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2057" w14:textId="074B8318" w:rsidR="00C83216" w:rsidRDefault="00AB3BD1" w:rsidP="00AB3BD1">
      <w:r w:rsidRPr="00AB3BD1">
        <w:t>EXCLUSIVE EUROPE – 2026 (10 Nights / 11 Days)</w:t>
      </w:r>
    </w:p>
    <w:p w14:paraId="40742FAE" w14:textId="77777777" w:rsidR="0015291F" w:rsidRDefault="0015291F" w:rsidP="00AB3BD1"/>
    <w:p w14:paraId="241FDA9D" w14:textId="77777777" w:rsidR="0015291F" w:rsidRPr="0015291F" w:rsidRDefault="0015291F" w:rsidP="0015291F">
      <w:pPr>
        <w:rPr>
          <w:b/>
          <w:bCs/>
          <w:lang w:val="en-IN"/>
        </w:rPr>
      </w:pPr>
      <w:r w:rsidRPr="0015291F">
        <w:rPr>
          <w:b/>
          <w:bCs/>
          <w:lang w:val="en-IN"/>
        </w:rPr>
        <w:t>Overview</w:t>
      </w:r>
    </w:p>
    <w:p w14:paraId="75128C81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t xml:space="preserve">Experience an unforgettable journey through Europe covering 5 iconic countries – France, Switzerland, Austria, Italy, and Vatican City. This premium 10 Nights / 11 Days tour offers a perfect blend of culture, scenic beauty, thrilling attractions, and luxury stays with guided tours, Indian meals, and top attractions like Disneyland Paris, </w:t>
      </w:r>
      <w:proofErr w:type="spellStart"/>
      <w:r w:rsidRPr="0015291F">
        <w:rPr>
          <w:lang w:val="en-IN"/>
        </w:rPr>
        <w:t>Jungfraujoch</w:t>
      </w:r>
      <w:proofErr w:type="spellEnd"/>
      <w:r w:rsidRPr="0015291F">
        <w:rPr>
          <w:lang w:val="en-IN"/>
        </w:rPr>
        <w:t xml:space="preserve">, and Mt. </w:t>
      </w:r>
      <w:proofErr w:type="spellStart"/>
      <w:r w:rsidRPr="0015291F">
        <w:rPr>
          <w:lang w:val="en-IN"/>
        </w:rPr>
        <w:t>Titlis</w:t>
      </w:r>
      <w:proofErr w:type="spellEnd"/>
      <w:r w:rsidRPr="0015291F">
        <w:rPr>
          <w:lang w:val="en-IN"/>
        </w:rPr>
        <w:t xml:space="preserve"> included.</w:t>
      </w:r>
    </w:p>
    <w:p w14:paraId="63A5180A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pict w14:anchorId="12B3CAAE">
          <v:rect id="_x0000_i1073" style="width:0;height:1.5pt" o:hralign="center" o:hrstd="t" o:hr="t" fillcolor="#a0a0a0" stroked="f"/>
        </w:pict>
      </w:r>
    </w:p>
    <w:p w14:paraId="4F98161E" w14:textId="77777777" w:rsidR="0015291F" w:rsidRPr="0015291F" w:rsidRDefault="0015291F" w:rsidP="0015291F">
      <w:pPr>
        <w:rPr>
          <w:b/>
          <w:bCs/>
          <w:lang w:val="en-IN"/>
        </w:rPr>
      </w:pPr>
      <w:r w:rsidRPr="0015291F">
        <w:rPr>
          <w:b/>
          <w:bCs/>
          <w:lang w:val="en-IN"/>
        </w:rPr>
        <w:t>Tour Highlights</w:t>
      </w:r>
    </w:p>
    <w:p w14:paraId="1895589D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t>• Visit 5 countries in 11 days</w:t>
      </w:r>
      <w:r w:rsidRPr="0015291F">
        <w:rPr>
          <w:lang w:val="en-IN"/>
        </w:rPr>
        <w:br/>
        <w:t>• Eiffel Tower (3rd Level) experience</w:t>
      </w:r>
      <w:r w:rsidRPr="0015291F">
        <w:rPr>
          <w:lang w:val="en-IN"/>
        </w:rPr>
        <w:br/>
        <w:t>• Guided tour of Versailles Palace</w:t>
      </w:r>
      <w:r w:rsidRPr="0015291F">
        <w:rPr>
          <w:lang w:val="en-IN"/>
        </w:rPr>
        <w:br/>
        <w:t>• Full day at Disneyland® Paris</w:t>
      </w:r>
      <w:r w:rsidRPr="0015291F">
        <w:rPr>
          <w:lang w:val="en-IN"/>
        </w:rPr>
        <w:br/>
        <w:t>• Scenic Seine River Cruise</w:t>
      </w:r>
      <w:r w:rsidRPr="0015291F">
        <w:rPr>
          <w:lang w:val="en-IN"/>
        </w:rPr>
        <w:br/>
        <w:t xml:space="preserve">• Excursion to </w:t>
      </w:r>
      <w:proofErr w:type="spellStart"/>
      <w:r w:rsidRPr="0015291F">
        <w:rPr>
          <w:lang w:val="en-IN"/>
        </w:rPr>
        <w:t>Jungfraujoch</w:t>
      </w:r>
      <w:proofErr w:type="spellEnd"/>
      <w:r w:rsidRPr="0015291F">
        <w:rPr>
          <w:lang w:val="en-IN"/>
        </w:rPr>
        <w:t xml:space="preserve"> – Top of Europe</w:t>
      </w:r>
      <w:r w:rsidRPr="0015291F">
        <w:rPr>
          <w:lang w:val="en-IN"/>
        </w:rPr>
        <w:br/>
        <w:t xml:space="preserve">• Mt. </w:t>
      </w:r>
      <w:proofErr w:type="spellStart"/>
      <w:r w:rsidRPr="0015291F">
        <w:rPr>
          <w:lang w:val="en-IN"/>
        </w:rPr>
        <w:t>Titlis</w:t>
      </w:r>
      <w:proofErr w:type="spellEnd"/>
      <w:r w:rsidRPr="0015291F">
        <w:rPr>
          <w:lang w:val="en-IN"/>
        </w:rPr>
        <w:t xml:space="preserve"> with </w:t>
      </w:r>
      <w:proofErr w:type="spellStart"/>
      <w:r w:rsidRPr="0015291F">
        <w:rPr>
          <w:lang w:val="en-IN"/>
        </w:rPr>
        <w:t>Rotair</w:t>
      </w:r>
      <w:proofErr w:type="spellEnd"/>
      <w:r w:rsidRPr="0015291F">
        <w:rPr>
          <w:lang w:val="en-IN"/>
        </w:rPr>
        <w:t xml:space="preserve"> Cable Car</w:t>
      </w:r>
      <w:r w:rsidRPr="0015291F">
        <w:rPr>
          <w:lang w:val="en-IN"/>
        </w:rPr>
        <w:br/>
        <w:t>• Lake Lucerne Cruise</w:t>
      </w:r>
      <w:r w:rsidRPr="0015291F">
        <w:rPr>
          <w:lang w:val="en-IN"/>
        </w:rPr>
        <w:br/>
        <w:t>• Swarovski Crystal Museum visit</w:t>
      </w:r>
      <w:r w:rsidRPr="0015291F">
        <w:rPr>
          <w:lang w:val="en-IN"/>
        </w:rPr>
        <w:br/>
        <w:t>• Gondola Ride in Venice</w:t>
      </w:r>
      <w:r w:rsidRPr="0015291F">
        <w:rPr>
          <w:lang w:val="en-IN"/>
        </w:rPr>
        <w:br/>
        <w:t>• Guided walking tour of Florence</w:t>
      </w:r>
      <w:r w:rsidRPr="0015291F">
        <w:rPr>
          <w:lang w:val="en-IN"/>
        </w:rPr>
        <w:br/>
        <w:t>• Photo stop at Leaning Tower of Pisa</w:t>
      </w:r>
      <w:r w:rsidRPr="0015291F">
        <w:rPr>
          <w:lang w:val="en-IN"/>
        </w:rPr>
        <w:br/>
        <w:t>• Visit St. Peter’s Basilica in Vatican City</w:t>
      </w:r>
      <w:r w:rsidRPr="0015291F">
        <w:rPr>
          <w:lang w:val="en-IN"/>
        </w:rPr>
        <w:br/>
        <w:t>• Indian Jain/Veg/Non-Veg meals throughout</w:t>
      </w:r>
      <w:r w:rsidRPr="0015291F">
        <w:rPr>
          <w:lang w:val="en-IN"/>
        </w:rPr>
        <w:br/>
        <w:t>• Daily mineral water &amp; driver tips included</w:t>
      </w:r>
    </w:p>
    <w:p w14:paraId="34753F1A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pict w14:anchorId="167328EA">
          <v:rect id="_x0000_i1074" style="width:0;height:1.5pt" o:hralign="center" o:hrstd="t" o:hr="t" fillcolor="#a0a0a0" stroked="f"/>
        </w:pict>
      </w:r>
    </w:p>
    <w:p w14:paraId="1102878A" w14:textId="77777777" w:rsidR="0015291F" w:rsidRPr="0015291F" w:rsidRDefault="0015291F" w:rsidP="0015291F">
      <w:pPr>
        <w:rPr>
          <w:b/>
          <w:bCs/>
          <w:lang w:val="en-IN"/>
        </w:rPr>
      </w:pPr>
      <w:r w:rsidRPr="0015291F">
        <w:rPr>
          <w:b/>
          <w:bCs/>
          <w:lang w:val="en-IN"/>
        </w:rPr>
        <w:t>Hotel Option</w:t>
      </w:r>
    </w:p>
    <w:p w14:paraId="29166A5D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>4 Star Hotels (or similar):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435"/>
        <w:gridCol w:w="808"/>
      </w:tblGrid>
      <w:tr w:rsidR="0015291F" w:rsidRPr="0015291F" w14:paraId="6BFC8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B3239" w14:textId="77777777" w:rsidR="0015291F" w:rsidRPr="0015291F" w:rsidRDefault="0015291F" w:rsidP="0015291F">
            <w:pPr>
              <w:rPr>
                <w:b/>
                <w:bCs/>
                <w:lang w:val="en-IN"/>
              </w:rPr>
            </w:pPr>
            <w:r w:rsidRPr="0015291F">
              <w:rPr>
                <w:b/>
                <w:bCs/>
                <w:lang w:val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EC296A3" w14:textId="77777777" w:rsidR="0015291F" w:rsidRPr="0015291F" w:rsidRDefault="0015291F" w:rsidP="0015291F">
            <w:pPr>
              <w:rPr>
                <w:b/>
                <w:bCs/>
                <w:lang w:val="en-IN"/>
              </w:rPr>
            </w:pPr>
            <w:r w:rsidRPr="0015291F">
              <w:rPr>
                <w:b/>
                <w:bCs/>
                <w:lang w:val="en-IN"/>
              </w:rPr>
              <w:t>Hotel Name</w:t>
            </w:r>
          </w:p>
        </w:tc>
        <w:tc>
          <w:tcPr>
            <w:tcW w:w="0" w:type="auto"/>
            <w:vAlign w:val="center"/>
            <w:hideMark/>
          </w:tcPr>
          <w:p w14:paraId="1A19D491" w14:textId="77777777" w:rsidR="0015291F" w:rsidRPr="0015291F" w:rsidRDefault="0015291F" w:rsidP="0015291F">
            <w:pPr>
              <w:rPr>
                <w:b/>
                <w:bCs/>
                <w:lang w:val="en-IN"/>
              </w:rPr>
            </w:pPr>
            <w:r w:rsidRPr="0015291F">
              <w:rPr>
                <w:b/>
                <w:bCs/>
                <w:lang w:val="en-IN"/>
              </w:rPr>
              <w:t>Nights</w:t>
            </w:r>
          </w:p>
        </w:tc>
      </w:tr>
      <w:tr w:rsidR="0015291F" w:rsidRPr="0015291F" w14:paraId="7C21C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3A3C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Paris</w:t>
            </w:r>
          </w:p>
        </w:tc>
        <w:tc>
          <w:tcPr>
            <w:tcW w:w="0" w:type="auto"/>
            <w:vAlign w:val="center"/>
            <w:hideMark/>
          </w:tcPr>
          <w:p w14:paraId="37DFDED9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B&amp;B / Millennium CDG</w:t>
            </w:r>
          </w:p>
        </w:tc>
        <w:tc>
          <w:tcPr>
            <w:tcW w:w="0" w:type="auto"/>
            <w:vAlign w:val="center"/>
            <w:hideMark/>
          </w:tcPr>
          <w:p w14:paraId="2274F683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3 Nights</w:t>
            </w:r>
          </w:p>
        </w:tc>
      </w:tr>
      <w:tr w:rsidR="0015291F" w:rsidRPr="0015291F" w14:paraId="18883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0696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Geneva</w:t>
            </w:r>
          </w:p>
        </w:tc>
        <w:tc>
          <w:tcPr>
            <w:tcW w:w="0" w:type="auto"/>
            <w:vAlign w:val="center"/>
            <w:hideMark/>
          </w:tcPr>
          <w:p w14:paraId="68897CA2" w14:textId="77777777" w:rsidR="0015291F" w:rsidRPr="0015291F" w:rsidRDefault="0015291F" w:rsidP="0015291F">
            <w:pPr>
              <w:rPr>
                <w:lang w:val="en-IN"/>
              </w:rPr>
            </w:pPr>
            <w:proofErr w:type="spellStart"/>
            <w:r w:rsidRPr="0015291F">
              <w:rPr>
                <w:lang w:val="en-IN"/>
              </w:rPr>
              <w:t>Everness</w:t>
            </w:r>
            <w:proofErr w:type="spellEnd"/>
            <w:r w:rsidRPr="0015291F">
              <w:rPr>
                <w:lang w:val="en-IN"/>
              </w:rPr>
              <w:t xml:space="preserve"> / Movenpick</w:t>
            </w:r>
          </w:p>
        </w:tc>
        <w:tc>
          <w:tcPr>
            <w:tcW w:w="0" w:type="auto"/>
            <w:vAlign w:val="center"/>
            <w:hideMark/>
          </w:tcPr>
          <w:p w14:paraId="7D7F5260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1 Night</w:t>
            </w:r>
          </w:p>
        </w:tc>
      </w:tr>
      <w:tr w:rsidR="0015291F" w:rsidRPr="0015291F" w14:paraId="06721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5FED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Central Switzerland</w:t>
            </w:r>
          </w:p>
        </w:tc>
        <w:tc>
          <w:tcPr>
            <w:tcW w:w="0" w:type="auto"/>
            <w:vAlign w:val="center"/>
            <w:hideMark/>
          </w:tcPr>
          <w:p w14:paraId="416AD8EB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La Maison / Radisson</w:t>
            </w:r>
          </w:p>
        </w:tc>
        <w:tc>
          <w:tcPr>
            <w:tcW w:w="0" w:type="auto"/>
            <w:vAlign w:val="center"/>
            <w:hideMark/>
          </w:tcPr>
          <w:p w14:paraId="3B1096B3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2 Nights</w:t>
            </w:r>
          </w:p>
        </w:tc>
      </w:tr>
      <w:tr w:rsidR="0015291F" w:rsidRPr="0015291F" w14:paraId="1109A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9A97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Innsbruck / Seefeld</w:t>
            </w:r>
          </w:p>
        </w:tc>
        <w:tc>
          <w:tcPr>
            <w:tcW w:w="0" w:type="auto"/>
            <w:vAlign w:val="center"/>
            <w:hideMark/>
          </w:tcPr>
          <w:p w14:paraId="59DC7E27" w14:textId="77777777" w:rsidR="0015291F" w:rsidRPr="0015291F" w:rsidRDefault="0015291F" w:rsidP="0015291F">
            <w:pPr>
              <w:rPr>
                <w:lang w:val="en-IN"/>
              </w:rPr>
            </w:pPr>
            <w:proofErr w:type="spellStart"/>
            <w:r w:rsidRPr="0015291F">
              <w:rPr>
                <w:lang w:val="en-IN"/>
              </w:rPr>
              <w:t>Alpenkoning</w:t>
            </w:r>
            <w:proofErr w:type="spellEnd"/>
            <w:r w:rsidRPr="0015291F">
              <w:rPr>
                <w:lang w:val="en-IN"/>
              </w:rPr>
              <w:t xml:space="preserve"> / </w:t>
            </w:r>
            <w:proofErr w:type="spellStart"/>
            <w:r w:rsidRPr="0015291F">
              <w:rPr>
                <w:lang w:val="en-IN"/>
              </w:rPr>
              <w:t>Hocheder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07C33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1 Night</w:t>
            </w:r>
          </w:p>
        </w:tc>
      </w:tr>
      <w:tr w:rsidR="0015291F" w:rsidRPr="0015291F" w14:paraId="679FC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6A79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lastRenderedPageBreak/>
              <w:t>Padova / Ferrara</w:t>
            </w:r>
          </w:p>
        </w:tc>
        <w:tc>
          <w:tcPr>
            <w:tcW w:w="0" w:type="auto"/>
            <w:vAlign w:val="center"/>
            <w:hideMark/>
          </w:tcPr>
          <w:p w14:paraId="54AE6EBC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Four Points by Sheraton / Blue Dream</w:t>
            </w:r>
          </w:p>
        </w:tc>
        <w:tc>
          <w:tcPr>
            <w:tcW w:w="0" w:type="auto"/>
            <w:vAlign w:val="center"/>
            <w:hideMark/>
          </w:tcPr>
          <w:p w14:paraId="42DB06C7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1 Night</w:t>
            </w:r>
          </w:p>
        </w:tc>
      </w:tr>
      <w:tr w:rsidR="0015291F" w:rsidRPr="0015291F" w14:paraId="7EC9F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17D3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Tuscany Region</w:t>
            </w:r>
          </w:p>
        </w:tc>
        <w:tc>
          <w:tcPr>
            <w:tcW w:w="0" w:type="auto"/>
            <w:vAlign w:val="center"/>
            <w:hideMark/>
          </w:tcPr>
          <w:p w14:paraId="029CFD15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Park / Le Fonti</w:t>
            </w:r>
          </w:p>
        </w:tc>
        <w:tc>
          <w:tcPr>
            <w:tcW w:w="0" w:type="auto"/>
            <w:vAlign w:val="center"/>
            <w:hideMark/>
          </w:tcPr>
          <w:p w14:paraId="5BA5B2D1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1 Night</w:t>
            </w:r>
          </w:p>
        </w:tc>
      </w:tr>
      <w:tr w:rsidR="0015291F" w:rsidRPr="0015291F" w14:paraId="7CBD5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9862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Rome</w:t>
            </w:r>
          </w:p>
        </w:tc>
        <w:tc>
          <w:tcPr>
            <w:tcW w:w="0" w:type="auto"/>
            <w:vAlign w:val="center"/>
            <w:hideMark/>
          </w:tcPr>
          <w:p w14:paraId="42F2AD0F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SHG / Selene / Simon Hotel</w:t>
            </w:r>
          </w:p>
        </w:tc>
        <w:tc>
          <w:tcPr>
            <w:tcW w:w="0" w:type="auto"/>
            <w:vAlign w:val="center"/>
            <w:hideMark/>
          </w:tcPr>
          <w:p w14:paraId="72E600E5" w14:textId="77777777" w:rsidR="0015291F" w:rsidRPr="0015291F" w:rsidRDefault="0015291F" w:rsidP="0015291F">
            <w:pPr>
              <w:rPr>
                <w:lang w:val="en-IN"/>
              </w:rPr>
            </w:pPr>
            <w:r w:rsidRPr="0015291F">
              <w:rPr>
                <w:lang w:val="en-IN"/>
              </w:rPr>
              <w:t>1 Night</w:t>
            </w:r>
          </w:p>
        </w:tc>
      </w:tr>
    </w:tbl>
    <w:p w14:paraId="071913BC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pict w14:anchorId="5AF55938">
          <v:rect id="_x0000_i1075" style="width:0;height:1.5pt" o:hralign="center" o:hrstd="t" o:hr="t" fillcolor="#a0a0a0" stroked="f"/>
        </w:pict>
      </w:r>
    </w:p>
    <w:p w14:paraId="6816BE87" w14:textId="77777777" w:rsidR="0015291F" w:rsidRPr="0015291F" w:rsidRDefault="0015291F" w:rsidP="0015291F">
      <w:pPr>
        <w:rPr>
          <w:b/>
          <w:bCs/>
          <w:lang w:val="en-IN"/>
        </w:rPr>
      </w:pPr>
      <w:r w:rsidRPr="0015291F">
        <w:rPr>
          <w:b/>
          <w:bCs/>
          <w:lang w:val="en-IN"/>
        </w:rPr>
        <w:t>Day-wise Itinerary</w:t>
      </w:r>
    </w:p>
    <w:p w14:paraId="4B9839D4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>Day 01: Arrival in Paris</w:t>
      </w:r>
      <w:r w:rsidRPr="0015291F">
        <w:rPr>
          <w:lang w:val="en-IN"/>
        </w:rPr>
        <w:br/>
        <w:t>Arrive in Paris, the city of romance and elegance. Meet your tour manager and transfer to your hotel. Check in and relax after your journey. Overnight stay in Paris.</w:t>
      </w:r>
    </w:p>
    <w:p w14:paraId="29EF4C5D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>Day 02: Paris City Tour – Eiffel Tower – Versailles – Seine Cruise</w:t>
      </w:r>
      <w:r w:rsidRPr="0015291F">
        <w:rPr>
          <w:lang w:val="en-IN"/>
        </w:rPr>
        <w:br/>
        <w:t>Enjoy a guided city tour of Paris covering major landmarks. Visit the Eiffel Tower (3rd level) for stunning views, followed by a guided tour of Versailles Palace. Later, enjoy a scenic Seine River cruise. Overnight stay in Paris.</w:t>
      </w:r>
    </w:p>
    <w:p w14:paraId="5C515729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>Day 03: Disneyland® Paris</w:t>
      </w:r>
      <w:r w:rsidRPr="0015291F">
        <w:rPr>
          <w:lang w:val="en-IN"/>
        </w:rPr>
        <w:br/>
        <w:t>Spend a fun-filled day at Disneyland Paris. Choose between Disney Park or Walt Disney Studios Park and enjoy rides, shows, and attractions. Overnight stay in Paris.</w:t>
      </w:r>
    </w:p>
    <w:p w14:paraId="3789B5C2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>Day 04: Paris – Geneva</w:t>
      </w:r>
      <w:r w:rsidRPr="0015291F">
        <w:rPr>
          <w:lang w:val="en-IN"/>
        </w:rPr>
        <w:br/>
        <w:t xml:space="preserve">Proceed to Switzerland and enjoy an orientation tour of Geneva, covering Jet </w:t>
      </w:r>
      <w:proofErr w:type="spellStart"/>
      <w:r w:rsidRPr="0015291F">
        <w:rPr>
          <w:lang w:val="en-IN"/>
        </w:rPr>
        <w:t>d’Eau</w:t>
      </w:r>
      <w:proofErr w:type="spellEnd"/>
      <w:r w:rsidRPr="0015291F">
        <w:rPr>
          <w:lang w:val="en-IN"/>
        </w:rPr>
        <w:t>, UN Buildings, and Flower Clock. Check in to your hotel. Overnight stay in Geneva.</w:t>
      </w:r>
    </w:p>
    <w:p w14:paraId="390EA29A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 xml:space="preserve">Day 05: </w:t>
      </w:r>
      <w:proofErr w:type="spellStart"/>
      <w:r w:rsidRPr="0015291F">
        <w:rPr>
          <w:b/>
          <w:bCs/>
          <w:lang w:val="en-IN"/>
        </w:rPr>
        <w:t>Jungfraujoch</w:t>
      </w:r>
      <w:proofErr w:type="spellEnd"/>
      <w:r w:rsidRPr="0015291F">
        <w:rPr>
          <w:b/>
          <w:bCs/>
          <w:lang w:val="en-IN"/>
        </w:rPr>
        <w:t xml:space="preserve"> Excursion – Interlaken</w:t>
      </w:r>
      <w:r w:rsidRPr="0015291F">
        <w:rPr>
          <w:lang w:val="en-IN"/>
        </w:rPr>
        <w:br/>
        <w:t xml:space="preserve">Experience the Top of Europe at </w:t>
      </w:r>
      <w:proofErr w:type="spellStart"/>
      <w:r w:rsidRPr="0015291F">
        <w:rPr>
          <w:lang w:val="en-IN"/>
        </w:rPr>
        <w:t>Jungfraujoch</w:t>
      </w:r>
      <w:proofErr w:type="spellEnd"/>
      <w:r w:rsidRPr="0015291F">
        <w:rPr>
          <w:lang w:val="en-IN"/>
        </w:rPr>
        <w:t xml:space="preserve"> with breathtaking views, Ice Palace, and Sphinx Observatory. Enjoy scenic Interlaken. Overnight stay in Central Switzerland.</w:t>
      </w:r>
    </w:p>
    <w:p w14:paraId="0180C098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 xml:space="preserve">Day 06: Mt. </w:t>
      </w:r>
      <w:proofErr w:type="spellStart"/>
      <w:r w:rsidRPr="0015291F">
        <w:rPr>
          <w:b/>
          <w:bCs/>
          <w:lang w:val="en-IN"/>
        </w:rPr>
        <w:t>Titlis</w:t>
      </w:r>
      <w:proofErr w:type="spellEnd"/>
      <w:r w:rsidRPr="0015291F">
        <w:rPr>
          <w:b/>
          <w:bCs/>
          <w:lang w:val="en-IN"/>
        </w:rPr>
        <w:t xml:space="preserve"> – Lucerne – Lake Cruise</w:t>
      </w:r>
      <w:r w:rsidRPr="0015291F">
        <w:rPr>
          <w:lang w:val="en-IN"/>
        </w:rPr>
        <w:br/>
        <w:t xml:space="preserve">Visit Mt. </w:t>
      </w:r>
      <w:proofErr w:type="spellStart"/>
      <w:r w:rsidRPr="0015291F">
        <w:rPr>
          <w:lang w:val="en-IN"/>
        </w:rPr>
        <w:t>Titlis</w:t>
      </w:r>
      <w:proofErr w:type="spellEnd"/>
      <w:r w:rsidRPr="0015291F">
        <w:rPr>
          <w:lang w:val="en-IN"/>
        </w:rPr>
        <w:t xml:space="preserve"> via cable cars including </w:t>
      </w:r>
      <w:proofErr w:type="spellStart"/>
      <w:r w:rsidRPr="0015291F">
        <w:rPr>
          <w:lang w:val="en-IN"/>
        </w:rPr>
        <w:t>Rotair</w:t>
      </w:r>
      <w:proofErr w:type="spellEnd"/>
      <w:r w:rsidRPr="0015291F">
        <w:rPr>
          <w:lang w:val="en-IN"/>
        </w:rPr>
        <w:t>. Later explore Lucerne and enjoy a relaxing Lake Lucerne cruise. Overnight stay in Central Switzerland.</w:t>
      </w:r>
    </w:p>
    <w:p w14:paraId="4369481B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>Day 07: Rhine Falls – Swarovski – Innsbruck</w:t>
      </w:r>
      <w:r w:rsidRPr="0015291F">
        <w:rPr>
          <w:lang w:val="en-IN"/>
        </w:rPr>
        <w:br/>
        <w:t>Visit Rhine Falls, then proceed to Swarovski Crystal Museum in Wattens. Later enjoy an orientation tour of Innsbruck. Overnight stay in Innsbruck/Seefeld.</w:t>
      </w:r>
    </w:p>
    <w:p w14:paraId="39001930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>Day 08: Innsbruck – Venice – Gondola Ride</w:t>
      </w:r>
      <w:r w:rsidRPr="0015291F">
        <w:rPr>
          <w:lang w:val="en-IN"/>
        </w:rPr>
        <w:br/>
        <w:t>Travel to Venice, take a private boat to St. Mark’s Square, explore landmarks and enjoy a romantic Gondola ride. Overnight stay in Padova/Ferrara.</w:t>
      </w:r>
    </w:p>
    <w:p w14:paraId="53D32286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lastRenderedPageBreak/>
        <w:t>Day 09: Florence – Pisa – Tuscany</w:t>
      </w:r>
      <w:r w:rsidRPr="0015291F">
        <w:rPr>
          <w:lang w:val="en-IN"/>
        </w:rPr>
        <w:br/>
        <w:t>Guided walking tour of Florence covering major landmarks. Later visit Pisa for a photo stop at the Leaning Tower. Overnight stay in Tuscany region.</w:t>
      </w:r>
    </w:p>
    <w:p w14:paraId="65E05195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>Day 10: Tuscany – Rome – Vatican City</w:t>
      </w:r>
      <w:r w:rsidRPr="0015291F">
        <w:rPr>
          <w:lang w:val="en-IN"/>
        </w:rPr>
        <w:br/>
        <w:t>Drive to Rome and visit Vatican City including St. Peter’s Basilica. Continue to Colosseum (photo stop) and Trevi Fountain. Overnight stay in Rome.</w:t>
      </w:r>
    </w:p>
    <w:p w14:paraId="69A6B856" w14:textId="77777777" w:rsidR="0015291F" w:rsidRPr="0015291F" w:rsidRDefault="0015291F" w:rsidP="0015291F">
      <w:pPr>
        <w:rPr>
          <w:lang w:val="en-IN"/>
        </w:rPr>
      </w:pPr>
      <w:r w:rsidRPr="0015291F">
        <w:rPr>
          <w:b/>
          <w:bCs/>
          <w:lang w:val="en-IN"/>
        </w:rPr>
        <w:t>Day 11: Departure from Rome</w:t>
      </w:r>
      <w:r w:rsidRPr="0015291F">
        <w:rPr>
          <w:lang w:val="en-IN"/>
        </w:rPr>
        <w:br/>
        <w:t>After breakfast, check out and transfer to the airport with wonderful memories of your European journey.</w:t>
      </w:r>
    </w:p>
    <w:p w14:paraId="3BFABB12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pict w14:anchorId="116CACBD">
          <v:rect id="_x0000_i1076" style="width:0;height:1.5pt" o:hralign="center" o:hrstd="t" o:hr="t" fillcolor="#a0a0a0" stroked="f"/>
        </w:pict>
      </w:r>
    </w:p>
    <w:p w14:paraId="1CE776BC" w14:textId="77777777" w:rsidR="0015291F" w:rsidRPr="0015291F" w:rsidRDefault="0015291F" w:rsidP="0015291F">
      <w:pPr>
        <w:rPr>
          <w:b/>
          <w:bCs/>
          <w:lang w:val="en-IN"/>
        </w:rPr>
      </w:pPr>
      <w:r w:rsidRPr="0015291F">
        <w:rPr>
          <w:b/>
          <w:bCs/>
          <w:lang w:val="en-IN"/>
        </w:rPr>
        <w:t>Cost</w:t>
      </w:r>
    </w:p>
    <w:p w14:paraId="76C2D1ED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t xml:space="preserve">Starting from </w:t>
      </w:r>
      <w:r w:rsidRPr="0015291F">
        <w:rPr>
          <w:b/>
          <w:bCs/>
          <w:lang w:val="en-IN"/>
        </w:rPr>
        <w:t>EUR XXXX per person</w:t>
      </w:r>
      <w:r w:rsidRPr="0015291F">
        <w:rPr>
          <w:lang w:val="en-IN"/>
        </w:rPr>
        <w:t xml:space="preserve"> </w:t>
      </w:r>
      <w:r w:rsidRPr="0015291F">
        <w:rPr>
          <w:i/>
          <w:iCs/>
          <w:lang w:val="en-IN"/>
        </w:rPr>
        <w:t>(indicative – depends on departure date &amp; group size)</w:t>
      </w:r>
    </w:p>
    <w:p w14:paraId="2AFC63D1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pict w14:anchorId="112B77A6">
          <v:rect id="_x0000_i1077" style="width:0;height:1.5pt" o:hralign="center" o:hrstd="t" o:hr="t" fillcolor="#a0a0a0" stroked="f"/>
        </w:pict>
      </w:r>
    </w:p>
    <w:p w14:paraId="2F8E0000" w14:textId="77777777" w:rsidR="0015291F" w:rsidRPr="0015291F" w:rsidRDefault="0015291F" w:rsidP="0015291F">
      <w:pPr>
        <w:rPr>
          <w:b/>
          <w:bCs/>
          <w:lang w:val="en-IN"/>
        </w:rPr>
      </w:pPr>
      <w:r w:rsidRPr="0015291F">
        <w:rPr>
          <w:b/>
          <w:bCs/>
          <w:lang w:val="en-IN"/>
        </w:rPr>
        <w:t>Trip Cost Breakdown (20 – 25 Pax)</w:t>
      </w:r>
    </w:p>
    <w:p w14:paraId="75A2C6E1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t>• Land Package Cost per person: EUR XXXX</w:t>
      </w:r>
      <w:r w:rsidRPr="0015291F">
        <w:rPr>
          <w:lang w:val="en-IN"/>
        </w:rPr>
        <w:br/>
        <w:t>• Twin Sharing Basis</w:t>
      </w:r>
      <w:r w:rsidRPr="0015291F">
        <w:rPr>
          <w:lang w:val="en-IN"/>
        </w:rPr>
        <w:br/>
        <w:t>• Single Supplement: Extra</w:t>
      </w:r>
      <w:r w:rsidRPr="0015291F">
        <w:rPr>
          <w:lang w:val="en-IN"/>
        </w:rPr>
        <w:br/>
        <w:t>• Child Cost (with bed): On request</w:t>
      </w:r>
      <w:r w:rsidRPr="0015291F">
        <w:rPr>
          <w:lang w:val="en-IN"/>
        </w:rPr>
        <w:br/>
        <w:t>• Child Cost (without bed): On request</w:t>
      </w:r>
    </w:p>
    <w:p w14:paraId="00B49F80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pict w14:anchorId="4B99DC7E">
          <v:rect id="_x0000_i1078" style="width:0;height:1.5pt" o:hralign="center" o:hrstd="t" o:hr="t" fillcolor="#a0a0a0" stroked="f"/>
        </w:pict>
      </w:r>
    </w:p>
    <w:p w14:paraId="2C57AB6C" w14:textId="77777777" w:rsidR="0015291F" w:rsidRPr="0015291F" w:rsidRDefault="0015291F" w:rsidP="0015291F">
      <w:pPr>
        <w:rPr>
          <w:b/>
          <w:bCs/>
          <w:lang w:val="en-IN"/>
        </w:rPr>
      </w:pPr>
      <w:r w:rsidRPr="0015291F">
        <w:rPr>
          <w:b/>
          <w:bCs/>
          <w:lang w:val="en-IN"/>
        </w:rPr>
        <w:t>Inclusion</w:t>
      </w:r>
    </w:p>
    <w:p w14:paraId="3A58115F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t xml:space="preserve">• 10 </w:t>
      </w:r>
      <w:proofErr w:type="spellStart"/>
      <w:r w:rsidRPr="0015291F">
        <w:rPr>
          <w:lang w:val="en-IN"/>
        </w:rPr>
        <w:t>Nights</w:t>
      </w:r>
      <w:proofErr w:type="spellEnd"/>
      <w:r w:rsidRPr="0015291F">
        <w:rPr>
          <w:lang w:val="en-IN"/>
        </w:rPr>
        <w:t xml:space="preserve"> accommodation in 4-star hotels</w:t>
      </w:r>
      <w:r w:rsidRPr="0015291F">
        <w:rPr>
          <w:lang w:val="en-IN"/>
        </w:rPr>
        <w:br/>
        <w:t>• Daily continental breakfast</w:t>
      </w:r>
      <w:r w:rsidRPr="0015291F">
        <w:rPr>
          <w:lang w:val="en-IN"/>
        </w:rPr>
        <w:br/>
        <w:t>• 9 Indian lunches &amp; 10 Indian dinners</w:t>
      </w:r>
      <w:r w:rsidRPr="0015291F">
        <w:rPr>
          <w:lang w:val="en-IN"/>
        </w:rPr>
        <w:br/>
        <w:t>• Daily mineral water bottle (500ml)</w:t>
      </w:r>
      <w:r w:rsidRPr="0015291F">
        <w:rPr>
          <w:lang w:val="en-IN"/>
        </w:rPr>
        <w:br/>
        <w:t>• All sightseeing &amp; entrance fees as per itinerary</w:t>
      </w:r>
      <w:r w:rsidRPr="0015291F">
        <w:rPr>
          <w:lang w:val="en-IN"/>
        </w:rPr>
        <w:br/>
        <w:t>• Disneyland Paris entry</w:t>
      </w:r>
      <w:r w:rsidRPr="0015291F">
        <w:rPr>
          <w:lang w:val="en-IN"/>
        </w:rPr>
        <w:br/>
        <w:t xml:space="preserve">• </w:t>
      </w:r>
      <w:proofErr w:type="spellStart"/>
      <w:r w:rsidRPr="0015291F">
        <w:rPr>
          <w:lang w:val="en-IN"/>
        </w:rPr>
        <w:t>Jungfraujoch</w:t>
      </w:r>
      <w:proofErr w:type="spellEnd"/>
      <w:r w:rsidRPr="0015291F">
        <w:rPr>
          <w:lang w:val="en-IN"/>
        </w:rPr>
        <w:t xml:space="preserve"> excursion included</w:t>
      </w:r>
      <w:r w:rsidRPr="0015291F">
        <w:rPr>
          <w:lang w:val="en-IN"/>
        </w:rPr>
        <w:br/>
        <w:t>• Gondola ride in Venice</w:t>
      </w:r>
      <w:r w:rsidRPr="0015291F">
        <w:rPr>
          <w:lang w:val="en-IN"/>
        </w:rPr>
        <w:br/>
        <w:t>• Services of professional tour manager</w:t>
      </w:r>
      <w:r w:rsidRPr="0015291F">
        <w:rPr>
          <w:lang w:val="en-IN"/>
        </w:rPr>
        <w:br/>
        <w:t>• All transfers in AC coach</w:t>
      </w:r>
      <w:r w:rsidRPr="0015291F">
        <w:rPr>
          <w:lang w:val="en-IN"/>
        </w:rPr>
        <w:br/>
        <w:t>• Driver tips</w:t>
      </w:r>
    </w:p>
    <w:p w14:paraId="5F9F4543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pict w14:anchorId="68ACA8A9">
          <v:rect id="_x0000_i1079" style="width:0;height:1.5pt" o:hralign="center" o:hrstd="t" o:hr="t" fillcolor="#a0a0a0" stroked="f"/>
        </w:pict>
      </w:r>
    </w:p>
    <w:p w14:paraId="7C30F21A" w14:textId="77777777" w:rsidR="0015291F" w:rsidRPr="0015291F" w:rsidRDefault="0015291F" w:rsidP="0015291F">
      <w:pPr>
        <w:rPr>
          <w:b/>
          <w:bCs/>
          <w:lang w:val="en-IN"/>
        </w:rPr>
      </w:pPr>
      <w:r w:rsidRPr="0015291F">
        <w:rPr>
          <w:b/>
          <w:bCs/>
          <w:lang w:val="en-IN"/>
        </w:rPr>
        <w:t>Exclusion</w:t>
      </w:r>
    </w:p>
    <w:p w14:paraId="7CC4DCAF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lastRenderedPageBreak/>
        <w:t>• Airfare &amp; airport taxes</w:t>
      </w:r>
      <w:r w:rsidRPr="0015291F">
        <w:rPr>
          <w:lang w:val="en-IN"/>
        </w:rPr>
        <w:br/>
        <w:t>• Visa &amp; travel insurance</w:t>
      </w:r>
      <w:r w:rsidRPr="0015291F">
        <w:rPr>
          <w:lang w:val="en-IN"/>
        </w:rPr>
        <w:br/>
        <w:t>• GST, TCS &amp; applicable taxes</w:t>
      </w:r>
      <w:r w:rsidRPr="0015291F">
        <w:rPr>
          <w:lang w:val="en-IN"/>
        </w:rPr>
        <w:br/>
        <w:t>• Personal expenses (laundry, minibar, tips, etc.)</w:t>
      </w:r>
      <w:r w:rsidRPr="0015291F">
        <w:rPr>
          <w:lang w:val="en-IN"/>
        </w:rPr>
        <w:br/>
        <w:t>• Any additional meals not mentioned</w:t>
      </w:r>
      <w:r w:rsidRPr="0015291F">
        <w:rPr>
          <w:lang w:val="en-IN"/>
        </w:rPr>
        <w:br/>
        <w:t>• Anything not mentioned in inclusions</w:t>
      </w:r>
    </w:p>
    <w:p w14:paraId="27530E8D" w14:textId="77777777" w:rsidR="0015291F" w:rsidRPr="0015291F" w:rsidRDefault="0015291F" w:rsidP="0015291F">
      <w:pPr>
        <w:rPr>
          <w:lang w:val="en-IN"/>
        </w:rPr>
      </w:pPr>
      <w:r w:rsidRPr="0015291F">
        <w:rPr>
          <w:lang w:val="en-IN"/>
        </w:rPr>
        <w:pict w14:anchorId="42CF41E6">
          <v:rect id="_x0000_i1080" style="width:0;height:1.5pt" o:hralign="center" o:hrstd="t" o:hr="t" fillcolor="#a0a0a0" stroked="f"/>
        </w:pict>
      </w:r>
    </w:p>
    <w:p w14:paraId="3861FD22" w14:textId="77777777" w:rsidR="0015291F" w:rsidRPr="0015291F" w:rsidRDefault="0015291F" w:rsidP="0015291F">
      <w:pPr>
        <w:rPr>
          <w:b/>
          <w:bCs/>
          <w:lang w:val="en-IN"/>
        </w:rPr>
      </w:pPr>
      <w:r w:rsidRPr="0015291F">
        <w:rPr>
          <w:b/>
          <w:bCs/>
          <w:lang w:val="en-IN"/>
        </w:rPr>
        <w:t>Note</w:t>
      </w:r>
    </w:p>
    <w:p w14:paraId="2238C6E3" w14:textId="77777777" w:rsidR="0015291F" w:rsidRPr="0015291F" w:rsidRDefault="0015291F" w:rsidP="0015291F">
      <w:pPr>
        <w:rPr>
          <w:lang w:val="en-IN"/>
        </w:rPr>
      </w:pPr>
      <w:r w:rsidRPr="0015291F">
        <w:rPr>
          <w:i/>
          <w:iCs/>
          <w:lang w:val="en-IN"/>
        </w:rPr>
        <w:t>Cost may vary as per the ROE rates at the date of confirmation</w:t>
      </w:r>
    </w:p>
    <w:p w14:paraId="31E828EC" w14:textId="77777777" w:rsidR="0015291F" w:rsidRPr="00AB3BD1" w:rsidRDefault="0015291F" w:rsidP="00AB3BD1"/>
    <w:sectPr w:rsidR="0015291F" w:rsidRPr="00AB3BD1" w:rsidSect="00257D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1AAF4" w14:textId="77777777" w:rsidR="00416D2D" w:rsidRDefault="00416D2D" w:rsidP="001A59DD">
      <w:pPr>
        <w:spacing w:after="0" w:line="240" w:lineRule="auto"/>
      </w:pPr>
      <w:r>
        <w:separator/>
      </w:r>
    </w:p>
  </w:endnote>
  <w:endnote w:type="continuationSeparator" w:id="0">
    <w:p w14:paraId="7C59DA14" w14:textId="77777777" w:rsidR="00416D2D" w:rsidRDefault="00416D2D" w:rsidP="001A5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6DE0" w14:textId="77777777" w:rsidR="00231010" w:rsidRDefault="002310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27776" w14:textId="77777777" w:rsidR="00231010" w:rsidRDefault="00231010" w:rsidP="00231010">
    <w:pPr>
      <w:pStyle w:val="Header"/>
      <w:jc w:val="center"/>
      <w:rPr>
        <w:rFonts w:ascii="Calibri"/>
      </w:rPr>
    </w:pPr>
    <w:r w:rsidRPr="000D3BE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1BF3A3BF" wp14:editId="6CDD99D2">
          <wp:simplePos x="0" y="0"/>
          <wp:positionH relativeFrom="margin">
            <wp:align>right</wp:align>
          </wp:positionH>
          <wp:positionV relativeFrom="page">
            <wp:posOffset>296545</wp:posOffset>
          </wp:positionV>
          <wp:extent cx="2160270" cy="510540"/>
          <wp:effectExtent l="0" t="0" r="0" b="3810"/>
          <wp:wrapNone/>
          <wp:docPr id="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416DD0E5" w14:textId="77777777" w:rsidR="00231010" w:rsidRDefault="00231010" w:rsidP="00231010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2CF3B1AA" w14:textId="77777777" w:rsidR="00231010" w:rsidRDefault="00231010" w:rsidP="00231010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  <w:p w14:paraId="67C93B11" w14:textId="77777777" w:rsidR="00231010" w:rsidRDefault="002310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82116" w14:textId="77777777" w:rsidR="00231010" w:rsidRDefault="002310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59608" w14:textId="77777777" w:rsidR="00416D2D" w:rsidRDefault="00416D2D" w:rsidP="001A59DD">
      <w:pPr>
        <w:spacing w:after="0" w:line="240" w:lineRule="auto"/>
      </w:pPr>
      <w:r>
        <w:separator/>
      </w:r>
    </w:p>
  </w:footnote>
  <w:footnote w:type="continuationSeparator" w:id="0">
    <w:p w14:paraId="19739207" w14:textId="77777777" w:rsidR="00416D2D" w:rsidRDefault="00416D2D" w:rsidP="001A5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99DE" w14:textId="77777777" w:rsidR="00231010" w:rsidRDefault="002310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8A17A" w14:textId="77E3629B" w:rsidR="00231010" w:rsidRDefault="00231010">
    <w:pPr>
      <w:pStyle w:val="Header"/>
    </w:pPr>
    <w:r>
      <w:rPr>
        <w:noProof/>
        <w:lang w:eastAsia="en-IN"/>
      </w:rPr>
      <w:drawing>
        <wp:anchor distT="0" distB="0" distL="0" distR="0" simplePos="0" relativeHeight="251661312" behindDoc="1" locked="0" layoutInCell="1" allowOverlap="1" wp14:anchorId="694ADDE0" wp14:editId="186AFD63">
          <wp:simplePos x="0" y="0"/>
          <wp:positionH relativeFrom="page">
            <wp:posOffset>577970</wp:posOffset>
          </wp:positionH>
          <wp:positionV relativeFrom="topMargin">
            <wp:posOffset>301924</wp:posOffset>
          </wp:positionV>
          <wp:extent cx="1995427" cy="461636"/>
          <wp:effectExtent l="0" t="0" r="5080" b="0"/>
          <wp:wrapNone/>
          <wp:docPr id="3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5427" cy="4616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4FCD" w14:textId="77777777" w:rsidR="00231010" w:rsidRDefault="002310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476"/>
    <w:multiLevelType w:val="hybridMultilevel"/>
    <w:tmpl w:val="843A267E"/>
    <w:lvl w:ilvl="0" w:tplc="B01460EA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D20C1"/>
    <w:multiLevelType w:val="hybridMultilevel"/>
    <w:tmpl w:val="8F067222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B01FC"/>
    <w:multiLevelType w:val="hybridMultilevel"/>
    <w:tmpl w:val="A0926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650E5"/>
    <w:multiLevelType w:val="hybridMultilevel"/>
    <w:tmpl w:val="B7805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602B"/>
    <w:multiLevelType w:val="hybridMultilevel"/>
    <w:tmpl w:val="3A948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D3783"/>
    <w:multiLevelType w:val="hybridMultilevel"/>
    <w:tmpl w:val="B90ED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A5D60"/>
    <w:multiLevelType w:val="hybridMultilevel"/>
    <w:tmpl w:val="42145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E1E01"/>
    <w:multiLevelType w:val="hybridMultilevel"/>
    <w:tmpl w:val="9D4CDD54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C66C2"/>
    <w:multiLevelType w:val="hybridMultilevel"/>
    <w:tmpl w:val="039CD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C4ECD"/>
    <w:multiLevelType w:val="hybridMultilevel"/>
    <w:tmpl w:val="A84C1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C4A89"/>
    <w:multiLevelType w:val="hybridMultilevel"/>
    <w:tmpl w:val="6C9C3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F135B"/>
    <w:multiLevelType w:val="hybridMultilevel"/>
    <w:tmpl w:val="99BE9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858A0"/>
    <w:multiLevelType w:val="hybridMultilevel"/>
    <w:tmpl w:val="2E7CBE1E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60AA9"/>
    <w:multiLevelType w:val="hybridMultilevel"/>
    <w:tmpl w:val="5C6C3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1B0"/>
    <w:multiLevelType w:val="hybridMultilevel"/>
    <w:tmpl w:val="634E1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706EDA"/>
    <w:multiLevelType w:val="hybridMultilevel"/>
    <w:tmpl w:val="7C6A6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1345A"/>
    <w:multiLevelType w:val="hybridMultilevel"/>
    <w:tmpl w:val="581EE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D96743"/>
    <w:multiLevelType w:val="hybridMultilevel"/>
    <w:tmpl w:val="810E8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E58E7"/>
    <w:multiLevelType w:val="hybridMultilevel"/>
    <w:tmpl w:val="3C306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63A3C"/>
    <w:multiLevelType w:val="hybridMultilevel"/>
    <w:tmpl w:val="8CC4BB4A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57EA3"/>
    <w:multiLevelType w:val="hybridMultilevel"/>
    <w:tmpl w:val="0748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9A1A07"/>
    <w:multiLevelType w:val="hybridMultilevel"/>
    <w:tmpl w:val="7C5C7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520472">
    <w:abstractNumId w:val="5"/>
  </w:num>
  <w:num w:numId="2" w16cid:durableId="663165785">
    <w:abstractNumId w:val="11"/>
  </w:num>
  <w:num w:numId="3" w16cid:durableId="485631053">
    <w:abstractNumId w:val="9"/>
  </w:num>
  <w:num w:numId="4" w16cid:durableId="778379001">
    <w:abstractNumId w:val="21"/>
  </w:num>
  <w:num w:numId="5" w16cid:durableId="1790198154">
    <w:abstractNumId w:val="2"/>
  </w:num>
  <w:num w:numId="6" w16cid:durableId="2140800171">
    <w:abstractNumId w:val="13"/>
  </w:num>
  <w:num w:numId="7" w16cid:durableId="1293247941">
    <w:abstractNumId w:val="6"/>
  </w:num>
  <w:num w:numId="8" w16cid:durableId="807360426">
    <w:abstractNumId w:val="4"/>
  </w:num>
  <w:num w:numId="9" w16cid:durableId="1570993952">
    <w:abstractNumId w:val="17"/>
  </w:num>
  <w:num w:numId="10" w16cid:durableId="1446150114">
    <w:abstractNumId w:val="8"/>
  </w:num>
  <w:num w:numId="11" w16cid:durableId="852183308">
    <w:abstractNumId w:val="0"/>
  </w:num>
  <w:num w:numId="12" w16cid:durableId="1061948080">
    <w:abstractNumId w:val="1"/>
  </w:num>
  <w:num w:numId="13" w16cid:durableId="1521353469">
    <w:abstractNumId w:val="12"/>
  </w:num>
  <w:num w:numId="14" w16cid:durableId="640889643">
    <w:abstractNumId w:val="19"/>
  </w:num>
  <w:num w:numId="15" w16cid:durableId="1556769926">
    <w:abstractNumId w:val="7"/>
  </w:num>
  <w:num w:numId="16" w16cid:durableId="69238013">
    <w:abstractNumId w:val="3"/>
  </w:num>
  <w:num w:numId="17" w16cid:durableId="1351878537">
    <w:abstractNumId w:val="18"/>
  </w:num>
  <w:num w:numId="18" w16cid:durableId="1831360525">
    <w:abstractNumId w:val="15"/>
  </w:num>
  <w:num w:numId="19" w16cid:durableId="1789856512">
    <w:abstractNumId w:val="16"/>
  </w:num>
  <w:num w:numId="20" w16cid:durableId="1137378653">
    <w:abstractNumId w:val="10"/>
  </w:num>
  <w:num w:numId="21" w16cid:durableId="1220049409">
    <w:abstractNumId w:val="0"/>
  </w:num>
  <w:num w:numId="22" w16cid:durableId="662246681">
    <w:abstractNumId w:val="20"/>
  </w:num>
  <w:num w:numId="23" w16cid:durableId="1004473074">
    <w:abstractNumId w:val="14"/>
  </w:num>
  <w:num w:numId="24" w16cid:durableId="740644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9AE"/>
    <w:rsid w:val="00002229"/>
    <w:rsid w:val="000032B9"/>
    <w:rsid w:val="0001482F"/>
    <w:rsid w:val="000429DE"/>
    <w:rsid w:val="000439AE"/>
    <w:rsid w:val="00047256"/>
    <w:rsid w:val="00051094"/>
    <w:rsid w:val="0005417B"/>
    <w:rsid w:val="00092F1E"/>
    <w:rsid w:val="000D242C"/>
    <w:rsid w:val="000E2C80"/>
    <w:rsid w:val="000F6ED0"/>
    <w:rsid w:val="00112ECE"/>
    <w:rsid w:val="00133A2E"/>
    <w:rsid w:val="00135093"/>
    <w:rsid w:val="0015291F"/>
    <w:rsid w:val="00155B16"/>
    <w:rsid w:val="0016099D"/>
    <w:rsid w:val="0018639B"/>
    <w:rsid w:val="001867C4"/>
    <w:rsid w:val="001953B9"/>
    <w:rsid w:val="001A0A20"/>
    <w:rsid w:val="001A59DD"/>
    <w:rsid w:val="001D542B"/>
    <w:rsid w:val="001E009D"/>
    <w:rsid w:val="001E06F8"/>
    <w:rsid w:val="001E14DB"/>
    <w:rsid w:val="001E4493"/>
    <w:rsid w:val="001E47A0"/>
    <w:rsid w:val="00215E06"/>
    <w:rsid w:val="00231010"/>
    <w:rsid w:val="0023311A"/>
    <w:rsid w:val="002354AA"/>
    <w:rsid w:val="002365E0"/>
    <w:rsid w:val="00256046"/>
    <w:rsid w:val="00257D33"/>
    <w:rsid w:val="002658D2"/>
    <w:rsid w:val="002711FB"/>
    <w:rsid w:val="00282EAF"/>
    <w:rsid w:val="00287B59"/>
    <w:rsid w:val="002957AC"/>
    <w:rsid w:val="002975E4"/>
    <w:rsid w:val="002D31C5"/>
    <w:rsid w:val="002D4F22"/>
    <w:rsid w:val="002D7268"/>
    <w:rsid w:val="002F2705"/>
    <w:rsid w:val="00304082"/>
    <w:rsid w:val="003377A8"/>
    <w:rsid w:val="00350F04"/>
    <w:rsid w:val="00352390"/>
    <w:rsid w:val="0038504B"/>
    <w:rsid w:val="003A5259"/>
    <w:rsid w:val="003B0D98"/>
    <w:rsid w:val="003B61A0"/>
    <w:rsid w:val="003D06B1"/>
    <w:rsid w:val="003D286E"/>
    <w:rsid w:val="00407975"/>
    <w:rsid w:val="00412279"/>
    <w:rsid w:val="00413FC7"/>
    <w:rsid w:val="00416D2D"/>
    <w:rsid w:val="00421143"/>
    <w:rsid w:val="00432D1B"/>
    <w:rsid w:val="004341C7"/>
    <w:rsid w:val="0045283B"/>
    <w:rsid w:val="00464C67"/>
    <w:rsid w:val="00473C0C"/>
    <w:rsid w:val="0047512A"/>
    <w:rsid w:val="004769A0"/>
    <w:rsid w:val="0048603F"/>
    <w:rsid w:val="004948F3"/>
    <w:rsid w:val="004A6B26"/>
    <w:rsid w:val="004B026B"/>
    <w:rsid w:val="004B05A7"/>
    <w:rsid w:val="004C222E"/>
    <w:rsid w:val="004C3277"/>
    <w:rsid w:val="004C6A24"/>
    <w:rsid w:val="004D535A"/>
    <w:rsid w:val="004E0179"/>
    <w:rsid w:val="004E1C8F"/>
    <w:rsid w:val="004E6565"/>
    <w:rsid w:val="004F2A15"/>
    <w:rsid w:val="005015D5"/>
    <w:rsid w:val="00504A26"/>
    <w:rsid w:val="00514366"/>
    <w:rsid w:val="005315BA"/>
    <w:rsid w:val="00532A96"/>
    <w:rsid w:val="005436E0"/>
    <w:rsid w:val="00577164"/>
    <w:rsid w:val="00582667"/>
    <w:rsid w:val="00582B0B"/>
    <w:rsid w:val="00584DAE"/>
    <w:rsid w:val="00592CEB"/>
    <w:rsid w:val="005C2CEF"/>
    <w:rsid w:val="005C53B0"/>
    <w:rsid w:val="005E4859"/>
    <w:rsid w:val="006032B1"/>
    <w:rsid w:val="00603B70"/>
    <w:rsid w:val="00621452"/>
    <w:rsid w:val="00622CE1"/>
    <w:rsid w:val="00624DF8"/>
    <w:rsid w:val="00625C97"/>
    <w:rsid w:val="00643149"/>
    <w:rsid w:val="00663669"/>
    <w:rsid w:val="006843E4"/>
    <w:rsid w:val="00686690"/>
    <w:rsid w:val="006A11FF"/>
    <w:rsid w:val="006A4CCA"/>
    <w:rsid w:val="006A5F19"/>
    <w:rsid w:val="006C0D6A"/>
    <w:rsid w:val="006C5A09"/>
    <w:rsid w:val="006E0DE1"/>
    <w:rsid w:val="006F392A"/>
    <w:rsid w:val="00701AAF"/>
    <w:rsid w:val="00712F7C"/>
    <w:rsid w:val="0072558E"/>
    <w:rsid w:val="00732781"/>
    <w:rsid w:val="00740BA0"/>
    <w:rsid w:val="00751071"/>
    <w:rsid w:val="007524DF"/>
    <w:rsid w:val="0077038A"/>
    <w:rsid w:val="00782877"/>
    <w:rsid w:val="007964AD"/>
    <w:rsid w:val="007A587E"/>
    <w:rsid w:val="007A6411"/>
    <w:rsid w:val="007C674F"/>
    <w:rsid w:val="007D2B92"/>
    <w:rsid w:val="007D7C6D"/>
    <w:rsid w:val="007D7D61"/>
    <w:rsid w:val="007E0AD9"/>
    <w:rsid w:val="007E5842"/>
    <w:rsid w:val="008039D8"/>
    <w:rsid w:val="00817C1F"/>
    <w:rsid w:val="00880CEB"/>
    <w:rsid w:val="008C0883"/>
    <w:rsid w:val="008C5E74"/>
    <w:rsid w:val="008D2211"/>
    <w:rsid w:val="00900546"/>
    <w:rsid w:val="00910E90"/>
    <w:rsid w:val="00964FCB"/>
    <w:rsid w:val="009738CD"/>
    <w:rsid w:val="009756EC"/>
    <w:rsid w:val="009B6396"/>
    <w:rsid w:val="009E6811"/>
    <w:rsid w:val="00A31375"/>
    <w:rsid w:val="00A71884"/>
    <w:rsid w:val="00A76384"/>
    <w:rsid w:val="00A7674C"/>
    <w:rsid w:val="00A83B40"/>
    <w:rsid w:val="00A83E9E"/>
    <w:rsid w:val="00A84945"/>
    <w:rsid w:val="00AA112D"/>
    <w:rsid w:val="00AA7F67"/>
    <w:rsid w:val="00AB06B0"/>
    <w:rsid w:val="00AB1AAB"/>
    <w:rsid w:val="00AB3BD1"/>
    <w:rsid w:val="00AB7A4E"/>
    <w:rsid w:val="00AD39C1"/>
    <w:rsid w:val="00AD5E57"/>
    <w:rsid w:val="00AD7DE4"/>
    <w:rsid w:val="00AE623A"/>
    <w:rsid w:val="00AF2E66"/>
    <w:rsid w:val="00B003FA"/>
    <w:rsid w:val="00B11434"/>
    <w:rsid w:val="00B11BDB"/>
    <w:rsid w:val="00B21CDD"/>
    <w:rsid w:val="00B34B90"/>
    <w:rsid w:val="00B415AF"/>
    <w:rsid w:val="00B47A7E"/>
    <w:rsid w:val="00B56CC8"/>
    <w:rsid w:val="00B620CF"/>
    <w:rsid w:val="00B80DF6"/>
    <w:rsid w:val="00B85366"/>
    <w:rsid w:val="00BA4139"/>
    <w:rsid w:val="00BA6AD0"/>
    <w:rsid w:val="00BB0D15"/>
    <w:rsid w:val="00BB0DA1"/>
    <w:rsid w:val="00BB3366"/>
    <w:rsid w:val="00BB6730"/>
    <w:rsid w:val="00BC1891"/>
    <w:rsid w:val="00BC7F86"/>
    <w:rsid w:val="00BD2717"/>
    <w:rsid w:val="00C01FB8"/>
    <w:rsid w:val="00C04775"/>
    <w:rsid w:val="00C04C33"/>
    <w:rsid w:val="00C15B1C"/>
    <w:rsid w:val="00C27D7F"/>
    <w:rsid w:val="00C36A51"/>
    <w:rsid w:val="00C61A3C"/>
    <w:rsid w:val="00C753F0"/>
    <w:rsid w:val="00C81861"/>
    <w:rsid w:val="00C83216"/>
    <w:rsid w:val="00C92529"/>
    <w:rsid w:val="00CA7860"/>
    <w:rsid w:val="00CC435B"/>
    <w:rsid w:val="00CD51F7"/>
    <w:rsid w:val="00CD7A69"/>
    <w:rsid w:val="00CE020E"/>
    <w:rsid w:val="00CE0556"/>
    <w:rsid w:val="00CF3FC5"/>
    <w:rsid w:val="00D17490"/>
    <w:rsid w:val="00D3176C"/>
    <w:rsid w:val="00D50661"/>
    <w:rsid w:val="00D77123"/>
    <w:rsid w:val="00D82CF1"/>
    <w:rsid w:val="00DA2168"/>
    <w:rsid w:val="00DA5D1E"/>
    <w:rsid w:val="00DC2381"/>
    <w:rsid w:val="00DD5DC7"/>
    <w:rsid w:val="00E07930"/>
    <w:rsid w:val="00E12033"/>
    <w:rsid w:val="00E141A3"/>
    <w:rsid w:val="00E56859"/>
    <w:rsid w:val="00E72E62"/>
    <w:rsid w:val="00E875F5"/>
    <w:rsid w:val="00E9568E"/>
    <w:rsid w:val="00E97DF4"/>
    <w:rsid w:val="00EA375F"/>
    <w:rsid w:val="00EB1C60"/>
    <w:rsid w:val="00EC09FD"/>
    <w:rsid w:val="00EE6E2F"/>
    <w:rsid w:val="00F022B6"/>
    <w:rsid w:val="00F34654"/>
    <w:rsid w:val="00F35461"/>
    <w:rsid w:val="00F419C5"/>
    <w:rsid w:val="00F57715"/>
    <w:rsid w:val="00F61DF0"/>
    <w:rsid w:val="00F6649E"/>
    <w:rsid w:val="00F90487"/>
    <w:rsid w:val="00F933E8"/>
    <w:rsid w:val="00FB2D8D"/>
    <w:rsid w:val="00FD2660"/>
    <w:rsid w:val="00FD541F"/>
    <w:rsid w:val="00FD599F"/>
    <w:rsid w:val="00FE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4395A6"/>
  <w15:docId w15:val="{1B9B66E2-4B27-4832-A1E9-16E6053B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C97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7D3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A59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9D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A59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9DD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74C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F3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75E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7A69"/>
    <w:pPr>
      <w:spacing w:after="160" w:line="259" w:lineRule="auto"/>
      <w:ind w:left="720"/>
      <w:contextualSpacing/>
    </w:pPr>
    <w:rPr>
      <w:rFonts w:eastAsiaTheme="minorHAnsi"/>
    </w:rPr>
  </w:style>
  <w:style w:type="paragraph" w:styleId="BodyText">
    <w:name w:val="Body Text"/>
    <w:basedOn w:val="Normal"/>
    <w:link w:val="BodyTextChar"/>
    <w:uiPriority w:val="1"/>
    <w:qFormat/>
    <w:rsid w:val="0023101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31010"/>
    <w:rPr>
      <w:rFonts w:ascii="Microsoft Sans Serif" w:eastAsia="Microsoft Sans Serif" w:hAnsi="Microsoft Sans Serif" w:cs="Microsoft Sans Seri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500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026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76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BA14C7-4BA6-4E1E-9678-48EEDC5DC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wowholidays16</dc:creator>
  <cp:lastModifiedBy>MARSHALL AROKEYA RAJ JESU</cp:lastModifiedBy>
  <cp:revision>8</cp:revision>
  <cp:lastPrinted>2025-11-11T09:31:00Z</cp:lastPrinted>
  <dcterms:created xsi:type="dcterms:W3CDTF">2025-11-11T09:31:00Z</dcterms:created>
  <dcterms:modified xsi:type="dcterms:W3CDTF">2026-04-02T11:06:00Z</dcterms:modified>
</cp:coreProperties>
</file>