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9174" w14:textId="668AB47D" w:rsidR="00D7033B" w:rsidRDefault="00D7033B" w:rsidP="00F51093">
      <w:pPr>
        <w:rPr>
          <w:lang w:val="en-US"/>
        </w:rPr>
      </w:pPr>
    </w:p>
    <w:p w14:paraId="2B6E160C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CITY BREAK IN ATHENS – 2026</w:t>
      </w:r>
    </w:p>
    <w:p w14:paraId="39508F38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4 Days / 3 Nights</w:t>
      </w:r>
    </w:p>
    <w:p w14:paraId="62932E69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0B84BB83">
          <v:rect id="_x0000_i1067" style="width:0;height:1.5pt" o:hralign="center" o:hrstd="t" o:hr="t" fillcolor="#a0a0a0" stroked="f"/>
        </w:pict>
      </w:r>
    </w:p>
    <w:p w14:paraId="43684E88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Overview</w:t>
      </w:r>
    </w:p>
    <w:p w14:paraId="13998FD3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t>Discover the wonders of Athens with this 4-day city break, combining guided tours, leisure time, and luxurious accommodations. Stay in a premium 4-star hotel in the heart of the city and immerse yourself in Greece’s rich history, culture, and vibrant local life.</w:t>
      </w:r>
    </w:p>
    <w:p w14:paraId="052F5205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7E1A5406">
          <v:rect id="_x0000_i1068" style="width:0;height:1.5pt" o:hralign="center" o:hrstd="t" o:hr="t" fillcolor="#a0a0a0" stroked="f"/>
        </w:pict>
      </w:r>
    </w:p>
    <w:p w14:paraId="036A3E6C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Highlights</w:t>
      </w:r>
    </w:p>
    <w:p w14:paraId="1DE955FB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Stay in a </w:t>
      </w:r>
      <w:r w:rsidRPr="00543320">
        <w:rPr>
          <w:b/>
          <w:bCs/>
          <w:lang w:val="en-IN"/>
        </w:rPr>
        <w:t>4-star hotel</w:t>
      </w:r>
      <w:r w:rsidRPr="00543320">
        <w:rPr>
          <w:lang w:val="en-IN"/>
        </w:rPr>
        <w:t xml:space="preserve"> in central Athens </w:t>
      </w:r>
    </w:p>
    <w:p w14:paraId="1B94401F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Explore the </w:t>
      </w:r>
      <w:r w:rsidRPr="00543320">
        <w:rPr>
          <w:b/>
          <w:bCs/>
          <w:lang w:val="en-IN"/>
        </w:rPr>
        <w:t>Acropolis</w:t>
      </w:r>
      <w:r w:rsidRPr="00543320">
        <w:rPr>
          <w:lang w:val="en-IN"/>
        </w:rPr>
        <w:t xml:space="preserve"> and </w:t>
      </w:r>
      <w:r w:rsidRPr="00543320">
        <w:rPr>
          <w:b/>
          <w:bCs/>
          <w:lang w:val="en-IN"/>
        </w:rPr>
        <w:t>Parthenon</w:t>
      </w:r>
      <w:r w:rsidRPr="00543320">
        <w:rPr>
          <w:lang w:val="en-IN"/>
        </w:rPr>
        <w:t xml:space="preserve"> with a professional guide </w:t>
      </w:r>
    </w:p>
    <w:p w14:paraId="216CB91C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Enjoy </w:t>
      </w:r>
      <w:r w:rsidRPr="00543320">
        <w:rPr>
          <w:b/>
          <w:bCs/>
          <w:lang w:val="en-IN"/>
        </w:rPr>
        <w:t>private airport transfers</w:t>
      </w:r>
      <w:r w:rsidRPr="00543320">
        <w:rPr>
          <w:lang w:val="en-IN"/>
        </w:rPr>
        <w:t xml:space="preserve"> in a luxury vehicle </w:t>
      </w:r>
    </w:p>
    <w:p w14:paraId="63062476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Daily </w:t>
      </w:r>
      <w:r w:rsidRPr="00543320">
        <w:rPr>
          <w:b/>
          <w:bCs/>
          <w:lang w:val="en-IN"/>
        </w:rPr>
        <w:t>complimentary breakfast</w:t>
      </w:r>
      <w:r w:rsidRPr="00543320">
        <w:rPr>
          <w:lang w:val="en-IN"/>
        </w:rPr>
        <w:t xml:space="preserve"> </w:t>
      </w:r>
    </w:p>
    <w:p w14:paraId="7DB1B308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Discover historic districts including </w:t>
      </w:r>
      <w:r w:rsidRPr="00543320">
        <w:rPr>
          <w:b/>
          <w:bCs/>
          <w:lang w:val="en-IN"/>
        </w:rPr>
        <w:t>Plaka</w:t>
      </w:r>
      <w:r w:rsidRPr="00543320">
        <w:rPr>
          <w:lang w:val="en-IN"/>
        </w:rPr>
        <w:t xml:space="preserve"> </w:t>
      </w:r>
    </w:p>
    <w:p w14:paraId="252E36E3" w14:textId="77777777" w:rsidR="00543320" w:rsidRPr="00543320" w:rsidRDefault="00543320" w:rsidP="00543320">
      <w:pPr>
        <w:numPr>
          <w:ilvl w:val="0"/>
          <w:numId w:val="22"/>
        </w:numPr>
        <w:rPr>
          <w:lang w:val="en-IN"/>
        </w:rPr>
      </w:pPr>
      <w:r w:rsidRPr="00543320">
        <w:rPr>
          <w:lang w:val="en-IN"/>
        </w:rPr>
        <w:t xml:space="preserve">Full </w:t>
      </w:r>
      <w:r w:rsidRPr="00543320">
        <w:rPr>
          <w:b/>
          <w:bCs/>
          <w:lang w:val="en-IN"/>
        </w:rPr>
        <w:t>free day</w:t>
      </w:r>
      <w:r w:rsidRPr="00543320">
        <w:rPr>
          <w:lang w:val="en-IN"/>
        </w:rPr>
        <w:t xml:space="preserve"> to explore Athens at your own pace </w:t>
      </w:r>
    </w:p>
    <w:p w14:paraId="78FC7B67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5316564D">
          <v:rect id="_x0000_i1069" style="width:0;height:1.5pt" o:hralign="center" o:hrstd="t" o:hr="t" fillcolor="#a0a0a0" stroked="f"/>
        </w:pict>
      </w:r>
    </w:p>
    <w:p w14:paraId="09170F90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Hotels</w:t>
      </w:r>
    </w:p>
    <w:p w14:paraId="54BCC594" w14:textId="77777777" w:rsidR="00543320" w:rsidRPr="00543320" w:rsidRDefault="00543320" w:rsidP="00543320">
      <w:pPr>
        <w:numPr>
          <w:ilvl w:val="0"/>
          <w:numId w:val="23"/>
        </w:numPr>
        <w:rPr>
          <w:lang w:val="en-IN"/>
        </w:rPr>
      </w:pPr>
      <w:r w:rsidRPr="00543320">
        <w:rPr>
          <w:b/>
          <w:bCs/>
          <w:lang w:val="en-IN"/>
        </w:rPr>
        <w:t>President Hotel</w:t>
      </w:r>
      <w:r w:rsidRPr="00543320">
        <w:rPr>
          <w:lang w:val="en-IN"/>
        </w:rPr>
        <w:t xml:space="preserve"> or Similar 4* Hotel in Athens </w:t>
      </w:r>
    </w:p>
    <w:p w14:paraId="68F4966E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1AF9A603">
          <v:rect id="_x0000_i1070" style="width:0;height:1.5pt" o:hralign="center" o:hrstd="t" o:hr="t" fillcolor="#a0a0a0" stroked="f"/>
        </w:pict>
      </w:r>
    </w:p>
    <w:p w14:paraId="0A3BE7BC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Itinerary</w:t>
      </w:r>
    </w:p>
    <w:p w14:paraId="3735CEBF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Day 1: Arrival in Athens (Private)</w:t>
      </w:r>
    </w:p>
    <w:p w14:paraId="264938C0" w14:textId="77777777" w:rsidR="00543320" w:rsidRPr="00543320" w:rsidRDefault="00543320" w:rsidP="00543320">
      <w:pPr>
        <w:numPr>
          <w:ilvl w:val="0"/>
          <w:numId w:val="24"/>
        </w:numPr>
        <w:rPr>
          <w:lang w:val="en-IN"/>
        </w:rPr>
      </w:pPr>
      <w:r w:rsidRPr="00543320">
        <w:rPr>
          <w:lang w:val="en-IN"/>
        </w:rPr>
        <w:t xml:space="preserve">Arrive at Athens International Airport and enjoy a private transfer to your 4-star hotel. </w:t>
      </w:r>
    </w:p>
    <w:p w14:paraId="6212DC8A" w14:textId="77777777" w:rsidR="00543320" w:rsidRPr="00543320" w:rsidRDefault="00543320" w:rsidP="00543320">
      <w:pPr>
        <w:numPr>
          <w:ilvl w:val="0"/>
          <w:numId w:val="24"/>
        </w:numPr>
        <w:rPr>
          <w:lang w:val="en-IN"/>
        </w:rPr>
      </w:pPr>
      <w:r w:rsidRPr="00543320">
        <w:rPr>
          <w:lang w:val="en-IN"/>
        </w:rPr>
        <w:t xml:space="preserve">Check-in and spend the evening at leisure exploring the city or relaxing at the hotel. </w:t>
      </w:r>
    </w:p>
    <w:p w14:paraId="08A37C38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Day 2: Athens Sightseeing (Seat-in-Coach, Shared)</w:t>
      </w:r>
    </w:p>
    <w:p w14:paraId="02E11AE8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Visit </w:t>
      </w:r>
      <w:r w:rsidRPr="00543320">
        <w:rPr>
          <w:b/>
          <w:bCs/>
          <w:lang w:val="en-IN"/>
        </w:rPr>
        <w:t>Panathenaic Stadium</w:t>
      </w:r>
      <w:r w:rsidRPr="00543320">
        <w:rPr>
          <w:lang w:val="en-IN"/>
        </w:rPr>
        <w:t xml:space="preserve"> (</w:t>
      </w:r>
      <w:proofErr w:type="spellStart"/>
      <w:r w:rsidRPr="00543320">
        <w:rPr>
          <w:lang w:val="en-IN"/>
        </w:rPr>
        <w:t>Kallimarmaro</w:t>
      </w:r>
      <w:proofErr w:type="spellEnd"/>
      <w:r w:rsidRPr="00543320">
        <w:rPr>
          <w:lang w:val="en-IN"/>
        </w:rPr>
        <w:t xml:space="preserve">), the only stadium in the world built entirely of marble. </w:t>
      </w:r>
    </w:p>
    <w:p w14:paraId="10D1F05B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Drive past the </w:t>
      </w:r>
      <w:r w:rsidRPr="00543320">
        <w:rPr>
          <w:b/>
          <w:bCs/>
          <w:lang w:val="en-IN"/>
        </w:rPr>
        <w:t>Hellenic Parliament</w:t>
      </w:r>
      <w:r w:rsidRPr="00543320">
        <w:rPr>
          <w:lang w:val="en-IN"/>
        </w:rPr>
        <w:t xml:space="preserve">, witness the changing of the guard, and see the Prime Minister's Residence. </w:t>
      </w:r>
    </w:p>
    <w:p w14:paraId="60FE7DC5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Admire the </w:t>
      </w:r>
      <w:r w:rsidRPr="00543320">
        <w:rPr>
          <w:b/>
          <w:bCs/>
          <w:lang w:val="en-IN"/>
        </w:rPr>
        <w:t>Temple of Olympian Zeus</w:t>
      </w:r>
      <w:r w:rsidRPr="00543320">
        <w:rPr>
          <w:lang w:val="en-IN"/>
        </w:rPr>
        <w:t xml:space="preserve"> and </w:t>
      </w:r>
      <w:r w:rsidRPr="00543320">
        <w:rPr>
          <w:b/>
          <w:bCs/>
          <w:lang w:val="en-IN"/>
        </w:rPr>
        <w:t>Hadrian’s Arch</w:t>
      </w:r>
      <w:r w:rsidRPr="00543320">
        <w:rPr>
          <w:lang w:val="en-IN"/>
        </w:rPr>
        <w:t xml:space="preserve">. </w:t>
      </w:r>
    </w:p>
    <w:p w14:paraId="1E2BCD94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Pass by </w:t>
      </w:r>
      <w:r w:rsidRPr="00543320">
        <w:rPr>
          <w:b/>
          <w:bCs/>
          <w:lang w:val="en-IN"/>
        </w:rPr>
        <w:t>Academy, University &amp; National Library</w:t>
      </w:r>
      <w:r w:rsidRPr="00543320">
        <w:rPr>
          <w:lang w:val="en-IN"/>
        </w:rPr>
        <w:t xml:space="preserve"> and drive through </w:t>
      </w:r>
      <w:r w:rsidRPr="00543320">
        <w:rPr>
          <w:b/>
          <w:bCs/>
          <w:lang w:val="en-IN"/>
        </w:rPr>
        <w:t>Constitution Square (Syntagma)</w:t>
      </w:r>
      <w:r w:rsidRPr="00543320">
        <w:rPr>
          <w:lang w:val="en-IN"/>
        </w:rPr>
        <w:t xml:space="preserve">. </w:t>
      </w:r>
    </w:p>
    <w:p w14:paraId="117A6688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Explore the </w:t>
      </w:r>
      <w:r w:rsidRPr="00543320">
        <w:rPr>
          <w:b/>
          <w:bCs/>
          <w:lang w:val="en-IN"/>
        </w:rPr>
        <w:t>Acropolis</w:t>
      </w:r>
      <w:r w:rsidRPr="00543320">
        <w:rPr>
          <w:lang w:val="en-IN"/>
        </w:rPr>
        <w:t xml:space="preserve">, including the </w:t>
      </w:r>
      <w:r w:rsidRPr="00543320">
        <w:rPr>
          <w:b/>
          <w:bCs/>
          <w:lang w:val="en-IN"/>
        </w:rPr>
        <w:t>Parthenon</w:t>
      </w:r>
      <w:r w:rsidRPr="00543320">
        <w:rPr>
          <w:lang w:val="en-IN"/>
        </w:rPr>
        <w:t xml:space="preserve">, </w:t>
      </w:r>
      <w:r w:rsidRPr="00543320">
        <w:rPr>
          <w:b/>
          <w:bCs/>
          <w:lang w:val="en-IN"/>
        </w:rPr>
        <w:t>Propylaea</w:t>
      </w:r>
      <w:r w:rsidRPr="00543320">
        <w:rPr>
          <w:lang w:val="en-IN"/>
        </w:rPr>
        <w:t xml:space="preserve">, </w:t>
      </w:r>
      <w:r w:rsidRPr="00543320">
        <w:rPr>
          <w:b/>
          <w:bCs/>
          <w:lang w:val="en-IN"/>
        </w:rPr>
        <w:t>Temple of Athena Nike</w:t>
      </w:r>
      <w:r w:rsidRPr="00543320">
        <w:rPr>
          <w:lang w:val="en-IN"/>
        </w:rPr>
        <w:t xml:space="preserve">, and </w:t>
      </w:r>
      <w:proofErr w:type="spellStart"/>
      <w:r w:rsidRPr="00543320">
        <w:rPr>
          <w:b/>
          <w:bCs/>
          <w:lang w:val="en-IN"/>
        </w:rPr>
        <w:t>Erechtheion</w:t>
      </w:r>
      <w:proofErr w:type="spellEnd"/>
      <w:r w:rsidRPr="00543320">
        <w:rPr>
          <w:lang w:val="en-IN"/>
        </w:rPr>
        <w:t xml:space="preserve">. </w:t>
      </w:r>
    </w:p>
    <w:p w14:paraId="1FBC38FD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Visit the </w:t>
      </w:r>
      <w:r w:rsidRPr="00543320">
        <w:rPr>
          <w:b/>
          <w:bCs/>
          <w:lang w:val="en-IN"/>
        </w:rPr>
        <w:t>Acropolis Museum</w:t>
      </w:r>
      <w:r w:rsidRPr="00543320">
        <w:rPr>
          <w:lang w:val="en-IN"/>
        </w:rPr>
        <w:t xml:space="preserve">. </w:t>
      </w:r>
    </w:p>
    <w:p w14:paraId="12E303A0" w14:textId="77777777" w:rsidR="00543320" w:rsidRPr="00543320" w:rsidRDefault="00543320" w:rsidP="00543320">
      <w:pPr>
        <w:numPr>
          <w:ilvl w:val="0"/>
          <w:numId w:val="25"/>
        </w:numPr>
        <w:rPr>
          <w:lang w:val="en-IN"/>
        </w:rPr>
      </w:pPr>
      <w:r w:rsidRPr="00543320">
        <w:rPr>
          <w:lang w:val="en-IN"/>
        </w:rPr>
        <w:t xml:space="preserve">Afternoon free for personal exploration. </w:t>
      </w:r>
    </w:p>
    <w:p w14:paraId="2A0ED011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Day 3: Athens – Day of Leisure (Private)</w:t>
      </w:r>
    </w:p>
    <w:p w14:paraId="1550E5D5" w14:textId="77777777" w:rsidR="00543320" w:rsidRPr="00543320" w:rsidRDefault="00543320" w:rsidP="00543320">
      <w:pPr>
        <w:numPr>
          <w:ilvl w:val="0"/>
          <w:numId w:val="26"/>
        </w:numPr>
        <w:rPr>
          <w:lang w:val="en-IN"/>
        </w:rPr>
      </w:pPr>
      <w:r w:rsidRPr="00543320">
        <w:rPr>
          <w:lang w:val="en-IN"/>
        </w:rPr>
        <w:t xml:space="preserve">Enjoy a full day at your own pace. Explore Athens’ museums, shops, local tavernas, or simply soak in the city’s historic atmosphere. </w:t>
      </w:r>
    </w:p>
    <w:p w14:paraId="5B8DE50F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Day 4: Departure from Athens (Private)</w:t>
      </w:r>
    </w:p>
    <w:p w14:paraId="6D9951A1" w14:textId="77777777" w:rsidR="00543320" w:rsidRPr="00543320" w:rsidRDefault="00543320" w:rsidP="00543320">
      <w:pPr>
        <w:numPr>
          <w:ilvl w:val="0"/>
          <w:numId w:val="27"/>
        </w:numPr>
        <w:rPr>
          <w:lang w:val="en-IN"/>
        </w:rPr>
      </w:pPr>
      <w:r w:rsidRPr="00543320">
        <w:rPr>
          <w:lang w:val="en-IN"/>
        </w:rPr>
        <w:t xml:space="preserve">After breakfast, private transfer to Athens International Airport for your departure. </w:t>
      </w:r>
    </w:p>
    <w:p w14:paraId="2DDD7DE2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766272FD">
          <v:rect id="_x0000_i1071" style="width:0;height:1.5pt" o:hralign="center" o:hrstd="t" o:hr="t" fillcolor="#a0a0a0" stroked="f"/>
        </w:pict>
      </w:r>
    </w:p>
    <w:p w14:paraId="25330C43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Package Includes</w:t>
      </w:r>
    </w:p>
    <w:p w14:paraId="326A32EB" w14:textId="77777777" w:rsidR="00543320" w:rsidRPr="00543320" w:rsidRDefault="00543320" w:rsidP="00543320">
      <w:pPr>
        <w:numPr>
          <w:ilvl w:val="0"/>
          <w:numId w:val="28"/>
        </w:numPr>
        <w:rPr>
          <w:lang w:val="en-IN"/>
        </w:rPr>
      </w:pPr>
      <w:r w:rsidRPr="00543320">
        <w:rPr>
          <w:lang w:val="en-IN"/>
        </w:rPr>
        <w:t xml:space="preserve">3 </w:t>
      </w:r>
      <w:proofErr w:type="spellStart"/>
      <w:r w:rsidRPr="00543320">
        <w:rPr>
          <w:lang w:val="en-IN"/>
        </w:rPr>
        <w:t>nights</w:t>
      </w:r>
      <w:proofErr w:type="spellEnd"/>
      <w:r w:rsidRPr="00543320">
        <w:rPr>
          <w:lang w:val="en-IN"/>
        </w:rPr>
        <w:t xml:space="preserve"> accommodation in a </w:t>
      </w:r>
      <w:r w:rsidRPr="00543320">
        <w:rPr>
          <w:b/>
          <w:bCs/>
          <w:lang w:val="en-IN"/>
        </w:rPr>
        <w:t>4-star hotel</w:t>
      </w:r>
      <w:r w:rsidRPr="00543320">
        <w:rPr>
          <w:lang w:val="en-IN"/>
        </w:rPr>
        <w:t xml:space="preserve"> in Athens </w:t>
      </w:r>
    </w:p>
    <w:p w14:paraId="2F302D46" w14:textId="77777777" w:rsidR="00543320" w:rsidRPr="00543320" w:rsidRDefault="00543320" w:rsidP="00543320">
      <w:pPr>
        <w:numPr>
          <w:ilvl w:val="0"/>
          <w:numId w:val="28"/>
        </w:numPr>
        <w:rPr>
          <w:lang w:val="en-IN"/>
        </w:rPr>
      </w:pPr>
      <w:r w:rsidRPr="00543320">
        <w:rPr>
          <w:lang w:val="en-IN"/>
        </w:rPr>
        <w:t xml:space="preserve">Daily </w:t>
      </w:r>
      <w:r w:rsidRPr="00543320">
        <w:rPr>
          <w:b/>
          <w:bCs/>
          <w:lang w:val="en-IN"/>
        </w:rPr>
        <w:t>breakfast</w:t>
      </w:r>
      <w:r w:rsidRPr="00543320">
        <w:rPr>
          <w:lang w:val="en-IN"/>
        </w:rPr>
        <w:t xml:space="preserve"> (x3) </w:t>
      </w:r>
    </w:p>
    <w:p w14:paraId="6645B057" w14:textId="77777777" w:rsidR="00543320" w:rsidRPr="00543320" w:rsidRDefault="00543320" w:rsidP="00543320">
      <w:pPr>
        <w:numPr>
          <w:ilvl w:val="0"/>
          <w:numId w:val="28"/>
        </w:numPr>
        <w:rPr>
          <w:lang w:val="en-IN"/>
        </w:rPr>
      </w:pPr>
      <w:r w:rsidRPr="00543320">
        <w:rPr>
          <w:lang w:val="en-IN"/>
        </w:rPr>
        <w:t xml:space="preserve">Half-day Athens guided sightseeing tour (Seat-in-Coach, Shared) </w:t>
      </w:r>
    </w:p>
    <w:p w14:paraId="1A8AF89D" w14:textId="77777777" w:rsidR="00543320" w:rsidRPr="00543320" w:rsidRDefault="00543320" w:rsidP="00543320">
      <w:pPr>
        <w:numPr>
          <w:ilvl w:val="0"/>
          <w:numId w:val="28"/>
        </w:numPr>
        <w:rPr>
          <w:lang w:val="en-IN"/>
        </w:rPr>
      </w:pPr>
      <w:r w:rsidRPr="00543320">
        <w:rPr>
          <w:lang w:val="en-IN"/>
        </w:rPr>
        <w:t xml:space="preserve">Private </w:t>
      </w:r>
      <w:r w:rsidRPr="00543320">
        <w:rPr>
          <w:b/>
          <w:bCs/>
          <w:lang w:val="en-IN"/>
        </w:rPr>
        <w:t>arrival and departure transfers</w:t>
      </w:r>
      <w:r w:rsidRPr="00543320">
        <w:rPr>
          <w:lang w:val="en-IN"/>
        </w:rPr>
        <w:t xml:space="preserve"> </w:t>
      </w:r>
    </w:p>
    <w:p w14:paraId="60704DF0" w14:textId="77777777" w:rsidR="00543320" w:rsidRPr="00543320" w:rsidRDefault="00543320" w:rsidP="00543320">
      <w:pPr>
        <w:numPr>
          <w:ilvl w:val="0"/>
          <w:numId w:val="28"/>
        </w:numPr>
        <w:rPr>
          <w:lang w:val="en-IN"/>
        </w:rPr>
      </w:pPr>
      <w:r w:rsidRPr="00543320">
        <w:rPr>
          <w:lang w:val="en-IN"/>
        </w:rPr>
        <w:t xml:space="preserve">24-hour emergency support </w:t>
      </w:r>
    </w:p>
    <w:p w14:paraId="4F6AE526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39E25310">
          <v:rect id="_x0000_i1072" style="width:0;height:1.5pt" o:hralign="center" o:hrstd="t" o:hr="t" fillcolor="#a0a0a0" stroked="f"/>
        </w:pict>
      </w:r>
    </w:p>
    <w:p w14:paraId="52E5D166" w14:textId="77777777" w:rsidR="00543320" w:rsidRPr="00543320" w:rsidRDefault="00543320" w:rsidP="00543320">
      <w:pPr>
        <w:rPr>
          <w:b/>
          <w:bCs/>
          <w:lang w:val="en-IN"/>
        </w:rPr>
      </w:pPr>
      <w:r w:rsidRPr="00543320">
        <w:rPr>
          <w:b/>
          <w:bCs/>
          <w:lang w:val="en-IN"/>
        </w:rPr>
        <w:t>Exclusions</w:t>
      </w:r>
    </w:p>
    <w:p w14:paraId="559F13CA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t xml:space="preserve">International flights </w:t>
      </w:r>
    </w:p>
    <w:p w14:paraId="52C70F23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t xml:space="preserve">Travel insurance </w:t>
      </w:r>
    </w:p>
    <w:p w14:paraId="399C9AFD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t xml:space="preserve">Personal expenses and optional activities </w:t>
      </w:r>
    </w:p>
    <w:p w14:paraId="47F2BD9E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lastRenderedPageBreak/>
        <w:t xml:space="preserve">Gratuities </w:t>
      </w:r>
    </w:p>
    <w:p w14:paraId="46612AD8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t xml:space="preserve">Entrance fees (unless specified) </w:t>
      </w:r>
    </w:p>
    <w:p w14:paraId="18B56F25" w14:textId="77777777" w:rsidR="00543320" w:rsidRPr="00543320" w:rsidRDefault="00543320" w:rsidP="00543320">
      <w:pPr>
        <w:numPr>
          <w:ilvl w:val="0"/>
          <w:numId w:val="29"/>
        </w:numPr>
        <w:rPr>
          <w:lang w:val="en-IN"/>
        </w:rPr>
      </w:pPr>
      <w:r w:rsidRPr="00543320">
        <w:rPr>
          <w:lang w:val="en-IN"/>
        </w:rPr>
        <w:t xml:space="preserve">City tax </w:t>
      </w:r>
    </w:p>
    <w:p w14:paraId="0375ADA5" w14:textId="77777777" w:rsidR="00543320" w:rsidRPr="00543320" w:rsidRDefault="00543320" w:rsidP="00543320">
      <w:pPr>
        <w:rPr>
          <w:lang w:val="en-IN"/>
        </w:rPr>
      </w:pPr>
      <w:r w:rsidRPr="00543320">
        <w:rPr>
          <w:lang w:val="en-IN"/>
        </w:rPr>
        <w:pict w14:anchorId="3A997018">
          <v:rect id="_x0000_i1073" style="width:0;height:1.5pt" o:hralign="center" o:hrstd="t" o:hr="t" fillcolor="#a0a0a0" stroked="f"/>
        </w:pict>
      </w:r>
    </w:p>
    <w:p w14:paraId="54934631" w14:textId="77777777" w:rsidR="00543320" w:rsidRPr="00543320" w:rsidRDefault="00543320" w:rsidP="00543320">
      <w:pPr>
        <w:rPr>
          <w:lang w:val="en-IN"/>
        </w:rPr>
      </w:pPr>
      <w:r w:rsidRPr="00543320">
        <w:rPr>
          <w:b/>
          <w:bCs/>
          <w:lang w:val="en-IN"/>
        </w:rPr>
        <w:t>Note:</w:t>
      </w:r>
      <w:r w:rsidRPr="00543320">
        <w:rPr>
          <w:lang w:val="en-IN"/>
        </w:rPr>
        <w:t xml:space="preserve"> </w:t>
      </w:r>
      <w:r w:rsidRPr="00543320">
        <w:rPr>
          <w:i/>
          <w:iCs/>
          <w:lang w:val="en-IN"/>
        </w:rPr>
        <w:t>Cost may vary as per the ROE rates at the date of confirmation</w:t>
      </w:r>
      <w:r w:rsidRPr="00543320">
        <w:rPr>
          <w:lang w:val="en-IN"/>
        </w:rPr>
        <w:t xml:space="preserve"> </w:t>
      </w:r>
      <w:r w:rsidRPr="00543320">
        <w:rPr>
          <w:rFonts w:ascii="Segoe UI Emoji" w:hAnsi="Segoe UI Emoji" w:cs="Segoe UI Emoji"/>
          <w:lang w:val="en-IN"/>
        </w:rPr>
        <w:t>✅</w:t>
      </w:r>
    </w:p>
    <w:p w14:paraId="37361427" w14:textId="77777777" w:rsidR="00543320" w:rsidRPr="00543320" w:rsidRDefault="00543320" w:rsidP="00F51093">
      <w:pPr>
        <w:rPr>
          <w:lang w:val="en-US"/>
        </w:rPr>
      </w:pPr>
    </w:p>
    <w:sectPr w:rsidR="00543320" w:rsidRPr="00543320" w:rsidSect="00F04058">
      <w:headerReference w:type="default" r:id="rId8"/>
      <w:footerReference w:type="default" r:id="rId9"/>
      <w:pgSz w:w="11910" w:h="16840"/>
      <w:pgMar w:top="851" w:right="800" w:bottom="1080" w:left="1200" w:header="0" w:footer="13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DB62" w14:textId="77777777" w:rsidR="001D7BC8" w:rsidRDefault="001D7BC8" w:rsidP="007E5EC1">
      <w:r>
        <w:separator/>
      </w:r>
    </w:p>
  </w:endnote>
  <w:endnote w:type="continuationSeparator" w:id="0">
    <w:p w14:paraId="0EA1FC3C" w14:textId="77777777" w:rsidR="001D7BC8" w:rsidRDefault="001D7BC8" w:rsidP="007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C6F8" w14:textId="77777777" w:rsidR="00F761AE" w:rsidRDefault="00F761AE" w:rsidP="00F761AE">
    <w:pPr>
      <w:pStyle w:val="Header"/>
      <w:jc w:val="center"/>
    </w:pP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r>
      <w:t>Kilpauk,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6BCAFAEC" w14:textId="77777777" w:rsidR="00F761AE" w:rsidRDefault="00F761AE" w:rsidP="00F761AE">
    <w:pPr>
      <w:pStyle w:val="BodyText"/>
      <w:spacing w:before="8"/>
      <w:jc w:val="center"/>
    </w:pPr>
    <w:r>
      <w:t>Mobile</w:t>
    </w:r>
    <w:r>
      <w:rPr>
        <w:spacing w:val="11"/>
      </w:rPr>
      <w:t xml:space="preserve"> </w:t>
    </w:r>
    <w:r>
      <w:t>:</w:t>
    </w:r>
    <w:r>
      <w:rPr>
        <w:spacing w:val="12"/>
      </w:rPr>
      <w:t xml:space="preserve"> </w:t>
    </w:r>
    <w:r>
      <w:t>9444175678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t>8939654011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rPr>
        <w:spacing w:val="-2"/>
      </w:rPr>
      <w:t>9445475692</w:t>
    </w:r>
  </w:p>
  <w:p w14:paraId="65091FFA" w14:textId="77777777" w:rsidR="00F761AE" w:rsidRDefault="00F761AE" w:rsidP="00F761AE">
    <w:pPr>
      <w:pStyle w:val="Footer"/>
    </w:pPr>
    <w:r>
      <w:rPr>
        <w:b/>
        <w:w w:val="105"/>
        <w:sz w:val="20"/>
      </w:rPr>
      <w:t xml:space="preserve">                                                                             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6675EBB2" w14:textId="6DA27F46" w:rsidR="00681297" w:rsidRPr="00F761AE" w:rsidRDefault="00681297" w:rsidP="00F76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39D8F" w14:textId="77777777" w:rsidR="001D7BC8" w:rsidRDefault="001D7BC8" w:rsidP="007E5EC1">
      <w:r>
        <w:separator/>
      </w:r>
    </w:p>
  </w:footnote>
  <w:footnote w:type="continuationSeparator" w:id="0">
    <w:p w14:paraId="3A4C26F1" w14:textId="77777777" w:rsidR="001D7BC8" w:rsidRDefault="001D7BC8" w:rsidP="007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959C" w14:textId="47E37072" w:rsidR="00F761AE" w:rsidRDefault="00F761AE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7B5D99DB" wp14:editId="35FDC78A">
          <wp:simplePos x="0" y="0"/>
          <wp:positionH relativeFrom="margin">
            <wp:align>right</wp:align>
          </wp:positionH>
          <wp:positionV relativeFrom="page">
            <wp:posOffset>247650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BC3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A32"/>
    <w:multiLevelType w:val="multilevel"/>
    <w:tmpl w:val="584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6517"/>
    <w:multiLevelType w:val="multilevel"/>
    <w:tmpl w:val="E8B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541C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03B7A"/>
    <w:multiLevelType w:val="hybridMultilevel"/>
    <w:tmpl w:val="DAE667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4144"/>
    <w:multiLevelType w:val="multilevel"/>
    <w:tmpl w:val="2A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223ED"/>
    <w:multiLevelType w:val="hybridMultilevel"/>
    <w:tmpl w:val="C3C03F1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F40B5"/>
    <w:multiLevelType w:val="multilevel"/>
    <w:tmpl w:val="31A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9502D"/>
    <w:multiLevelType w:val="hybridMultilevel"/>
    <w:tmpl w:val="466C2CE6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44024"/>
    <w:multiLevelType w:val="hybridMultilevel"/>
    <w:tmpl w:val="E0662E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72F76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4602F"/>
    <w:multiLevelType w:val="hybridMultilevel"/>
    <w:tmpl w:val="57328FCA"/>
    <w:lvl w:ilvl="0" w:tplc="0408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16E8B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71C31"/>
    <w:multiLevelType w:val="multilevel"/>
    <w:tmpl w:val="574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60D55"/>
    <w:multiLevelType w:val="multilevel"/>
    <w:tmpl w:val="26E60D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50CEB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33F0E"/>
    <w:multiLevelType w:val="multilevel"/>
    <w:tmpl w:val="8A3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B73EA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D4929"/>
    <w:multiLevelType w:val="hybridMultilevel"/>
    <w:tmpl w:val="B77A49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D6D8C"/>
    <w:multiLevelType w:val="multilevel"/>
    <w:tmpl w:val="C97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B4C72"/>
    <w:multiLevelType w:val="hybridMultilevel"/>
    <w:tmpl w:val="CD0275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D6B50"/>
    <w:multiLevelType w:val="hybridMultilevel"/>
    <w:tmpl w:val="1E4818FC"/>
    <w:lvl w:ilvl="0" w:tplc="502AEB9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b/>
        <w:bCs/>
        <w:color w:val="FF3300"/>
        <w:sz w:val="24"/>
        <w:szCs w:val="24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34E5C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B5F49"/>
    <w:multiLevelType w:val="hybridMultilevel"/>
    <w:tmpl w:val="DACA2BCC"/>
    <w:lvl w:ilvl="0" w:tplc="257204E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17F00"/>
    <w:multiLevelType w:val="hybridMultilevel"/>
    <w:tmpl w:val="E39200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94869"/>
    <w:multiLevelType w:val="multilevel"/>
    <w:tmpl w:val="3BA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22613"/>
    <w:multiLevelType w:val="hybridMultilevel"/>
    <w:tmpl w:val="A906F9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BA1022"/>
    <w:multiLevelType w:val="multilevel"/>
    <w:tmpl w:val="5C4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53416"/>
    <w:multiLevelType w:val="multilevel"/>
    <w:tmpl w:val="D89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3318">
    <w:abstractNumId w:val="23"/>
  </w:num>
  <w:num w:numId="2" w16cid:durableId="1190558914">
    <w:abstractNumId w:val="8"/>
  </w:num>
  <w:num w:numId="3" w16cid:durableId="1755128658">
    <w:abstractNumId w:val="21"/>
  </w:num>
  <w:num w:numId="4" w16cid:durableId="1736901543">
    <w:abstractNumId w:val="14"/>
  </w:num>
  <w:num w:numId="5" w16cid:durableId="1640571268">
    <w:abstractNumId w:val="26"/>
  </w:num>
  <w:num w:numId="6" w16cid:durableId="492991345">
    <w:abstractNumId w:val="18"/>
  </w:num>
  <w:num w:numId="7" w16cid:durableId="66851884">
    <w:abstractNumId w:val="4"/>
  </w:num>
  <w:num w:numId="8" w16cid:durableId="678502926">
    <w:abstractNumId w:val="24"/>
  </w:num>
  <w:num w:numId="9" w16cid:durableId="1030883625">
    <w:abstractNumId w:val="9"/>
  </w:num>
  <w:num w:numId="10" w16cid:durableId="2064523055">
    <w:abstractNumId w:val="6"/>
  </w:num>
  <w:num w:numId="11" w16cid:durableId="218591883">
    <w:abstractNumId w:val="11"/>
  </w:num>
  <w:num w:numId="12" w16cid:durableId="43452430">
    <w:abstractNumId w:val="20"/>
  </w:num>
  <w:num w:numId="13" w16cid:durableId="938877748">
    <w:abstractNumId w:val="25"/>
  </w:num>
  <w:num w:numId="14" w16cid:durableId="1341732626">
    <w:abstractNumId w:val="16"/>
  </w:num>
  <w:num w:numId="15" w16cid:durableId="8527389">
    <w:abstractNumId w:val="12"/>
  </w:num>
  <w:num w:numId="16" w16cid:durableId="829295275">
    <w:abstractNumId w:val="3"/>
  </w:num>
  <w:num w:numId="17" w16cid:durableId="244074136">
    <w:abstractNumId w:val="17"/>
  </w:num>
  <w:num w:numId="18" w16cid:durableId="1046638457">
    <w:abstractNumId w:val="22"/>
  </w:num>
  <w:num w:numId="19" w16cid:durableId="67923107">
    <w:abstractNumId w:val="10"/>
  </w:num>
  <w:num w:numId="20" w16cid:durableId="127162114">
    <w:abstractNumId w:val="0"/>
  </w:num>
  <w:num w:numId="21" w16cid:durableId="1298805157">
    <w:abstractNumId w:val="15"/>
  </w:num>
  <w:num w:numId="22" w16cid:durableId="1857888167">
    <w:abstractNumId w:val="13"/>
  </w:num>
  <w:num w:numId="23" w16cid:durableId="153498896">
    <w:abstractNumId w:val="1"/>
  </w:num>
  <w:num w:numId="24" w16cid:durableId="236984317">
    <w:abstractNumId w:val="28"/>
  </w:num>
  <w:num w:numId="25" w16cid:durableId="1873683736">
    <w:abstractNumId w:val="2"/>
  </w:num>
  <w:num w:numId="26" w16cid:durableId="1168524826">
    <w:abstractNumId w:val="19"/>
  </w:num>
  <w:num w:numId="27" w16cid:durableId="1216427244">
    <w:abstractNumId w:val="5"/>
  </w:num>
  <w:num w:numId="28" w16cid:durableId="186062152">
    <w:abstractNumId w:val="27"/>
  </w:num>
  <w:num w:numId="29" w16cid:durableId="83772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EC1"/>
    <w:rsid w:val="000244E4"/>
    <w:rsid w:val="00061BD0"/>
    <w:rsid w:val="00075DA8"/>
    <w:rsid w:val="00094892"/>
    <w:rsid w:val="00096B89"/>
    <w:rsid w:val="000B42E1"/>
    <w:rsid w:val="000D0B59"/>
    <w:rsid w:val="000E4A68"/>
    <w:rsid w:val="000E6C56"/>
    <w:rsid w:val="000F29EF"/>
    <w:rsid w:val="00100894"/>
    <w:rsid w:val="00107D4E"/>
    <w:rsid w:val="00116E01"/>
    <w:rsid w:val="00124DF1"/>
    <w:rsid w:val="00124F45"/>
    <w:rsid w:val="00135BE0"/>
    <w:rsid w:val="001400F8"/>
    <w:rsid w:val="00145596"/>
    <w:rsid w:val="0017205A"/>
    <w:rsid w:val="00185B16"/>
    <w:rsid w:val="001A65ED"/>
    <w:rsid w:val="001B5306"/>
    <w:rsid w:val="001D7BC8"/>
    <w:rsid w:val="001F73ED"/>
    <w:rsid w:val="00221A66"/>
    <w:rsid w:val="00283227"/>
    <w:rsid w:val="002922B8"/>
    <w:rsid w:val="002B7E6B"/>
    <w:rsid w:val="00304CC4"/>
    <w:rsid w:val="003468C1"/>
    <w:rsid w:val="00353D60"/>
    <w:rsid w:val="0036759C"/>
    <w:rsid w:val="00383421"/>
    <w:rsid w:val="0039045F"/>
    <w:rsid w:val="003E15A9"/>
    <w:rsid w:val="003E683E"/>
    <w:rsid w:val="003F7CB9"/>
    <w:rsid w:val="00406E6D"/>
    <w:rsid w:val="00437636"/>
    <w:rsid w:val="00450093"/>
    <w:rsid w:val="00457756"/>
    <w:rsid w:val="00473318"/>
    <w:rsid w:val="00494152"/>
    <w:rsid w:val="00496794"/>
    <w:rsid w:val="004A70DC"/>
    <w:rsid w:val="004B2EA4"/>
    <w:rsid w:val="004D49AE"/>
    <w:rsid w:val="004D4DEF"/>
    <w:rsid w:val="004F0427"/>
    <w:rsid w:val="0050301A"/>
    <w:rsid w:val="0050335F"/>
    <w:rsid w:val="00507A6F"/>
    <w:rsid w:val="005136A5"/>
    <w:rsid w:val="005174F2"/>
    <w:rsid w:val="0052493D"/>
    <w:rsid w:val="005338B6"/>
    <w:rsid w:val="00543320"/>
    <w:rsid w:val="00544101"/>
    <w:rsid w:val="00555F95"/>
    <w:rsid w:val="00563D2D"/>
    <w:rsid w:val="005A0CD9"/>
    <w:rsid w:val="005A6EC7"/>
    <w:rsid w:val="005D2244"/>
    <w:rsid w:val="005D7444"/>
    <w:rsid w:val="005F3601"/>
    <w:rsid w:val="006060D0"/>
    <w:rsid w:val="00643472"/>
    <w:rsid w:val="006438B8"/>
    <w:rsid w:val="00652F91"/>
    <w:rsid w:val="006721D9"/>
    <w:rsid w:val="00681297"/>
    <w:rsid w:val="006864E5"/>
    <w:rsid w:val="006976ED"/>
    <w:rsid w:val="006A074B"/>
    <w:rsid w:val="006A402D"/>
    <w:rsid w:val="006C3006"/>
    <w:rsid w:val="006D260D"/>
    <w:rsid w:val="006E4AEB"/>
    <w:rsid w:val="0070509C"/>
    <w:rsid w:val="00713955"/>
    <w:rsid w:val="00713D50"/>
    <w:rsid w:val="00734EE1"/>
    <w:rsid w:val="007651AB"/>
    <w:rsid w:val="0077479B"/>
    <w:rsid w:val="00775476"/>
    <w:rsid w:val="007848FD"/>
    <w:rsid w:val="007913C3"/>
    <w:rsid w:val="007A0B58"/>
    <w:rsid w:val="007B0E1F"/>
    <w:rsid w:val="007B2761"/>
    <w:rsid w:val="007C406E"/>
    <w:rsid w:val="007E1867"/>
    <w:rsid w:val="007E5EC1"/>
    <w:rsid w:val="007F4940"/>
    <w:rsid w:val="00802774"/>
    <w:rsid w:val="00807A31"/>
    <w:rsid w:val="00813854"/>
    <w:rsid w:val="00820243"/>
    <w:rsid w:val="008220A8"/>
    <w:rsid w:val="00826B9A"/>
    <w:rsid w:val="00831616"/>
    <w:rsid w:val="00846E52"/>
    <w:rsid w:val="0085092E"/>
    <w:rsid w:val="0086367A"/>
    <w:rsid w:val="0087231A"/>
    <w:rsid w:val="008B5B56"/>
    <w:rsid w:val="008C22BD"/>
    <w:rsid w:val="008C2EAE"/>
    <w:rsid w:val="008D0FF5"/>
    <w:rsid w:val="008D51FE"/>
    <w:rsid w:val="008E515F"/>
    <w:rsid w:val="008E7A29"/>
    <w:rsid w:val="00927753"/>
    <w:rsid w:val="009278E2"/>
    <w:rsid w:val="009433C7"/>
    <w:rsid w:val="00943545"/>
    <w:rsid w:val="00960064"/>
    <w:rsid w:val="009B7064"/>
    <w:rsid w:val="009C5D05"/>
    <w:rsid w:val="009F2ACC"/>
    <w:rsid w:val="009F5CC8"/>
    <w:rsid w:val="00A1039F"/>
    <w:rsid w:val="00A20037"/>
    <w:rsid w:val="00A36CF3"/>
    <w:rsid w:val="00A62122"/>
    <w:rsid w:val="00A62A9F"/>
    <w:rsid w:val="00A92662"/>
    <w:rsid w:val="00AD119C"/>
    <w:rsid w:val="00AE7850"/>
    <w:rsid w:val="00AF29D6"/>
    <w:rsid w:val="00AF4E61"/>
    <w:rsid w:val="00AF6152"/>
    <w:rsid w:val="00B63CF7"/>
    <w:rsid w:val="00B83493"/>
    <w:rsid w:val="00B862B4"/>
    <w:rsid w:val="00BB22B0"/>
    <w:rsid w:val="00BB58BC"/>
    <w:rsid w:val="00BC3470"/>
    <w:rsid w:val="00C02680"/>
    <w:rsid w:val="00C175F8"/>
    <w:rsid w:val="00C37EDA"/>
    <w:rsid w:val="00C91097"/>
    <w:rsid w:val="00CA56F9"/>
    <w:rsid w:val="00CC04CD"/>
    <w:rsid w:val="00CD1D39"/>
    <w:rsid w:val="00CE2AB5"/>
    <w:rsid w:val="00CE46D4"/>
    <w:rsid w:val="00CF06BB"/>
    <w:rsid w:val="00D1608B"/>
    <w:rsid w:val="00D174C4"/>
    <w:rsid w:val="00D256C7"/>
    <w:rsid w:val="00D41CB0"/>
    <w:rsid w:val="00D425A9"/>
    <w:rsid w:val="00D7033B"/>
    <w:rsid w:val="00D74A68"/>
    <w:rsid w:val="00D8677A"/>
    <w:rsid w:val="00D90F4A"/>
    <w:rsid w:val="00DA4536"/>
    <w:rsid w:val="00DA6625"/>
    <w:rsid w:val="00DA7369"/>
    <w:rsid w:val="00DC693F"/>
    <w:rsid w:val="00DD3778"/>
    <w:rsid w:val="00DE6A88"/>
    <w:rsid w:val="00E01109"/>
    <w:rsid w:val="00E01230"/>
    <w:rsid w:val="00E268EC"/>
    <w:rsid w:val="00E55BF7"/>
    <w:rsid w:val="00E6561B"/>
    <w:rsid w:val="00E81800"/>
    <w:rsid w:val="00E85808"/>
    <w:rsid w:val="00EE627A"/>
    <w:rsid w:val="00EF4CE4"/>
    <w:rsid w:val="00F04058"/>
    <w:rsid w:val="00F046EB"/>
    <w:rsid w:val="00F047DE"/>
    <w:rsid w:val="00F0674D"/>
    <w:rsid w:val="00F13A53"/>
    <w:rsid w:val="00F14BED"/>
    <w:rsid w:val="00F1607C"/>
    <w:rsid w:val="00F1744F"/>
    <w:rsid w:val="00F347E7"/>
    <w:rsid w:val="00F51093"/>
    <w:rsid w:val="00F71B4A"/>
    <w:rsid w:val="00F761AE"/>
    <w:rsid w:val="00F91391"/>
    <w:rsid w:val="00F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36262"/>
  <w15:docId w15:val="{A24F328C-E5E6-4C37-BFD2-650932C8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5EC1"/>
    <w:rPr>
      <w:rFonts w:ascii="Calibri" w:eastAsia="Calibri" w:hAnsi="Calibri" w:cs="Calibri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39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0E1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00"/>
    <w:pPr>
      <w:widowControl/>
      <w:autoSpaceDE/>
      <w:autoSpaceDN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97"/>
    <w:pPr>
      <w:widowControl/>
      <w:shd w:val="clear" w:color="auto" w:fill="FFFFFF"/>
      <w:autoSpaceDE/>
      <w:autoSpaceDN/>
      <w:spacing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97"/>
    <w:pPr>
      <w:widowControl/>
      <w:autoSpaceDE/>
      <w:autoSpaceDN/>
      <w:spacing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A103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rsid w:val="007B0E1F"/>
    <w:rPr>
      <w:rFonts w:ascii="Times New Roman" w:eastAsia="Times New Roman" w:hAnsi="Times New Roman" w:cs="Times New Roman"/>
      <w:b/>
      <w:bCs/>
      <w:sz w:val="27"/>
      <w:szCs w:val="27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B9"/>
    <w:rPr>
      <w:rFonts w:asciiTheme="majorHAnsi" w:eastAsiaTheme="majorEastAsia" w:hAnsiTheme="majorHAnsi" w:cstheme="majorBidi"/>
      <w:b/>
      <w:bCs/>
      <w:i/>
      <w:iCs/>
      <w:color w:val="4F81BD" w:themeColor="accent1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00"/>
    <w:rPr>
      <w:rFonts w:ascii="Calibri" w:eastAsia="Times New Roman" w:hAnsi="Calibri" w:cs="Times New Roman"/>
      <w:b/>
      <w:bCs/>
      <w:i/>
      <w:iCs/>
      <w:sz w:val="26"/>
      <w:szCs w:val="26"/>
      <w:lang w:val="el-GR"/>
    </w:rPr>
  </w:style>
  <w:style w:type="table" w:customStyle="1" w:styleId="TableNormal1">
    <w:name w:val="Table Normal1"/>
    <w:uiPriority w:val="2"/>
    <w:semiHidden/>
    <w:unhideWhenUsed/>
    <w:qFormat/>
    <w:rsid w:val="007E5EC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5E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0037"/>
    <w:rPr>
      <w:rFonts w:ascii="Calibri" w:eastAsia="Calibri" w:hAnsi="Calibri" w:cs="Calibri"/>
      <w:sz w:val="24"/>
      <w:szCs w:val="24"/>
      <w:lang w:val="el-GR"/>
    </w:rPr>
  </w:style>
  <w:style w:type="paragraph" w:customStyle="1" w:styleId="Heading11">
    <w:name w:val="Heading 11"/>
    <w:basedOn w:val="Normal"/>
    <w:uiPriority w:val="1"/>
    <w:qFormat/>
    <w:rsid w:val="007E5EC1"/>
    <w:pPr>
      <w:ind w:left="218"/>
      <w:outlineLvl w:val="1"/>
    </w:pPr>
    <w:rPr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rsid w:val="007E5EC1"/>
    <w:pPr>
      <w:ind w:left="218"/>
      <w:outlineLvl w:val="2"/>
    </w:pPr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E5EC1"/>
    <w:pPr>
      <w:spacing w:before="121"/>
      <w:ind w:left="218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81297"/>
    <w:rPr>
      <w:rFonts w:ascii="Calibri" w:eastAsia="Calibri" w:hAnsi="Calibri" w:cs="Calibri"/>
      <w:b/>
      <w:bCs/>
      <w:sz w:val="48"/>
      <w:szCs w:val="48"/>
      <w:lang w:val="el-GR"/>
    </w:rPr>
  </w:style>
  <w:style w:type="paragraph" w:styleId="ListParagraph">
    <w:name w:val="List Paragraph"/>
    <w:basedOn w:val="Normal"/>
    <w:uiPriority w:val="34"/>
    <w:qFormat/>
    <w:rsid w:val="007E5EC1"/>
    <w:pPr>
      <w:ind w:left="938" w:hanging="361"/>
    </w:pPr>
  </w:style>
  <w:style w:type="paragraph" w:customStyle="1" w:styleId="TableParagraph">
    <w:name w:val="Table Paragraph"/>
    <w:basedOn w:val="Normal"/>
    <w:uiPriority w:val="1"/>
    <w:qFormat/>
    <w:rsid w:val="007E5EC1"/>
    <w:pPr>
      <w:spacing w:line="292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64"/>
    <w:rPr>
      <w:rFonts w:ascii="Tahoma" w:eastAsia="Calibri" w:hAnsi="Tahoma" w:cs="Tahoma"/>
      <w:sz w:val="16"/>
      <w:szCs w:val="16"/>
      <w:lang w:val="el-GR"/>
    </w:rPr>
  </w:style>
  <w:style w:type="character" w:styleId="Strong">
    <w:name w:val="Strong"/>
    <w:basedOn w:val="DefaultParagraphFont"/>
    <w:uiPriority w:val="22"/>
    <w:qFormat/>
    <w:rsid w:val="00A20037"/>
    <w:rPr>
      <w:b/>
      <w:bCs/>
    </w:rPr>
  </w:style>
  <w:style w:type="paragraph" w:styleId="NormalWeb">
    <w:name w:val="Normal (Web)"/>
    <w:basedOn w:val="Normal"/>
    <w:uiPriority w:val="99"/>
    <w:unhideWhenUsed/>
    <w:rsid w:val="00A200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Hyperlink">
    <w:name w:val="Hyperlink"/>
    <w:basedOn w:val="DefaultParagraphFont"/>
    <w:uiPriority w:val="99"/>
    <w:unhideWhenUsed/>
    <w:rsid w:val="00A200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476"/>
    <w:rPr>
      <w:rFonts w:ascii="Calibri" w:eastAsia="Calibri" w:hAnsi="Calibri" w:cs="Calibri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476"/>
    <w:rPr>
      <w:rFonts w:ascii="Calibri" w:eastAsia="Calibri" w:hAnsi="Calibri" w:cs="Calibri"/>
      <w:lang w:val="el-GR"/>
    </w:rPr>
  </w:style>
  <w:style w:type="character" w:styleId="Emphasis">
    <w:name w:val="Emphasis"/>
    <w:basedOn w:val="DefaultParagraphFont"/>
    <w:uiPriority w:val="20"/>
    <w:qFormat/>
    <w:rsid w:val="007B0E1F"/>
    <w:rPr>
      <w:i/>
      <w:iCs/>
    </w:rPr>
  </w:style>
  <w:style w:type="paragraph" w:styleId="NoSpacing">
    <w:name w:val="No Spacing"/>
    <w:link w:val="NoSpacingChar"/>
    <w:uiPriority w:val="1"/>
    <w:qFormat/>
    <w:rsid w:val="005A6EC7"/>
    <w:rPr>
      <w:rFonts w:ascii="Calibri" w:eastAsia="Calibri" w:hAnsi="Calibri" w:cs="Calibri"/>
      <w:lang w:val="el-GR"/>
    </w:rPr>
  </w:style>
  <w:style w:type="character" w:customStyle="1" w:styleId="NoSpacingChar">
    <w:name w:val="No Spacing Char"/>
    <w:basedOn w:val="DefaultParagraphFont"/>
    <w:link w:val="NoSpacing"/>
    <w:uiPriority w:val="1"/>
    <w:rsid w:val="00681297"/>
    <w:rPr>
      <w:rFonts w:ascii="Calibri" w:eastAsia="Calibri" w:hAnsi="Calibri" w:cs="Calibri"/>
      <w:lang w:val="el-GR"/>
    </w:rPr>
  </w:style>
  <w:style w:type="character" w:styleId="FollowedHyperlink">
    <w:name w:val="FollowedHyperlink"/>
    <w:basedOn w:val="DefaultParagraphFont"/>
    <w:uiPriority w:val="99"/>
    <w:semiHidden/>
    <w:unhideWhenUsed/>
    <w:rsid w:val="007050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83227"/>
    <w:pPr>
      <w:widowControl/>
      <w:autoSpaceDE/>
      <w:autoSpaceDN/>
    </w:pPr>
    <w:rPr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83227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802774"/>
  </w:style>
  <w:style w:type="paragraph" w:customStyle="1" w:styleId="panel">
    <w:name w:val="panel"/>
    <w:basedOn w:val="Normal"/>
    <w:rsid w:val="003F7C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lrzxr">
    <w:name w:val="lrzxr"/>
    <w:basedOn w:val="DefaultParagraphFont"/>
    <w:rsid w:val="00E81800"/>
  </w:style>
  <w:style w:type="character" w:customStyle="1" w:styleId="grkhzd">
    <w:name w:val="grkhzd"/>
    <w:basedOn w:val="DefaultParagraphFont"/>
    <w:rsid w:val="00E81800"/>
  </w:style>
  <w:style w:type="character" w:customStyle="1" w:styleId="Heading6Char">
    <w:name w:val="Heading 6 Char"/>
    <w:basedOn w:val="DefaultParagraphFont"/>
    <w:link w:val="Heading6"/>
    <w:uiPriority w:val="9"/>
    <w:semiHidden/>
    <w:rsid w:val="00681297"/>
    <w:rPr>
      <w:rFonts w:ascii="Cambria" w:eastAsia="Times New Roman" w:hAnsi="Cambria" w:cs="Times New Roman"/>
      <w:b/>
      <w:bCs/>
      <w:color w:val="595959"/>
      <w:spacing w:val="5"/>
      <w:sz w:val="20"/>
      <w:szCs w:val="20"/>
      <w:shd w:val="clear" w:color="auto" w:fill="FFFFFF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5A5A5A"/>
      <w:sz w:val="20"/>
      <w:szCs w:val="20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97"/>
    <w:rPr>
      <w:rFonts w:ascii="Cambria" w:eastAsia="Times New Roman" w:hAnsi="Cambria" w:cs="Times New Roman"/>
      <w:b/>
      <w:bCs/>
      <w:color w:val="7F7F7F"/>
      <w:sz w:val="20"/>
      <w:szCs w:val="20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7F7F7F"/>
      <w:sz w:val="18"/>
      <w:szCs w:val="18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97"/>
    <w:rPr>
      <w:rFonts w:ascii="Cambria" w:eastAsia="Times New Roman" w:hAnsi="Cambria" w:cs="Times New Roman"/>
      <w:i/>
      <w:iCs/>
      <w:smallCaps/>
      <w:spacing w:val="10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81297"/>
    <w:rPr>
      <w:rFonts w:ascii="Cambria" w:eastAsia="Times New Roman" w:hAnsi="Cambria" w:cs="Times New Roman"/>
      <w:i/>
      <w:iCs/>
      <w:sz w:val="20"/>
      <w:szCs w:val="20"/>
      <w:lang w:val="el-GR"/>
    </w:rPr>
  </w:style>
  <w:style w:type="character" w:customStyle="1" w:styleId="IntenseQuoteChar">
    <w:name w:val="Intense Quote Char"/>
    <w:link w:val="IntenseQuote"/>
    <w:uiPriority w:val="30"/>
    <w:rsid w:val="006812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97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lang w:val="en-US"/>
    </w:rPr>
  </w:style>
  <w:style w:type="character" w:styleId="IntenseEmphasis">
    <w:name w:val="Intense Emphasis"/>
    <w:uiPriority w:val="21"/>
    <w:qFormat/>
    <w:rsid w:val="00681297"/>
    <w:rPr>
      <w:b/>
      <w:bCs/>
      <w:i/>
      <w:iCs/>
    </w:rPr>
  </w:style>
  <w:style w:type="character" w:styleId="SubtleReference">
    <w:name w:val="Subtle Reference"/>
    <w:uiPriority w:val="31"/>
    <w:qFormat/>
    <w:rsid w:val="00681297"/>
    <w:rPr>
      <w:smallCaps/>
    </w:rPr>
  </w:style>
  <w:style w:type="character" w:styleId="IntenseReference">
    <w:name w:val="Intense Reference"/>
    <w:uiPriority w:val="32"/>
    <w:qFormat/>
    <w:rsid w:val="00681297"/>
    <w:rPr>
      <w:b/>
      <w:bCs/>
      <w:smallCaps/>
    </w:rPr>
  </w:style>
  <w:style w:type="character" w:styleId="BookTitle">
    <w:name w:val="Book Title"/>
    <w:uiPriority w:val="33"/>
    <w:qFormat/>
    <w:rsid w:val="0068129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297"/>
    <w:pPr>
      <w:keepNext w:val="0"/>
      <w:keepLines w:val="0"/>
      <w:widowControl/>
      <w:autoSpaceDE/>
      <w:autoSpaceDN/>
      <w:spacing w:line="276" w:lineRule="auto"/>
      <w:contextualSpacing/>
      <w:outlineLvl w:val="9"/>
    </w:pPr>
    <w:rPr>
      <w:rFonts w:ascii="Cambria" w:eastAsia="Times New Roman" w:hAnsi="Cambria" w:cs="Times New Roman"/>
      <w:b w:val="0"/>
      <w:bCs w:val="0"/>
      <w:smallCaps/>
      <w:color w:val="auto"/>
      <w:spacing w:val="5"/>
      <w:sz w:val="36"/>
      <w:szCs w:val="36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81297"/>
    <w:rPr>
      <w:rFonts w:ascii="Consolas" w:eastAsia="Times New Roman" w:hAnsi="Consolas" w:cs="Times New Roman"/>
      <w:sz w:val="21"/>
      <w:szCs w:val="21"/>
      <w:lang w:val="el-G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81297"/>
    <w:pPr>
      <w:widowControl/>
      <w:autoSpaceDE/>
      <w:autoSpaceDN/>
    </w:pPr>
    <w:rPr>
      <w:rFonts w:ascii="Consolas" w:eastAsia="Times New Roman" w:hAnsi="Consolas" w:cs="Times New Roman"/>
      <w:sz w:val="21"/>
      <w:szCs w:val="21"/>
    </w:rPr>
  </w:style>
  <w:style w:type="paragraph" w:styleId="BodyText3">
    <w:name w:val="Body Text 3"/>
    <w:basedOn w:val="Normal"/>
    <w:link w:val="BodyText3Char"/>
    <w:rsid w:val="00681297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681297"/>
    <w:rPr>
      <w:rFonts w:ascii="Times New Roman" w:eastAsia="Times New Roman" w:hAnsi="Times New Roman" w:cs="Times New Roman"/>
      <w:sz w:val="20"/>
      <w:szCs w:val="20"/>
      <w:lang w:val="el-GR"/>
    </w:rPr>
  </w:style>
  <w:style w:type="character" w:customStyle="1" w:styleId="fn">
    <w:name w:val="fn"/>
    <w:basedOn w:val="DefaultParagraphFont"/>
    <w:rsid w:val="00681297"/>
  </w:style>
  <w:style w:type="paragraph" w:styleId="HTMLPreformatted">
    <w:name w:val="HTML Preformatted"/>
    <w:basedOn w:val="Normal"/>
    <w:link w:val="HTMLPreformattedChar"/>
    <w:uiPriority w:val="99"/>
    <w:unhideWhenUsed/>
    <w:rsid w:val="006812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297"/>
    <w:rPr>
      <w:rFonts w:ascii="Courier New" w:eastAsia="Times New Roman" w:hAnsi="Courier New" w:cs="Courier New"/>
      <w:sz w:val="20"/>
      <w:szCs w:val="20"/>
      <w:lang w:val="el-GR" w:eastAsia="el-GR"/>
    </w:rPr>
  </w:style>
  <w:style w:type="paragraph" w:customStyle="1" w:styleId="wordsection1">
    <w:name w:val="wordsection1"/>
    <w:basedOn w:val="Normal"/>
    <w:uiPriority w:val="99"/>
    <w:rsid w:val="00681297"/>
    <w:pPr>
      <w:widowControl/>
      <w:autoSpaceDE/>
      <w:autoSpaceDN/>
    </w:pPr>
    <w:rPr>
      <w:rFonts w:ascii="Times New Roman" w:hAnsi="Times New Roman" w:cs="Times New Roman"/>
      <w:sz w:val="24"/>
      <w:szCs w:val="24"/>
      <w:lang w:eastAsia="el-GR"/>
    </w:rPr>
  </w:style>
  <w:style w:type="character" w:customStyle="1" w:styleId="Char">
    <w:name w:val="Έντονο εισαγωγικό Char"/>
    <w:basedOn w:val="DefaultParagraphFont"/>
    <w:uiPriority w:val="30"/>
    <w:rsid w:val="00681297"/>
    <w:rPr>
      <w:rFonts w:ascii="Calibri" w:eastAsia="Calibri" w:hAnsi="Calibri" w:cs="Calibri"/>
      <w:b/>
      <w:bCs/>
      <w:i/>
      <w:iCs/>
      <w:color w:val="4F81BD" w:themeColor="accent1"/>
      <w:lang w:val="el-GR"/>
    </w:rPr>
  </w:style>
  <w:style w:type="character" w:customStyle="1" w:styleId="Char0">
    <w:name w:val="Έντονο απόσπ. Char"/>
    <w:basedOn w:val="DefaultParagraphFont"/>
    <w:uiPriority w:val="30"/>
    <w:rsid w:val="00681297"/>
    <w:rPr>
      <w:i/>
      <w:iCs/>
      <w:color w:val="4F81BD" w:themeColor="accent1"/>
    </w:rPr>
  </w:style>
  <w:style w:type="character" w:customStyle="1" w:styleId="qowt-font3-arial">
    <w:name w:val="qowt-font3-arial"/>
    <w:basedOn w:val="DefaultParagraphFont"/>
    <w:rsid w:val="00A62A9F"/>
  </w:style>
  <w:style w:type="character" w:customStyle="1" w:styleId="normaltextrun">
    <w:name w:val="normaltextrun"/>
    <w:basedOn w:val="DefaultParagraphFont"/>
    <w:rsid w:val="00A62A9F"/>
  </w:style>
  <w:style w:type="character" w:customStyle="1" w:styleId="spellingerror">
    <w:name w:val="spellingerror"/>
    <w:basedOn w:val="DefaultParagraphFont"/>
    <w:rsid w:val="00A62A9F"/>
  </w:style>
  <w:style w:type="table" w:customStyle="1" w:styleId="ListTable4-Accent41">
    <w:name w:val="List Table 4 - Accent 41"/>
    <w:basedOn w:val="TableNormal"/>
    <w:uiPriority w:val="49"/>
    <w:rsid w:val="00A62A9F"/>
    <w:pPr>
      <w:widowControl/>
      <w:autoSpaceDE/>
      <w:autoSpaceDN/>
    </w:pPr>
    <w:rPr>
      <w:lang w:val="el-GR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3-Accent41">
    <w:name w:val="List Table 3 - Accent 41"/>
    <w:basedOn w:val="TableNormal"/>
    <w:uiPriority w:val="48"/>
    <w:rsid w:val="00A62A9F"/>
    <w:pPr>
      <w:widowControl/>
      <w:autoSpaceDE/>
      <w:autoSpaceDN/>
    </w:pPr>
    <w:rPr>
      <w:lang w:val="el-GR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36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83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913349735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925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511094488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62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34039459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1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495069501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652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</w:divsChild>
    </w:div>
    <w:div w:id="4164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54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946721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54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751006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22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53587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544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723285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63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950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20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92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9177120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2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5355836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6320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055468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57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448626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50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5343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055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70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1744063523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498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691029637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263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987593186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41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</w:divsChild>
    </w:div>
    <w:div w:id="1999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170D95-8745-416B-8650-DF53E817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sophia</dc:creator>
  <cp:lastModifiedBy>MARSHALL AROKEYA RAJ JESU</cp:lastModifiedBy>
  <cp:revision>8</cp:revision>
  <cp:lastPrinted>2022-06-20T18:27:00Z</cp:lastPrinted>
  <dcterms:created xsi:type="dcterms:W3CDTF">2025-09-30T16:20:00Z</dcterms:created>
  <dcterms:modified xsi:type="dcterms:W3CDTF">2026-04-02T11:38:00Z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2021-08-11T00:00:00Z</vt:filetime>
  </property>
</Properties>
</file>