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DF64" w14:textId="77777777" w:rsidR="004111F3" w:rsidRPr="004111F3" w:rsidRDefault="004111F3" w:rsidP="004111F3">
      <w:pPr>
        <w:rPr>
          <w:b/>
          <w:bCs/>
        </w:rPr>
      </w:pPr>
      <w:r w:rsidRPr="004111F3">
        <w:rPr>
          <w:b/>
          <w:bCs/>
        </w:rPr>
        <w:t>SPANISH FIESTA WITH PORTUGAL – 2026</w:t>
      </w:r>
    </w:p>
    <w:p w14:paraId="6BCCD784" w14:textId="77777777" w:rsidR="004111F3" w:rsidRPr="004111F3" w:rsidRDefault="004111F3" w:rsidP="004111F3">
      <w:r w:rsidRPr="004111F3">
        <w:rPr>
          <w:b/>
          <w:bCs/>
        </w:rPr>
        <w:t>10 Nights / 11 Days</w:t>
      </w:r>
    </w:p>
    <w:p w14:paraId="2C74DB24" w14:textId="77777777" w:rsidR="004111F3" w:rsidRPr="004111F3" w:rsidRDefault="004111F3" w:rsidP="004111F3">
      <w:r w:rsidRPr="004111F3">
        <w:pict w14:anchorId="28DE757B">
          <v:rect id="_x0000_i1073" style="width:0;height:1.5pt" o:hralign="center" o:hrstd="t" o:hr="t" fillcolor="#a0a0a0" stroked="f"/>
        </w:pict>
      </w:r>
    </w:p>
    <w:p w14:paraId="1A07B50B" w14:textId="77777777" w:rsidR="004111F3" w:rsidRPr="004111F3" w:rsidRDefault="004111F3" w:rsidP="004111F3">
      <w:pPr>
        <w:rPr>
          <w:b/>
          <w:bCs/>
        </w:rPr>
      </w:pPr>
      <w:r w:rsidRPr="004111F3">
        <w:rPr>
          <w:b/>
          <w:bCs/>
        </w:rPr>
        <w:t>Overview</w:t>
      </w:r>
    </w:p>
    <w:p w14:paraId="34B92CFB" w14:textId="77777777" w:rsidR="004111F3" w:rsidRPr="004111F3" w:rsidRDefault="004111F3" w:rsidP="004111F3">
      <w:r w:rsidRPr="004111F3">
        <w:t>Experience the vibrant cultures of Spain and Portugal on this 11-day European adventure. From the historic streets of Madrid and Toledo to the scenic Douro River in Porto, and the breathtaking landscapes of Lisbon, Seville, Granada, Valencia, and Barcelona, this tour immerses you in history, architecture, cuisine, and local traditions. Enjoy guided tours, cultural experiences, and iconic attractions, including Flamenco performances, Alhambra Palace, Montserrat excursion, and more, all while staying in superior 4-star hotels with carefully curated meals.</w:t>
      </w:r>
    </w:p>
    <w:p w14:paraId="3EFF65B0" w14:textId="77777777" w:rsidR="004111F3" w:rsidRPr="004111F3" w:rsidRDefault="004111F3" w:rsidP="004111F3">
      <w:r w:rsidRPr="004111F3">
        <w:pict w14:anchorId="794DB417">
          <v:rect id="_x0000_i1074" style="width:0;height:1.5pt" o:hralign="center" o:hrstd="t" o:hr="t" fillcolor="#a0a0a0" stroked="f"/>
        </w:pict>
      </w:r>
    </w:p>
    <w:p w14:paraId="66ECD5DF" w14:textId="77777777" w:rsidR="004111F3" w:rsidRPr="004111F3" w:rsidRDefault="004111F3" w:rsidP="004111F3">
      <w:pPr>
        <w:rPr>
          <w:b/>
          <w:bCs/>
        </w:rPr>
      </w:pPr>
      <w:r w:rsidRPr="004111F3">
        <w:rPr>
          <w:b/>
          <w:bCs/>
        </w:rPr>
        <w:t>Tour Highlights</w:t>
      </w:r>
    </w:p>
    <w:p w14:paraId="26D5AA0C" w14:textId="77777777" w:rsidR="004111F3" w:rsidRPr="004111F3" w:rsidRDefault="004111F3" w:rsidP="004111F3">
      <w:pPr>
        <w:numPr>
          <w:ilvl w:val="0"/>
          <w:numId w:val="13"/>
        </w:numPr>
      </w:pPr>
      <w:r w:rsidRPr="004111F3">
        <w:t xml:space="preserve">Explore 2 countries: Spain &amp; Portugal </w:t>
      </w:r>
    </w:p>
    <w:p w14:paraId="6DE9669F" w14:textId="77777777" w:rsidR="004111F3" w:rsidRPr="004111F3" w:rsidRDefault="004111F3" w:rsidP="004111F3">
      <w:pPr>
        <w:numPr>
          <w:ilvl w:val="0"/>
          <w:numId w:val="13"/>
        </w:numPr>
      </w:pPr>
      <w:r w:rsidRPr="004111F3">
        <w:t xml:space="preserve">Guided tours in Madrid, Toledo, Salamanca, Porto, Lisbon, Seville, Granada, Valencia, and Barcelona </w:t>
      </w:r>
    </w:p>
    <w:p w14:paraId="2E12E0EB" w14:textId="77777777" w:rsidR="004111F3" w:rsidRPr="004111F3" w:rsidRDefault="004111F3" w:rsidP="004111F3">
      <w:pPr>
        <w:numPr>
          <w:ilvl w:val="0"/>
          <w:numId w:val="13"/>
        </w:numPr>
      </w:pPr>
      <w:r w:rsidRPr="004111F3">
        <w:t xml:space="preserve">Visit Toledo sword factory, Flamenco Show, Mezquita-Catedral de Córdoba, Alhambra Palace &amp; </w:t>
      </w:r>
      <w:proofErr w:type="spellStart"/>
      <w:r w:rsidRPr="004111F3">
        <w:t>Generalife</w:t>
      </w:r>
      <w:proofErr w:type="spellEnd"/>
      <w:r w:rsidRPr="004111F3">
        <w:t xml:space="preserve"> Gardens </w:t>
      </w:r>
    </w:p>
    <w:p w14:paraId="254B544A" w14:textId="77777777" w:rsidR="004111F3" w:rsidRPr="004111F3" w:rsidRDefault="004111F3" w:rsidP="004111F3">
      <w:pPr>
        <w:numPr>
          <w:ilvl w:val="0"/>
          <w:numId w:val="13"/>
        </w:numPr>
      </w:pPr>
      <w:r w:rsidRPr="004111F3">
        <w:t xml:space="preserve">Douro River Cruise in Porto </w:t>
      </w:r>
    </w:p>
    <w:p w14:paraId="55ED6835" w14:textId="77777777" w:rsidR="004111F3" w:rsidRPr="004111F3" w:rsidRDefault="004111F3" w:rsidP="004111F3">
      <w:pPr>
        <w:numPr>
          <w:ilvl w:val="0"/>
          <w:numId w:val="13"/>
        </w:numPr>
      </w:pPr>
      <w:r w:rsidRPr="004111F3">
        <w:t xml:space="preserve">Excursion to Sintra &amp; Cabo da Roca </w:t>
      </w:r>
    </w:p>
    <w:p w14:paraId="0FC3A47B" w14:textId="77777777" w:rsidR="004111F3" w:rsidRPr="004111F3" w:rsidRDefault="004111F3" w:rsidP="004111F3">
      <w:pPr>
        <w:numPr>
          <w:ilvl w:val="0"/>
          <w:numId w:val="13"/>
        </w:numPr>
      </w:pPr>
      <w:r w:rsidRPr="004111F3">
        <w:t xml:space="preserve">City of Arts &amp; Sciences in Valencia </w:t>
      </w:r>
    </w:p>
    <w:p w14:paraId="5F89B363" w14:textId="77777777" w:rsidR="004111F3" w:rsidRPr="004111F3" w:rsidRDefault="004111F3" w:rsidP="004111F3">
      <w:pPr>
        <w:numPr>
          <w:ilvl w:val="0"/>
          <w:numId w:val="13"/>
        </w:numPr>
      </w:pPr>
      <w:r w:rsidRPr="004111F3">
        <w:t xml:space="preserve">Montserrat excursion from Barcelona </w:t>
      </w:r>
    </w:p>
    <w:p w14:paraId="40B3B95A" w14:textId="77777777" w:rsidR="004111F3" w:rsidRPr="004111F3" w:rsidRDefault="004111F3" w:rsidP="004111F3">
      <w:pPr>
        <w:numPr>
          <w:ilvl w:val="0"/>
          <w:numId w:val="13"/>
        </w:numPr>
      </w:pPr>
      <w:r w:rsidRPr="004111F3">
        <w:t xml:space="preserve">Daily Continental buffet breakfast and unlimited Indian/Vegetarian/Non-Vegetarian meals </w:t>
      </w:r>
    </w:p>
    <w:p w14:paraId="49DA8A1C" w14:textId="77777777" w:rsidR="004111F3" w:rsidRPr="004111F3" w:rsidRDefault="004111F3" w:rsidP="004111F3">
      <w:pPr>
        <w:numPr>
          <w:ilvl w:val="0"/>
          <w:numId w:val="13"/>
        </w:numPr>
      </w:pPr>
      <w:r w:rsidRPr="004111F3">
        <w:t xml:space="preserve">Services of professional Tour Manager throughout the tour </w:t>
      </w:r>
    </w:p>
    <w:p w14:paraId="5FF13AE6" w14:textId="77777777" w:rsidR="004111F3" w:rsidRPr="004111F3" w:rsidRDefault="004111F3" w:rsidP="004111F3">
      <w:pPr>
        <w:numPr>
          <w:ilvl w:val="0"/>
          <w:numId w:val="13"/>
        </w:numPr>
      </w:pPr>
      <w:r w:rsidRPr="004111F3">
        <w:t xml:space="preserve">Tips to coach drivers included </w:t>
      </w:r>
    </w:p>
    <w:p w14:paraId="446D6485" w14:textId="77777777" w:rsidR="004111F3" w:rsidRPr="004111F3" w:rsidRDefault="004111F3" w:rsidP="004111F3">
      <w:r w:rsidRPr="004111F3">
        <w:pict w14:anchorId="3502D057">
          <v:rect id="_x0000_i1075" style="width:0;height:1.5pt" o:hralign="center" o:hrstd="t" o:hr="t" fillcolor="#a0a0a0" stroked="f"/>
        </w:pict>
      </w:r>
    </w:p>
    <w:p w14:paraId="33B6096D" w14:textId="77777777" w:rsidR="004111F3" w:rsidRPr="004111F3" w:rsidRDefault="004111F3" w:rsidP="004111F3">
      <w:pPr>
        <w:rPr>
          <w:b/>
          <w:bCs/>
        </w:rPr>
      </w:pPr>
      <w:r w:rsidRPr="004111F3">
        <w:rPr>
          <w:b/>
          <w:bCs/>
        </w:rPr>
        <w:t>Hotel Options</w:t>
      </w:r>
    </w:p>
    <w:p w14:paraId="69945C88" w14:textId="77777777" w:rsidR="004111F3" w:rsidRPr="004111F3" w:rsidRDefault="004111F3" w:rsidP="004111F3">
      <w:pPr>
        <w:numPr>
          <w:ilvl w:val="0"/>
          <w:numId w:val="14"/>
        </w:numPr>
      </w:pPr>
      <w:r w:rsidRPr="004111F3">
        <w:rPr>
          <w:b/>
          <w:bCs/>
        </w:rPr>
        <w:t>Madrid:</w:t>
      </w:r>
      <w:r w:rsidRPr="004111F3">
        <w:t xml:space="preserve"> B&amp;B Madrid or similar – 2 nights </w:t>
      </w:r>
    </w:p>
    <w:p w14:paraId="7BAEC79C" w14:textId="77777777" w:rsidR="004111F3" w:rsidRPr="004111F3" w:rsidRDefault="004111F3" w:rsidP="004111F3">
      <w:pPr>
        <w:numPr>
          <w:ilvl w:val="0"/>
          <w:numId w:val="14"/>
        </w:numPr>
      </w:pPr>
      <w:r w:rsidRPr="004111F3">
        <w:rPr>
          <w:b/>
          <w:bCs/>
        </w:rPr>
        <w:t>Porto:</w:t>
      </w:r>
      <w:r w:rsidRPr="004111F3">
        <w:t xml:space="preserve"> TRYP Expo or similar – 1 night </w:t>
      </w:r>
    </w:p>
    <w:p w14:paraId="7B2CB5B0" w14:textId="77777777" w:rsidR="004111F3" w:rsidRPr="004111F3" w:rsidRDefault="004111F3" w:rsidP="004111F3">
      <w:pPr>
        <w:numPr>
          <w:ilvl w:val="0"/>
          <w:numId w:val="14"/>
        </w:numPr>
      </w:pPr>
      <w:r w:rsidRPr="004111F3">
        <w:rPr>
          <w:b/>
          <w:bCs/>
        </w:rPr>
        <w:t>Lisbon:</w:t>
      </w:r>
      <w:r w:rsidRPr="004111F3">
        <w:t xml:space="preserve"> Melia or similar – 2 nights </w:t>
      </w:r>
    </w:p>
    <w:p w14:paraId="7D431140" w14:textId="77777777" w:rsidR="004111F3" w:rsidRPr="004111F3" w:rsidRDefault="004111F3" w:rsidP="004111F3">
      <w:pPr>
        <w:numPr>
          <w:ilvl w:val="0"/>
          <w:numId w:val="14"/>
        </w:numPr>
      </w:pPr>
      <w:r w:rsidRPr="004111F3">
        <w:rPr>
          <w:b/>
          <w:bCs/>
        </w:rPr>
        <w:t>Seville:</w:t>
      </w:r>
      <w:r w:rsidRPr="004111F3">
        <w:t xml:space="preserve"> Vertice Sevilla or similar – 1 night </w:t>
      </w:r>
    </w:p>
    <w:p w14:paraId="10F9CF3F" w14:textId="77777777" w:rsidR="004111F3" w:rsidRPr="004111F3" w:rsidRDefault="004111F3" w:rsidP="004111F3">
      <w:pPr>
        <w:numPr>
          <w:ilvl w:val="0"/>
          <w:numId w:val="14"/>
        </w:numPr>
      </w:pPr>
      <w:r w:rsidRPr="004111F3">
        <w:rPr>
          <w:b/>
          <w:bCs/>
        </w:rPr>
        <w:t>Granada:</w:t>
      </w:r>
      <w:r w:rsidRPr="004111F3">
        <w:t xml:space="preserve"> </w:t>
      </w:r>
      <w:proofErr w:type="spellStart"/>
      <w:r w:rsidRPr="004111F3">
        <w:t>Abades</w:t>
      </w:r>
      <w:proofErr w:type="spellEnd"/>
      <w:r w:rsidRPr="004111F3">
        <w:t xml:space="preserve"> Nevada or similar – 1 night </w:t>
      </w:r>
    </w:p>
    <w:p w14:paraId="5A905543" w14:textId="77777777" w:rsidR="004111F3" w:rsidRPr="004111F3" w:rsidRDefault="004111F3" w:rsidP="004111F3">
      <w:pPr>
        <w:numPr>
          <w:ilvl w:val="0"/>
          <w:numId w:val="14"/>
        </w:numPr>
      </w:pPr>
      <w:r w:rsidRPr="004111F3">
        <w:rPr>
          <w:b/>
          <w:bCs/>
        </w:rPr>
        <w:t>Valencia:</w:t>
      </w:r>
      <w:r w:rsidRPr="004111F3">
        <w:t xml:space="preserve"> Mas Camarena or similar – 1 night </w:t>
      </w:r>
    </w:p>
    <w:p w14:paraId="6E23E013" w14:textId="77777777" w:rsidR="004111F3" w:rsidRPr="004111F3" w:rsidRDefault="004111F3" w:rsidP="004111F3">
      <w:pPr>
        <w:numPr>
          <w:ilvl w:val="0"/>
          <w:numId w:val="14"/>
        </w:numPr>
      </w:pPr>
      <w:r w:rsidRPr="004111F3">
        <w:rPr>
          <w:b/>
          <w:bCs/>
        </w:rPr>
        <w:t>Barcelona:</w:t>
      </w:r>
      <w:r w:rsidRPr="004111F3">
        <w:t xml:space="preserve"> </w:t>
      </w:r>
      <w:proofErr w:type="spellStart"/>
      <w:r w:rsidRPr="004111F3">
        <w:t>Htop</w:t>
      </w:r>
      <w:proofErr w:type="spellEnd"/>
      <w:r w:rsidRPr="004111F3">
        <w:t xml:space="preserve"> </w:t>
      </w:r>
      <w:proofErr w:type="spellStart"/>
      <w:r w:rsidRPr="004111F3">
        <w:t>Platja</w:t>
      </w:r>
      <w:proofErr w:type="spellEnd"/>
      <w:r w:rsidRPr="004111F3">
        <w:t xml:space="preserve"> Park or similar – 2 nights </w:t>
      </w:r>
    </w:p>
    <w:p w14:paraId="715838F4" w14:textId="77777777" w:rsidR="004111F3" w:rsidRPr="004111F3" w:rsidRDefault="004111F3" w:rsidP="004111F3">
      <w:r w:rsidRPr="004111F3">
        <w:pict w14:anchorId="47FF685B">
          <v:rect id="_x0000_i1076" style="width:0;height:1.5pt" o:hralign="center" o:hrstd="t" o:hr="t" fillcolor="#a0a0a0" stroked="f"/>
        </w:pict>
      </w:r>
    </w:p>
    <w:p w14:paraId="608DD2D0" w14:textId="77777777" w:rsidR="004111F3" w:rsidRPr="004111F3" w:rsidRDefault="004111F3" w:rsidP="004111F3">
      <w:pPr>
        <w:rPr>
          <w:b/>
          <w:bCs/>
        </w:rPr>
      </w:pPr>
      <w:r w:rsidRPr="004111F3">
        <w:rPr>
          <w:b/>
          <w:bCs/>
        </w:rPr>
        <w:t>Day-wise Itinerary</w:t>
      </w:r>
    </w:p>
    <w:p w14:paraId="3BDD5E3D" w14:textId="77777777" w:rsidR="004111F3" w:rsidRPr="004111F3" w:rsidRDefault="004111F3" w:rsidP="004111F3">
      <w:r w:rsidRPr="004111F3">
        <w:rPr>
          <w:b/>
          <w:bCs/>
        </w:rPr>
        <w:t>Day 01: Arrival in Madrid</w:t>
      </w:r>
      <w:r w:rsidRPr="004111F3">
        <w:br/>
        <w:t>Arrive at Madrid–Barajas Adolfo Suárez Airport, meet your professional Tour Manager, and transfer to your hotel. Enjoy leisure time to relax or explore nearby surroundings before dinner. Overnight stay in Madrid.</w:t>
      </w:r>
    </w:p>
    <w:p w14:paraId="36751A7C" w14:textId="77777777" w:rsidR="004111F3" w:rsidRPr="004111F3" w:rsidRDefault="004111F3" w:rsidP="004111F3">
      <w:r w:rsidRPr="004111F3">
        <w:rPr>
          <w:b/>
          <w:bCs/>
        </w:rPr>
        <w:t>Day 02: Madrid – Toledo</w:t>
      </w:r>
      <w:r w:rsidRPr="004111F3">
        <w:br/>
        <w:t>After breakfast, embark on a guided tour of Madrid visiting its historic landmarks including the renowned Bullring. Continue to Toledo for a guided tour of its medieval streets and visit the famous Toledo sword factory. Return to Madrid for overnight stay.</w:t>
      </w:r>
    </w:p>
    <w:p w14:paraId="4585D619" w14:textId="77777777" w:rsidR="004111F3" w:rsidRPr="004111F3" w:rsidRDefault="004111F3" w:rsidP="004111F3">
      <w:r w:rsidRPr="004111F3">
        <w:rPr>
          <w:b/>
          <w:bCs/>
        </w:rPr>
        <w:lastRenderedPageBreak/>
        <w:t>Day 03: Madrid – Salamanca – Porto</w:t>
      </w:r>
      <w:r w:rsidRPr="004111F3">
        <w:br/>
        <w:t>Check out from the hotel after breakfast and drive to Salamanca. Enjoy a guided tour highlighting Plaza Mayor, University of Salamanca, and Casa de las Conchas. Later, continue to Porto, Portugal, and enjoy a scenic Douro River Cruise. Check in at the hotel in Porto for overnight stay.</w:t>
      </w:r>
    </w:p>
    <w:p w14:paraId="3A7348C3" w14:textId="77777777" w:rsidR="004111F3" w:rsidRPr="004111F3" w:rsidRDefault="004111F3" w:rsidP="004111F3">
      <w:r w:rsidRPr="004111F3">
        <w:rPr>
          <w:b/>
          <w:bCs/>
        </w:rPr>
        <w:t>Day 04: Porto – Lisbon</w:t>
      </w:r>
      <w:r w:rsidRPr="004111F3">
        <w:br/>
        <w:t xml:space="preserve">Post breakfast, explore Porto with visits to the Dom Luís I Bridge, Ribeira district, and Port wine cellars. In the afternoon, drive towards Lisbon while enjoying scenic Portuguese landscapes </w:t>
      </w:r>
      <w:proofErr w:type="spellStart"/>
      <w:r w:rsidRPr="004111F3">
        <w:t>en</w:t>
      </w:r>
      <w:proofErr w:type="spellEnd"/>
      <w:r w:rsidRPr="004111F3">
        <w:t xml:space="preserve"> route. Overnight stay in Lisbon.</w:t>
      </w:r>
    </w:p>
    <w:p w14:paraId="73BB25D9" w14:textId="77777777" w:rsidR="004111F3" w:rsidRPr="004111F3" w:rsidRDefault="004111F3" w:rsidP="004111F3">
      <w:r w:rsidRPr="004111F3">
        <w:rPr>
          <w:b/>
          <w:bCs/>
        </w:rPr>
        <w:t>Day 05: Lisbon – Sintra – Cabo da Roca</w:t>
      </w:r>
      <w:r w:rsidRPr="004111F3">
        <w:br/>
        <w:t>Begin your guided tour of Lisbon, visiting the Belém Tower, Jerónimos Monastery, and the Alfama district. Proceed to Sintra, a picturesque town with royal palaces, followed by a visit to Cabo da Roca, the westernmost point of continental Europe. Return to Lisbon for overnight stay.</w:t>
      </w:r>
    </w:p>
    <w:p w14:paraId="6DA7DAD5" w14:textId="77777777" w:rsidR="004111F3" w:rsidRPr="004111F3" w:rsidRDefault="004111F3" w:rsidP="004111F3">
      <w:r w:rsidRPr="004111F3">
        <w:rPr>
          <w:b/>
          <w:bCs/>
        </w:rPr>
        <w:t>Day 06: Lisbon – Seville</w:t>
      </w:r>
      <w:r w:rsidRPr="004111F3">
        <w:br/>
        <w:t xml:space="preserve">Drive to Seville and meet the local guide for a city tour including Seville Cathedral, </w:t>
      </w:r>
      <w:proofErr w:type="spellStart"/>
      <w:r w:rsidRPr="004111F3">
        <w:t>Alcázar</w:t>
      </w:r>
      <w:proofErr w:type="spellEnd"/>
      <w:r w:rsidRPr="004111F3">
        <w:t xml:space="preserve"> of Seville, and the Santa Cruz district. In the evening, enjoy an authentic Flamenco Show celebrating Spanish culture. Overnight stay in Seville.</w:t>
      </w:r>
    </w:p>
    <w:p w14:paraId="5B8317E3" w14:textId="77777777" w:rsidR="004111F3" w:rsidRPr="004111F3" w:rsidRDefault="004111F3" w:rsidP="004111F3">
      <w:r w:rsidRPr="004111F3">
        <w:rPr>
          <w:b/>
          <w:bCs/>
        </w:rPr>
        <w:t>Day 07: Seville – Córdoba – Granada</w:t>
      </w:r>
      <w:r w:rsidRPr="004111F3">
        <w:br/>
        <w:t>After breakfast, drive to Córdoba and enjoy a guided tour of the Mezquita-Catedral de Córdoba, a unique fusion of Islamic and Christian architecture. Continue your journey to Granada and check in to the hotel for overnight stay.</w:t>
      </w:r>
    </w:p>
    <w:p w14:paraId="4F3838B4" w14:textId="77777777" w:rsidR="004111F3" w:rsidRPr="004111F3" w:rsidRDefault="004111F3" w:rsidP="004111F3">
      <w:r w:rsidRPr="004111F3">
        <w:rPr>
          <w:b/>
          <w:bCs/>
        </w:rPr>
        <w:t xml:space="preserve">Day 08: Granada – Alhambra Palace &amp; </w:t>
      </w:r>
      <w:proofErr w:type="spellStart"/>
      <w:r w:rsidRPr="004111F3">
        <w:rPr>
          <w:b/>
          <w:bCs/>
        </w:rPr>
        <w:t>Generalife</w:t>
      </w:r>
      <w:proofErr w:type="spellEnd"/>
      <w:r w:rsidRPr="004111F3">
        <w:rPr>
          <w:b/>
          <w:bCs/>
        </w:rPr>
        <w:t xml:space="preserve"> – Valencia</w:t>
      </w:r>
      <w:r w:rsidRPr="004111F3">
        <w:br/>
        <w:t xml:space="preserve">Guided tour of Granada with entrance to the Alhambra Palace and </w:t>
      </w:r>
      <w:proofErr w:type="spellStart"/>
      <w:r w:rsidRPr="004111F3">
        <w:t>Generalife</w:t>
      </w:r>
      <w:proofErr w:type="spellEnd"/>
      <w:r w:rsidRPr="004111F3">
        <w:t xml:space="preserve"> Gardens, exploring Moorish architecture and lush gardens. After the tour, drive to Valencia for overnight stay.</w:t>
      </w:r>
    </w:p>
    <w:p w14:paraId="3AE4380B" w14:textId="77777777" w:rsidR="004111F3" w:rsidRPr="004111F3" w:rsidRDefault="004111F3" w:rsidP="004111F3">
      <w:r w:rsidRPr="004111F3">
        <w:rPr>
          <w:b/>
          <w:bCs/>
        </w:rPr>
        <w:t>Day 09: Valencia – Barcelona</w:t>
      </w:r>
      <w:r w:rsidRPr="004111F3">
        <w:br/>
        <w:t>Explore Valencia, visiting the futuristic City of Arts &amp; Sciences, Valencia Cathedral, and the Old Town with its bustling markets and charming streets. In the afternoon, proceed to Barcelona and check in to your hotel. Overnight stay in Barcelona.</w:t>
      </w:r>
    </w:p>
    <w:p w14:paraId="6046D1FD" w14:textId="77777777" w:rsidR="004111F3" w:rsidRPr="004111F3" w:rsidRDefault="004111F3" w:rsidP="004111F3">
      <w:r w:rsidRPr="004111F3">
        <w:rPr>
          <w:b/>
          <w:bCs/>
        </w:rPr>
        <w:t>Day 10: Barcelona – Montserrat</w:t>
      </w:r>
      <w:r w:rsidRPr="004111F3">
        <w:br/>
        <w:t>Guided city tour of Barcelona including Gothic Quarter, Olympic Village, Columbus Monument, Plaza de Catalunya, La Rambla, and the Sagrada Familia. Full-day excursion to Montserrat to explore the monastery, museum, and enjoy panoramic views over Catalonia. Overnight stay in Barcelona.</w:t>
      </w:r>
    </w:p>
    <w:p w14:paraId="17F2C881" w14:textId="77777777" w:rsidR="004111F3" w:rsidRPr="004111F3" w:rsidRDefault="004111F3" w:rsidP="004111F3">
      <w:r w:rsidRPr="004111F3">
        <w:rPr>
          <w:b/>
          <w:bCs/>
        </w:rPr>
        <w:t>Day 11: Departure</w:t>
      </w:r>
      <w:r w:rsidRPr="004111F3">
        <w:br/>
        <w:t>Check out after breakfast and transfer to Barcelona Airport for your flight back home with memories of a lifetime.</w:t>
      </w:r>
    </w:p>
    <w:p w14:paraId="5802BE6D" w14:textId="77777777" w:rsidR="004111F3" w:rsidRPr="004111F3" w:rsidRDefault="004111F3" w:rsidP="004111F3">
      <w:r w:rsidRPr="004111F3">
        <w:pict w14:anchorId="2C53413A">
          <v:rect id="_x0000_i1077" style="width:0;height:1.5pt" o:hralign="center" o:hrstd="t" o:hr="t" fillcolor="#a0a0a0" stroked="f"/>
        </w:pict>
      </w:r>
    </w:p>
    <w:p w14:paraId="7C5032F6" w14:textId="77777777" w:rsidR="004111F3" w:rsidRPr="004111F3" w:rsidRDefault="004111F3" w:rsidP="004111F3">
      <w:pPr>
        <w:rPr>
          <w:b/>
          <w:bCs/>
        </w:rPr>
      </w:pPr>
      <w:r w:rsidRPr="004111F3">
        <w:rPr>
          <w:b/>
          <w:bCs/>
        </w:rPr>
        <w:t>Cost</w:t>
      </w:r>
    </w:p>
    <w:p w14:paraId="2BBFFFA1" w14:textId="77777777" w:rsidR="004111F3" w:rsidRPr="004111F3" w:rsidRDefault="004111F3" w:rsidP="004111F3">
      <w:r w:rsidRPr="004111F3">
        <w:rPr>
          <w:b/>
          <w:bCs/>
        </w:rPr>
        <w:t>Trip Cost for 20–25 Pax (per person, in 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1941"/>
      </w:tblGrid>
      <w:tr w:rsidR="004111F3" w:rsidRPr="004111F3" w14:paraId="5CDAA5D9" w14:textId="77777777">
        <w:trPr>
          <w:tblHeader/>
          <w:tblCellSpacing w:w="15" w:type="dxa"/>
        </w:trPr>
        <w:tc>
          <w:tcPr>
            <w:tcW w:w="0" w:type="auto"/>
            <w:vAlign w:val="center"/>
            <w:hideMark/>
          </w:tcPr>
          <w:p w14:paraId="7FBE8B7E" w14:textId="77777777" w:rsidR="004111F3" w:rsidRPr="004111F3" w:rsidRDefault="004111F3" w:rsidP="004111F3">
            <w:pPr>
              <w:rPr>
                <w:b/>
                <w:bCs/>
              </w:rPr>
            </w:pPr>
            <w:r w:rsidRPr="004111F3">
              <w:rPr>
                <w:b/>
                <w:bCs/>
              </w:rPr>
              <w:t>Category</w:t>
            </w:r>
          </w:p>
        </w:tc>
        <w:tc>
          <w:tcPr>
            <w:tcW w:w="0" w:type="auto"/>
            <w:vAlign w:val="center"/>
            <w:hideMark/>
          </w:tcPr>
          <w:p w14:paraId="4BFA4FF7" w14:textId="77777777" w:rsidR="004111F3" w:rsidRPr="004111F3" w:rsidRDefault="004111F3" w:rsidP="004111F3">
            <w:pPr>
              <w:rPr>
                <w:b/>
                <w:bCs/>
              </w:rPr>
            </w:pPr>
            <w:r w:rsidRPr="004111F3">
              <w:rPr>
                <w:b/>
                <w:bCs/>
              </w:rPr>
              <w:t>Cost (Per Person)</w:t>
            </w:r>
          </w:p>
        </w:tc>
      </w:tr>
      <w:tr w:rsidR="004111F3" w:rsidRPr="004111F3" w14:paraId="1063180A" w14:textId="77777777">
        <w:trPr>
          <w:tblCellSpacing w:w="15" w:type="dxa"/>
        </w:trPr>
        <w:tc>
          <w:tcPr>
            <w:tcW w:w="0" w:type="auto"/>
            <w:vAlign w:val="center"/>
            <w:hideMark/>
          </w:tcPr>
          <w:p w14:paraId="4B195DFB" w14:textId="77777777" w:rsidR="004111F3" w:rsidRPr="004111F3" w:rsidRDefault="004111F3" w:rsidP="004111F3">
            <w:r w:rsidRPr="004111F3">
              <w:t>Twin Sharing</w:t>
            </w:r>
          </w:p>
        </w:tc>
        <w:tc>
          <w:tcPr>
            <w:tcW w:w="0" w:type="auto"/>
            <w:vAlign w:val="center"/>
            <w:hideMark/>
          </w:tcPr>
          <w:p w14:paraId="27375275" w14:textId="77777777" w:rsidR="004111F3" w:rsidRPr="004111F3" w:rsidRDefault="004111F3" w:rsidP="004111F3">
            <w:r w:rsidRPr="004111F3">
              <w:t>€2,450</w:t>
            </w:r>
          </w:p>
        </w:tc>
      </w:tr>
      <w:tr w:rsidR="004111F3" w:rsidRPr="004111F3" w14:paraId="5180F25E" w14:textId="77777777">
        <w:trPr>
          <w:tblCellSpacing w:w="15" w:type="dxa"/>
        </w:trPr>
        <w:tc>
          <w:tcPr>
            <w:tcW w:w="0" w:type="auto"/>
            <w:vAlign w:val="center"/>
            <w:hideMark/>
          </w:tcPr>
          <w:p w14:paraId="449E00B0" w14:textId="77777777" w:rsidR="004111F3" w:rsidRPr="004111F3" w:rsidRDefault="004111F3" w:rsidP="004111F3">
            <w:r w:rsidRPr="004111F3">
              <w:t>Single Supplement</w:t>
            </w:r>
          </w:p>
        </w:tc>
        <w:tc>
          <w:tcPr>
            <w:tcW w:w="0" w:type="auto"/>
            <w:vAlign w:val="center"/>
            <w:hideMark/>
          </w:tcPr>
          <w:p w14:paraId="7C8D3D98" w14:textId="77777777" w:rsidR="004111F3" w:rsidRPr="004111F3" w:rsidRDefault="004111F3" w:rsidP="004111F3">
            <w:r w:rsidRPr="004111F3">
              <w:t>€650</w:t>
            </w:r>
          </w:p>
        </w:tc>
      </w:tr>
      <w:tr w:rsidR="004111F3" w:rsidRPr="004111F3" w14:paraId="2690DCE0" w14:textId="77777777">
        <w:trPr>
          <w:tblCellSpacing w:w="15" w:type="dxa"/>
        </w:trPr>
        <w:tc>
          <w:tcPr>
            <w:tcW w:w="0" w:type="auto"/>
            <w:vAlign w:val="center"/>
            <w:hideMark/>
          </w:tcPr>
          <w:p w14:paraId="5ADEED9E" w14:textId="77777777" w:rsidR="004111F3" w:rsidRPr="004111F3" w:rsidRDefault="004111F3" w:rsidP="004111F3">
            <w:r w:rsidRPr="004111F3">
              <w:t>Child (below 12 years, sharing bed)</w:t>
            </w:r>
          </w:p>
        </w:tc>
        <w:tc>
          <w:tcPr>
            <w:tcW w:w="0" w:type="auto"/>
            <w:vAlign w:val="center"/>
            <w:hideMark/>
          </w:tcPr>
          <w:p w14:paraId="354EAEB3" w14:textId="77777777" w:rsidR="004111F3" w:rsidRPr="004111F3" w:rsidRDefault="004111F3" w:rsidP="004111F3">
            <w:r w:rsidRPr="004111F3">
              <w:t>€2,150</w:t>
            </w:r>
          </w:p>
        </w:tc>
      </w:tr>
    </w:tbl>
    <w:p w14:paraId="1E763AAB" w14:textId="77777777" w:rsidR="004111F3" w:rsidRPr="004111F3" w:rsidRDefault="004111F3" w:rsidP="004111F3">
      <w:r w:rsidRPr="004111F3">
        <w:rPr>
          <w:b/>
          <w:bCs/>
        </w:rPr>
        <w:lastRenderedPageBreak/>
        <w:t>Trip Cost Breakdown (20–25 Pax):</w:t>
      </w:r>
    </w:p>
    <w:p w14:paraId="38B57BED" w14:textId="77777777" w:rsidR="004111F3" w:rsidRPr="004111F3" w:rsidRDefault="004111F3" w:rsidP="004111F3">
      <w:pPr>
        <w:numPr>
          <w:ilvl w:val="0"/>
          <w:numId w:val="15"/>
        </w:numPr>
      </w:pPr>
      <w:r w:rsidRPr="004111F3">
        <w:t xml:space="preserve">Accommodation: 4-star hotels as mentioned above </w:t>
      </w:r>
    </w:p>
    <w:p w14:paraId="256009B7" w14:textId="77777777" w:rsidR="004111F3" w:rsidRPr="004111F3" w:rsidRDefault="004111F3" w:rsidP="004111F3">
      <w:pPr>
        <w:numPr>
          <w:ilvl w:val="0"/>
          <w:numId w:val="15"/>
        </w:numPr>
      </w:pPr>
      <w:r w:rsidRPr="004111F3">
        <w:t xml:space="preserve">Meals: Breakfast, 9 Lunches, 10 Dinners (Indian/Vegetarian/Non-Veg) </w:t>
      </w:r>
    </w:p>
    <w:p w14:paraId="70618A6B" w14:textId="77777777" w:rsidR="004111F3" w:rsidRPr="004111F3" w:rsidRDefault="004111F3" w:rsidP="004111F3">
      <w:pPr>
        <w:numPr>
          <w:ilvl w:val="0"/>
          <w:numId w:val="15"/>
        </w:numPr>
      </w:pPr>
      <w:r w:rsidRPr="004111F3">
        <w:t xml:space="preserve">Sightseeing, excursions, entrance fees as per itinerary </w:t>
      </w:r>
    </w:p>
    <w:p w14:paraId="69081C03" w14:textId="77777777" w:rsidR="004111F3" w:rsidRPr="004111F3" w:rsidRDefault="004111F3" w:rsidP="004111F3">
      <w:pPr>
        <w:numPr>
          <w:ilvl w:val="0"/>
          <w:numId w:val="15"/>
        </w:numPr>
      </w:pPr>
      <w:r w:rsidRPr="004111F3">
        <w:t xml:space="preserve">Professional Tour Manager services </w:t>
      </w:r>
    </w:p>
    <w:p w14:paraId="772783B7" w14:textId="77777777" w:rsidR="004111F3" w:rsidRPr="004111F3" w:rsidRDefault="004111F3" w:rsidP="004111F3">
      <w:pPr>
        <w:numPr>
          <w:ilvl w:val="0"/>
          <w:numId w:val="15"/>
        </w:numPr>
      </w:pPr>
      <w:r w:rsidRPr="004111F3">
        <w:t xml:space="preserve">Driver tips included </w:t>
      </w:r>
    </w:p>
    <w:p w14:paraId="41F50183" w14:textId="77777777" w:rsidR="004111F3" w:rsidRPr="004111F3" w:rsidRDefault="004111F3" w:rsidP="004111F3">
      <w:pPr>
        <w:numPr>
          <w:ilvl w:val="0"/>
          <w:numId w:val="15"/>
        </w:numPr>
      </w:pPr>
      <w:r w:rsidRPr="004111F3">
        <w:t xml:space="preserve">Airfare, Visa, Travel Insurance not included </w:t>
      </w:r>
    </w:p>
    <w:p w14:paraId="6F47C625" w14:textId="77777777" w:rsidR="004111F3" w:rsidRPr="004111F3" w:rsidRDefault="004111F3" w:rsidP="004111F3">
      <w:r w:rsidRPr="004111F3">
        <w:pict w14:anchorId="10FA2391">
          <v:rect id="_x0000_i1078" style="width:0;height:1.5pt" o:hralign="center" o:hrstd="t" o:hr="t" fillcolor="#a0a0a0" stroked="f"/>
        </w:pict>
      </w:r>
    </w:p>
    <w:p w14:paraId="2F896531" w14:textId="77777777" w:rsidR="004111F3" w:rsidRPr="004111F3" w:rsidRDefault="004111F3" w:rsidP="004111F3">
      <w:pPr>
        <w:rPr>
          <w:b/>
          <w:bCs/>
        </w:rPr>
      </w:pPr>
      <w:r w:rsidRPr="004111F3">
        <w:rPr>
          <w:b/>
          <w:bCs/>
        </w:rPr>
        <w:t>Inclusion</w:t>
      </w:r>
    </w:p>
    <w:p w14:paraId="44FBC412" w14:textId="77777777" w:rsidR="004111F3" w:rsidRPr="004111F3" w:rsidRDefault="004111F3" w:rsidP="004111F3">
      <w:pPr>
        <w:numPr>
          <w:ilvl w:val="0"/>
          <w:numId w:val="16"/>
        </w:numPr>
      </w:pPr>
      <w:r w:rsidRPr="004111F3">
        <w:t xml:space="preserve">Accommodation in superior 4-star hotels </w:t>
      </w:r>
    </w:p>
    <w:p w14:paraId="099DB405" w14:textId="77777777" w:rsidR="004111F3" w:rsidRPr="004111F3" w:rsidRDefault="004111F3" w:rsidP="004111F3">
      <w:pPr>
        <w:numPr>
          <w:ilvl w:val="0"/>
          <w:numId w:val="16"/>
        </w:numPr>
      </w:pPr>
      <w:r w:rsidRPr="004111F3">
        <w:t xml:space="preserve">Daily Continental buffet breakfast </w:t>
      </w:r>
    </w:p>
    <w:p w14:paraId="020FD041" w14:textId="77777777" w:rsidR="004111F3" w:rsidRPr="004111F3" w:rsidRDefault="004111F3" w:rsidP="004111F3">
      <w:pPr>
        <w:numPr>
          <w:ilvl w:val="0"/>
          <w:numId w:val="16"/>
        </w:numPr>
      </w:pPr>
      <w:r w:rsidRPr="004111F3">
        <w:t xml:space="preserve">09 Indian/Vegetarian/Non-Veg Lunches &amp; 10 Dinners </w:t>
      </w:r>
    </w:p>
    <w:p w14:paraId="33B4F613" w14:textId="77777777" w:rsidR="004111F3" w:rsidRPr="004111F3" w:rsidRDefault="004111F3" w:rsidP="004111F3">
      <w:pPr>
        <w:numPr>
          <w:ilvl w:val="0"/>
          <w:numId w:val="16"/>
        </w:numPr>
      </w:pPr>
      <w:r w:rsidRPr="004111F3">
        <w:t xml:space="preserve">Sightseeing, excursions &amp; entrance fees as per itinerary </w:t>
      </w:r>
    </w:p>
    <w:p w14:paraId="4051140A" w14:textId="77777777" w:rsidR="004111F3" w:rsidRPr="004111F3" w:rsidRDefault="004111F3" w:rsidP="004111F3">
      <w:pPr>
        <w:numPr>
          <w:ilvl w:val="0"/>
          <w:numId w:val="16"/>
        </w:numPr>
      </w:pPr>
      <w:r w:rsidRPr="004111F3">
        <w:t xml:space="preserve">Professional English-speaking Tour Manager </w:t>
      </w:r>
    </w:p>
    <w:p w14:paraId="017AAC03" w14:textId="77777777" w:rsidR="004111F3" w:rsidRPr="004111F3" w:rsidRDefault="004111F3" w:rsidP="004111F3">
      <w:pPr>
        <w:numPr>
          <w:ilvl w:val="0"/>
          <w:numId w:val="16"/>
        </w:numPr>
      </w:pPr>
      <w:r w:rsidRPr="004111F3">
        <w:t xml:space="preserve">Tips to coach drivers for the entire tour </w:t>
      </w:r>
    </w:p>
    <w:p w14:paraId="5A25A38A" w14:textId="77777777" w:rsidR="004111F3" w:rsidRPr="004111F3" w:rsidRDefault="004111F3" w:rsidP="004111F3">
      <w:pPr>
        <w:numPr>
          <w:ilvl w:val="0"/>
          <w:numId w:val="16"/>
        </w:numPr>
      </w:pPr>
      <w:r w:rsidRPr="004111F3">
        <w:t xml:space="preserve">Mineral water (500ml per person per day) </w:t>
      </w:r>
    </w:p>
    <w:p w14:paraId="70FFC4AA" w14:textId="77777777" w:rsidR="004111F3" w:rsidRPr="004111F3" w:rsidRDefault="004111F3" w:rsidP="004111F3">
      <w:r w:rsidRPr="004111F3">
        <w:pict w14:anchorId="67332ED1">
          <v:rect id="_x0000_i1079" style="width:0;height:1.5pt" o:hralign="center" o:hrstd="t" o:hr="t" fillcolor="#a0a0a0" stroked="f"/>
        </w:pict>
      </w:r>
    </w:p>
    <w:p w14:paraId="1F28A9C4" w14:textId="77777777" w:rsidR="004111F3" w:rsidRPr="004111F3" w:rsidRDefault="004111F3" w:rsidP="004111F3">
      <w:pPr>
        <w:rPr>
          <w:b/>
          <w:bCs/>
        </w:rPr>
      </w:pPr>
      <w:r w:rsidRPr="004111F3">
        <w:rPr>
          <w:b/>
          <w:bCs/>
        </w:rPr>
        <w:t>Exclusion</w:t>
      </w:r>
    </w:p>
    <w:p w14:paraId="76058F5A" w14:textId="77777777" w:rsidR="004111F3" w:rsidRPr="004111F3" w:rsidRDefault="004111F3" w:rsidP="004111F3">
      <w:pPr>
        <w:numPr>
          <w:ilvl w:val="0"/>
          <w:numId w:val="17"/>
        </w:numPr>
      </w:pPr>
      <w:r w:rsidRPr="004111F3">
        <w:t xml:space="preserve">Airfare, Visa, Passport, POE charges, Travel Insurance </w:t>
      </w:r>
    </w:p>
    <w:p w14:paraId="4E597704" w14:textId="77777777" w:rsidR="004111F3" w:rsidRPr="004111F3" w:rsidRDefault="004111F3" w:rsidP="004111F3">
      <w:pPr>
        <w:numPr>
          <w:ilvl w:val="0"/>
          <w:numId w:val="17"/>
        </w:numPr>
      </w:pPr>
      <w:r w:rsidRPr="004111F3">
        <w:t xml:space="preserve">Personal expenses such as porterage, laundry, mini bar, telephone calls, alcohol, extra meals </w:t>
      </w:r>
    </w:p>
    <w:p w14:paraId="5937B017" w14:textId="77777777" w:rsidR="004111F3" w:rsidRPr="004111F3" w:rsidRDefault="004111F3" w:rsidP="004111F3">
      <w:pPr>
        <w:numPr>
          <w:ilvl w:val="0"/>
          <w:numId w:val="17"/>
        </w:numPr>
      </w:pPr>
      <w:r w:rsidRPr="004111F3">
        <w:t xml:space="preserve">GST, TCS, and other taxes </w:t>
      </w:r>
    </w:p>
    <w:p w14:paraId="486B41D0" w14:textId="77777777" w:rsidR="004111F3" w:rsidRPr="004111F3" w:rsidRDefault="004111F3" w:rsidP="004111F3">
      <w:pPr>
        <w:numPr>
          <w:ilvl w:val="0"/>
          <w:numId w:val="17"/>
        </w:numPr>
      </w:pPr>
      <w:r w:rsidRPr="004111F3">
        <w:t xml:space="preserve">Anything not explicitly mentioned in the inclusions </w:t>
      </w:r>
    </w:p>
    <w:p w14:paraId="55C8B223" w14:textId="77777777" w:rsidR="004111F3" w:rsidRPr="004111F3" w:rsidRDefault="004111F3" w:rsidP="004111F3">
      <w:r w:rsidRPr="004111F3">
        <w:pict w14:anchorId="3197EA28">
          <v:rect id="_x0000_i1080" style="width:0;height:1.5pt" o:hralign="center" o:hrstd="t" o:hr="t" fillcolor="#a0a0a0" stroked="f"/>
        </w:pict>
      </w:r>
    </w:p>
    <w:p w14:paraId="0F66BFEF" w14:textId="77777777" w:rsidR="004111F3" w:rsidRPr="004111F3" w:rsidRDefault="004111F3" w:rsidP="004111F3">
      <w:r w:rsidRPr="004111F3">
        <w:rPr>
          <w:i/>
          <w:iCs/>
        </w:rPr>
        <w:t>Note: Cost may vary as per the ROE rates at the date of confirmation.</w:t>
      </w:r>
    </w:p>
    <w:p w14:paraId="1297503B" w14:textId="77777777" w:rsidR="00D76019" w:rsidRPr="00300EBE" w:rsidRDefault="00D76019" w:rsidP="00300EBE"/>
    <w:sectPr w:rsidR="00D76019" w:rsidRPr="00300EB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2BBC1" w14:textId="77777777" w:rsidR="00025580" w:rsidRDefault="00025580" w:rsidP="00353F73">
      <w:r>
        <w:separator/>
      </w:r>
    </w:p>
  </w:endnote>
  <w:endnote w:type="continuationSeparator" w:id="0">
    <w:p w14:paraId="627BEDAF" w14:textId="77777777" w:rsidR="00025580" w:rsidRDefault="00025580" w:rsidP="00353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CB20" w14:textId="77777777" w:rsidR="00A64EFA" w:rsidRDefault="00A64EFA" w:rsidP="00A64EFA">
    <w:pPr>
      <w:pStyle w:val="Header"/>
      <w:jc w:val="center"/>
      <w:rPr>
        <w:rFonts w:ascii="Calibri"/>
      </w:rPr>
    </w:pPr>
    <w:r w:rsidRPr="000D3BE4">
      <w:rPr>
        <w:noProof/>
        <w:lang w:eastAsia="en-IN"/>
      </w:rPr>
      <w:drawing>
        <wp:anchor distT="0" distB="0" distL="0" distR="0" simplePos="0" relativeHeight="251659264" behindDoc="1" locked="0" layoutInCell="1" allowOverlap="1" wp14:anchorId="0DBD2300" wp14:editId="2BF47052">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62154943" w14:textId="77777777" w:rsidR="00A64EFA" w:rsidRDefault="00A64EFA" w:rsidP="00A64EFA">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65A889D8" w14:textId="77777777" w:rsidR="00A64EFA" w:rsidRDefault="00A64EFA" w:rsidP="00A64EFA">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1A7F3823" w14:textId="77777777" w:rsidR="00A64EFA" w:rsidRDefault="00A64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21FA" w14:textId="77777777" w:rsidR="00025580" w:rsidRDefault="00025580" w:rsidP="00353F73">
      <w:r>
        <w:separator/>
      </w:r>
    </w:p>
  </w:footnote>
  <w:footnote w:type="continuationSeparator" w:id="0">
    <w:p w14:paraId="1D51BB9D" w14:textId="77777777" w:rsidR="00025580" w:rsidRDefault="00025580" w:rsidP="00353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FC5"/>
    <w:multiLevelType w:val="hybridMultilevel"/>
    <w:tmpl w:val="4D3A1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91289"/>
    <w:multiLevelType w:val="hybridMultilevel"/>
    <w:tmpl w:val="A9048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D14B3"/>
    <w:multiLevelType w:val="hybridMultilevel"/>
    <w:tmpl w:val="89BA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666BE"/>
    <w:multiLevelType w:val="hybridMultilevel"/>
    <w:tmpl w:val="F9421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026FE"/>
    <w:multiLevelType w:val="multilevel"/>
    <w:tmpl w:val="1A8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73A9"/>
    <w:multiLevelType w:val="multilevel"/>
    <w:tmpl w:val="CF6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2602B"/>
    <w:multiLevelType w:val="hybridMultilevel"/>
    <w:tmpl w:val="3A94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FE1E01"/>
    <w:multiLevelType w:val="hybridMultilevel"/>
    <w:tmpl w:val="9D4CDD54"/>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F3B35"/>
    <w:multiLevelType w:val="hybridMultilevel"/>
    <w:tmpl w:val="08587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9858A0"/>
    <w:multiLevelType w:val="hybridMultilevel"/>
    <w:tmpl w:val="2E7CBE1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7B1F84"/>
    <w:multiLevelType w:val="hybridMultilevel"/>
    <w:tmpl w:val="F46EC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55485D"/>
    <w:multiLevelType w:val="multilevel"/>
    <w:tmpl w:val="D30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06EDA"/>
    <w:multiLevelType w:val="hybridMultilevel"/>
    <w:tmpl w:val="7C6A63A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800874"/>
    <w:multiLevelType w:val="multilevel"/>
    <w:tmpl w:val="DA48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96743"/>
    <w:multiLevelType w:val="hybridMultilevel"/>
    <w:tmpl w:val="810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785E55"/>
    <w:multiLevelType w:val="hybridMultilevel"/>
    <w:tmpl w:val="9F6A1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037198"/>
    <w:multiLevelType w:val="multilevel"/>
    <w:tmpl w:val="5F94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096941">
    <w:abstractNumId w:val="2"/>
  </w:num>
  <w:num w:numId="2" w16cid:durableId="272369433">
    <w:abstractNumId w:val="15"/>
  </w:num>
  <w:num w:numId="3" w16cid:durableId="1120802003">
    <w:abstractNumId w:val="10"/>
  </w:num>
  <w:num w:numId="4" w16cid:durableId="143085909">
    <w:abstractNumId w:val="0"/>
  </w:num>
  <w:num w:numId="5" w16cid:durableId="863715872">
    <w:abstractNumId w:val="1"/>
  </w:num>
  <w:num w:numId="6" w16cid:durableId="1106802604">
    <w:abstractNumId w:val="8"/>
  </w:num>
  <w:num w:numId="7" w16cid:durableId="1044868389">
    <w:abstractNumId w:val="3"/>
  </w:num>
  <w:num w:numId="8" w16cid:durableId="409473855">
    <w:abstractNumId w:val="9"/>
  </w:num>
  <w:num w:numId="9" w16cid:durableId="1734158065">
    <w:abstractNumId w:val="7"/>
  </w:num>
  <w:num w:numId="10" w16cid:durableId="1191722250">
    <w:abstractNumId w:val="6"/>
  </w:num>
  <w:num w:numId="11" w16cid:durableId="1348631857">
    <w:abstractNumId w:val="14"/>
  </w:num>
  <w:num w:numId="12" w16cid:durableId="1952518237">
    <w:abstractNumId w:val="12"/>
  </w:num>
  <w:num w:numId="13" w16cid:durableId="1528905193">
    <w:abstractNumId w:val="16"/>
  </w:num>
  <w:num w:numId="14" w16cid:durableId="1701274818">
    <w:abstractNumId w:val="13"/>
  </w:num>
  <w:num w:numId="15" w16cid:durableId="149054934">
    <w:abstractNumId w:val="4"/>
  </w:num>
  <w:num w:numId="16" w16cid:durableId="1174800189">
    <w:abstractNumId w:val="5"/>
  </w:num>
  <w:num w:numId="17" w16cid:durableId="154952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50"/>
    <w:rsid w:val="00002CD6"/>
    <w:rsid w:val="00025580"/>
    <w:rsid w:val="00047F97"/>
    <w:rsid w:val="000A75C8"/>
    <w:rsid w:val="00141843"/>
    <w:rsid w:val="001810D5"/>
    <w:rsid w:val="001A0C20"/>
    <w:rsid w:val="001C7924"/>
    <w:rsid w:val="002A6734"/>
    <w:rsid w:val="002E61BE"/>
    <w:rsid w:val="00300EBE"/>
    <w:rsid w:val="00310609"/>
    <w:rsid w:val="00347F96"/>
    <w:rsid w:val="00353F73"/>
    <w:rsid w:val="00363402"/>
    <w:rsid w:val="0039383D"/>
    <w:rsid w:val="003B0F85"/>
    <w:rsid w:val="003B52F0"/>
    <w:rsid w:val="004103A8"/>
    <w:rsid w:val="004111F3"/>
    <w:rsid w:val="005412B1"/>
    <w:rsid w:val="00622E60"/>
    <w:rsid w:val="00630556"/>
    <w:rsid w:val="0063357A"/>
    <w:rsid w:val="00683F0C"/>
    <w:rsid w:val="006C540A"/>
    <w:rsid w:val="006D0741"/>
    <w:rsid w:val="007603EC"/>
    <w:rsid w:val="008154F4"/>
    <w:rsid w:val="0083078E"/>
    <w:rsid w:val="008A18EE"/>
    <w:rsid w:val="008A35EA"/>
    <w:rsid w:val="00933E44"/>
    <w:rsid w:val="009B7880"/>
    <w:rsid w:val="00A04A6A"/>
    <w:rsid w:val="00A64EFA"/>
    <w:rsid w:val="00B63CF7"/>
    <w:rsid w:val="00B71D0C"/>
    <w:rsid w:val="00B97B76"/>
    <w:rsid w:val="00BE040F"/>
    <w:rsid w:val="00BE0955"/>
    <w:rsid w:val="00BE6ECF"/>
    <w:rsid w:val="00BF27C3"/>
    <w:rsid w:val="00BF3BBF"/>
    <w:rsid w:val="00C6291C"/>
    <w:rsid w:val="00C765AF"/>
    <w:rsid w:val="00C77DCD"/>
    <w:rsid w:val="00D22E15"/>
    <w:rsid w:val="00D35ED0"/>
    <w:rsid w:val="00D45250"/>
    <w:rsid w:val="00D76019"/>
    <w:rsid w:val="00DE41DD"/>
    <w:rsid w:val="00DE6FC9"/>
    <w:rsid w:val="00E0317C"/>
    <w:rsid w:val="00E716E8"/>
    <w:rsid w:val="00E750BF"/>
    <w:rsid w:val="00EA0515"/>
    <w:rsid w:val="00F2046F"/>
    <w:rsid w:val="00F350F2"/>
    <w:rsid w:val="00F6750C"/>
    <w:rsid w:val="00F92FAB"/>
    <w:rsid w:val="00F938BD"/>
    <w:rsid w:val="00F96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7166"/>
  <w15:docId w15:val="{9F809C2E-4C54-0E49-B98A-A8F3B309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50"/>
    <w:rPr>
      <w:rFonts w:eastAsiaTheme="majorEastAsia" w:cstheme="majorBidi"/>
      <w:color w:val="272727" w:themeColor="text1" w:themeTint="D8"/>
    </w:rPr>
  </w:style>
  <w:style w:type="paragraph" w:styleId="Title">
    <w:name w:val="Title"/>
    <w:basedOn w:val="Normal"/>
    <w:next w:val="Normal"/>
    <w:link w:val="TitleChar"/>
    <w:uiPriority w:val="10"/>
    <w:qFormat/>
    <w:rsid w:val="00D452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5250"/>
    <w:rPr>
      <w:i/>
      <w:iCs/>
      <w:color w:val="404040" w:themeColor="text1" w:themeTint="BF"/>
    </w:rPr>
  </w:style>
  <w:style w:type="paragraph" w:styleId="ListParagraph">
    <w:name w:val="List Paragraph"/>
    <w:basedOn w:val="Normal"/>
    <w:uiPriority w:val="34"/>
    <w:qFormat/>
    <w:rsid w:val="00D45250"/>
    <w:pPr>
      <w:ind w:left="720"/>
      <w:contextualSpacing/>
    </w:pPr>
  </w:style>
  <w:style w:type="character" w:styleId="IntenseEmphasis">
    <w:name w:val="Intense Emphasis"/>
    <w:basedOn w:val="DefaultParagraphFont"/>
    <w:uiPriority w:val="21"/>
    <w:qFormat/>
    <w:rsid w:val="00D45250"/>
    <w:rPr>
      <w:i/>
      <w:iCs/>
      <w:color w:val="0F4761" w:themeColor="accent1" w:themeShade="BF"/>
    </w:rPr>
  </w:style>
  <w:style w:type="paragraph" w:styleId="IntenseQuote">
    <w:name w:val="Intense Quote"/>
    <w:basedOn w:val="Normal"/>
    <w:next w:val="Normal"/>
    <w:link w:val="IntenseQuoteChar"/>
    <w:uiPriority w:val="30"/>
    <w:qFormat/>
    <w:rsid w:val="00D45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50"/>
    <w:rPr>
      <w:i/>
      <w:iCs/>
      <w:color w:val="0F4761" w:themeColor="accent1" w:themeShade="BF"/>
    </w:rPr>
  </w:style>
  <w:style w:type="character" w:styleId="IntenseReference">
    <w:name w:val="Intense Reference"/>
    <w:basedOn w:val="DefaultParagraphFont"/>
    <w:uiPriority w:val="32"/>
    <w:qFormat/>
    <w:rsid w:val="00D45250"/>
    <w:rPr>
      <w:b/>
      <w:bCs/>
      <w:smallCaps/>
      <w:color w:val="0F4761" w:themeColor="accent1" w:themeShade="BF"/>
      <w:spacing w:val="5"/>
    </w:rPr>
  </w:style>
  <w:style w:type="paragraph" w:styleId="NoSpacing">
    <w:name w:val="No Spacing"/>
    <w:uiPriority w:val="1"/>
    <w:qFormat/>
    <w:rsid w:val="00D45250"/>
  </w:style>
  <w:style w:type="paragraph" w:styleId="Header">
    <w:name w:val="header"/>
    <w:basedOn w:val="Normal"/>
    <w:link w:val="HeaderChar"/>
    <w:uiPriority w:val="99"/>
    <w:unhideWhenUsed/>
    <w:rsid w:val="00353F73"/>
    <w:pPr>
      <w:tabs>
        <w:tab w:val="center" w:pos="4513"/>
        <w:tab w:val="right" w:pos="9026"/>
      </w:tabs>
    </w:pPr>
  </w:style>
  <w:style w:type="character" w:customStyle="1" w:styleId="HeaderChar">
    <w:name w:val="Header Char"/>
    <w:basedOn w:val="DefaultParagraphFont"/>
    <w:link w:val="Header"/>
    <w:uiPriority w:val="99"/>
    <w:rsid w:val="00353F73"/>
  </w:style>
  <w:style w:type="paragraph" w:styleId="Footer">
    <w:name w:val="footer"/>
    <w:basedOn w:val="Normal"/>
    <w:link w:val="FooterChar"/>
    <w:uiPriority w:val="99"/>
    <w:unhideWhenUsed/>
    <w:rsid w:val="00353F73"/>
    <w:pPr>
      <w:tabs>
        <w:tab w:val="center" w:pos="4513"/>
        <w:tab w:val="right" w:pos="9026"/>
      </w:tabs>
    </w:pPr>
  </w:style>
  <w:style w:type="character" w:customStyle="1" w:styleId="FooterChar">
    <w:name w:val="Footer Char"/>
    <w:basedOn w:val="DefaultParagraphFont"/>
    <w:link w:val="Footer"/>
    <w:uiPriority w:val="99"/>
    <w:rsid w:val="00353F73"/>
  </w:style>
  <w:style w:type="paragraph" w:styleId="BodyText">
    <w:name w:val="Body Text"/>
    <w:basedOn w:val="Normal"/>
    <w:link w:val="BodyTextChar"/>
    <w:uiPriority w:val="1"/>
    <w:qFormat/>
    <w:rsid w:val="00A64EFA"/>
    <w:pPr>
      <w:widowControl w:val="0"/>
      <w:autoSpaceDE w:val="0"/>
      <w:autoSpaceDN w:val="0"/>
    </w:pPr>
    <w:rPr>
      <w:rFonts w:ascii="Microsoft Sans Serif" w:eastAsia="Microsoft Sans Serif" w:hAnsi="Microsoft Sans Serif" w:cs="Microsoft Sans Serif"/>
      <w:kern w:val="0"/>
      <w:sz w:val="20"/>
      <w:szCs w:val="20"/>
      <w:lang w:val="en-US"/>
      <w14:ligatures w14:val="none"/>
    </w:rPr>
  </w:style>
  <w:style w:type="character" w:customStyle="1" w:styleId="BodyTextChar">
    <w:name w:val="Body Text Char"/>
    <w:basedOn w:val="DefaultParagraphFont"/>
    <w:link w:val="BodyText"/>
    <w:uiPriority w:val="1"/>
    <w:rsid w:val="00A64EFA"/>
    <w:rPr>
      <w:rFonts w:ascii="Microsoft Sans Serif" w:eastAsia="Microsoft Sans Serif" w:hAnsi="Microsoft Sans Serif" w:cs="Microsoft Sans Serif"/>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9678">
      <w:bodyDiv w:val="1"/>
      <w:marLeft w:val="0"/>
      <w:marRight w:val="0"/>
      <w:marTop w:val="0"/>
      <w:marBottom w:val="0"/>
      <w:divBdr>
        <w:top w:val="none" w:sz="0" w:space="0" w:color="auto"/>
        <w:left w:val="none" w:sz="0" w:space="0" w:color="auto"/>
        <w:bottom w:val="none" w:sz="0" w:space="0" w:color="auto"/>
        <w:right w:val="none" w:sz="0" w:space="0" w:color="auto"/>
      </w:divBdr>
    </w:div>
    <w:div w:id="189415382">
      <w:bodyDiv w:val="1"/>
      <w:marLeft w:val="0"/>
      <w:marRight w:val="0"/>
      <w:marTop w:val="0"/>
      <w:marBottom w:val="0"/>
      <w:divBdr>
        <w:top w:val="none" w:sz="0" w:space="0" w:color="auto"/>
        <w:left w:val="none" w:sz="0" w:space="0" w:color="auto"/>
        <w:bottom w:val="none" w:sz="0" w:space="0" w:color="auto"/>
        <w:right w:val="none" w:sz="0" w:space="0" w:color="auto"/>
      </w:divBdr>
    </w:div>
    <w:div w:id="346369790">
      <w:bodyDiv w:val="1"/>
      <w:marLeft w:val="0"/>
      <w:marRight w:val="0"/>
      <w:marTop w:val="0"/>
      <w:marBottom w:val="0"/>
      <w:divBdr>
        <w:top w:val="none" w:sz="0" w:space="0" w:color="auto"/>
        <w:left w:val="none" w:sz="0" w:space="0" w:color="auto"/>
        <w:bottom w:val="none" w:sz="0" w:space="0" w:color="auto"/>
        <w:right w:val="none" w:sz="0" w:space="0" w:color="auto"/>
      </w:divBdr>
      <w:divsChild>
        <w:div w:id="1112479893">
          <w:marLeft w:val="0"/>
          <w:marRight w:val="0"/>
          <w:marTop w:val="0"/>
          <w:marBottom w:val="0"/>
          <w:divBdr>
            <w:top w:val="none" w:sz="0" w:space="0" w:color="auto"/>
            <w:left w:val="none" w:sz="0" w:space="0" w:color="auto"/>
            <w:bottom w:val="none" w:sz="0" w:space="0" w:color="auto"/>
            <w:right w:val="none" w:sz="0" w:space="0" w:color="auto"/>
          </w:divBdr>
          <w:divsChild>
            <w:div w:id="120924164">
              <w:marLeft w:val="0"/>
              <w:marRight w:val="0"/>
              <w:marTop w:val="0"/>
              <w:marBottom w:val="0"/>
              <w:divBdr>
                <w:top w:val="none" w:sz="0" w:space="0" w:color="auto"/>
                <w:left w:val="none" w:sz="0" w:space="0" w:color="auto"/>
                <w:bottom w:val="none" w:sz="0" w:space="0" w:color="auto"/>
                <w:right w:val="none" w:sz="0" w:space="0" w:color="auto"/>
              </w:divBdr>
              <w:divsChild>
                <w:div w:id="2013873981">
                  <w:marLeft w:val="0"/>
                  <w:marRight w:val="0"/>
                  <w:marTop w:val="0"/>
                  <w:marBottom w:val="0"/>
                  <w:divBdr>
                    <w:top w:val="none" w:sz="0" w:space="0" w:color="auto"/>
                    <w:left w:val="none" w:sz="0" w:space="0" w:color="auto"/>
                    <w:bottom w:val="none" w:sz="0" w:space="0" w:color="auto"/>
                    <w:right w:val="none" w:sz="0" w:space="0" w:color="auto"/>
                  </w:divBdr>
                  <w:divsChild>
                    <w:div w:id="1000040458">
                      <w:marLeft w:val="0"/>
                      <w:marRight w:val="0"/>
                      <w:marTop w:val="0"/>
                      <w:marBottom w:val="0"/>
                      <w:divBdr>
                        <w:top w:val="none" w:sz="0" w:space="0" w:color="auto"/>
                        <w:left w:val="none" w:sz="0" w:space="0" w:color="auto"/>
                        <w:bottom w:val="none" w:sz="0" w:space="0" w:color="auto"/>
                        <w:right w:val="none" w:sz="0" w:space="0" w:color="auto"/>
                      </w:divBdr>
                      <w:divsChild>
                        <w:div w:id="1996834379">
                          <w:marLeft w:val="0"/>
                          <w:marRight w:val="0"/>
                          <w:marTop w:val="0"/>
                          <w:marBottom w:val="0"/>
                          <w:divBdr>
                            <w:top w:val="none" w:sz="0" w:space="0" w:color="auto"/>
                            <w:left w:val="none" w:sz="0" w:space="0" w:color="auto"/>
                            <w:bottom w:val="none" w:sz="0" w:space="0" w:color="auto"/>
                            <w:right w:val="none" w:sz="0" w:space="0" w:color="auto"/>
                          </w:divBdr>
                          <w:divsChild>
                            <w:div w:id="21042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2697">
      <w:bodyDiv w:val="1"/>
      <w:marLeft w:val="0"/>
      <w:marRight w:val="0"/>
      <w:marTop w:val="0"/>
      <w:marBottom w:val="0"/>
      <w:divBdr>
        <w:top w:val="none" w:sz="0" w:space="0" w:color="auto"/>
        <w:left w:val="none" w:sz="0" w:space="0" w:color="auto"/>
        <w:bottom w:val="none" w:sz="0" w:space="0" w:color="auto"/>
        <w:right w:val="none" w:sz="0" w:space="0" w:color="auto"/>
      </w:divBdr>
      <w:divsChild>
        <w:div w:id="742877891">
          <w:marLeft w:val="0"/>
          <w:marRight w:val="0"/>
          <w:marTop w:val="0"/>
          <w:marBottom w:val="0"/>
          <w:divBdr>
            <w:top w:val="none" w:sz="0" w:space="0" w:color="auto"/>
            <w:left w:val="none" w:sz="0" w:space="0" w:color="auto"/>
            <w:bottom w:val="none" w:sz="0" w:space="0" w:color="auto"/>
            <w:right w:val="none" w:sz="0" w:space="0" w:color="auto"/>
          </w:divBdr>
        </w:div>
        <w:div w:id="1653674393">
          <w:marLeft w:val="0"/>
          <w:marRight w:val="0"/>
          <w:marTop w:val="0"/>
          <w:marBottom w:val="0"/>
          <w:divBdr>
            <w:top w:val="none" w:sz="0" w:space="0" w:color="auto"/>
            <w:left w:val="none" w:sz="0" w:space="0" w:color="auto"/>
            <w:bottom w:val="none" w:sz="0" w:space="0" w:color="auto"/>
            <w:right w:val="none" w:sz="0" w:space="0" w:color="auto"/>
          </w:divBdr>
        </w:div>
        <w:div w:id="889611554">
          <w:marLeft w:val="0"/>
          <w:marRight w:val="0"/>
          <w:marTop w:val="0"/>
          <w:marBottom w:val="0"/>
          <w:divBdr>
            <w:top w:val="none" w:sz="0" w:space="0" w:color="auto"/>
            <w:left w:val="none" w:sz="0" w:space="0" w:color="auto"/>
            <w:bottom w:val="none" w:sz="0" w:space="0" w:color="auto"/>
            <w:right w:val="none" w:sz="0" w:space="0" w:color="auto"/>
          </w:divBdr>
        </w:div>
        <w:div w:id="1554346899">
          <w:marLeft w:val="0"/>
          <w:marRight w:val="0"/>
          <w:marTop w:val="0"/>
          <w:marBottom w:val="0"/>
          <w:divBdr>
            <w:top w:val="none" w:sz="0" w:space="0" w:color="auto"/>
            <w:left w:val="none" w:sz="0" w:space="0" w:color="auto"/>
            <w:bottom w:val="none" w:sz="0" w:space="0" w:color="auto"/>
            <w:right w:val="none" w:sz="0" w:space="0" w:color="auto"/>
          </w:divBdr>
        </w:div>
        <w:div w:id="2035425590">
          <w:marLeft w:val="0"/>
          <w:marRight w:val="0"/>
          <w:marTop w:val="0"/>
          <w:marBottom w:val="0"/>
          <w:divBdr>
            <w:top w:val="none" w:sz="0" w:space="0" w:color="auto"/>
            <w:left w:val="none" w:sz="0" w:space="0" w:color="auto"/>
            <w:bottom w:val="none" w:sz="0" w:space="0" w:color="auto"/>
            <w:right w:val="none" w:sz="0" w:space="0" w:color="auto"/>
          </w:divBdr>
        </w:div>
      </w:divsChild>
    </w:div>
    <w:div w:id="499926392">
      <w:bodyDiv w:val="1"/>
      <w:marLeft w:val="0"/>
      <w:marRight w:val="0"/>
      <w:marTop w:val="0"/>
      <w:marBottom w:val="0"/>
      <w:divBdr>
        <w:top w:val="none" w:sz="0" w:space="0" w:color="auto"/>
        <w:left w:val="none" w:sz="0" w:space="0" w:color="auto"/>
        <w:bottom w:val="none" w:sz="0" w:space="0" w:color="auto"/>
        <w:right w:val="none" w:sz="0" w:space="0" w:color="auto"/>
      </w:divBdr>
    </w:div>
    <w:div w:id="507722049">
      <w:bodyDiv w:val="1"/>
      <w:marLeft w:val="0"/>
      <w:marRight w:val="0"/>
      <w:marTop w:val="0"/>
      <w:marBottom w:val="0"/>
      <w:divBdr>
        <w:top w:val="none" w:sz="0" w:space="0" w:color="auto"/>
        <w:left w:val="none" w:sz="0" w:space="0" w:color="auto"/>
        <w:bottom w:val="none" w:sz="0" w:space="0" w:color="auto"/>
        <w:right w:val="none" w:sz="0" w:space="0" w:color="auto"/>
      </w:divBdr>
      <w:divsChild>
        <w:div w:id="1262762796">
          <w:marLeft w:val="0"/>
          <w:marRight w:val="0"/>
          <w:marTop w:val="0"/>
          <w:marBottom w:val="0"/>
          <w:divBdr>
            <w:top w:val="none" w:sz="0" w:space="0" w:color="auto"/>
            <w:left w:val="none" w:sz="0" w:space="0" w:color="auto"/>
            <w:bottom w:val="none" w:sz="0" w:space="0" w:color="auto"/>
            <w:right w:val="none" w:sz="0" w:space="0" w:color="auto"/>
          </w:divBdr>
          <w:divsChild>
            <w:div w:id="2017729510">
              <w:marLeft w:val="0"/>
              <w:marRight w:val="0"/>
              <w:marTop w:val="0"/>
              <w:marBottom w:val="0"/>
              <w:divBdr>
                <w:top w:val="none" w:sz="0" w:space="0" w:color="auto"/>
                <w:left w:val="none" w:sz="0" w:space="0" w:color="auto"/>
                <w:bottom w:val="none" w:sz="0" w:space="0" w:color="auto"/>
                <w:right w:val="none" w:sz="0" w:space="0" w:color="auto"/>
              </w:divBdr>
              <w:divsChild>
                <w:div w:id="1489250957">
                  <w:marLeft w:val="0"/>
                  <w:marRight w:val="0"/>
                  <w:marTop w:val="0"/>
                  <w:marBottom w:val="0"/>
                  <w:divBdr>
                    <w:top w:val="none" w:sz="0" w:space="0" w:color="auto"/>
                    <w:left w:val="none" w:sz="0" w:space="0" w:color="auto"/>
                    <w:bottom w:val="none" w:sz="0" w:space="0" w:color="auto"/>
                    <w:right w:val="none" w:sz="0" w:space="0" w:color="auto"/>
                  </w:divBdr>
                  <w:divsChild>
                    <w:div w:id="1674642338">
                      <w:marLeft w:val="0"/>
                      <w:marRight w:val="0"/>
                      <w:marTop w:val="0"/>
                      <w:marBottom w:val="0"/>
                      <w:divBdr>
                        <w:top w:val="none" w:sz="0" w:space="0" w:color="auto"/>
                        <w:left w:val="none" w:sz="0" w:space="0" w:color="auto"/>
                        <w:bottom w:val="none" w:sz="0" w:space="0" w:color="auto"/>
                        <w:right w:val="none" w:sz="0" w:space="0" w:color="auto"/>
                      </w:divBdr>
                      <w:divsChild>
                        <w:div w:id="1708143228">
                          <w:marLeft w:val="0"/>
                          <w:marRight w:val="0"/>
                          <w:marTop w:val="0"/>
                          <w:marBottom w:val="0"/>
                          <w:divBdr>
                            <w:top w:val="none" w:sz="0" w:space="0" w:color="auto"/>
                            <w:left w:val="none" w:sz="0" w:space="0" w:color="auto"/>
                            <w:bottom w:val="none" w:sz="0" w:space="0" w:color="auto"/>
                            <w:right w:val="none" w:sz="0" w:space="0" w:color="auto"/>
                          </w:divBdr>
                          <w:divsChild>
                            <w:div w:id="18877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1532">
      <w:bodyDiv w:val="1"/>
      <w:marLeft w:val="0"/>
      <w:marRight w:val="0"/>
      <w:marTop w:val="0"/>
      <w:marBottom w:val="0"/>
      <w:divBdr>
        <w:top w:val="none" w:sz="0" w:space="0" w:color="auto"/>
        <w:left w:val="none" w:sz="0" w:space="0" w:color="auto"/>
        <w:bottom w:val="none" w:sz="0" w:space="0" w:color="auto"/>
        <w:right w:val="none" w:sz="0" w:space="0" w:color="auto"/>
      </w:divBdr>
    </w:div>
    <w:div w:id="1026249229">
      <w:bodyDiv w:val="1"/>
      <w:marLeft w:val="0"/>
      <w:marRight w:val="0"/>
      <w:marTop w:val="0"/>
      <w:marBottom w:val="0"/>
      <w:divBdr>
        <w:top w:val="none" w:sz="0" w:space="0" w:color="auto"/>
        <w:left w:val="none" w:sz="0" w:space="0" w:color="auto"/>
        <w:bottom w:val="none" w:sz="0" w:space="0" w:color="auto"/>
        <w:right w:val="none" w:sz="0" w:space="0" w:color="auto"/>
      </w:divBdr>
    </w:div>
    <w:div w:id="1379017032">
      <w:bodyDiv w:val="1"/>
      <w:marLeft w:val="0"/>
      <w:marRight w:val="0"/>
      <w:marTop w:val="0"/>
      <w:marBottom w:val="0"/>
      <w:divBdr>
        <w:top w:val="none" w:sz="0" w:space="0" w:color="auto"/>
        <w:left w:val="none" w:sz="0" w:space="0" w:color="auto"/>
        <w:bottom w:val="none" w:sz="0" w:space="0" w:color="auto"/>
        <w:right w:val="none" w:sz="0" w:space="0" w:color="auto"/>
      </w:divBdr>
      <w:divsChild>
        <w:div w:id="2128349820">
          <w:marLeft w:val="0"/>
          <w:marRight w:val="0"/>
          <w:marTop w:val="0"/>
          <w:marBottom w:val="0"/>
          <w:divBdr>
            <w:top w:val="none" w:sz="0" w:space="0" w:color="auto"/>
            <w:left w:val="none" w:sz="0" w:space="0" w:color="auto"/>
            <w:bottom w:val="none" w:sz="0" w:space="0" w:color="auto"/>
            <w:right w:val="none" w:sz="0" w:space="0" w:color="auto"/>
          </w:divBdr>
          <w:divsChild>
            <w:div w:id="1274284549">
              <w:marLeft w:val="0"/>
              <w:marRight w:val="0"/>
              <w:marTop w:val="0"/>
              <w:marBottom w:val="0"/>
              <w:divBdr>
                <w:top w:val="none" w:sz="0" w:space="0" w:color="auto"/>
                <w:left w:val="none" w:sz="0" w:space="0" w:color="auto"/>
                <w:bottom w:val="none" w:sz="0" w:space="0" w:color="auto"/>
                <w:right w:val="none" w:sz="0" w:space="0" w:color="auto"/>
              </w:divBdr>
              <w:divsChild>
                <w:div w:id="1119183077">
                  <w:marLeft w:val="0"/>
                  <w:marRight w:val="0"/>
                  <w:marTop w:val="0"/>
                  <w:marBottom w:val="0"/>
                  <w:divBdr>
                    <w:top w:val="none" w:sz="0" w:space="0" w:color="auto"/>
                    <w:left w:val="none" w:sz="0" w:space="0" w:color="auto"/>
                    <w:bottom w:val="none" w:sz="0" w:space="0" w:color="auto"/>
                    <w:right w:val="none" w:sz="0" w:space="0" w:color="auto"/>
                  </w:divBdr>
                  <w:divsChild>
                    <w:div w:id="1176000069">
                      <w:marLeft w:val="0"/>
                      <w:marRight w:val="0"/>
                      <w:marTop w:val="0"/>
                      <w:marBottom w:val="0"/>
                      <w:divBdr>
                        <w:top w:val="none" w:sz="0" w:space="0" w:color="auto"/>
                        <w:left w:val="none" w:sz="0" w:space="0" w:color="auto"/>
                        <w:bottom w:val="none" w:sz="0" w:space="0" w:color="auto"/>
                        <w:right w:val="none" w:sz="0" w:space="0" w:color="auto"/>
                      </w:divBdr>
                      <w:divsChild>
                        <w:div w:id="1341658979">
                          <w:marLeft w:val="0"/>
                          <w:marRight w:val="0"/>
                          <w:marTop w:val="0"/>
                          <w:marBottom w:val="0"/>
                          <w:divBdr>
                            <w:top w:val="none" w:sz="0" w:space="0" w:color="auto"/>
                            <w:left w:val="none" w:sz="0" w:space="0" w:color="auto"/>
                            <w:bottom w:val="none" w:sz="0" w:space="0" w:color="auto"/>
                            <w:right w:val="none" w:sz="0" w:space="0" w:color="auto"/>
                          </w:divBdr>
                          <w:divsChild>
                            <w:div w:id="3977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94888">
      <w:bodyDiv w:val="1"/>
      <w:marLeft w:val="0"/>
      <w:marRight w:val="0"/>
      <w:marTop w:val="0"/>
      <w:marBottom w:val="0"/>
      <w:divBdr>
        <w:top w:val="none" w:sz="0" w:space="0" w:color="auto"/>
        <w:left w:val="none" w:sz="0" w:space="0" w:color="auto"/>
        <w:bottom w:val="none" w:sz="0" w:space="0" w:color="auto"/>
        <w:right w:val="none" w:sz="0" w:space="0" w:color="auto"/>
      </w:divBdr>
    </w:div>
    <w:div w:id="1503619589">
      <w:bodyDiv w:val="1"/>
      <w:marLeft w:val="0"/>
      <w:marRight w:val="0"/>
      <w:marTop w:val="0"/>
      <w:marBottom w:val="0"/>
      <w:divBdr>
        <w:top w:val="none" w:sz="0" w:space="0" w:color="auto"/>
        <w:left w:val="none" w:sz="0" w:space="0" w:color="auto"/>
        <w:bottom w:val="none" w:sz="0" w:space="0" w:color="auto"/>
        <w:right w:val="none" w:sz="0" w:space="0" w:color="auto"/>
      </w:divBdr>
      <w:divsChild>
        <w:div w:id="1356807254">
          <w:marLeft w:val="0"/>
          <w:marRight w:val="0"/>
          <w:marTop w:val="0"/>
          <w:marBottom w:val="0"/>
          <w:divBdr>
            <w:top w:val="none" w:sz="0" w:space="0" w:color="auto"/>
            <w:left w:val="none" w:sz="0" w:space="0" w:color="auto"/>
            <w:bottom w:val="none" w:sz="0" w:space="0" w:color="auto"/>
            <w:right w:val="none" w:sz="0" w:space="0" w:color="auto"/>
          </w:divBdr>
          <w:divsChild>
            <w:div w:id="1047804110">
              <w:marLeft w:val="0"/>
              <w:marRight w:val="0"/>
              <w:marTop w:val="0"/>
              <w:marBottom w:val="0"/>
              <w:divBdr>
                <w:top w:val="none" w:sz="0" w:space="0" w:color="auto"/>
                <w:left w:val="none" w:sz="0" w:space="0" w:color="auto"/>
                <w:bottom w:val="none" w:sz="0" w:space="0" w:color="auto"/>
                <w:right w:val="none" w:sz="0" w:space="0" w:color="auto"/>
              </w:divBdr>
              <w:divsChild>
                <w:div w:id="1999458628">
                  <w:marLeft w:val="0"/>
                  <w:marRight w:val="0"/>
                  <w:marTop w:val="0"/>
                  <w:marBottom w:val="0"/>
                  <w:divBdr>
                    <w:top w:val="none" w:sz="0" w:space="0" w:color="auto"/>
                    <w:left w:val="none" w:sz="0" w:space="0" w:color="auto"/>
                    <w:bottom w:val="none" w:sz="0" w:space="0" w:color="auto"/>
                    <w:right w:val="none" w:sz="0" w:space="0" w:color="auto"/>
                  </w:divBdr>
                  <w:divsChild>
                    <w:div w:id="128666892">
                      <w:marLeft w:val="0"/>
                      <w:marRight w:val="0"/>
                      <w:marTop w:val="0"/>
                      <w:marBottom w:val="0"/>
                      <w:divBdr>
                        <w:top w:val="none" w:sz="0" w:space="0" w:color="auto"/>
                        <w:left w:val="none" w:sz="0" w:space="0" w:color="auto"/>
                        <w:bottom w:val="none" w:sz="0" w:space="0" w:color="auto"/>
                        <w:right w:val="none" w:sz="0" w:space="0" w:color="auto"/>
                      </w:divBdr>
                      <w:divsChild>
                        <w:div w:id="1142623957">
                          <w:marLeft w:val="0"/>
                          <w:marRight w:val="0"/>
                          <w:marTop w:val="0"/>
                          <w:marBottom w:val="0"/>
                          <w:divBdr>
                            <w:top w:val="none" w:sz="0" w:space="0" w:color="auto"/>
                            <w:left w:val="none" w:sz="0" w:space="0" w:color="auto"/>
                            <w:bottom w:val="none" w:sz="0" w:space="0" w:color="auto"/>
                            <w:right w:val="none" w:sz="0" w:space="0" w:color="auto"/>
                          </w:divBdr>
                          <w:divsChild>
                            <w:div w:id="9768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69858">
      <w:bodyDiv w:val="1"/>
      <w:marLeft w:val="0"/>
      <w:marRight w:val="0"/>
      <w:marTop w:val="0"/>
      <w:marBottom w:val="0"/>
      <w:divBdr>
        <w:top w:val="none" w:sz="0" w:space="0" w:color="auto"/>
        <w:left w:val="none" w:sz="0" w:space="0" w:color="auto"/>
        <w:bottom w:val="none" w:sz="0" w:space="0" w:color="auto"/>
        <w:right w:val="none" w:sz="0" w:space="0" w:color="auto"/>
      </w:divBdr>
    </w:div>
    <w:div w:id="1610774176">
      <w:bodyDiv w:val="1"/>
      <w:marLeft w:val="0"/>
      <w:marRight w:val="0"/>
      <w:marTop w:val="0"/>
      <w:marBottom w:val="0"/>
      <w:divBdr>
        <w:top w:val="none" w:sz="0" w:space="0" w:color="auto"/>
        <w:left w:val="none" w:sz="0" w:space="0" w:color="auto"/>
        <w:bottom w:val="none" w:sz="0" w:space="0" w:color="auto"/>
        <w:right w:val="none" w:sz="0" w:space="0" w:color="auto"/>
      </w:divBdr>
    </w:div>
    <w:div w:id="1611204355">
      <w:bodyDiv w:val="1"/>
      <w:marLeft w:val="0"/>
      <w:marRight w:val="0"/>
      <w:marTop w:val="0"/>
      <w:marBottom w:val="0"/>
      <w:divBdr>
        <w:top w:val="none" w:sz="0" w:space="0" w:color="auto"/>
        <w:left w:val="none" w:sz="0" w:space="0" w:color="auto"/>
        <w:bottom w:val="none" w:sz="0" w:space="0" w:color="auto"/>
        <w:right w:val="none" w:sz="0" w:space="0" w:color="auto"/>
      </w:divBdr>
    </w:div>
    <w:div w:id="1686446217">
      <w:bodyDiv w:val="1"/>
      <w:marLeft w:val="0"/>
      <w:marRight w:val="0"/>
      <w:marTop w:val="0"/>
      <w:marBottom w:val="0"/>
      <w:divBdr>
        <w:top w:val="none" w:sz="0" w:space="0" w:color="auto"/>
        <w:left w:val="none" w:sz="0" w:space="0" w:color="auto"/>
        <w:bottom w:val="none" w:sz="0" w:space="0" w:color="auto"/>
        <w:right w:val="none" w:sz="0" w:space="0" w:color="auto"/>
      </w:divBdr>
    </w:div>
    <w:div w:id="1705014247">
      <w:bodyDiv w:val="1"/>
      <w:marLeft w:val="0"/>
      <w:marRight w:val="0"/>
      <w:marTop w:val="0"/>
      <w:marBottom w:val="0"/>
      <w:divBdr>
        <w:top w:val="none" w:sz="0" w:space="0" w:color="auto"/>
        <w:left w:val="none" w:sz="0" w:space="0" w:color="auto"/>
        <w:bottom w:val="none" w:sz="0" w:space="0" w:color="auto"/>
        <w:right w:val="none" w:sz="0" w:space="0" w:color="auto"/>
      </w:divBdr>
      <w:divsChild>
        <w:div w:id="996035912">
          <w:marLeft w:val="0"/>
          <w:marRight w:val="0"/>
          <w:marTop w:val="0"/>
          <w:marBottom w:val="0"/>
          <w:divBdr>
            <w:top w:val="none" w:sz="0" w:space="0" w:color="auto"/>
            <w:left w:val="none" w:sz="0" w:space="0" w:color="auto"/>
            <w:bottom w:val="none" w:sz="0" w:space="0" w:color="auto"/>
            <w:right w:val="none" w:sz="0" w:space="0" w:color="auto"/>
          </w:divBdr>
          <w:divsChild>
            <w:div w:id="252783390">
              <w:marLeft w:val="0"/>
              <w:marRight w:val="0"/>
              <w:marTop w:val="0"/>
              <w:marBottom w:val="0"/>
              <w:divBdr>
                <w:top w:val="none" w:sz="0" w:space="0" w:color="auto"/>
                <w:left w:val="none" w:sz="0" w:space="0" w:color="auto"/>
                <w:bottom w:val="none" w:sz="0" w:space="0" w:color="auto"/>
                <w:right w:val="none" w:sz="0" w:space="0" w:color="auto"/>
              </w:divBdr>
              <w:divsChild>
                <w:div w:id="387454437">
                  <w:marLeft w:val="0"/>
                  <w:marRight w:val="0"/>
                  <w:marTop w:val="0"/>
                  <w:marBottom w:val="0"/>
                  <w:divBdr>
                    <w:top w:val="none" w:sz="0" w:space="0" w:color="auto"/>
                    <w:left w:val="none" w:sz="0" w:space="0" w:color="auto"/>
                    <w:bottom w:val="none" w:sz="0" w:space="0" w:color="auto"/>
                    <w:right w:val="none" w:sz="0" w:space="0" w:color="auto"/>
                  </w:divBdr>
                  <w:divsChild>
                    <w:div w:id="1927569552">
                      <w:marLeft w:val="0"/>
                      <w:marRight w:val="0"/>
                      <w:marTop w:val="0"/>
                      <w:marBottom w:val="0"/>
                      <w:divBdr>
                        <w:top w:val="none" w:sz="0" w:space="0" w:color="auto"/>
                        <w:left w:val="none" w:sz="0" w:space="0" w:color="auto"/>
                        <w:bottom w:val="none" w:sz="0" w:space="0" w:color="auto"/>
                        <w:right w:val="none" w:sz="0" w:space="0" w:color="auto"/>
                      </w:divBdr>
                      <w:divsChild>
                        <w:div w:id="1405907845">
                          <w:marLeft w:val="0"/>
                          <w:marRight w:val="0"/>
                          <w:marTop w:val="0"/>
                          <w:marBottom w:val="0"/>
                          <w:divBdr>
                            <w:top w:val="none" w:sz="0" w:space="0" w:color="auto"/>
                            <w:left w:val="none" w:sz="0" w:space="0" w:color="auto"/>
                            <w:bottom w:val="none" w:sz="0" w:space="0" w:color="auto"/>
                            <w:right w:val="none" w:sz="0" w:space="0" w:color="auto"/>
                          </w:divBdr>
                          <w:divsChild>
                            <w:div w:id="328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81517">
      <w:bodyDiv w:val="1"/>
      <w:marLeft w:val="0"/>
      <w:marRight w:val="0"/>
      <w:marTop w:val="0"/>
      <w:marBottom w:val="0"/>
      <w:divBdr>
        <w:top w:val="none" w:sz="0" w:space="0" w:color="auto"/>
        <w:left w:val="none" w:sz="0" w:space="0" w:color="auto"/>
        <w:bottom w:val="none" w:sz="0" w:space="0" w:color="auto"/>
        <w:right w:val="none" w:sz="0" w:space="0" w:color="auto"/>
      </w:divBdr>
      <w:divsChild>
        <w:div w:id="23409603">
          <w:marLeft w:val="0"/>
          <w:marRight w:val="0"/>
          <w:marTop w:val="0"/>
          <w:marBottom w:val="0"/>
          <w:divBdr>
            <w:top w:val="none" w:sz="0" w:space="0" w:color="auto"/>
            <w:left w:val="none" w:sz="0" w:space="0" w:color="auto"/>
            <w:bottom w:val="none" w:sz="0" w:space="0" w:color="auto"/>
            <w:right w:val="none" w:sz="0" w:space="0" w:color="auto"/>
          </w:divBdr>
          <w:divsChild>
            <w:div w:id="1870873348">
              <w:marLeft w:val="0"/>
              <w:marRight w:val="0"/>
              <w:marTop w:val="0"/>
              <w:marBottom w:val="0"/>
              <w:divBdr>
                <w:top w:val="none" w:sz="0" w:space="0" w:color="auto"/>
                <w:left w:val="none" w:sz="0" w:space="0" w:color="auto"/>
                <w:bottom w:val="none" w:sz="0" w:space="0" w:color="auto"/>
                <w:right w:val="none" w:sz="0" w:space="0" w:color="auto"/>
              </w:divBdr>
              <w:divsChild>
                <w:div w:id="364258269">
                  <w:marLeft w:val="0"/>
                  <w:marRight w:val="0"/>
                  <w:marTop w:val="0"/>
                  <w:marBottom w:val="0"/>
                  <w:divBdr>
                    <w:top w:val="none" w:sz="0" w:space="0" w:color="auto"/>
                    <w:left w:val="none" w:sz="0" w:space="0" w:color="auto"/>
                    <w:bottom w:val="none" w:sz="0" w:space="0" w:color="auto"/>
                    <w:right w:val="none" w:sz="0" w:space="0" w:color="auto"/>
                  </w:divBdr>
                  <w:divsChild>
                    <w:div w:id="120997343">
                      <w:marLeft w:val="0"/>
                      <w:marRight w:val="0"/>
                      <w:marTop w:val="0"/>
                      <w:marBottom w:val="0"/>
                      <w:divBdr>
                        <w:top w:val="none" w:sz="0" w:space="0" w:color="auto"/>
                        <w:left w:val="none" w:sz="0" w:space="0" w:color="auto"/>
                        <w:bottom w:val="none" w:sz="0" w:space="0" w:color="auto"/>
                        <w:right w:val="none" w:sz="0" w:space="0" w:color="auto"/>
                      </w:divBdr>
                      <w:divsChild>
                        <w:div w:id="1182204188">
                          <w:marLeft w:val="0"/>
                          <w:marRight w:val="0"/>
                          <w:marTop w:val="0"/>
                          <w:marBottom w:val="0"/>
                          <w:divBdr>
                            <w:top w:val="none" w:sz="0" w:space="0" w:color="auto"/>
                            <w:left w:val="none" w:sz="0" w:space="0" w:color="auto"/>
                            <w:bottom w:val="none" w:sz="0" w:space="0" w:color="auto"/>
                            <w:right w:val="none" w:sz="0" w:space="0" w:color="auto"/>
                          </w:divBdr>
                          <w:divsChild>
                            <w:div w:id="4162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82078">
      <w:bodyDiv w:val="1"/>
      <w:marLeft w:val="0"/>
      <w:marRight w:val="0"/>
      <w:marTop w:val="0"/>
      <w:marBottom w:val="0"/>
      <w:divBdr>
        <w:top w:val="none" w:sz="0" w:space="0" w:color="auto"/>
        <w:left w:val="none" w:sz="0" w:space="0" w:color="auto"/>
        <w:bottom w:val="none" w:sz="0" w:space="0" w:color="auto"/>
        <w:right w:val="none" w:sz="0" w:space="0" w:color="auto"/>
      </w:divBdr>
    </w:div>
    <w:div w:id="202646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Vishal</dc:creator>
  <cp:lastModifiedBy>MARSHALL AROKEYA RAJ JESU</cp:lastModifiedBy>
  <cp:revision>18</cp:revision>
  <cp:lastPrinted>2024-12-17T12:21:00Z</cp:lastPrinted>
  <dcterms:created xsi:type="dcterms:W3CDTF">2024-12-20T10:56:00Z</dcterms:created>
  <dcterms:modified xsi:type="dcterms:W3CDTF">2026-04-02T11:29:00Z</dcterms:modified>
</cp:coreProperties>
</file>