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E975D" w14:textId="77777777" w:rsidR="00B97E32" w:rsidRPr="00B97E32" w:rsidRDefault="00B97E32" w:rsidP="00B97E32">
      <w:pPr>
        <w:rPr>
          <w:b/>
          <w:bCs/>
          <w:lang w:val="en-IN"/>
        </w:rPr>
      </w:pPr>
      <w:r w:rsidRPr="00B97E32">
        <w:rPr>
          <w:b/>
          <w:bCs/>
          <w:lang w:val="en-IN"/>
        </w:rPr>
        <w:t>WONDERS OF BAKU – 2026</w:t>
      </w:r>
    </w:p>
    <w:p w14:paraId="0AC1B723" w14:textId="77777777" w:rsidR="00B97E32" w:rsidRPr="00B97E32" w:rsidRDefault="00B97E32" w:rsidP="00B97E32">
      <w:pPr>
        <w:rPr>
          <w:lang w:val="en-IN"/>
        </w:rPr>
      </w:pPr>
      <w:r w:rsidRPr="00B97E32">
        <w:rPr>
          <w:b/>
          <w:bCs/>
          <w:lang w:val="en-IN"/>
        </w:rPr>
        <w:t>5 Nights / 6 Days</w:t>
      </w:r>
    </w:p>
    <w:p w14:paraId="449B5FDA" w14:textId="77777777" w:rsidR="00B97E32" w:rsidRPr="00B97E32" w:rsidRDefault="00B97E32" w:rsidP="00B97E32">
      <w:pPr>
        <w:rPr>
          <w:lang w:val="en-IN"/>
        </w:rPr>
      </w:pPr>
      <w:r w:rsidRPr="00B97E32">
        <w:rPr>
          <w:lang w:val="en-IN"/>
        </w:rPr>
        <w:pict w14:anchorId="0B96BACF">
          <v:rect id="_x0000_i1073" style="width:0;height:1.5pt" o:hralign="center" o:hrstd="t" o:hr="t" fillcolor="#a0a0a0" stroked="f"/>
        </w:pict>
      </w:r>
    </w:p>
    <w:p w14:paraId="17B9197F" w14:textId="77777777" w:rsidR="00B97E32" w:rsidRPr="00B97E32" w:rsidRDefault="00B97E32" w:rsidP="00B97E32">
      <w:pPr>
        <w:rPr>
          <w:b/>
          <w:bCs/>
          <w:lang w:val="en-IN"/>
        </w:rPr>
      </w:pPr>
      <w:r w:rsidRPr="00B97E32">
        <w:rPr>
          <w:b/>
          <w:bCs/>
          <w:lang w:val="en-IN"/>
        </w:rPr>
        <w:t>Overview</w:t>
      </w:r>
    </w:p>
    <w:p w14:paraId="3313D4CF" w14:textId="77777777" w:rsidR="00B97E32" w:rsidRPr="00B97E32" w:rsidRDefault="00B97E32" w:rsidP="00B97E32">
      <w:pPr>
        <w:rPr>
          <w:lang w:val="en-IN"/>
        </w:rPr>
      </w:pPr>
      <w:r w:rsidRPr="00B97E32">
        <w:rPr>
          <w:lang w:val="en-IN"/>
        </w:rPr>
        <w:t>Explore the wonders of Azerbaijan on this 6-day journey across Baku and Shahdag. From the modern architectural marvels like Heydar Aliyev Center and Flame Towers to ancient treasures in the Old City and the Gobustan Rock Art Cultural Landscape, this tour immerses you in culture, history, and natural beauty. Enjoy panoramic mountain views at Shahdag Resort, scenic Caspian vistas, and a combination of leisure, adventure, and authentic Azerbaijani experiences with guided tours and curated Indian cuisine.</w:t>
      </w:r>
    </w:p>
    <w:p w14:paraId="1AD7E178" w14:textId="77777777" w:rsidR="00B97E32" w:rsidRPr="00B97E32" w:rsidRDefault="00B97E32" w:rsidP="00B97E32">
      <w:pPr>
        <w:rPr>
          <w:lang w:val="en-IN"/>
        </w:rPr>
      </w:pPr>
      <w:r w:rsidRPr="00B97E32">
        <w:rPr>
          <w:lang w:val="en-IN"/>
        </w:rPr>
        <w:pict w14:anchorId="30894701">
          <v:rect id="_x0000_i1074" style="width:0;height:1.5pt" o:hralign="center" o:hrstd="t" o:hr="t" fillcolor="#a0a0a0" stroked="f"/>
        </w:pict>
      </w:r>
    </w:p>
    <w:p w14:paraId="66F16B05" w14:textId="77777777" w:rsidR="00B97E32" w:rsidRPr="00B97E32" w:rsidRDefault="00B97E32" w:rsidP="00B97E32">
      <w:pPr>
        <w:rPr>
          <w:b/>
          <w:bCs/>
          <w:lang w:val="en-IN"/>
        </w:rPr>
      </w:pPr>
      <w:r w:rsidRPr="00B97E32">
        <w:rPr>
          <w:b/>
          <w:bCs/>
          <w:lang w:val="en-IN"/>
        </w:rPr>
        <w:t>Tour Highlights</w:t>
      </w:r>
    </w:p>
    <w:p w14:paraId="56A38205" w14:textId="77777777" w:rsidR="00B97E32" w:rsidRPr="00B97E32" w:rsidRDefault="00B97E32" w:rsidP="00B97E32">
      <w:pPr>
        <w:numPr>
          <w:ilvl w:val="0"/>
          <w:numId w:val="16"/>
        </w:numPr>
        <w:rPr>
          <w:lang w:val="en-IN"/>
        </w:rPr>
      </w:pPr>
      <w:r w:rsidRPr="00B97E32">
        <w:rPr>
          <w:lang w:val="en-IN"/>
        </w:rPr>
        <w:t xml:space="preserve">Visit 1 country, 2 cities: Baku &amp; Shahdag </w:t>
      </w:r>
    </w:p>
    <w:p w14:paraId="59BFE689" w14:textId="77777777" w:rsidR="00B97E32" w:rsidRPr="00B97E32" w:rsidRDefault="00B97E32" w:rsidP="00B97E32">
      <w:pPr>
        <w:numPr>
          <w:ilvl w:val="0"/>
          <w:numId w:val="16"/>
        </w:numPr>
        <w:rPr>
          <w:lang w:val="en-IN"/>
        </w:rPr>
      </w:pPr>
      <w:r w:rsidRPr="00B97E32">
        <w:rPr>
          <w:lang w:val="en-IN"/>
        </w:rPr>
        <w:t xml:space="preserve">Guided city tours of Baku and excursions to Gobustan, Mud Volcanoes, and Shahdag Mountains </w:t>
      </w:r>
    </w:p>
    <w:p w14:paraId="31FC051D" w14:textId="77777777" w:rsidR="00B97E32" w:rsidRPr="00B97E32" w:rsidRDefault="00B97E32" w:rsidP="00B97E32">
      <w:pPr>
        <w:numPr>
          <w:ilvl w:val="0"/>
          <w:numId w:val="16"/>
        </w:numPr>
        <w:rPr>
          <w:lang w:val="en-IN"/>
        </w:rPr>
      </w:pPr>
      <w:r w:rsidRPr="00B97E32">
        <w:rPr>
          <w:lang w:val="en-IN"/>
        </w:rPr>
        <w:t xml:space="preserve">Explore Heydar Aliyev Center, Flame Towers, Icherisheher (Old City), Shirvanshah’s Palace, Museum of Miniature Books, Maiden Tower, Ateshgah Fire Temple, Yanar Dag (Burning Mountain) </w:t>
      </w:r>
    </w:p>
    <w:p w14:paraId="2C5D003B" w14:textId="77777777" w:rsidR="00B97E32" w:rsidRPr="00B97E32" w:rsidRDefault="00B97E32" w:rsidP="00B97E32">
      <w:pPr>
        <w:numPr>
          <w:ilvl w:val="0"/>
          <w:numId w:val="16"/>
        </w:numPr>
        <w:rPr>
          <w:lang w:val="en-IN"/>
        </w:rPr>
      </w:pPr>
      <w:r w:rsidRPr="00B97E32">
        <w:rPr>
          <w:lang w:val="en-IN"/>
        </w:rPr>
        <w:t xml:space="preserve">Shahdag Mountain Resort cable car ride and optional adventure activities </w:t>
      </w:r>
    </w:p>
    <w:p w14:paraId="06DE90FB" w14:textId="77777777" w:rsidR="00B97E32" w:rsidRPr="00B97E32" w:rsidRDefault="00B97E32" w:rsidP="00B97E32">
      <w:pPr>
        <w:numPr>
          <w:ilvl w:val="0"/>
          <w:numId w:val="16"/>
        </w:numPr>
        <w:rPr>
          <w:lang w:val="en-IN"/>
        </w:rPr>
      </w:pPr>
      <w:r w:rsidRPr="00B97E32">
        <w:rPr>
          <w:lang w:val="en-IN"/>
        </w:rPr>
        <w:t xml:space="preserve">Bibi-Heybat Mosque, Highland Park, Baku Funicular, Azerbaijan Carpet Museum, Mini Venice boat ride, Turkish ice cream experience, Baku Eye </w:t>
      </w:r>
    </w:p>
    <w:p w14:paraId="236CB3D8" w14:textId="77777777" w:rsidR="00B97E32" w:rsidRPr="00B97E32" w:rsidRDefault="00B97E32" w:rsidP="00B97E32">
      <w:pPr>
        <w:numPr>
          <w:ilvl w:val="0"/>
          <w:numId w:val="16"/>
        </w:numPr>
        <w:rPr>
          <w:lang w:val="en-IN"/>
        </w:rPr>
      </w:pPr>
      <w:r w:rsidRPr="00B97E32">
        <w:rPr>
          <w:lang w:val="en-IN"/>
        </w:rPr>
        <w:t xml:space="preserve">Services of professional Tour Manager throughout the tour </w:t>
      </w:r>
    </w:p>
    <w:p w14:paraId="1C3C23F6" w14:textId="77777777" w:rsidR="00B97E32" w:rsidRPr="00B97E32" w:rsidRDefault="00B97E32" w:rsidP="00B97E32">
      <w:pPr>
        <w:numPr>
          <w:ilvl w:val="0"/>
          <w:numId w:val="16"/>
        </w:numPr>
        <w:rPr>
          <w:lang w:val="en-IN"/>
        </w:rPr>
      </w:pPr>
      <w:r w:rsidRPr="00B97E32">
        <w:rPr>
          <w:lang w:val="en-IN"/>
        </w:rPr>
        <w:t xml:space="preserve">Accommodation in superior 4-star hotels </w:t>
      </w:r>
    </w:p>
    <w:p w14:paraId="4A3C5A93" w14:textId="77777777" w:rsidR="00B97E32" w:rsidRPr="00B97E32" w:rsidRDefault="00B97E32" w:rsidP="00B97E32">
      <w:pPr>
        <w:numPr>
          <w:ilvl w:val="0"/>
          <w:numId w:val="16"/>
        </w:numPr>
        <w:rPr>
          <w:lang w:val="en-IN"/>
        </w:rPr>
      </w:pPr>
      <w:r w:rsidRPr="00B97E32">
        <w:rPr>
          <w:lang w:val="en-IN"/>
        </w:rPr>
        <w:t xml:space="preserve">Daily Continental buffet breakfast and unlimited Indian/Vegetarian/Non-Vegetarian meals </w:t>
      </w:r>
    </w:p>
    <w:p w14:paraId="086B9AD0" w14:textId="77777777" w:rsidR="00B97E32" w:rsidRPr="00B97E32" w:rsidRDefault="00B97E32" w:rsidP="00B97E32">
      <w:pPr>
        <w:numPr>
          <w:ilvl w:val="0"/>
          <w:numId w:val="16"/>
        </w:numPr>
        <w:rPr>
          <w:lang w:val="en-IN"/>
        </w:rPr>
      </w:pPr>
      <w:r w:rsidRPr="00B97E32">
        <w:rPr>
          <w:lang w:val="en-IN"/>
        </w:rPr>
        <w:t xml:space="preserve">Mineral water (500ml per person per day) </w:t>
      </w:r>
    </w:p>
    <w:p w14:paraId="231ED623" w14:textId="77777777" w:rsidR="00B97E32" w:rsidRPr="00B97E32" w:rsidRDefault="00B97E32" w:rsidP="00B97E32">
      <w:pPr>
        <w:numPr>
          <w:ilvl w:val="0"/>
          <w:numId w:val="16"/>
        </w:numPr>
        <w:rPr>
          <w:lang w:val="en-IN"/>
        </w:rPr>
      </w:pPr>
      <w:r w:rsidRPr="00B97E32">
        <w:rPr>
          <w:lang w:val="en-IN"/>
        </w:rPr>
        <w:t xml:space="preserve">Driver tips included </w:t>
      </w:r>
    </w:p>
    <w:p w14:paraId="7109B582" w14:textId="77777777" w:rsidR="00B97E32" w:rsidRPr="00B97E32" w:rsidRDefault="00B97E32" w:rsidP="00B97E32">
      <w:pPr>
        <w:rPr>
          <w:lang w:val="en-IN"/>
        </w:rPr>
      </w:pPr>
      <w:r w:rsidRPr="00B97E32">
        <w:rPr>
          <w:lang w:val="en-IN"/>
        </w:rPr>
        <w:pict w14:anchorId="1D75C6DC">
          <v:rect id="_x0000_i1075" style="width:0;height:1.5pt" o:hralign="center" o:hrstd="t" o:hr="t" fillcolor="#a0a0a0" stroked="f"/>
        </w:pict>
      </w:r>
    </w:p>
    <w:p w14:paraId="1C85304B" w14:textId="77777777" w:rsidR="00B97E32" w:rsidRPr="00B97E32" w:rsidRDefault="00B97E32" w:rsidP="00B97E32">
      <w:pPr>
        <w:rPr>
          <w:b/>
          <w:bCs/>
          <w:lang w:val="en-IN"/>
        </w:rPr>
      </w:pPr>
      <w:r w:rsidRPr="00B97E32">
        <w:rPr>
          <w:b/>
          <w:bCs/>
          <w:lang w:val="en-IN"/>
        </w:rPr>
        <w:t>Hotel Options</w:t>
      </w:r>
    </w:p>
    <w:p w14:paraId="3C9A6EA9" w14:textId="77777777" w:rsidR="00B97E32" w:rsidRPr="00B97E32" w:rsidRDefault="00B97E32" w:rsidP="00B97E32">
      <w:pPr>
        <w:numPr>
          <w:ilvl w:val="0"/>
          <w:numId w:val="17"/>
        </w:numPr>
        <w:rPr>
          <w:lang w:val="en-IN"/>
        </w:rPr>
      </w:pPr>
      <w:r w:rsidRPr="00B97E32">
        <w:rPr>
          <w:b/>
          <w:bCs/>
          <w:lang w:val="en-IN"/>
        </w:rPr>
        <w:lastRenderedPageBreak/>
        <w:t>Baku:</w:t>
      </w:r>
      <w:r w:rsidRPr="00B97E32">
        <w:rPr>
          <w:lang w:val="en-IN"/>
        </w:rPr>
        <w:t xml:space="preserve"> 04 Star hotel – 3 Nights </w:t>
      </w:r>
    </w:p>
    <w:p w14:paraId="0B9412D4" w14:textId="77777777" w:rsidR="00B97E32" w:rsidRPr="00B97E32" w:rsidRDefault="00B97E32" w:rsidP="00B97E32">
      <w:pPr>
        <w:numPr>
          <w:ilvl w:val="0"/>
          <w:numId w:val="17"/>
        </w:numPr>
        <w:rPr>
          <w:lang w:val="en-IN"/>
        </w:rPr>
      </w:pPr>
      <w:r w:rsidRPr="00B97E32">
        <w:rPr>
          <w:b/>
          <w:bCs/>
          <w:lang w:val="en-IN"/>
        </w:rPr>
        <w:t>Shahdag:</w:t>
      </w:r>
      <w:r w:rsidRPr="00B97E32">
        <w:rPr>
          <w:lang w:val="en-IN"/>
        </w:rPr>
        <w:t xml:space="preserve"> Shahdag Mountain Resort – 1 Night </w:t>
      </w:r>
    </w:p>
    <w:p w14:paraId="4AA302CA" w14:textId="77777777" w:rsidR="00B97E32" w:rsidRPr="00B97E32" w:rsidRDefault="00B97E32" w:rsidP="00B97E32">
      <w:pPr>
        <w:numPr>
          <w:ilvl w:val="0"/>
          <w:numId w:val="17"/>
        </w:numPr>
        <w:rPr>
          <w:lang w:val="en-IN"/>
        </w:rPr>
      </w:pPr>
      <w:r w:rsidRPr="00B97E32">
        <w:rPr>
          <w:b/>
          <w:bCs/>
          <w:lang w:val="en-IN"/>
        </w:rPr>
        <w:t>Baku:</w:t>
      </w:r>
      <w:r w:rsidRPr="00B97E32">
        <w:rPr>
          <w:lang w:val="en-IN"/>
        </w:rPr>
        <w:t xml:space="preserve"> 04 Star hotel – 1 Night </w:t>
      </w:r>
    </w:p>
    <w:p w14:paraId="6AAEECED" w14:textId="77777777" w:rsidR="00B97E32" w:rsidRPr="00B97E32" w:rsidRDefault="00B97E32" w:rsidP="00B97E32">
      <w:pPr>
        <w:rPr>
          <w:lang w:val="en-IN"/>
        </w:rPr>
      </w:pPr>
      <w:r w:rsidRPr="00B97E32">
        <w:rPr>
          <w:lang w:val="en-IN"/>
        </w:rPr>
        <w:pict w14:anchorId="4A5AA310">
          <v:rect id="_x0000_i1076" style="width:0;height:1.5pt" o:hralign="center" o:hrstd="t" o:hr="t" fillcolor="#a0a0a0" stroked="f"/>
        </w:pict>
      </w:r>
    </w:p>
    <w:p w14:paraId="53C42F5E" w14:textId="77777777" w:rsidR="00B97E32" w:rsidRPr="00B97E32" w:rsidRDefault="00B97E32" w:rsidP="00B97E32">
      <w:pPr>
        <w:rPr>
          <w:b/>
          <w:bCs/>
          <w:lang w:val="en-IN"/>
        </w:rPr>
      </w:pPr>
      <w:r w:rsidRPr="00B97E32">
        <w:rPr>
          <w:b/>
          <w:bCs/>
          <w:lang w:val="en-IN"/>
        </w:rPr>
        <w:t>Day-wise Itinerary</w:t>
      </w:r>
    </w:p>
    <w:p w14:paraId="2859F8E0" w14:textId="77777777" w:rsidR="00B97E32" w:rsidRPr="00B97E32" w:rsidRDefault="00B97E32" w:rsidP="00B97E32">
      <w:pPr>
        <w:rPr>
          <w:lang w:val="en-IN"/>
        </w:rPr>
      </w:pPr>
      <w:r w:rsidRPr="00B97E32">
        <w:rPr>
          <w:b/>
          <w:bCs/>
          <w:lang w:val="en-IN"/>
        </w:rPr>
        <w:t>Day 01: Arrival in Baku</w:t>
      </w:r>
      <w:r w:rsidRPr="00B97E32">
        <w:rPr>
          <w:lang w:val="en-IN"/>
        </w:rPr>
        <w:br/>
        <w:t>Arrive at Heydar Aliyev International Airport and meet your local representative for transfer to the hotel. After check-in, enjoy lunch at an Indian restaurant before visiting the architectural marvel Heydar Aliyev Center, designed by Zaha Hadid. In the evening, dine at an Indian restaurant and visit the Flame Towers viewpoint to witness their spectacular night illumination. Overnight stay in Baku.</w:t>
      </w:r>
    </w:p>
    <w:p w14:paraId="1EAD670B" w14:textId="77777777" w:rsidR="00B97E32" w:rsidRPr="00B97E32" w:rsidRDefault="00B97E32" w:rsidP="00B97E32">
      <w:pPr>
        <w:rPr>
          <w:lang w:val="en-IN"/>
        </w:rPr>
      </w:pPr>
      <w:r w:rsidRPr="00B97E32">
        <w:rPr>
          <w:b/>
          <w:bCs/>
          <w:lang w:val="en-IN"/>
        </w:rPr>
        <w:t>Day 02: Old City, Fire Temples &amp; Flames of History</w:t>
      </w:r>
      <w:r w:rsidRPr="00B97E32">
        <w:rPr>
          <w:lang w:val="en-IN"/>
        </w:rPr>
        <w:br/>
        <w:t>Begin your day with breakfast at the hotel, followed by a guided city tour of Icherisheher (Old City), including Shirvanshah’s Palace, Museum of Miniature Books, and Maiden Tower. After lunch at an Indian restaurant, visit the Ateshgah Fire Temple and Yanar Dag (Burning Mountain). End your day with a stroll along Nizami Street, shopping, and dinner at an Indian restaurant. Overnight stay in Baku.</w:t>
      </w:r>
    </w:p>
    <w:p w14:paraId="7D56D747" w14:textId="77777777" w:rsidR="00B97E32" w:rsidRPr="00B97E32" w:rsidRDefault="00B97E32" w:rsidP="00B97E32">
      <w:pPr>
        <w:rPr>
          <w:lang w:val="en-IN"/>
        </w:rPr>
      </w:pPr>
      <w:r w:rsidRPr="00B97E32">
        <w:rPr>
          <w:b/>
          <w:bCs/>
          <w:lang w:val="en-IN"/>
        </w:rPr>
        <w:t>Day 03: Gobustan Rock Art &amp; Mud Volcano Adventure</w:t>
      </w:r>
      <w:r w:rsidRPr="00B97E32">
        <w:rPr>
          <w:lang w:val="en-IN"/>
        </w:rPr>
        <w:br/>
        <w:t>After breakfast, enjoy an excursion to the Gobustan Rock Art Cultural Landscape to see prehistoric petroglyphs. Continue to nearby Mud Volcanoes to witness bubbling mud pools. Return to Baku for lunch at an Indian restaurant, and the evening is free for leisure or optional activities. Overnight stay in Baku.</w:t>
      </w:r>
    </w:p>
    <w:p w14:paraId="078DA72C" w14:textId="77777777" w:rsidR="00B97E32" w:rsidRPr="00B97E32" w:rsidRDefault="00B97E32" w:rsidP="00B97E32">
      <w:pPr>
        <w:rPr>
          <w:lang w:val="en-IN"/>
        </w:rPr>
      </w:pPr>
      <w:r w:rsidRPr="00B97E32">
        <w:rPr>
          <w:b/>
          <w:bCs/>
          <w:lang w:val="en-IN"/>
        </w:rPr>
        <w:t>Day 04: Shahdag Mountain Escape</w:t>
      </w:r>
      <w:r w:rsidRPr="00B97E32">
        <w:rPr>
          <w:lang w:val="en-IN"/>
        </w:rPr>
        <w:br/>
        <w:t>Post breakfast, depart for a scenic drive to Shahdag, Azerbaijan’s premier mountain resort. After lunch at a local restaurant, enjoy a cable car ride over the mountains and optional activities such as ziplining, quad biking, or hiking. Check in at Shahdag Mountain Resort and enjoy dinner surrounded by serene mountain views. Overnight stay in Shahdag.</w:t>
      </w:r>
    </w:p>
    <w:p w14:paraId="6052F782" w14:textId="77777777" w:rsidR="00B97E32" w:rsidRPr="00B97E32" w:rsidRDefault="00B97E32" w:rsidP="00B97E32">
      <w:pPr>
        <w:rPr>
          <w:lang w:val="en-IN"/>
        </w:rPr>
      </w:pPr>
      <w:r w:rsidRPr="00B97E32">
        <w:rPr>
          <w:b/>
          <w:bCs/>
          <w:lang w:val="en-IN"/>
        </w:rPr>
        <w:t>Day 05: Return to Baku &amp; Boulevard Experiences</w:t>
      </w:r>
      <w:r w:rsidRPr="00B97E32">
        <w:rPr>
          <w:lang w:val="en-IN"/>
        </w:rPr>
        <w:br/>
        <w:t>After breakfast, drive back to Baku and enjoy lunch at an Indian restaurant. Embark on an afternoon city tour visiting Bibi-Heybat Mosque, Highland Park, Baku Funicular, and Azerbaijan Carpet Museum. Spend the evening at Baku Boulevard with Mini Venice boat ride, mini train ride, Turkish ice cream experience, and ride on the Baku Eye. Dinner at an Indian restaurant and overnight stay in Baku.</w:t>
      </w:r>
    </w:p>
    <w:p w14:paraId="69EE1CBA" w14:textId="77777777" w:rsidR="00B97E32" w:rsidRPr="00B97E32" w:rsidRDefault="00B97E32" w:rsidP="00B97E32">
      <w:pPr>
        <w:rPr>
          <w:lang w:val="en-IN"/>
        </w:rPr>
      </w:pPr>
      <w:r w:rsidRPr="00B97E32">
        <w:rPr>
          <w:b/>
          <w:bCs/>
          <w:lang w:val="en-IN"/>
        </w:rPr>
        <w:lastRenderedPageBreak/>
        <w:t>Day 06: Departure</w:t>
      </w:r>
      <w:r w:rsidRPr="00B97E32">
        <w:rPr>
          <w:lang w:val="en-IN"/>
        </w:rPr>
        <w:br/>
        <w:t>Enjoy breakfast at the hotel and check out. Transfer to Heydar Aliyev International Airport for your return flight with unforgettable memories of Azerbaijan.</w:t>
      </w:r>
    </w:p>
    <w:p w14:paraId="6ED0F7FD" w14:textId="77777777" w:rsidR="00B97E32" w:rsidRPr="00B97E32" w:rsidRDefault="00B97E32" w:rsidP="00B97E32">
      <w:pPr>
        <w:rPr>
          <w:lang w:val="en-IN"/>
        </w:rPr>
      </w:pPr>
      <w:r w:rsidRPr="00B97E32">
        <w:rPr>
          <w:lang w:val="en-IN"/>
        </w:rPr>
        <w:pict w14:anchorId="122E7F0C">
          <v:rect id="_x0000_i1077" style="width:0;height:1.5pt" o:hralign="center" o:hrstd="t" o:hr="t" fillcolor="#a0a0a0" stroked="f"/>
        </w:pict>
      </w:r>
    </w:p>
    <w:p w14:paraId="61C69EBE" w14:textId="77777777" w:rsidR="00B97E32" w:rsidRPr="00B97E32" w:rsidRDefault="00B97E32" w:rsidP="00B97E32">
      <w:pPr>
        <w:rPr>
          <w:b/>
          <w:bCs/>
          <w:lang w:val="en-IN"/>
        </w:rPr>
      </w:pPr>
      <w:r w:rsidRPr="00B97E32">
        <w:rPr>
          <w:b/>
          <w:bCs/>
          <w:lang w:val="en-IN"/>
        </w:rPr>
        <w:t>Cost</w:t>
      </w:r>
    </w:p>
    <w:p w14:paraId="1BC4C65A" w14:textId="77777777" w:rsidR="00B97E32" w:rsidRPr="00B97E32" w:rsidRDefault="00B97E32" w:rsidP="00B97E32">
      <w:pPr>
        <w:rPr>
          <w:lang w:val="en-IN"/>
        </w:rPr>
      </w:pPr>
      <w:r w:rsidRPr="00B97E32">
        <w:rPr>
          <w:b/>
          <w:bCs/>
          <w:lang w:val="en-IN"/>
        </w:rPr>
        <w:t>Trip Cost for 20–25 Pax (per person, in USD):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5"/>
        <w:gridCol w:w="1850"/>
      </w:tblGrid>
      <w:tr w:rsidR="00B97E32" w:rsidRPr="00B97E32" w14:paraId="1D40E46B" w14:textId="77777777">
        <w:trPr>
          <w:tblHeader/>
          <w:tblCellSpacing w:w="15" w:type="dxa"/>
        </w:trPr>
        <w:tc>
          <w:tcPr>
            <w:tcW w:w="0" w:type="auto"/>
            <w:vAlign w:val="center"/>
            <w:hideMark/>
          </w:tcPr>
          <w:p w14:paraId="66FA30AD" w14:textId="77777777" w:rsidR="00B97E32" w:rsidRPr="00B97E32" w:rsidRDefault="00B97E32" w:rsidP="00B97E32">
            <w:pPr>
              <w:rPr>
                <w:b/>
                <w:bCs/>
                <w:lang w:val="en-IN"/>
              </w:rPr>
            </w:pPr>
            <w:r w:rsidRPr="00B97E32">
              <w:rPr>
                <w:b/>
                <w:bCs/>
                <w:lang w:val="en-IN"/>
              </w:rPr>
              <w:t>Category</w:t>
            </w:r>
          </w:p>
        </w:tc>
        <w:tc>
          <w:tcPr>
            <w:tcW w:w="0" w:type="auto"/>
            <w:vAlign w:val="center"/>
            <w:hideMark/>
          </w:tcPr>
          <w:p w14:paraId="272A4FB7" w14:textId="77777777" w:rsidR="00B97E32" w:rsidRPr="00B97E32" w:rsidRDefault="00B97E32" w:rsidP="00B97E32">
            <w:pPr>
              <w:rPr>
                <w:b/>
                <w:bCs/>
                <w:lang w:val="en-IN"/>
              </w:rPr>
            </w:pPr>
            <w:r w:rsidRPr="00B97E32">
              <w:rPr>
                <w:b/>
                <w:bCs/>
                <w:lang w:val="en-IN"/>
              </w:rPr>
              <w:t>Cost (Per Person)</w:t>
            </w:r>
          </w:p>
        </w:tc>
      </w:tr>
      <w:tr w:rsidR="00B97E32" w:rsidRPr="00B97E32" w14:paraId="69A4C1A1" w14:textId="77777777">
        <w:trPr>
          <w:tblCellSpacing w:w="15" w:type="dxa"/>
        </w:trPr>
        <w:tc>
          <w:tcPr>
            <w:tcW w:w="0" w:type="auto"/>
            <w:vAlign w:val="center"/>
            <w:hideMark/>
          </w:tcPr>
          <w:p w14:paraId="5D87948B" w14:textId="77777777" w:rsidR="00B97E32" w:rsidRPr="00B97E32" w:rsidRDefault="00B97E32" w:rsidP="00B97E32">
            <w:pPr>
              <w:rPr>
                <w:lang w:val="en-IN"/>
              </w:rPr>
            </w:pPr>
            <w:r w:rsidRPr="00B97E32">
              <w:rPr>
                <w:lang w:val="en-IN"/>
              </w:rPr>
              <w:t>Twin Sharing</w:t>
            </w:r>
          </w:p>
        </w:tc>
        <w:tc>
          <w:tcPr>
            <w:tcW w:w="0" w:type="auto"/>
            <w:vAlign w:val="center"/>
            <w:hideMark/>
          </w:tcPr>
          <w:p w14:paraId="355A70C3" w14:textId="77777777" w:rsidR="00B97E32" w:rsidRPr="00B97E32" w:rsidRDefault="00B97E32" w:rsidP="00B97E32">
            <w:pPr>
              <w:rPr>
                <w:lang w:val="en-IN"/>
              </w:rPr>
            </w:pPr>
            <w:r w:rsidRPr="00B97E32">
              <w:rPr>
                <w:lang w:val="en-IN"/>
              </w:rPr>
              <w:t>$1,450</w:t>
            </w:r>
          </w:p>
        </w:tc>
      </w:tr>
      <w:tr w:rsidR="00B97E32" w:rsidRPr="00B97E32" w14:paraId="0DBA963D" w14:textId="77777777">
        <w:trPr>
          <w:tblCellSpacing w:w="15" w:type="dxa"/>
        </w:trPr>
        <w:tc>
          <w:tcPr>
            <w:tcW w:w="0" w:type="auto"/>
            <w:vAlign w:val="center"/>
            <w:hideMark/>
          </w:tcPr>
          <w:p w14:paraId="70A520B1" w14:textId="77777777" w:rsidR="00B97E32" w:rsidRPr="00B97E32" w:rsidRDefault="00B97E32" w:rsidP="00B97E32">
            <w:pPr>
              <w:rPr>
                <w:lang w:val="en-IN"/>
              </w:rPr>
            </w:pPr>
            <w:r w:rsidRPr="00B97E32">
              <w:rPr>
                <w:lang w:val="en-IN"/>
              </w:rPr>
              <w:t>Single Supplement</w:t>
            </w:r>
          </w:p>
        </w:tc>
        <w:tc>
          <w:tcPr>
            <w:tcW w:w="0" w:type="auto"/>
            <w:vAlign w:val="center"/>
            <w:hideMark/>
          </w:tcPr>
          <w:p w14:paraId="09E41306" w14:textId="77777777" w:rsidR="00B97E32" w:rsidRPr="00B97E32" w:rsidRDefault="00B97E32" w:rsidP="00B97E32">
            <w:pPr>
              <w:rPr>
                <w:lang w:val="en-IN"/>
              </w:rPr>
            </w:pPr>
            <w:r w:rsidRPr="00B97E32">
              <w:rPr>
                <w:lang w:val="en-IN"/>
              </w:rPr>
              <w:t>$350</w:t>
            </w:r>
          </w:p>
        </w:tc>
      </w:tr>
      <w:tr w:rsidR="00B97E32" w:rsidRPr="00B97E32" w14:paraId="6FA73947" w14:textId="77777777">
        <w:trPr>
          <w:tblCellSpacing w:w="15" w:type="dxa"/>
        </w:trPr>
        <w:tc>
          <w:tcPr>
            <w:tcW w:w="0" w:type="auto"/>
            <w:vAlign w:val="center"/>
            <w:hideMark/>
          </w:tcPr>
          <w:p w14:paraId="4A225975" w14:textId="77777777" w:rsidR="00B97E32" w:rsidRPr="00B97E32" w:rsidRDefault="00B97E32" w:rsidP="00B97E32">
            <w:pPr>
              <w:rPr>
                <w:lang w:val="en-IN"/>
              </w:rPr>
            </w:pPr>
            <w:r w:rsidRPr="00B97E32">
              <w:rPr>
                <w:lang w:val="en-IN"/>
              </w:rPr>
              <w:t>Child (below 12 years, sharing bed)</w:t>
            </w:r>
          </w:p>
        </w:tc>
        <w:tc>
          <w:tcPr>
            <w:tcW w:w="0" w:type="auto"/>
            <w:vAlign w:val="center"/>
            <w:hideMark/>
          </w:tcPr>
          <w:p w14:paraId="22CEB94B" w14:textId="77777777" w:rsidR="00B97E32" w:rsidRPr="00B97E32" w:rsidRDefault="00B97E32" w:rsidP="00B97E32">
            <w:pPr>
              <w:rPr>
                <w:lang w:val="en-IN"/>
              </w:rPr>
            </w:pPr>
            <w:r w:rsidRPr="00B97E32">
              <w:rPr>
                <w:lang w:val="en-IN"/>
              </w:rPr>
              <w:t>$1,250</w:t>
            </w:r>
          </w:p>
        </w:tc>
      </w:tr>
    </w:tbl>
    <w:p w14:paraId="7D4D3A1F" w14:textId="77777777" w:rsidR="00B97E32" w:rsidRPr="00B97E32" w:rsidRDefault="00B97E32" w:rsidP="00B97E32">
      <w:pPr>
        <w:rPr>
          <w:lang w:val="en-IN"/>
        </w:rPr>
      </w:pPr>
      <w:r w:rsidRPr="00B97E32">
        <w:rPr>
          <w:b/>
          <w:bCs/>
          <w:lang w:val="en-IN"/>
        </w:rPr>
        <w:t>Trip Cost Breakdown (20–25 Pax):</w:t>
      </w:r>
    </w:p>
    <w:p w14:paraId="16BBB5AB" w14:textId="77777777" w:rsidR="00B97E32" w:rsidRPr="00B97E32" w:rsidRDefault="00B97E32" w:rsidP="00B97E32">
      <w:pPr>
        <w:numPr>
          <w:ilvl w:val="0"/>
          <w:numId w:val="18"/>
        </w:numPr>
        <w:rPr>
          <w:lang w:val="en-IN"/>
        </w:rPr>
      </w:pPr>
      <w:r w:rsidRPr="00B97E32">
        <w:rPr>
          <w:lang w:val="en-IN"/>
        </w:rPr>
        <w:t xml:space="preserve">Accommodation in 4-star hotels and Shahdag Mountain Resort </w:t>
      </w:r>
    </w:p>
    <w:p w14:paraId="3A352515" w14:textId="77777777" w:rsidR="00B97E32" w:rsidRPr="00B97E32" w:rsidRDefault="00B97E32" w:rsidP="00B97E32">
      <w:pPr>
        <w:numPr>
          <w:ilvl w:val="0"/>
          <w:numId w:val="18"/>
        </w:numPr>
        <w:rPr>
          <w:lang w:val="en-IN"/>
        </w:rPr>
      </w:pPr>
      <w:r w:rsidRPr="00B97E32">
        <w:rPr>
          <w:lang w:val="en-IN"/>
        </w:rPr>
        <w:t xml:space="preserve">Meals: Breakfast, 6 Lunches, 5 Dinners (Indian/Vegetarian/Non-Veg) </w:t>
      </w:r>
    </w:p>
    <w:p w14:paraId="23DC66CE" w14:textId="77777777" w:rsidR="00B97E32" w:rsidRPr="00B97E32" w:rsidRDefault="00B97E32" w:rsidP="00B97E32">
      <w:pPr>
        <w:numPr>
          <w:ilvl w:val="0"/>
          <w:numId w:val="18"/>
        </w:numPr>
        <w:rPr>
          <w:lang w:val="en-IN"/>
        </w:rPr>
      </w:pPr>
      <w:r w:rsidRPr="00B97E32">
        <w:rPr>
          <w:lang w:val="en-IN"/>
        </w:rPr>
        <w:t xml:space="preserve">Sightseeing, excursions, entrance fees as per itinerary </w:t>
      </w:r>
    </w:p>
    <w:p w14:paraId="5960ADF3" w14:textId="77777777" w:rsidR="00B97E32" w:rsidRPr="00B97E32" w:rsidRDefault="00B97E32" w:rsidP="00B97E32">
      <w:pPr>
        <w:numPr>
          <w:ilvl w:val="0"/>
          <w:numId w:val="18"/>
        </w:numPr>
        <w:rPr>
          <w:lang w:val="en-IN"/>
        </w:rPr>
      </w:pPr>
      <w:r w:rsidRPr="00B97E32">
        <w:rPr>
          <w:lang w:val="en-IN"/>
        </w:rPr>
        <w:t xml:space="preserve">Professional Tour Manager services </w:t>
      </w:r>
    </w:p>
    <w:p w14:paraId="6CFE1732" w14:textId="77777777" w:rsidR="00B97E32" w:rsidRPr="00B97E32" w:rsidRDefault="00B97E32" w:rsidP="00B97E32">
      <w:pPr>
        <w:numPr>
          <w:ilvl w:val="0"/>
          <w:numId w:val="18"/>
        </w:numPr>
        <w:rPr>
          <w:lang w:val="en-IN"/>
        </w:rPr>
      </w:pPr>
      <w:r w:rsidRPr="00B97E32">
        <w:rPr>
          <w:lang w:val="en-IN"/>
        </w:rPr>
        <w:t xml:space="preserve">Driver tips included </w:t>
      </w:r>
    </w:p>
    <w:p w14:paraId="6ACCC3C9" w14:textId="77777777" w:rsidR="00B97E32" w:rsidRPr="00B97E32" w:rsidRDefault="00B97E32" w:rsidP="00B97E32">
      <w:pPr>
        <w:numPr>
          <w:ilvl w:val="0"/>
          <w:numId w:val="18"/>
        </w:numPr>
        <w:rPr>
          <w:lang w:val="en-IN"/>
        </w:rPr>
      </w:pPr>
      <w:r w:rsidRPr="00B97E32">
        <w:rPr>
          <w:lang w:val="en-IN"/>
        </w:rPr>
        <w:t xml:space="preserve">Airfare, Visa, Travel Insurance not included </w:t>
      </w:r>
    </w:p>
    <w:p w14:paraId="4C7FE224" w14:textId="77777777" w:rsidR="00B97E32" w:rsidRPr="00B97E32" w:rsidRDefault="00B97E32" w:rsidP="00B97E32">
      <w:pPr>
        <w:rPr>
          <w:lang w:val="en-IN"/>
        </w:rPr>
      </w:pPr>
      <w:r w:rsidRPr="00B97E32">
        <w:rPr>
          <w:lang w:val="en-IN"/>
        </w:rPr>
        <w:pict w14:anchorId="1CCCA7DC">
          <v:rect id="_x0000_i1078" style="width:0;height:1.5pt" o:hralign="center" o:hrstd="t" o:hr="t" fillcolor="#a0a0a0" stroked="f"/>
        </w:pict>
      </w:r>
    </w:p>
    <w:p w14:paraId="61135D1D" w14:textId="77777777" w:rsidR="00B97E32" w:rsidRPr="00B97E32" w:rsidRDefault="00B97E32" w:rsidP="00B97E32">
      <w:pPr>
        <w:rPr>
          <w:b/>
          <w:bCs/>
          <w:lang w:val="en-IN"/>
        </w:rPr>
      </w:pPr>
      <w:r w:rsidRPr="00B97E32">
        <w:rPr>
          <w:b/>
          <w:bCs/>
          <w:lang w:val="en-IN"/>
        </w:rPr>
        <w:t>Inclusion</w:t>
      </w:r>
    </w:p>
    <w:p w14:paraId="3EE7F9CD" w14:textId="77777777" w:rsidR="00B97E32" w:rsidRPr="00B97E32" w:rsidRDefault="00B97E32" w:rsidP="00B97E32">
      <w:pPr>
        <w:numPr>
          <w:ilvl w:val="0"/>
          <w:numId w:val="19"/>
        </w:numPr>
        <w:rPr>
          <w:lang w:val="en-IN"/>
        </w:rPr>
      </w:pPr>
      <w:r w:rsidRPr="00B97E32">
        <w:rPr>
          <w:lang w:val="en-IN"/>
        </w:rPr>
        <w:t xml:space="preserve">Accommodation as per above hotels </w:t>
      </w:r>
    </w:p>
    <w:p w14:paraId="64670643" w14:textId="77777777" w:rsidR="00B97E32" w:rsidRPr="00B97E32" w:rsidRDefault="00B97E32" w:rsidP="00B97E32">
      <w:pPr>
        <w:numPr>
          <w:ilvl w:val="0"/>
          <w:numId w:val="19"/>
        </w:numPr>
        <w:rPr>
          <w:lang w:val="en-IN"/>
        </w:rPr>
      </w:pPr>
      <w:r w:rsidRPr="00B97E32">
        <w:rPr>
          <w:lang w:val="en-IN"/>
        </w:rPr>
        <w:t xml:space="preserve">Daily Continental buffet breakfast </w:t>
      </w:r>
    </w:p>
    <w:p w14:paraId="5F681B8B" w14:textId="77777777" w:rsidR="00B97E32" w:rsidRPr="00B97E32" w:rsidRDefault="00B97E32" w:rsidP="00B97E32">
      <w:pPr>
        <w:numPr>
          <w:ilvl w:val="0"/>
          <w:numId w:val="19"/>
        </w:numPr>
        <w:rPr>
          <w:lang w:val="en-IN"/>
        </w:rPr>
      </w:pPr>
      <w:r w:rsidRPr="00B97E32">
        <w:rPr>
          <w:lang w:val="en-IN"/>
        </w:rPr>
        <w:t xml:space="preserve">06 Indian/Vegetarian/Non-Veg Lunches &amp; 05 Dinners </w:t>
      </w:r>
    </w:p>
    <w:p w14:paraId="37F59038" w14:textId="77777777" w:rsidR="00B97E32" w:rsidRPr="00B97E32" w:rsidRDefault="00B97E32" w:rsidP="00B97E32">
      <w:pPr>
        <w:numPr>
          <w:ilvl w:val="0"/>
          <w:numId w:val="19"/>
        </w:numPr>
        <w:rPr>
          <w:lang w:val="en-IN"/>
        </w:rPr>
      </w:pPr>
      <w:r w:rsidRPr="00B97E32">
        <w:rPr>
          <w:lang w:val="en-IN"/>
        </w:rPr>
        <w:t xml:space="preserve">Sightseeing, excursions, and entrance fees as per itinerary </w:t>
      </w:r>
    </w:p>
    <w:p w14:paraId="62AA7D52" w14:textId="77777777" w:rsidR="00B97E32" w:rsidRPr="00B97E32" w:rsidRDefault="00B97E32" w:rsidP="00B97E32">
      <w:pPr>
        <w:numPr>
          <w:ilvl w:val="0"/>
          <w:numId w:val="19"/>
        </w:numPr>
        <w:rPr>
          <w:lang w:val="en-IN"/>
        </w:rPr>
      </w:pPr>
      <w:r w:rsidRPr="00B97E32">
        <w:rPr>
          <w:lang w:val="en-IN"/>
        </w:rPr>
        <w:t xml:space="preserve">Professional English-speaking Tour Manager </w:t>
      </w:r>
    </w:p>
    <w:p w14:paraId="4196AFD8" w14:textId="77777777" w:rsidR="00B97E32" w:rsidRPr="00B97E32" w:rsidRDefault="00B97E32" w:rsidP="00B97E32">
      <w:pPr>
        <w:numPr>
          <w:ilvl w:val="0"/>
          <w:numId w:val="19"/>
        </w:numPr>
        <w:rPr>
          <w:lang w:val="en-IN"/>
        </w:rPr>
      </w:pPr>
      <w:r w:rsidRPr="00B97E32">
        <w:rPr>
          <w:lang w:val="en-IN"/>
        </w:rPr>
        <w:t xml:space="preserve">Tips to coach drivers </w:t>
      </w:r>
    </w:p>
    <w:p w14:paraId="4CE4D160" w14:textId="77777777" w:rsidR="00B97E32" w:rsidRPr="00B97E32" w:rsidRDefault="00B97E32" w:rsidP="00B97E32">
      <w:pPr>
        <w:numPr>
          <w:ilvl w:val="0"/>
          <w:numId w:val="19"/>
        </w:numPr>
        <w:rPr>
          <w:lang w:val="en-IN"/>
        </w:rPr>
      </w:pPr>
      <w:r w:rsidRPr="00B97E32">
        <w:rPr>
          <w:lang w:val="en-IN"/>
        </w:rPr>
        <w:lastRenderedPageBreak/>
        <w:t xml:space="preserve">Mineral water (500ml per person per day) </w:t>
      </w:r>
    </w:p>
    <w:p w14:paraId="01413CE6" w14:textId="77777777" w:rsidR="00B97E32" w:rsidRPr="00B97E32" w:rsidRDefault="00B97E32" w:rsidP="00B97E32">
      <w:pPr>
        <w:rPr>
          <w:lang w:val="en-IN"/>
        </w:rPr>
      </w:pPr>
      <w:r w:rsidRPr="00B97E32">
        <w:rPr>
          <w:lang w:val="en-IN"/>
        </w:rPr>
        <w:pict w14:anchorId="725054BF">
          <v:rect id="_x0000_i1079" style="width:0;height:1.5pt" o:hralign="center" o:hrstd="t" o:hr="t" fillcolor="#a0a0a0" stroked="f"/>
        </w:pict>
      </w:r>
    </w:p>
    <w:p w14:paraId="3ECA020C" w14:textId="77777777" w:rsidR="00B97E32" w:rsidRPr="00B97E32" w:rsidRDefault="00B97E32" w:rsidP="00B97E32">
      <w:pPr>
        <w:rPr>
          <w:b/>
          <w:bCs/>
          <w:lang w:val="en-IN"/>
        </w:rPr>
      </w:pPr>
      <w:r w:rsidRPr="00B97E32">
        <w:rPr>
          <w:b/>
          <w:bCs/>
          <w:lang w:val="en-IN"/>
        </w:rPr>
        <w:t>Exclusion</w:t>
      </w:r>
    </w:p>
    <w:p w14:paraId="66BD4C91" w14:textId="77777777" w:rsidR="00B97E32" w:rsidRPr="00B97E32" w:rsidRDefault="00B97E32" w:rsidP="00B97E32">
      <w:pPr>
        <w:numPr>
          <w:ilvl w:val="0"/>
          <w:numId w:val="20"/>
        </w:numPr>
        <w:rPr>
          <w:lang w:val="en-IN"/>
        </w:rPr>
      </w:pPr>
      <w:r w:rsidRPr="00B97E32">
        <w:rPr>
          <w:lang w:val="en-IN"/>
        </w:rPr>
        <w:t xml:space="preserve">Airfare, Visa, Passport, POE charges, Travel Insurance </w:t>
      </w:r>
    </w:p>
    <w:p w14:paraId="072F438D" w14:textId="77777777" w:rsidR="00B97E32" w:rsidRPr="00B97E32" w:rsidRDefault="00B97E32" w:rsidP="00B97E32">
      <w:pPr>
        <w:numPr>
          <w:ilvl w:val="0"/>
          <w:numId w:val="20"/>
        </w:numPr>
        <w:rPr>
          <w:lang w:val="en-IN"/>
        </w:rPr>
      </w:pPr>
      <w:r w:rsidRPr="00B97E32">
        <w:rPr>
          <w:lang w:val="en-IN"/>
        </w:rPr>
        <w:t xml:space="preserve">Personal expenses: porterage, laundry, mini bar, telephone calls, alcohol, extra meals </w:t>
      </w:r>
    </w:p>
    <w:p w14:paraId="3B3F28C7" w14:textId="77777777" w:rsidR="00B97E32" w:rsidRPr="00B97E32" w:rsidRDefault="00B97E32" w:rsidP="00B97E32">
      <w:pPr>
        <w:numPr>
          <w:ilvl w:val="0"/>
          <w:numId w:val="20"/>
        </w:numPr>
        <w:rPr>
          <w:lang w:val="en-IN"/>
        </w:rPr>
      </w:pPr>
      <w:r w:rsidRPr="00B97E32">
        <w:rPr>
          <w:lang w:val="en-IN"/>
        </w:rPr>
        <w:t xml:space="preserve">GST, TCS, and other taxes </w:t>
      </w:r>
    </w:p>
    <w:p w14:paraId="010C28BF" w14:textId="77777777" w:rsidR="00B97E32" w:rsidRPr="00B97E32" w:rsidRDefault="00B97E32" w:rsidP="00B97E32">
      <w:pPr>
        <w:numPr>
          <w:ilvl w:val="0"/>
          <w:numId w:val="20"/>
        </w:numPr>
        <w:rPr>
          <w:lang w:val="en-IN"/>
        </w:rPr>
      </w:pPr>
      <w:r w:rsidRPr="00B97E32">
        <w:rPr>
          <w:lang w:val="en-IN"/>
        </w:rPr>
        <w:t xml:space="preserve">Anything not explicitly mentioned in inclusions </w:t>
      </w:r>
    </w:p>
    <w:p w14:paraId="4A83E1AE" w14:textId="77777777" w:rsidR="00B97E32" w:rsidRPr="00B97E32" w:rsidRDefault="00B97E32" w:rsidP="00B97E32">
      <w:pPr>
        <w:rPr>
          <w:lang w:val="en-IN"/>
        </w:rPr>
      </w:pPr>
      <w:r w:rsidRPr="00B97E32">
        <w:rPr>
          <w:lang w:val="en-IN"/>
        </w:rPr>
        <w:pict w14:anchorId="0ED01B93">
          <v:rect id="_x0000_i1080" style="width:0;height:1.5pt" o:hralign="center" o:hrstd="t" o:hr="t" fillcolor="#a0a0a0" stroked="f"/>
        </w:pict>
      </w:r>
    </w:p>
    <w:p w14:paraId="4075B631" w14:textId="77777777" w:rsidR="00B97E32" w:rsidRPr="00B97E32" w:rsidRDefault="00B97E32" w:rsidP="00B97E32">
      <w:pPr>
        <w:rPr>
          <w:lang w:val="en-IN"/>
        </w:rPr>
      </w:pPr>
      <w:r w:rsidRPr="00B97E32">
        <w:rPr>
          <w:i/>
          <w:iCs/>
          <w:lang w:val="en-IN"/>
        </w:rPr>
        <w:t>Note: Cost may vary as per the ROE rates at the date of confirmation.</w:t>
      </w:r>
    </w:p>
    <w:p w14:paraId="4CD321DA" w14:textId="5B63B9FD" w:rsidR="00931820" w:rsidRPr="000D0508" w:rsidRDefault="00931820" w:rsidP="000D0508"/>
    <w:sectPr w:rsidR="00931820" w:rsidRPr="000D050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002BA" w14:textId="77777777" w:rsidR="00BB72C9" w:rsidRDefault="00BB72C9" w:rsidP="00533E3F">
      <w:pPr>
        <w:spacing w:after="0" w:line="240" w:lineRule="auto"/>
      </w:pPr>
      <w:r>
        <w:separator/>
      </w:r>
    </w:p>
  </w:endnote>
  <w:endnote w:type="continuationSeparator" w:id="0">
    <w:p w14:paraId="1D468FE8" w14:textId="77777777" w:rsidR="00BB72C9" w:rsidRDefault="00BB72C9" w:rsidP="00533E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0C5A8" w14:textId="77777777" w:rsidR="004026ED" w:rsidRDefault="004026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D9ABC" w14:textId="77777777" w:rsidR="004026ED" w:rsidRDefault="004026ED" w:rsidP="004026ED">
    <w:pPr>
      <w:pStyle w:val="Header"/>
      <w:jc w:val="center"/>
      <w:rPr>
        <w:rFonts w:ascii="Calibri"/>
      </w:rPr>
    </w:pPr>
    <w:r w:rsidRPr="000D3BE4">
      <w:rPr>
        <w:noProof/>
        <w:lang w:eastAsia="en-IN"/>
      </w:rPr>
      <w:drawing>
        <wp:anchor distT="0" distB="0" distL="0" distR="0" simplePos="0" relativeHeight="251659264" behindDoc="1" locked="0" layoutInCell="1" allowOverlap="1" wp14:anchorId="08380675" wp14:editId="685C6435">
          <wp:simplePos x="0" y="0"/>
          <wp:positionH relativeFrom="margin">
            <wp:align>right</wp:align>
          </wp:positionH>
          <wp:positionV relativeFrom="page">
            <wp:posOffset>296545</wp:posOffset>
          </wp:positionV>
          <wp:extent cx="2160270" cy="510540"/>
          <wp:effectExtent l="0" t="0" r="0" b="3810"/>
          <wp:wrapNone/>
          <wp:docPr id="17"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r>
      <w:rPr>
        <w:rFonts w:ascii="Calibri"/>
      </w:rPr>
      <w:t>No.1A,</w:t>
    </w:r>
    <w:r>
      <w:rPr>
        <w:rFonts w:ascii="Calibri"/>
        <w:spacing w:val="16"/>
      </w:rPr>
      <w:t xml:space="preserve"> </w:t>
    </w:r>
    <w:r>
      <w:rPr>
        <w:rFonts w:ascii="Calibri"/>
      </w:rPr>
      <w:t>Pleasant</w:t>
    </w:r>
    <w:r>
      <w:rPr>
        <w:rFonts w:ascii="Calibri"/>
        <w:spacing w:val="21"/>
      </w:rPr>
      <w:t xml:space="preserve"> </w:t>
    </w:r>
    <w:r>
      <w:rPr>
        <w:rFonts w:ascii="Calibri"/>
      </w:rPr>
      <w:t>Apartment,</w:t>
    </w:r>
    <w:r>
      <w:rPr>
        <w:rFonts w:ascii="Calibri"/>
        <w:spacing w:val="20"/>
      </w:rPr>
      <w:t xml:space="preserve"> </w:t>
    </w:r>
    <w:r>
      <w:rPr>
        <w:rFonts w:ascii="Calibri"/>
      </w:rPr>
      <w:t>No.45,</w:t>
    </w:r>
    <w:r>
      <w:rPr>
        <w:rFonts w:ascii="Calibri"/>
        <w:spacing w:val="14"/>
      </w:rPr>
      <w:t xml:space="preserve"> </w:t>
    </w:r>
    <w:r>
      <w:rPr>
        <w:rFonts w:ascii="Calibri"/>
      </w:rPr>
      <w:t>Taylors</w:t>
    </w:r>
    <w:r>
      <w:rPr>
        <w:rFonts w:ascii="Calibri"/>
        <w:spacing w:val="22"/>
      </w:rPr>
      <w:t xml:space="preserve"> </w:t>
    </w:r>
    <w:r>
      <w:rPr>
        <w:rFonts w:ascii="Calibri"/>
      </w:rPr>
      <w:t>Road,</w:t>
    </w:r>
    <w:r>
      <w:rPr>
        <w:rFonts w:ascii="Calibri"/>
        <w:spacing w:val="20"/>
      </w:rPr>
      <w:t xml:space="preserve"> </w:t>
    </w:r>
    <w:r>
      <w:rPr>
        <w:rFonts w:ascii="Calibri"/>
      </w:rPr>
      <w:t>Kilpauk,</w:t>
    </w:r>
    <w:r>
      <w:rPr>
        <w:rFonts w:ascii="Calibri"/>
        <w:spacing w:val="13"/>
      </w:rPr>
      <w:t xml:space="preserve"> </w:t>
    </w:r>
    <w:r>
      <w:rPr>
        <w:rFonts w:ascii="Calibri"/>
      </w:rPr>
      <w:t>Chennai-</w:t>
    </w:r>
    <w:r>
      <w:rPr>
        <w:rFonts w:ascii="Calibri"/>
        <w:spacing w:val="-2"/>
      </w:rPr>
      <w:t>600010.</w:t>
    </w:r>
  </w:p>
  <w:p w14:paraId="42105920" w14:textId="54C441A5" w:rsidR="004026ED" w:rsidRPr="00513395" w:rsidRDefault="004026ED" w:rsidP="00513395">
    <w:pPr>
      <w:pStyle w:val="BodyText"/>
      <w:spacing w:before="8"/>
      <w:jc w:val="center"/>
      <w:rPr>
        <w:rFonts w:ascii="Calibri"/>
      </w:rPr>
    </w:pPr>
    <w:proofErr w:type="gramStart"/>
    <w:r>
      <w:rPr>
        <w:rFonts w:ascii="Calibri"/>
      </w:rPr>
      <w:t>Mobile</w:t>
    </w:r>
    <w:r>
      <w:rPr>
        <w:rFonts w:ascii="Calibri"/>
        <w:spacing w:val="11"/>
      </w:rPr>
      <w:t xml:space="preserve"> </w:t>
    </w:r>
    <w:r>
      <w:rPr>
        <w:rFonts w:ascii="Calibri"/>
      </w:rPr>
      <w:t>:</w:t>
    </w:r>
    <w:proofErr w:type="gramEnd"/>
    <w:r>
      <w:rPr>
        <w:rFonts w:ascii="Calibri"/>
        <w:spacing w:val="12"/>
      </w:rPr>
      <w:t xml:space="preserve"> </w:t>
    </w:r>
    <w:r>
      <w:rPr>
        <w:rFonts w:ascii="Calibri"/>
      </w:rPr>
      <w:t>9444175678</w:t>
    </w:r>
    <w:r>
      <w:rPr>
        <w:rFonts w:ascii="Calibri"/>
        <w:spacing w:val="13"/>
      </w:rPr>
      <w:t xml:space="preserve"> </w:t>
    </w:r>
    <w:r>
      <w:rPr>
        <w:rFonts w:ascii="Calibri"/>
      </w:rPr>
      <w:t>/</w:t>
    </w:r>
    <w:r>
      <w:rPr>
        <w:rFonts w:ascii="Calibri"/>
        <w:spacing w:val="11"/>
      </w:rPr>
      <w:t xml:space="preserve"> </w:t>
    </w:r>
    <w:r>
      <w:rPr>
        <w:rFonts w:ascii="Calibri"/>
      </w:rPr>
      <w:t>8939654011</w:t>
    </w:r>
    <w:r>
      <w:rPr>
        <w:rFonts w:ascii="Calibri"/>
        <w:spacing w:val="13"/>
      </w:rPr>
      <w:t xml:space="preserve"> </w:t>
    </w:r>
    <w:r>
      <w:rPr>
        <w:rFonts w:ascii="Calibri"/>
      </w:rPr>
      <w:t>/</w:t>
    </w:r>
    <w:r>
      <w:rPr>
        <w:rFonts w:ascii="Calibri"/>
        <w:spacing w:val="11"/>
      </w:rPr>
      <w:t xml:space="preserve"> </w:t>
    </w:r>
    <w:r>
      <w:rPr>
        <w:rFonts w:ascii="Calibri"/>
        <w:spacing w:val="-2"/>
      </w:rPr>
      <w:t>9445475692</w:t>
    </w:r>
    <w:r w:rsidR="00513395">
      <w:rPr>
        <w:rFonts w:ascii="Calibri"/>
        <w:spacing w:val="-2"/>
      </w:rPr>
      <w:br/>
    </w:r>
    <w:r>
      <w:rPr>
        <w:rFonts w:ascii="Calibri"/>
        <w:b/>
        <w:w w:val="105"/>
        <w:sz w:val="20"/>
      </w:rPr>
      <w:t>TRICHY</w:t>
    </w:r>
    <w:r>
      <w:rPr>
        <w:rFonts w:ascii="Calibri"/>
        <w:b/>
        <w:spacing w:val="-12"/>
        <w:w w:val="105"/>
        <w:sz w:val="20"/>
      </w:rPr>
      <w:t xml:space="preserve"> </w:t>
    </w:r>
    <w:r>
      <w:rPr>
        <w:rFonts w:ascii="Calibri"/>
        <w:b/>
        <w:w w:val="105"/>
        <w:sz w:val="20"/>
      </w:rPr>
      <w:t>|</w:t>
    </w:r>
    <w:r>
      <w:rPr>
        <w:rFonts w:ascii="Calibri"/>
        <w:b/>
        <w:spacing w:val="-9"/>
        <w:w w:val="105"/>
        <w:sz w:val="20"/>
      </w:rPr>
      <w:t xml:space="preserve"> </w:t>
    </w:r>
    <w:r>
      <w:rPr>
        <w:rFonts w:ascii="Calibri"/>
        <w:b/>
        <w:spacing w:val="-2"/>
        <w:w w:val="105"/>
        <w:sz w:val="20"/>
      </w:rPr>
      <w:t>CHENNAI</w:t>
    </w:r>
  </w:p>
  <w:p w14:paraId="17411ED1" w14:textId="77777777" w:rsidR="004026ED" w:rsidRDefault="004026E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D93E9" w14:textId="77777777" w:rsidR="004026ED" w:rsidRDefault="004026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99E34" w14:textId="77777777" w:rsidR="00BB72C9" w:rsidRDefault="00BB72C9" w:rsidP="00533E3F">
      <w:pPr>
        <w:spacing w:after="0" w:line="240" w:lineRule="auto"/>
      </w:pPr>
      <w:r>
        <w:separator/>
      </w:r>
    </w:p>
  </w:footnote>
  <w:footnote w:type="continuationSeparator" w:id="0">
    <w:p w14:paraId="1961522E" w14:textId="77777777" w:rsidR="00BB72C9" w:rsidRDefault="00BB72C9" w:rsidP="00533E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C6C84" w14:textId="77777777" w:rsidR="004026ED" w:rsidRDefault="004026E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3F118" w14:textId="77777777" w:rsidR="004026ED" w:rsidRDefault="004026E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61B6F" w14:textId="77777777" w:rsidR="004026ED" w:rsidRDefault="00402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363476"/>
    <w:multiLevelType w:val="hybridMultilevel"/>
    <w:tmpl w:val="843A267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0D20C1"/>
    <w:multiLevelType w:val="hybridMultilevel"/>
    <w:tmpl w:val="8F067222"/>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CB5BCD"/>
    <w:multiLevelType w:val="multilevel"/>
    <w:tmpl w:val="2362A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962003"/>
    <w:multiLevelType w:val="multilevel"/>
    <w:tmpl w:val="988A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AF76EC"/>
    <w:multiLevelType w:val="hybridMultilevel"/>
    <w:tmpl w:val="014E75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EAB0F6B"/>
    <w:multiLevelType w:val="multilevel"/>
    <w:tmpl w:val="47F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FE1E01"/>
    <w:multiLevelType w:val="hybridMultilevel"/>
    <w:tmpl w:val="9D4CDD54"/>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467A7D"/>
    <w:multiLevelType w:val="multilevel"/>
    <w:tmpl w:val="B90C8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9858A0"/>
    <w:multiLevelType w:val="hybridMultilevel"/>
    <w:tmpl w:val="2E7CBE1E"/>
    <w:lvl w:ilvl="0" w:tplc="B01460EA">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D96743"/>
    <w:multiLevelType w:val="hybridMultilevel"/>
    <w:tmpl w:val="810E87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729D3487"/>
    <w:multiLevelType w:val="multilevel"/>
    <w:tmpl w:val="CB24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0895424">
    <w:abstractNumId w:val="8"/>
  </w:num>
  <w:num w:numId="2" w16cid:durableId="220218481">
    <w:abstractNumId w:val="6"/>
  </w:num>
  <w:num w:numId="3" w16cid:durableId="1004285699">
    <w:abstractNumId w:val="5"/>
  </w:num>
  <w:num w:numId="4" w16cid:durableId="1449349017">
    <w:abstractNumId w:val="4"/>
  </w:num>
  <w:num w:numId="5" w16cid:durableId="1365061133">
    <w:abstractNumId w:val="7"/>
  </w:num>
  <w:num w:numId="6" w16cid:durableId="781270041">
    <w:abstractNumId w:val="3"/>
  </w:num>
  <w:num w:numId="7" w16cid:durableId="1699233865">
    <w:abstractNumId w:val="2"/>
  </w:num>
  <w:num w:numId="8" w16cid:durableId="163126678">
    <w:abstractNumId w:val="1"/>
  </w:num>
  <w:num w:numId="9" w16cid:durableId="773939176">
    <w:abstractNumId w:val="0"/>
  </w:num>
  <w:num w:numId="10" w16cid:durableId="1826361192">
    <w:abstractNumId w:val="9"/>
  </w:num>
  <w:num w:numId="11" w16cid:durableId="951671768">
    <w:abstractNumId w:val="10"/>
  </w:num>
  <w:num w:numId="12" w16cid:durableId="885291533">
    <w:abstractNumId w:val="13"/>
  </w:num>
  <w:num w:numId="13" w16cid:durableId="1246718540">
    <w:abstractNumId w:val="17"/>
  </w:num>
  <w:num w:numId="14" w16cid:durableId="898788850">
    <w:abstractNumId w:val="15"/>
  </w:num>
  <w:num w:numId="15" w16cid:durableId="305791136">
    <w:abstractNumId w:val="18"/>
  </w:num>
  <w:num w:numId="16" w16cid:durableId="1999456737">
    <w:abstractNumId w:val="12"/>
  </w:num>
  <w:num w:numId="17" w16cid:durableId="129133533">
    <w:abstractNumId w:val="19"/>
  </w:num>
  <w:num w:numId="18" w16cid:durableId="901983438">
    <w:abstractNumId w:val="16"/>
  </w:num>
  <w:num w:numId="19" w16cid:durableId="502546360">
    <w:abstractNumId w:val="11"/>
  </w:num>
  <w:num w:numId="20" w16cid:durableId="47684283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508"/>
    <w:rsid w:val="0015074B"/>
    <w:rsid w:val="001D72E7"/>
    <w:rsid w:val="002136FD"/>
    <w:rsid w:val="0029639D"/>
    <w:rsid w:val="0031097F"/>
    <w:rsid w:val="00314B35"/>
    <w:rsid w:val="00326F90"/>
    <w:rsid w:val="0033427E"/>
    <w:rsid w:val="004026ED"/>
    <w:rsid w:val="00450FA0"/>
    <w:rsid w:val="004D4A76"/>
    <w:rsid w:val="00513395"/>
    <w:rsid w:val="00533E3F"/>
    <w:rsid w:val="005664DD"/>
    <w:rsid w:val="005932F3"/>
    <w:rsid w:val="0082698C"/>
    <w:rsid w:val="00834B3F"/>
    <w:rsid w:val="00874E64"/>
    <w:rsid w:val="00931820"/>
    <w:rsid w:val="00972B7E"/>
    <w:rsid w:val="009A50C4"/>
    <w:rsid w:val="009E6ED9"/>
    <w:rsid w:val="00A44A00"/>
    <w:rsid w:val="00A86115"/>
    <w:rsid w:val="00AA1D8D"/>
    <w:rsid w:val="00B21A3F"/>
    <w:rsid w:val="00B47730"/>
    <w:rsid w:val="00B60849"/>
    <w:rsid w:val="00B63CF7"/>
    <w:rsid w:val="00B97E32"/>
    <w:rsid w:val="00BB72C9"/>
    <w:rsid w:val="00BE7DBF"/>
    <w:rsid w:val="00BF387E"/>
    <w:rsid w:val="00C87948"/>
    <w:rsid w:val="00CA70D7"/>
    <w:rsid w:val="00CB0664"/>
    <w:rsid w:val="00D8557D"/>
    <w:rsid w:val="00D966EE"/>
    <w:rsid w:val="00E62DA1"/>
    <w:rsid w:val="00EB5065"/>
    <w:rsid w:val="00FC693F"/>
    <w:rsid w:val="00FE4F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ACD1ED6"/>
  <w14:defaultImageDpi w14:val="300"/>
  <w15:docId w15:val="{E3309B2E-7F7F-44A6-9AF4-86C655AD6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874E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4E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22D737-9BC5-4B44-A516-F9B594828F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723</Words>
  <Characters>4126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MARSHALL AROKEYA RAJ JESU</cp:lastModifiedBy>
  <cp:revision>6</cp:revision>
  <cp:lastPrinted>2025-11-18T09:36:00Z</cp:lastPrinted>
  <dcterms:created xsi:type="dcterms:W3CDTF">2025-11-18T10:11:00Z</dcterms:created>
  <dcterms:modified xsi:type="dcterms:W3CDTF">2026-04-02T11:30:00Z</dcterms:modified>
</cp:coreProperties>
</file>