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B4A61D" w14:textId="77777777" w:rsidR="0079294F" w:rsidRPr="0079294F" w:rsidRDefault="0079294F" w:rsidP="0079294F">
      <w:pPr>
        <w:widowControl/>
        <w:autoSpaceDE/>
        <w:autoSpaceDN/>
        <w:rPr>
          <w:rFonts w:ascii="Arial" w:hAnsi="Arial" w:cs="Arial"/>
          <w:b/>
          <w:bCs/>
          <w:color w:val="000000"/>
          <w:lang w:val="en-IN" w:eastAsia="en-IN"/>
        </w:rPr>
      </w:pPr>
      <w:r w:rsidRPr="0079294F">
        <w:rPr>
          <w:rFonts w:ascii="Arial" w:hAnsi="Arial" w:cs="Arial"/>
          <w:b/>
          <w:bCs/>
          <w:color w:val="000000"/>
          <w:lang w:val="en-IN" w:eastAsia="en-IN"/>
        </w:rPr>
        <w:t>5 Days Azerbaijan Cultural Journey</w:t>
      </w:r>
    </w:p>
    <w:p w14:paraId="296B9FB8" w14:textId="77777777" w:rsidR="00196F78" w:rsidRPr="0079294F" w:rsidRDefault="00273A66" w:rsidP="00196F78">
      <w:pPr>
        <w:rPr>
          <w:rFonts w:ascii="Arial" w:hAnsi="Arial" w:cs="Arial"/>
          <w:lang w:val="en-IN"/>
        </w:rPr>
      </w:pPr>
      <w:r>
        <w:rPr>
          <w:rFonts w:ascii="Arial" w:hAnsi="Arial" w:cs="Arial"/>
          <w:lang w:val="en-IN"/>
        </w:rPr>
        <w:pict w14:anchorId="5554FC1F">
          <v:rect id="_x0000_i1025" style="width:0;height:1.5pt" o:hralign="center" o:hrstd="t" o:hr="t" fillcolor="#a0a0a0" stroked="f"/>
        </w:pict>
      </w:r>
    </w:p>
    <w:p w14:paraId="20DB2199" w14:textId="77777777" w:rsidR="00196F78" w:rsidRPr="0079294F" w:rsidRDefault="00196F78" w:rsidP="00196F78">
      <w:pPr>
        <w:rPr>
          <w:rFonts w:ascii="Arial" w:hAnsi="Arial" w:cs="Arial"/>
          <w:b/>
          <w:bCs/>
          <w:lang w:val="en-IN"/>
        </w:rPr>
      </w:pPr>
      <w:r w:rsidRPr="0079294F">
        <w:rPr>
          <w:rFonts w:ascii="Arial" w:hAnsi="Arial" w:cs="Arial"/>
          <w:b/>
          <w:bCs/>
          <w:lang w:val="en-IN"/>
        </w:rPr>
        <w:t>Overview</w:t>
      </w:r>
    </w:p>
    <w:p w14:paraId="11A4B690" w14:textId="77777777" w:rsidR="00196F78" w:rsidRPr="0079294F" w:rsidRDefault="00196F78" w:rsidP="00196F78">
      <w:pPr>
        <w:rPr>
          <w:rFonts w:ascii="Arial" w:hAnsi="Arial" w:cs="Arial"/>
          <w:lang w:val="en-IN"/>
        </w:rPr>
      </w:pPr>
      <w:r w:rsidRPr="0079294F">
        <w:rPr>
          <w:rFonts w:ascii="Arial" w:hAnsi="Arial" w:cs="Arial"/>
          <w:lang w:val="en-IN"/>
        </w:rPr>
        <w:t>Discover the charm of Azerbaijan with this 5-day Baku holiday covering a blend of modern architecture, ancient heritage, and natural wonders. From the iconic skyline of Baku to the scenic landscapes of Gabala and the unique mud volcanoes of Gobustan, this tour offers a complete cultural and leisure experience with comfortable stays, guided tours, and Indian meals.</w:t>
      </w:r>
    </w:p>
    <w:p w14:paraId="76FC6CD4" w14:textId="77777777" w:rsidR="00196F78" w:rsidRPr="0079294F" w:rsidRDefault="00273A66" w:rsidP="00196F78">
      <w:pPr>
        <w:rPr>
          <w:rFonts w:ascii="Arial" w:hAnsi="Arial" w:cs="Arial"/>
          <w:lang w:val="en-IN"/>
        </w:rPr>
      </w:pPr>
      <w:r>
        <w:rPr>
          <w:rFonts w:ascii="Arial" w:hAnsi="Arial" w:cs="Arial"/>
          <w:lang w:val="en-IN"/>
        </w:rPr>
        <w:pict w14:anchorId="385906AE">
          <v:rect id="_x0000_i1026" style="width:0;height:1.5pt" o:hralign="center" o:hrstd="t" o:hr="t" fillcolor="#a0a0a0" stroked="f"/>
        </w:pict>
      </w:r>
    </w:p>
    <w:p w14:paraId="4CE7FBE6" w14:textId="77777777" w:rsidR="00196F78" w:rsidRPr="0079294F" w:rsidRDefault="00196F78" w:rsidP="00196F78">
      <w:pPr>
        <w:rPr>
          <w:rFonts w:ascii="Arial" w:hAnsi="Arial" w:cs="Arial"/>
          <w:b/>
          <w:bCs/>
          <w:lang w:val="en-IN"/>
        </w:rPr>
      </w:pPr>
      <w:r w:rsidRPr="0079294F">
        <w:rPr>
          <w:rFonts w:ascii="Arial" w:hAnsi="Arial" w:cs="Arial"/>
          <w:b/>
          <w:bCs/>
          <w:lang w:val="en-IN"/>
        </w:rPr>
        <w:t>Tour Highlights</w:t>
      </w:r>
    </w:p>
    <w:p w14:paraId="7AB77C32" w14:textId="77777777" w:rsidR="00196F78" w:rsidRPr="0079294F" w:rsidRDefault="00196F78" w:rsidP="00196F78">
      <w:pPr>
        <w:rPr>
          <w:rFonts w:ascii="Arial" w:hAnsi="Arial" w:cs="Arial"/>
          <w:lang w:val="en-IN"/>
        </w:rPr>
      </w:pPr>
      <w:r w:rsidRPr="0079294F">
        <w:rPr>
          <w:rFonts w:ascii="Arial" w:hAnsi="Arial" w:cs="Arial"/>
          <w:lang w:val="en-IN"/>
        </w:rPr>
        <w:t>• Baku City Tour with modern &amp; historical attractions</w:t>
      </w:r>
      <w:r w:rsidRPr="0079294F">
        <w:rPr>
          <w:rFonts w:ascii="Arial" w:hAnsi="Arial" w:cs="Arial"/>
          <w:lang w:val="en-IN"/>
        </w:rPr>
        <w:br/>
        <w:t xml:space="preserve">• Visit to Heydar Aliyev </w:t>
      </w:r>
      <w:proofErr w:type="spellStart"/>
      <w:r w:rsidRPr="0079294F">
        <w:rPr>
          <w:rFonts w:ascii="Arial" w:hAnsi="Arial" w:cs="Arial"/>
          <w:lang w:val="en-IN"/>
        </w:rPr>
        <w:t>Center</w:t>
      </w:r>
      <w:proofErr w:type="spellEnd"/>
      <w:r w:rsidRPr="0079294F">
        <w:rPr>
          <w:rFonts w:ascii="Arial" w:hAnsi="Arial" w:cs="Arial"/>
          <w:lang w:val="en-IN"/>
        </w:rPr>
        <w:t xml:space="preserve"> &amp; Flame Towers</w:t>
      </w:r>
      <w:r w:rsidRPr="0079294F">
        <w:rPr>
          <w:rFonts w:ascii="Arial" w:hAnsi="Arial" w:cs="Arial"/>
          <w:lang w:val="en-IN"/>
        </w:rPr>
        <w:br/>
        <w:t>• Old City Walking Tour &amp; Nizami Street</w:t>
      </w:r>
      <w:r w:rsidRPr="0079294F">
        <w:rPr>
          <w:rFonts w:ascii="Arial" w:hAnsi="Arial" w:cs="Arial"/>
          <w:lang w:val="en-IN"/>
        </w:rPr>
        <w:br/>
        <w:t>• Full-day Gabala excursion with cable car ride</w:t>
      </w:r>
      <w:r w:rsidRPr="0079294F">
        <w:rPr>
          <w:rFonts w:ascii="Arial" w:hAnsi="Arial" w:cs="Arial"/>
          <w:lang w:val="en-IN"/>
        </w:rPr>
        <w:br/>
        <w:t xml:space="preserve">• Visit to </w:t>
      </w:r>
      <w:proofErr w:type="spellStart"/>
      <w:r w:rsidRPr="0079294F">
        <w:rPr>
          <w:rFonts w:ascii="Arial" w:hAnsi="Arial" w:cs="Arial"/>
          <w:lang w:val="en-IN"/>
        </w:rPr>
        <w:t>Juma</w:t>
      </w:r>
      <w:proofErr w:type="spellEnd"/>
      <w:r w:rsidRPr="0079294F">
        <w:rPr>
          <w:rFonts w:ascii="Arial" w:hAnsi="Arial" w:cs="Arial"/>
          <w:lang w:val="en-IN"/>
        </w:rPr>
        <w:t xml:space="preserve"> Mosque &amp; </w:t>
      </w:r>
      <w:proofErr w:type="spellStart"/>
      <w:r w:rsidRPr="0079294F">
        <w:rPr>
          <w:rFonts w:ascii="Arial" w:hAnsi="Arial" w:cs="Arial"/>
          <w:lang w:val="en-IN"/>
        </w:rPr>
        <w:t>Nohurgol</w:t>
      </w:r>
      <w:proofErr w:type="spellEnd"/>
      <w:r w:rsidRPr="0079294F">
        <w:rPr>
          <w:rFonts w:ascii="Arial" w:hAnsi="Arial" w:cs="Arial"/>
          <w:lang w:val="en-IN"/>
        </w:rPr>
        <w:t xml:space="preserve"> Lake</w:t>
      </w:r>
      <w:r w:rsidRPr="0079294F">
        <w:rPr>
          <w:rFonts w:ascii="Arial" w:hAnsi="Arial" w:cs="Arial"/>
          <w:lang w:val="en-IN"/>
        </w:rPr>
        <w:br/>
        <w:t>• Explore Gobustan Mud Volcanoes &amp; Rock Art Museum</w:t>
      </w:r>
      <w:r w:rsidRPr="0079294F">
        <w:rPr>
          <w:rFonts w:ascii="Arial" w:hAnsi="Arial" w:cs="Arial"/>
          <w:lang w:val="en-IN"/>
        </w:rPr>
        <w:br/>
        <w:t>• Fire Temple &amp; Burning Hill experience</w:t>
      </w:r>
      <w:r w:rsidRPr="0079294F">
        <w:rPr>
          <w:rFonts w:ascii="Arial" w:hAnsi="Arial" w:cs="Arial"/>
          <w:lang w:val="en-IN"/>
        </w:rPr>
        <w:br/>
        <w:t>• Daily Indian Lunch &amp; Dinner included</w:t>
      </w:r>
      <w:r w:rsidRPr="0079294F">
        <w:rPr>
          <w:rFonts w:ascii="Arial" w:hAnsi="Arial" w:cs="Arial"/>
          <w:lang w:val="en-IN"/>
        </w:rPr>
        <w:br/>
        <w:t>• Private transfers with English-speaking guide</w:t>
      </w:r>
    </w:p>
    <w:p w14:paraId="6C247B9A" w14:textId="77777777" w:rsidR="00196F78" w:rsidRPr="0079294F" w:rsidRDefault="00273A66" w:rsidP="00196F78">
      <w:pPr>
        <w:rPr>
          <w:rFonts w:ascii="Arial" w:hAnsi="Arial" w:cs="Arial"/>
          <w:lang w:val="en-IN"/>
        </w:rPr>
      </w:pPr>
      <w:r>
        <w:rPr>
          <w:rFonts w:ascii="Arial" w:hAnsi="Arial" w:cs="Arial"/>
          <w:lang w:val="en-IN"/>
        </w:rPr>
        <w:pict w14:anchorId="4A621DBF">
          <v:rect id="_x0000_i1027" style="width:0;height:1.5pt" o:hralign="center" o:hrstd="t" o:hr="t" fillcolor="#a0a0a0" stroked="f"/>
        </w:pict>
      </w:r>
    </w:p>
    <w:p w14:paraId="3F87BAF0" w14:textId="0C459D9A" w:rsidR="00C36699" w:rsidRPr="0079294F" w:rsidRDefault="00C36699" w:rsidP="00C36699">
      <w:pPr>
        <w:rPr>
          <w:rFonts w:ascii="Arial" w:hAnsi="Arial" w:cs="Arial"/>
          <w:lang w:val="en-IN"/>
        </w:rPr>
      </w:pPr>
    </w:p>
    <w:p w14:paraId="551B5FF4" w14:textId="77777777" w:rsidR="00C36699" w:rsidRPr="0079294F" w:rsidRDefault="00C36699" w:rsidP="00C36699">
      <w:pPr>
        <w:rPr>
          <w:rFonts w:ascii="Arial" w:hAnsi="Arial" w:cs="Arial"/>
          <w:b/>
          <w:bCs/>
          <w:lang w:val="en-IN"/>
        </w:rPr>
      </w:pPr>
      <w:r w:rsidRPr="0079294F">
        <w:rPr>
          <w:rFonts w:ascii="Arial" w:hAnsi="Arial" w:cs="Arial"/>
          <w:b/>
          <w:bCs/>
          <w:lang w:val="en-IN"/>
        </w:rPr>
        <w:t>Hotel Option</w:t>
      </w:r>
    </w:p>
    <w:p w14:paraId="163CFA85" w14:textId="77777777" w:rsidR="00C36699" w:rsidRPr="00950DCF" w:rsidRDefault="00C36699" w:rsidP="00C36699">
      <w:pPr>
        <w:rPr>
          <w:rFonts w:ascii="Arial" w:hAnsi="Arial" w:cs="Arial"/>
          <w:lang w:val="en-IN"/>
        </w:rPr>
      </w:pPr>
      <w:bookmarkStart w:id="0" w:name="_GoBack"/>
      <w:r w:rsidRPr="00950DCF">
        <w:rPr>
          <w:rFonts w:ascii="Arial" w:hAnsi="Arial" w:cs="Arial"/>
          <w:lang w:val="en-IN"/>
        </w:rPr>
        <w:t xml:space="preserve">• </w:t>
      </w:r>
      <w:r w:rsidRPr="00950DCF">
        <w:rPr>
          <w:rFonts w:ascii="Arial" w:hAnsi="Arial" w:cs="Arial"/>
          <w:bCs/>
          <w:lang w:val="en-IN"/>
        </w:rPr>
        <w:t>West Shine Hotel 4</w:t>
      </w:r>
      <w:r w:rsidRPr="00950DCF">
        <w:rPr>
          <w:rFonts w:ascii="Segoe UI Symbol" w:hAnsi="Segoe UI Symbol" w:cs="Segoe UI Symbol"/>
          <w:bCs/>
          <w:lang w:val="en-IN"/>
        </w:rPr>
        <w:t>★</w:t>
      </w:r>
      <w:r w:rsidRPr="00950DCF">
        <w:rPr>
          <w:rFonts w:ascii="Arial" w:hAnsi="Arial" w:cs="Arial"/>
          <w:lang w:val="en-IN"/>
        </w:rPr>
        <w:t xml:space="preserve"> – Standard Double / Twin Room</w:t>
      </w:r>
      <w:r w:rsidRPr="00950DCF">
        <w:rPr>
          <w:rFonts w:ascii="Arial" w:hAnsi="Arial" w:cs="Arial"/>
          <w:lang w:val="en-IN"/>
        </w:rPr>
        <w:br/>
      </w:r>
      <w:r w:rsidRPr="00950DCF">
        <w:rPr>
          <w:rFonts w:ascii="Arial" w:hAnsi="Arial" w:cs="Arial"/>
          <w:bCs/>
          <w:lang w:val="en-IN"/>
        </w:rPr>
        <w:t>OR</w:t>
      </w:r>
      <w:r w:rsidRPr="00950DCF">
        <w:rPr>
          <w:rFonts w:ascii="Arial" w:hAnsi="Arial" w:cs="Arial"/>
          <w:lang w:val="en-IN"/>
        </w:rPr>
        <w:br/>
        <w:t xml:space="preserve">• </w:t>
      </w:r>
      <w:r w:rsidRPr="00950DCF">
        <w:rPr>
          <w:rFonts w:ascii="Arial" w:hAnsi="Arial" w:cs="Arial"/>
          <w:bCs/>
          <w:lang w:val="en-IN"/>
        </w:rPr>
        <w:t>Central Park Hotel 4</w:t>
      </w:r>
      <w:r w:rsidRPr="00950DCF">
        <w:rPr>
          <w:rFonts w:ascii="Segoe UI Symbol" w:hAnsi="Segoe UI Symbol" w:cs="Segoe UI Symbol"/>
          <w:bCs/>
          <w:lang w:val="en-IN"/>
        </w:rPr>
        <w:t>★</w:t>
      </w:r>
      <w:r w:rsidRPr="00950DCF">
        <w:rPr>
          <w:rFonts w:ascii="Arial" w:hAnsi="Arial" w:cs="Arial"/>
          <w:lang w:val="en-IN"/>
        </w:rPr>
        <w:t xml:space="preserve"> (Near City </w:t>
      </w:r>
      <w:proofErr w:type="spellStart"/>
      <w:r w:rsidRPr="00950DCF">
        <w:rPr>
          <w:rFonts w:ascii="Arial" w:hAnsi="Arial" w:cs="Arial"/>
          <w:lang w:val="en-IN"/>
        </w:rPr>
        <w:t>Center</w:t>
      </w:r>
      <w:proofErr w:type="spellEnd"/>
      <w:r w:rsidRPr="00950DCF">
        <w:rPr>
          <w:rFonts w:ascii="Arial" w:hAnsi="Arial" w:cs="Arial"/>
          <w:lang w:val="en-IN"/>
        </w:rPr>
        <w:t>) – Standard Double / Twin Room</w:t>
      </w:r>
      <w:r w:rsidRPr="00950DCF">
        <w:rPr>
          <w:rFonts w:ascii="Arial" w:hAnsi="Arial" w:cs="Arial"/>
          <w:lang w:val="en-IN"/>
        </w:rPr>
        <w:br/>
      </w:r>
      <w:r w:rsidRPr="00950DCF">
        <w:rPr>
          <w:rFonts w:ascii="Arial" w:hAnsi="Arial" w:cs="Arial"/>
          <w:bCs/>
          <w:lang w:val="en-IN"/>
        </w:rPr>
        <w:t>OR Similar</w:t>
      </w:r>
    </w:p>
    <w:p w14:paraId="7AF29347" w14:textId="6F60261D" w:rsidR="00C36699" w:rsidRPr="0079294F" w:rsidRDefault="00273A66" w:rsidP="00196F78">
      <w:pPr>
        <w:rPr>
          <w:rFonts w:ascii="Arial" w:hAnsi="Arial" w:cs="Arial"/>
          <w:lang w:val="en-IN"/>
        </w:rPr>
      </w:pPr>
      <w:r w:rsidRPr="00950DCF">
        <w:rPr>
          <w:rFonts w:ascii="Arial" w:hAnsi="Arial" w:cs="Arial"/>
          <w:lang w:val="en-IN"/>
        </w:rPr>
        <w:pict w14:anchorId="65BBC421">
          <v:rect id="_x0000_i1028" style="width:0;height:1.5pt" o:hralign="center" o:hrstd="t" o:hr="t" fillcolor="#a0a0a0" stroked="f"/>
        </w:pict>
      </w:r>
      <w:bookmarkEnd w:id="0"/>
    </w:p>
    <w:p w14:paraId="4EA6C372" w14:textId="77777777" w:rsidR="00196F78" w:rsidRPr="0079294F" w:rsidRDefault="00196F78" w:rsidP="00196F78">
      <w:pPr>
        <w:rPr>
          <w:rFonts w:ascii="Arial" w:hAnsi="Arial" w:cs="Arial"/>
          <w:b/>
          <w:bCs/>
          <w:lang w:val="en-IN"/>
        </w:rPr>
      </w:pPr>
      <w:r w:rsidRPr="0079294F">
        <w:rPr>
          <w:rFonts w:ascii="Arial" w:hAnsi="Arial" w:cs="Arial"/>
          <w:b/>
          <w:bCs/>
          <w:lang w:val="en-IN"/>
        </w:rPr>
        <w:t>Day-wise Itinerary</w:t>
      </w:r>
    </w:p>
    <w:p w14:paraId="6EA4DA08" w14:textId="77777777" w:rsidR="00196F78" w:rsidRPr="0079294F" w:rsidRDefault="00196F78" w:rsidP="00196F78">
      <w:pPr>
        <w:rPr>
          <w:rFonts w:ascii="Arial" w:hAnsi="Arial" w:cs="Arial"/>
          <w:b/>
          <w:bCs/>
          <w:lang w:val="en-IN"/>
        </w:rPr>
      </w:pPr>
      <w:r w:rsidRPr="0079294F">
        <w:rPr>
          <w:rFonts w:ascii="Arial" w:hAnsi="Arial" w:cs="Arial"/>
          <w:b/>
          <w:bCs/>
          <w:lang w:val="en-IN"/>
        </w:rPr>
        <w:t>Day 01: Arrival in Baku</w:t>
      </w:r>
    </w:p>
    <w:p w14:paraId="454D5B25" w14:textId="77777777" w:rsidR="00196F78" w:rsidRPr="0079294F" w:rsidRDefault="00196F78" w:rsidP="00196F78">
      <w:pPr>
        <w:rPr>
          <w:rFonts w:ascii="Arial" w:hAnsi="Arial" w:cs="Arial"/>
          <w:lang w:val="en-IN"/>
        </w:rPr>
      </w:pPr>
      <w:r w:rsidRPr="0079294F">
        <w:rPr>
          <w:rFonts w:ascii="Arial" w:hAnsi="Arial" w:cs="Arial"/>
          <w:lang w:val="en-IN"/>
        </w:rPr>
        <w:t>Upon arrival in Baku, you will be greeted at the airport and transferred to a restaurant for lunch. After lunch, proceed to your hotel for check-in and some rest. In the evening, you will be picked up and transferred to an Indian restaurant for dinner. After dinner, return to the hotel for overnight stay in Baku.</w:t>
      </w:r>
    </w:p>
    <w:p w14:paraId="43AE6632" w14:textId="77777777" w:rsidR="00196F78" w:rsidRPr="0079294F" w:rsidRDefault="00273A66" w:rsidP="00196F78">
      <w:pPr>
        <w:rPr>
          <w:rFonts w:ascii="Arial" w:hAnsi="Arial" w:cs="Arial"/>
          <w:lang w:val="en-IN"/>
        </w:rPr>
      </w:pPr>
      <w:r>
        <w:rPr>
          <w:rFonts w:ascii="Arial" w:hAnsi="Arial" w:cs="Arial"/>
          <w:lang w:val="en-IN"/>
        </w:rPr>
        <w:pict w14:anchorId="311C0EBD">
          <v:rect id="_x0000_i1029" style="width:0;height:1.5pt" o:hralign="center" o:hrstd="t" o:hr="t" fillcolor="#a0a0a0" stroked="f"/>
        </w:pict>
      </w:r>
    </w:p>
    <w:p w14:paraId="14935825" w14:textId="77777777" w:rsidR="00196F78" w:rsidRPr="0079294F" w:rsidRDefault="00196F78" w:rsidP="00196F78">
      <w:pPr>
        <w:rPr>
          <w:rFonts w:ascii="Arial" w:hAnsi="Arial" w:cs="Arial"/>
          <w:b/>
          <w:bCs/>
          <w:lang w:val="en-IN"/>
        </w:rPr>
      </w:pPr>
      <w:r w:rsidRPr="0079294F">
        <w:rPr>
          <w:rFonts w:ascii="Arial" w:hAnsi="Arial" w:cs="Arial"/>
          <w:b/>
          <w:bCs/>
          <w:lang w:val="en-IN"/>
        </w:rPr>
        <w:t>Day 02: Baku City Tour</w:t>
      </w:r>
    </w:p>
    <w:p w14:paraId="73A93DF5" w14:textId="77777777" w:rsidR="00196F78" w:rsidRPr="0079294F" w:rsidRDefault="00196F78" w:rsidP="00196F78">
      <w:pPr>
        <w:rPr>
          <w:rFonts w:ascii="Arial" w:hAnsi="Arial" w:cs="Arial"/>
          <w:lang w:val="en-IN"/>
        </w:rPr>
      </w:pPr>
      <w:r w:rsidRPr="0079294F">
        <w:rPr>
          <w:rFonts w:ascii="Arial" w:hAnsi="Arial" w:cs="Arial"/>
          <w:lang w:val="en-IN"/>
        </w:rPr>
        <w:t xml:space="preserve">After breakfast at the hotel, proceed for a half-day city tour of Baku covering major attractions such as Heydar Aliyev </w:t>
      </w:r>
      <w:proofErr w:type="spellStart"/>
      <w:r w:rsidRPr="0079294F">
        <w:rPr>
          <w:rFonts w:ascii="Arial" w:hAnsi="Arial" w:cs="Arial"/>
          <w:lang w:val="en-IN"/>
        </w:rPr>
        <w:t>Center</w:t>
      </w:r>
      <w:proofErr w:type="spellEnd"/>
      <w:r w:rsidRPr="0079294F">
        <w:rPr>
          <w:rFonts w:ascii="Arial" w:hAnsi="Arial" w:cs="Arial"/>
          <w:lang w:val="en-IN"/>
        </w:rPr>
        <w:t xml:space="preserve">, Baku Conference </w:t>
      </w:r>
      <w:proofErr w:type="spellStart"/>
      <w:r w:rsidRPr="0079294F">
        <w:rPr>
          <w:rFonts w:ascii="Arial" w:hAnsi="Arial" w:cs="Arial"/>
          <w:lang w:val="en-IN"/>
        </w:rPr>
        <w:t>Center</w:t>
      </w:r>
      <w:proofErr w:type="spellEnd"/>
      <w:r w:rsidRPr="0079294F">
        <w:rPr>
          <w:rFonts w:ascii="Arial" w:hAnsi="Arial" w:cs="Arial"/>
          <w:lang w:val="en-IN"/>
        </w:rPr>
        <w:t>, Flame Towers, and Upland Park offering panoramic city views. Continue to visit the Carpet Museum, Little Venice, and Baku Boulevard. Later, explore Nizami Street followed by a walking tour of the historic Old City. After the tour, return to the hotel. Evening dinner transfer to an Indian restaurant and overnight stay in Baku.</w:t>
      </w:r>
    </w:p>
    <w:p w14:paraId="3EBADAE3" w14:textId="77777777" w:rsidR="00196F78" w:rsidRPr="0079294F" w:rsidRDefault="00273A66" w:rsidP="00196F78">
      <w:pPr>
        <w:rPr>
          <w:rFonts w:ascii="Arial" w:hAnsi="Arial" w:cs="Arial"/>
          <w:lang w:val="en-IN"/>
        </w:rPr>
      </w:pPr>
      <w:r>
        <w:rPr>
          <w:rFonts w:ascii="Arial" w:hAnsi="Arial" w:cs="Arial"/>
          <w:lang w:val="en-IN"/>
        </w:rPr>
        <w:pict w14:anchorId="1C6E4726">
          <v:rect id="_x0000_i1030" style="width:0;height:1.5pt" o:hralign="center" o:hrstd="t" o:hr="t" fillcolor="#a0a0a0" stroked="f"/>
        </w:pict>
      </w:r>
    </w:p>
    <w:p w14:paraId="216C0C1C" w14:textId="77777777" w:rsidR="00196F78" w:rsidRPr="0079294F" w:rsidRDefault="00196F78" w:rsidP="00196F78">
      <w:pPr>
        <w:rPr>
          <w:rFonts w:ascii="Arial" w:hAnsi="Arial" w:cs="Arial"/>
          <w:b/>
          <w:bCs/>
          <w:lang w:val="en-IN"/>
        </w:rPr>
      </w:pPr>
      <w:r w:rsidRPr="0079294F">
        <w:rPr>
          <w:rFonts w:ascii="Arial" w:hAnsi="Arial" w:cs="Arial"/>
          <w:b/>
          <w:bCs/>
          <w:lang w:val="en-IN"/>
        </w:rPr>
        <w:t>Day 03: Gabala Tour</w:t>
      </w:r>
    </w:p>
    <w:p w14:paraId="49195940" w14:textId="77777777" w:rsidR="00196F78" w:rsidRPr="0079294F" w:rsidRDefault="00196F78" w:rsidP="00196F78">
      <w:pPr>
        <w:rPr>
          <w:rFonts w:ascii="Arial" w:hAnsi="Arial" w:cs="Arial"/>
          <w:lang w:val="en-IN"/>
        </w:rPr>
      </w:pPr>
      <w:r w:rsidRPr="0079294F">
        <w:rPr>
          <w:rFonts w:ascii="Arial" w:hAnsi="Arial" w:cs="Arial"/>
          <w:lang w:val="en-IN"/>
        </w:rPr>
        <w:t xml:space="preserve">Post breakfast, proceed for a full-day excursion to Gabala. En route, visit the historic Juma Mosque in Shamakhi. Continue to explore the scenic </w:t>
      </w:r>
      <w:proofErr w:type="spellStart"/>
      <w:r w:rsidRPr="0079294F">
        <w:rPr>
          <w:rFonts w:ascii="Arial" w:hAnsi="Arial" w:cs="Arial"/>
          <w:lang w:val="en-IN"/>
        </w:rPr>
        <w:t>Yeddi</w:t>
      </w:r>
      <w:proofErr w:type="spellEnd"/>
      <w:r w:rsidRPr="0079294F">
        <w:rPr>
          <w:rFonts w:ascii="Arial" w:hAnsi="Arial" w:cs="Arial"/>
          <w:lang w:val="en-IN"/>
        </w:rPr>
        <w:t xml:space="preserve"> </w:t>
      </w:r>
      <w:proofErr w:type="spellStart"/>
      <w:r w:rsidRPr="0079294F">
        <w:rPr>
          <w:rFonts w:ascii="Arial" w:hAnsi="Arial" w:cs="Arial"/>
          <w:lang w:val="en-IN"/>
        </w:rPr>
        <w:t>Gozal</w:t>
      </w:r>
      <w:proofErr w:type="spellEnd"/>
      <w:r w:rsidRPr="0079294F">
        <w:rPr>
          <w:rFonts w:ascii="Arial" w:hAnsi="Arial" w:cs="Arial"/>
          <w:lang w:val="en-IN"/>
        </w:rPr>
        <w:t xml:space="preserve"> Waterfall and </w:t>
      </w:r>
      <w:proofErr w:type="spellStart"/>
      <w:r w:rsidRPr="0079294F">
        <w:rPr>
          <w:rFonts w:ascii="Arial" w:hAnsi="Arial" w:cs="Arial"/>
          <w:lang w:val="en-IN"/>
        </w:rPr>
        <w:t>Nohurgol</w:t>
      </w:r>
      <w:proofErr w:type="spellEnd"/>
      <w:r w:rsidRPr="0079294F">
        <w:rPr>
          <w:rFonts w:ascii="Arial" w:hAnsi="Arial" w:cs="Arial"/>
          <w:lang w:val="en-IN"/>
        </w:rPr>
        <w:t xml:space="preserve"> Lake. After lunch, enjoy a cable car ride at </w:t>
      </w:r>
      <w:proofErr w:type="spellStart"/>
      <w:r w:rsidRPr="0079294F">
        <w:rPr>
          <w:rFonts w:ascii="Arial" w:hAnsi="Arial" w:cs="Arial"/>
          <w:lang w:val="en-IN"/>
        </w:rPr>
        <w:t>Tufandag</w:t>
      </w:r>
      <w:proofErr w:type="spellEnd"/>
      <w:r w:rsidRPr="0079294F">
        <w:rPr>
          <w:rFonts w:ascii="Arial" w:hAnsi="Arial" w:cs="Arial"/>
          <w:lang w:val="en-IN"/>
        </w:rPr>
        <w:t xml:space="preserve"> Mountain Resort offering breathtaking views. Later, return to Baku, followed by dinner at an Indian restaurant and overnight stay.</w:t>
      </w:r>
    </w:p>
    <w:p w14:paraId="6C81C63D" w14:textId="77777777" w:rsidR="00196F78" w:rsidRPr="0079294F" w:rsidRDefault="00273A66" w:rsidP="00196F78">
      <w:pPr>
        <w:rPr>
          <w:rFonts w:ascii="Arial" w:hAnsi="Arial" w:cs="Arial"/>
          <w:lang w:val="en-IN"/>
        </w:rPr>
      </w:pPr>
      <w:r>
        <w:rPr>
          <w:rFonts w:ascii="Arial" w:hAnsi="Arial" w:cs="Arial"/>
          <w:lang w:val="en-IN"/>
        </w:rPr>
        <w:pict w14:anchorId="4DAC3227">
          <v:rect id="_x0000_i1031" style="width:0;height:1.5pt" o:hralign="center" o:hrstd="t" o:hr="t" fillcolor="#a0a0a0" stroked="f"/>
        </w:pict>
      </w:r>
    </w:p>
    <w:p w14:paraId="499EF1C5" w14:textId="77777777" w:rsidR="00196F78" w:rsidRPr="0079294F" w:rsidRDefault="00196F78" w:rsidP="00196F78">
      <w:pPr>
        <w:rPr>
          <w:rFonts w:ascii="Arial" w:hAnsi="Arial" w:cs="Arial"/>
          <w:b/>
          <w:bCs/>
          <w:lang w:val="en-IN"/>
        </w:rPr>
      </w:pPr>
      <w:r w:rsidRPr="0079294F">
        <w:rPr>
          <w:rFonts w:ascii="Arial" w:hAnsi="Arial" w:cs="Arial"/>
          <w:b/>
          <w:bCs/>
          <w:lang w:val="en-IN"/>
        </w:rPr>
        <w:t>Day 04: Gobustan, Mud Volcanoes &amp; Absheron Tour</w:t>
      </w:r>
    </w:p>
    <w:p w14:paraId="71ADE3B6" w14:textId="77777777" w:rsidR="00196F78" w:rsidRPr="0079294F" w:rsidRDefault="00196F78" w:rsidP="00196F78">
      <w:pPr>
        <w:rPr>
          <w:rFonts w:ascii="Arial" w:hAnsi="Arial" w:cs="Arial"/>
          <w:lang w:val="en-IN"/>
        </w:rPr>
      </w:pPr>
      <w:r w:rsidRPr="0079294F">
        <w:rPr>
          <w:rFonts w:ascii="Arial" w:hAnsi="Arial" w:cs="Arial"/>
          <w:lang w:val="en-IN"/>
        </w:rPr>
        <w:t>After breakfast, proceed for a tour to Gobustan and Absheron Peninsula. Visit the famous mud volcanoes and the Gobustan Rock Art Museum. Continue to Bibi-</w:t>
      </w:r>
      <w:proofErr w:type="spellStart"/>
      <w:r w:rsidRPr="0079294F">
        <w:rPr>
          <w:rFonts w:ascii="Arial" w:hAnsi="Arial" w:cs="Arial"/>
          <w:lang w:val="en-IN"/>
        </w:rPr>
        <w:t>Heybat</w:t>
      </w:r>
      <w:proofErr w:type="spellEnd"/>
      <w:r w:rsidRPr="0079294F">
        <w:rPr>
          <w:rFonts w:ascii="Arial" w:hAnsi="Arial" w:cs="Arial"/>
          <w:lang w:val="en-IN"/>
        </w:rPr>
        <w:t xml:space="preserve"> Mosque and see the world’s first industrially drilled oil well. After lunch, visit the Fire </w:t>
      </w:r>
      <w:r w:rsidRPr="0079294F">
        <w:rPr>
          <w:rFonts w:ascii="Arial" w:hAnsi="Arial" w:cs="Arial"/>
          <w:lang w:val="en-IN"/>
        </w:rPr>
        <w:lastRenderedPageBreak/>
        <w:t>Temple and the natural gas phenomenon known as Burning Hill. Evening dinner at an Indian restaurant followed by overnight stay in Baku.</w:t>
      </w:r>
    </w:p>
    <w:p w14:paraId="3705B275" w14:textId="77777777" w:rsidR="00196F78" w:rsidRPr="0079294F" w:rsidRDefault="00273A66" w:rsidP="00196F78">
      <w:pPr>
        <w:rPr>
          <w:rFonts w:ascii="Arial" w:hAnsi="Arial" w:cs="Arial"/>
          <w:lang w:val="en-IN"/>
        </w:rPr>
      </w:pPr>
      <w:r>
        <w:rPr>
          <w:rFonts w:ascii="Arial" w:hAnsi="Arial" w:cs="Arial"/>
          <w:lang w:val="en-IN"/>
        </w:rPr>
        <w:pict w14:anchorId="620CE898">
          <v:rect id="_x0000_i1032" style="width:0;height:1.5pt" o:hralign="center" o:hrstd="t" o:hr="t" fillcolor="#a0a0a0" stroked="f"/>
        </w:pict>
      </w:r>
    </w:p>
    <w:p w14:paraId="709BF75C" w14:textId="77777777" w:rsidR="00196F78" w:rsidRPr="0079294F" w:rsidRDefault="00196F78" w:rsidP="00196F78">
      <w:pPr>
        <w:rPr>
          <w:rFonts w:ascii="Arial" w:hAnsi="Arial" w:cs="Arial"/>
          <w:b/>
          <w:bCs/>
          <w:lang w:val="en-IN"/>
        </w:rPr>
      </w:pPr>
      <w:r w:rsidRPr="0079294F">
        <w:rPr>
          <w:rFonts w:ascii="Arial" w:hAnsi="Arial" w:cs="Arial"/>
          <w:b/>
          <w:bCs/>
          <w:lang w:val="en-IN"/>
        </w:rPr>
        <w:t>Day 05: Departure from Baku</w:t>
      </w:r>
    </w:p>
    <w:p w14:paraId="2A6D81DA" w14:textId="77777777" w:rsidR="00196F78" w:rsidRPr="0079294F" w:rsidRDefault="00196F78" w:rsidP="00196F78">
      <w:pPr>
        <w:rPr>
          <w:rFonts w:ascii="Arial" w:hAnsi="Arial" w:cs="Arial"/>
          <w:lang w:val="en-IN"/>
        </w:rPr>
      </w:pPr>
      <w:r w:rsidRPr="0079294F">
        <w:rPr>
          <w:rFonts w:ascii="Arial" w:hAnsi="Arial" w:cs="Arial"/>
          <w:lang w:val="en-IN"/>
        </w:rPr>
        <w:t>After breakfast, check out from the hotel. You will be transferred to the airport approximately 3 hours prior to your flight departure for your onward journey.</w:t>
      </w:r>
    </w:p>
    <w:p w14:paraId="49737513" w14:textId="77777777" w:rsidR="00196F78" w:rsidRPr="0079294F" w:rsidRDefault="00273A66" w:rsidP="00196F78">
      <w:pPr>
        <w:rPr>
          <w:rFonts w:ascii="Arial" w:hAnsi="Arial" w:cs="Arial"/>
          <w:lang w:val="en-IN"/>
        </w:rPr>
      </w:pPr>
      <w:r>
        <w:rPr>
          <w:rFonts w:ascii="Arial" w:hAnsi="Arial" w:cs="Arial"/>
          <w:lang w:val="en-IN"/>
        </w:rPr>
        <w:pict w14:anchorId="5E0E4213">
          <v:rect id="_x0000_i1033" style="width:0;height:1.5pt" o:hralign="center" o:hrstd="t" o:hr="t" fillcolor="#a0a0a0" stroked="f"/>
        </w:pict>
      </w:r>
    </w:p>
    <w:p w14:paraId="112A1032" w14:textId="161E2387" w:rsidR="00196F78" w:rsidRPr="0079294F" w:rsidRDefault="00196F78" w:rsidP="00196F78">
      <w:pPr>
        <w:rPr>
          <w:rFonts w:ascii="Arial" w:hAnsi="Arial" w:cs="Arial"/>
          <w:b/>
          <w:bCs/>
          <w:lang w:val="en-IN"/>
        </w:rPr>
      </w:pPr>
      <w:r w:rsidRPr="0079294F">
        <w:rPr>
          <w:rFonts w:ascii="Arial" w:hAnsi="Arial" w:cs="Arial"/>
          <w:b/>
          <w:bCs/>
          <w:lang w:val="en-IN"/>
        </w:rPr>
        <w:t xml:space="preserve">Trip Cost Breakdown </w:t>
      </w:r>
    </w:p>
    <w:p w14:paraId="15BC0876" w14:textId="77777777" w:rsidR="00196F78" w:rsidRPr="0079294F" w:rsidRDefault="00196F78" w:rsidP="00196F78">
      <w:pPr>
        <w:rPr>
          <w:rFonts w:ascii="Arial" w:hAnsi="Arial" w:cs="Arial"/>
          <w:lang w:val="en-IN"/>
        </w:rPr>
      </w:pPr>
      <w:r w:rsidRPr="0079294F">
        <w:rPr>
          <w:rFonts w:ascii="Arial" w:hAnsi="Arial" w:cs="Arial"/>
          <w:lang w:val="en-IN"/>
        </w:rPr>
        <w:t>• Return Flight Tickets</w:t>
      </w:r>
      <w:r w:rsidRPr="0079294F">
        <w:rPr>
          <w:rFonts w:ascii="Arial" w:hAnsi="Arial" w:cs="Arial"/>
          <w:lang w:val="en-IN"/>
        </w:rPr>
        <w:br/>
        <w:t>• Visa Charges</w:t>
      </w:r>
      <w:r w:rsidRPr="0079294F">
        <w:rPr>
          <w:rFonts w:ascii="Arial" w:hAnsi="Arial" w:cs="Arial"/>
          <w:lang w:val="en-IN"/>
        </w:rPr>
        <w:br/>
        <w:t>• 4 Nights Hotel Accommodation in Baku</w:t>
      </w:r>
      <w:r w:rsidRPr="0079294F">
        <w:rPr>
          <w:rFonts w:ascii="Arial" w:hAnsi="Arial" w:cs="Arial"/>
          <w:lang w:val="en-IN"/>
        </w:rPr>
        <w:br/>
        <w:t>• Daily Breakfast + 4 Lunches + 4 Dinners (Indian Restaurants)</w:t>
      </w:r>
      <w:r w:rsidRPr="0079294F">
        <w:rPr>
          <w:rFonts w:ascii="Arial" w:hAnsi="Arial" w:cs="Arial"/>
          <w:lang w:val="en-IN"/>
        </w:rPr>
        <w:br/>
        <w:t>• Private Transportation (Comfortable Coach)</w:t>
      </w:r>
      <w:r w:rsidRPr="0079294F">
        <w:rPr>
          <w:rFonts w:ascii="Arial" w:hAnsi="Arial" w:cs="Arial"/>
          <w:lang w:val="en-IN"/>
        </w:rPr>
        <w:br/>
        <w:t>• Airport Transfers</w:t>
      </w:r>
      <w:r w:rsidRPr="0079294F">
        <w:rPr>
          <w:rFonts w:ascii="Arial" w:hAnsi="Arial" w:cs="Arial"/>
          <w:lang w:val="en-IN"/>
        </w:rPr>
        <w:br/>
        <w:t>• Sightseeing &amp; Excursions as per itinerary</w:t>
      </w:r>
      <w:r w:rsidRPr="0079294F">
        <w:rPr>
          <w:rFonts w:ascii="Arial" w:hAnsi="Arial" w:cs="Arial"/>
          <w:lang w:val="en-IN"/>
        </w:rPr>
        <w:br/>
        <w:t>• English Speaking Guide</w:t>
      </w:r>
      <w:r w:rsidRPr="0079294F">
        <w:rPr>
          <w:rFonts w:ascii="Arial" w:hAnsi="Arial" w:cs="Arial"/>
          <w:lang w:val="en-IN"/>
        </w:rPr>
        <w:br/>
        <w:t>• Entrance Fees &amp; Cable Car Ride</w:t>
      </w:r>
      <w:r w:rsidRPr="0079294F">
        <w:rPr>
          <w:rFonts w:ascii="Arial" w:hAnsi="Arial" w:cs="Arial"/>
          <w:lang w:val="en-IN"/>
        </w:rPr>
        <w:br/>
        <w:t>• Daily Water Bottle (1L per person)</w:t>
      </w:r>
    </w:p>
    <w:p w14:paraId="699D567B" w14:textId="77777777" w:rsidR="00196F78" w:rsidRPr="0079294F" w:rsidRDefault="00273A66" w:rsidP="00196F78">
      <w:pPr>
        <w:rPr>
          <w:rFonts w:ascii="Arial" w:hAnsi="Arial" w:cs="Arial"/>
          <w:lang w:val="en-IN"/>
        </w:rPr>
      </w:pPr>
      <w:r>
        <w:rPr>
          <w:rFonts w:ascii="Arial" w:hAnsi="Arial" w:cs="Arial"/>
          <w:lang w:val="en-IN"/>
        </w:rPr>
        <w:pict w14:anchorId="64261052">
          <v:rect id="_x0000_i1034" style="width:0;height:1.5pt" o:hralign="center" o:hrstd="t" o:hr="t" fillcolor="#a0a0a0" stroked="f"/>
        </w:pict>
      </w:r>
    </w:p>
    <w:p w14:paraId="540B8EB0" w14:textId="77777777" w:rsidR="00196F78" w:rsidRPr="0079294F" w:rsidRDefault="00196F78" w:rsidP="00196F78">
      <w:pPr>
        <w:rPr>
          <w:rFonts w:ascii="Arial" w:hAnsi="Arial" w:cs="Arial"/>
          <w:b/>
          <w:bCs/>
          <w:lang w:val="en-IN"/>
        </w:rPr>
      </w:pPr>
      <w:r w:rsidRPr="0079294F">
        <w:rPr>
          <w:rFonts w:ascii="Arial" w:hAnsi="Arial" w:cs="Arial"/>
          <w:b/>
          <w:bCs/>
          <w:lang w:val="en-IN"/>
        </w:rPr>
        <w:t>Inclusions</w:t>
      </w:r>
    </w:p>
    <w:p w14:paraId="5A6DE641" w14:textId="77777777" w:rsidR="00196F78" w:rsidRPr="0079294F" w:rsidRDefault="00196F78" w:rsidP="00196F78">
      <w:pPr>
        <w:rPr>
          <w:rFonts w:ascii="Arial" w:hAnsi="Arial" w:cs="Arial"/>
          <w:lang w:val="en-IN"/>
        </w:rPr>
      </w:pPr>
      <w:r w:rsidRPr="0079294F">
        <w:rPr>
          <w:rFonts w:ascii="Arial" w:hAnsi="Arial" w:cs="Arial"/>
          <w:lang w:val="en-IN"/>
        </w:rPr>
        <w:t>• Flight tickets (Ex-Chennai)</w:t>
      </w:r>
      <w:r w:rsidRPr="0079294F">
        <w:rPr>
          <w:rFonts w:ascii="Arial" w:hAnsi="Arial" w:cs="Arial"/>
          <w:lang w:val="en-IN"/>
        </w:rPr>
        <w:br/>
        <w:t>• Visa charges</w:t>
      </w:r>
      <w:r w:rsidRPr="0079294F">
        <w:rPr>
          <w:rFonts w:ascii="Arial" w:hAnsi="Arial" w:cs="Arial"/>
          <w:lang w:val="en-IN"/>
        </w:rPr>
        <w:br/>
        <w:t>• 4 Nights hotel accommodation in Baku</w:t>
      </w:r>
      <w:r w:rsidRPr="0079294F">
        <w:rPr>
          <w:rFonts w:ascii="Arial" w:hAnsi="Arial" w:cs="Arial"/>
          <w:lang w:val="en-IN"/>
        </w:rPr>
        <w:br/>
        <w:t>• Daily breakfast at hotel</w:t>
      </w:r>
      <w:r w:rsidRPr="0079294F">
        <w:rPr>
          <w:rFonts w:ascii="Arial" w:hAnsi="Arial" w:cs="Arial"/>
          <w:lang w:val="en-IN"/>
        </w:rPr>
        <w:br/>
        <w:t>• 4 Lunches &amp; 4 Dinners at Indian restaurants</w:t>
      </w:r>
      <w:r w:rsidRPr="0079294F">
        <w:rPr>
          <w:rFonts w:ascii="Arial" w:hAnsi="Arial" w:cs="Arial"/>
          <w:lang w:val="en-IN"/>
        </w:rPr>
        <w:br/>
        <w:t>• Private airport transfers (arrival &amp; departure)</w:t>
      </w:r>
      <w:r w:rsidRPr="0079294F">
        <w:rPr>
          <w:rFonts w:ascii="Arial" w:hAnsi="Arial" w:cs="Arial"/>
          <w:lang w:val="en-IN"/>
        </w:rPr>
        <w:br/>
        <w:t>• Private tours and transportation</w:t>
      </w:r>
      <w:r w:rsidRPr="0079294F">
        <w:rPr>
          <w:rFonts w:ascii="Arial" w:hAnsi="Arial" w:cs="Arial"/>
          <w:lang w:val="en-IN"/>
        </w:rPr>
        <w:br/>
        <w:t>• English-speaking guide service</w:t>
      </w:r>
      <w:r w:rsidRPr="0079294F">
        <w:rPr>
          <w:rFonts w:ascii="Arial" w:hAnsi="Arial" w:cs="Arial"/>
          <w:lang w:val="en-IN"/>
        </w:rPr>
        <w:br/>
        <w:t>• Entrance fees (Carpet Museum, Gobustan Museum, Fire Temple, Burning Hill)</w:t>
      </w:r>
      <w:r w:rsidRPr="0079294F">
        <w:rPr>
          <w:rFonts w:ascii="Arial" w:hAnsi="Arial" w:cs="Arial"/>
          <w:lang w:val="en-IN"/>
        </w:rPr>
        <w:br/>
        <w:t>• Cable car ride (2 lines)</w:t>
      </w:r>
      <w:r w:rsidRPr="0079294F">
        <w:rPr>
          <w:rFonts w:ascii="Arial" w:hAnsi="Arial" w:cs="Arial"/>
          <w:lang w:val="en-IN"/>
        </w:rPr>
        <w:br/>
        <w:t>• Daily 1L water bottle per person</w:t>
      </w:r>
    </w:p>
    <w:p w14:paraId="4527302B" w14:textId="77777777" w:rsidR="00196F78" w:rsidRPr="0079294F" w:rsidRDefault="00273A66" w:rsidP="00196F78">
      <w:pPr>
        <w:rPr>
          <w:rFonts w:ascii="Arial" w:hAnsi="Arial" w:cs="Arial"/>
          <w:lang w:val="en-IN"/>
        </w:rPr>
      </w:pPr>
      <w:r>
        <w:rPr>
          <w:rFonts w:ascii="Arial" w:hAnsi="Arial" w:cs="Arial"/>
          <w:lang w:val="en-IN"/>
        </w:rPr>
        <w:pict w14:anchorId="234D0324">
          <v:rect id="_x0000_i1035" style="width:0;height:1.5pt" o:hralign="center" o:hrstd="t" o:hr="t" fillcolor="#a0a0a0" stroked="f"/>
        </w:pict>
      </w:r>
    </w:p>
    <w:p w14:paraId="0B6FB253" w14:textId="77777777" w:rsidR="00196F78" w:rsidRPr="0079294F" w:rsidRDefault="00196F78" w:rsidP="00196F78">
      <w:pPr>
        <w:rPr>
          <w:rFonts w:ascii="Arial" w:hAnsi="Arial" w:cs="Arial"/>
          <w:b/>
          <w:bCs/>
          <w:lang w:val="en-IN"/>
        </w:rPr>
      </w:pPr>
      <w:r w:rsidRPr="0079294F">
        <w:rPr>
          <w:rFonts w:ascii="Arial" w:hAnsi="Arial" w:cs="Arial"/>
          <w:b/>
          <w:bCs/>
          <w:lang w:val="en-IN"/>
        </w:rPr>
        <w:t>Exclusions</w:t>
      </w:r>
    </w:p>
    <w:p w14:paraId="5718BF51" w14:textId="77777777" w:rsidR="00196F78" w:rsidRPr="0079294F" w:rsidRDefault="00196F78" w:rsidP="00196F78">
      <w:pPr>
        <w:rPr>
          <w:rFonts w:ascii="Arial" w:hAnsi="Arial" w:cs="Arial"/>
          <w:lang w:val="en-IN"/>
        </w:rPr>
      </w:pPr>
      <w:r w:rsidRPr="0079294F">
        <w:rPr>
          <w:rFonts w:ascii="Arial" w:hAnsi="Arial" w:cs="Arial"/>
          <w:lang w:val="en-IN"/>
        </w:rPr>
        <w:t>• Personal expenses (laundry, tips, phone calls, etc.)</w:t>
      </w:r>
      <w:r w:rsidRPr="0079294F">
        <w:rPr>
          <w:rFonts w:ascii="Arial" w:hAnsi="Arial" w:cs="Arial"/>
          <w:lang w:val="en-IN"/>
        </w:rPr>
        <w:br/>
        <w:t>• Any services not mentioned in inclusions</w:t>
      </w:r>
      <w:r w:rsidRPr="0079294F">
        <w:rPr>
          <w:rFonts w:ascii="Arial" w:hAnsi="Arial" w:cs="Arial"/>
          <w:lang w:val="en-IN"/>
        </w:rPr>
        <w:br/>
        <w:t>• Optional or additional activities</w:t>
      </w:r>
      <w:r w:rsidRPr="0079294F">
        <w:rPr>
          <w:rFonts w:ascii="Arial" w:hAnsi="Arial" w:cs="Arial"/>
          <w:lang w:val="en-IN"/>
        </w:rPr>
        <w:br/>
        <w:t>• Early check-in / late check-out (if applicable)</w:t>
      </w:r>
    </w:p>
    <w:p w14:paraId="6B7063DC" w14:textId="77777777" w:rsidR="00196F78" w:rsidRPr="0079294F" w:rsidRDefault="00273A66" w:rsidP="00196F78">
      <w:pPr>
        <w:rPr>
          <w:rFonts w:ascii="Arial" w:hAnsi="Arial" w:cs="Arial"/>
          <w:lang w:val="en-IN"/>
        </w:rPr>
      </w:pPr>
      <w:r>
        <w:rPr>
          <w:rFonts w:ascii="Arial" w:hAnsi="Arial" w:cs="Arial"/>
          <w:lang w:val="en-IN"/>
        </w:rPr>
        <w:pict w14:anchorId="5C7E3E63">
          <v:rect id="_x0000_i1036" style="width:0;height:1.5pt" o:hralign="center" o:hrstd="t" o:hr="t" fillcolor="#a0a0a0" stroked="f"/>
        </w:pict>
      </w:r>
    </w:p>
    <w:p w14:paraId="51B3DC2B" w14:textId="77777777" w:rsidR="00196F78" w:rsidRPr="0079294F" w:rsidRDefault="00196F78" w:rsidP="00196F78">
      <w:pPr>
        <w:rPr>
          <w:rFonts w:ascii="Arial" w:hAnsi="Arial" w:cs="Arial"/>
          <w:b/>
          <w:bCs/>
          <w:lang w:val="en-IN"/>
        </w:rPr>
      </w:pPr>
      <w:r w:rsidRPr="0079294F">
        <w:rPr>
          <w:rFonts w:ascii="Arial" w:hAnsi="Arial" w:cs="Arial"/>
          <w:b/>
          <w:bCs/>
          <w:lang w:val="en-IN"/>
        </w:rPr>
        <w:t>Note</w:t>
      </w:r>
    </w:p>
    <w:p w14:paraId="7C12312A" w14:textId="77777777" w:rsidR="00196F78" w:rsidRPr="0079294F" w:rsidRDefault="00196F78" w:rsidP="00196F78">
      <w:pPr>
        <w:rPr>
          <w:rFonts w:ascii="Arial" w:hAnsi="Arial" w:cs="Arial"/>
          <w:lang w:val="en-IN"/>
        </w:rPr>
      </w:pPr>
      <w:r w:rsidRPr="0079294F">
        <w:rPr>
          <w:rFonts w:ascii="Arial" w:hAnsi="Arial" w:cs="Arial"/>
          <w:i/>
          <w:iCs/>
          <w:lang w:val="en-IN"/>
        </w:rPr>
        <w:t>Cost may vary as per the ROE rates at the date of confirmation</w:t>
      </w:r>
    </w:p>
    <w:p w14:paraId="7BC266C5" w14:textId="77777777" w:rsidR="00115592" w:rsidRPr="0079294F" w:rsidRDefault="00115592" w:rsidP="00E802A0">
      <w:pPr>
        <w:rPr>
          <w:rFonts w:ascii="Arial" w:hAnsi="Arial" w:cs="Arial"/>
        </w:rPr>
      </w:pPr>
    </w:p>
    <w:sectPr w:rsidR="00115592" w:rsidRPr="0079294F">
      <w:headerReference w:type="default" r:id="rId7"/>
      <w:footerReference w:type="default" r:id="rId8"/>
      <w:pgSz w:w="12240" w:h="15840"/>
      <w:pgMar w:top="1180" w:right="1800" w:bottom="960" w:left="1800" w:header="271" w:footer="7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2461CE" w14:textId="77777777" w:rsidR="00273A66" w:rsidRDefault="00273A66">
      <w:r>
        <w:separator/>
      </w:r>
    </w:p>
  </w:endnote>
  <w:endnote w:type="continuationSeparator" w:id="0">
    <w:p w14:paraId="6CCB95F7" w14:textId="77777777" w:rsidR="00273A66" w:rsidRDefault="00273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6E91CF" w14:textId="77777777" w:rsidR="00FD674A" w:rsidRDefault="00115592">
    <w:pPr>
      <w:pStyle w:val="BodyText"/>
      <w:spacing w:before="0" w:line="14" w:lineRule="auto"/>
      <w:ind w:left="0" w:firstLine="0"/>
      <w:rPr>
        <w:sz w:val="20"/>
      </w:rPr>
    </w:pPr>
    <w:r>
      <w:rPr>
        <w:noProof/>
        <w:sz w:val="20"/>
        <w:lang w:val="en-IN" w:eastAsia="en-IN"/>
      </w:rPr>
      <mc:AlternateContent>
        <mc:Choice Requires="wps">
          <w:drawing>
            <wp:anchor distT="0" distB="0" distL="0" distR="0" simplePos="0" relativeHeight="487512576" behindDoc="1" locked="0" layoutInCell="1" allowOverlap="1" wp14:anchorId="0EA64AC4" wp14:editId="1C8EEB17">
              <wp:simplePos x="0" y="0"/>
              <wp:positionH relativeFrom="page">
                <wp:posOffset>747774</wp:posOffset>
              </wp:positionH>
              <wp:positionV relativeFrom="page">
                <wp:posOffset>9429159</wp:posOffset>
              </wp:positionV>
              <wp:extent cx="1473835" cy="3175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835" cy="317500"/>
                      </a:xfrm>
                      <a:prstGeom prst="rect">
                        <a:avLst/>
                      </a:prstGeom>
                    </wps:spPr>
                    <wps:txbx>
                      <w:txbxContent>
                        <w:p w14:paraId="4CD12EB5" w14:textId="2A9E730D" w:rsidR="00FD674A" w:rsidRDefault="00FD674A">
                          <w:pPr>
                            <w:spacing w:before="9"/>
                            <w:ind w:left="20"/>
                            <w:rPr>
                              <w:rFonts w:ascii="Calibri"/>
                              <w:b/>
                              <w:sz w:val="20"/>
                            </w:rPr>
                          </w:pPr>
                        </w:p>
                      </w:txbxContent>
                    </wps:txbx>
                    <wps:bodyPr wrap="square" lIns="0" tIns="0" rIns="0" bIns="0" rtlCol="0">
                      <a:noAutofit/>
                    </wps:bodyPr>
                  </wps:wsp>
                </a:graphicData>
              </a:graphic>
            </wp:anchor>
          </w:drawing>
        </mc:Choice>
        <mc:Fallback>
          <w:pict>
            <v:shapetype w14:anchorId="0EA64AC4" id="_x0000_t202" coordsize="21600,21600" o:spt="202" path="m,l,21600r21600,l21600,xe">
              <v:stroke joinstyle="miter"/>
              <v:path gradientshapeok="t" o:connecttype="rect"/>
            </v:shapetype>
            <v:shape id="Textbox 3" o:spid="_x0000_s1027" type="#_x0000_t202" style="position:absolute;margin-left:58.9pt;margin-top:742.45pt;width:116.05pt;height:25pt;z-index:-1580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" filled="f" stroked="f">
              <v:textbox inset="0,0,0,0">
                <w:txbxContent>
                  <w:p w14:paraId="4CD12EB5" w14:textId="2A9E730D" w:rsidR="00FD674A" w:rsidRDefault="00FD674A">
                    <w:pPr>
                      <w:spacing w:before="9"/>
                      <w:ind w:left="20"/>
                      <w:rPr>
                        <w:rFonts w:ascii="Calibri"/>
                        <w:b/>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B8ABBF" w14:textId="77777777" w:rsidR="00273A66" w:rsidRDefault="00273A66">
      <w:r>
        <w:separator/>
      </w:r>
    </w:p>
  </w:footnote>
  <w:footnote w:type="continuationSeparator" w:id="0">
    <w:p w14:paraId="15C20FA4" w14:textId="77777777" w:rsidR="00273A66" w:rsidRDefault="00273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DE1A84" w14:textId="1C0290DF" w:rsidR="00FD674A" w:rsidRDefault="0079294F">
    <w:pPr>
      <w:pStyle w:val="BodyText"/>
      <w:spacing w:before="0" w:line="14" w:lineRule="auto"/>
      <w:ind w:left="0" w:firstLine="0"/>
      <w:rPr>
        <w:sz w:val="20"/>
      </w:rPr>
    </w:pPr>
    <w:r>
      <w:rPr>
        <w:noProof/>
        <w:sz w:val="20"/>
        <w:lang w:val="en-IN" w:eastAsia="en-IN"/>
      </w:rPr>
      <mc:AlternateContent>
        <mc:Choice Requires="wps">
          <w:drawing>
            <wp:anchor distT="0" distB="0" distL="0" distR="0" simplePos="0" relativeHeight="251659264" behindDoc="1" locked="0" layoutInCell="1" allowOverlap="1" wp14:anchorId="55F6D4D6" wp14:editId="710427EC">
              <wp:simplePos x="0" y="0"/>
              <wp:positionH relativeFrom="page">
                <wp:posOffset>747424</wp:posOffset>
              </wp:positionH>
              <wp:positionV relativeFrom="page">
                <wp:posOffset>166977</wp:posOffset>
              </wp:positionV>
              <wp:extent cx="405516" cy="286247"/>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516" cy="286247"/>
                      </a:xfrm>
                      <a:prstGeom prst="rect">
                        <a:avLst/>
                      </a:prstGeom>
                    </wps:spPr>
                    <wps:txbx>
                      <w:txbxContent>
                        <w:p w14:paraId="60D6C0BE" w14:textId="30FCD00D" w:rsidR="00FD674A" w:rsidRDefault="00FD674A">
                          <w:pPr>
                            <w:spacing w:line="195" w:lineRule="exact"/>
                            <w:ind w:left="20"/>
                            <w:rPr>
                              <w:rFonts w:ascii="Arial"/>
                              <w:b/>
                              <w:sz w:val="17"/>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5F6D4D6" id="_x0000_t202" coordsize="21600,21600" o:spt="202" path="m,l,21600r21600,l21600,xe">
              <v:stroke joinstyle="miter"/>
              <v:path gradientshapeok="t" o:connecttype="rect"/>
            </v:shapetype>
            <v:shape id="Textbox 2" o:spid="_x0000_s1026" type="#_x0000_t202" style="position:absolute;margin-left:58.85pt;margin-top:13.15pt;width:31.95pt;height:22.5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" filled="f" stroked="f">
              <v:textbox inset="0,0,0,0">
                <w:txbxContent>
                  <w:p w14:paraId="60D6C0BE" w14:textId="30FCD00D" w:rsidR="00FD674A" w:rsidRDefault="00FD674A">
                    <w:pPr>
                      <w:spacing w:line="195" w:lineRule="exact"/>
                      <w:ind w:left="20"/>
                      <w:rPr>
                        <w:rFonts w:ascii="Arial"/>
                        <w:b/>
                        <w:sz w:val="17"/>
                      </w:rPr>
                    </w:pPr>
                  </w:p>
                </w:txbxContent>
              </v:textbox>
              <w10:wrap anchorx="page" anchory="page"/>
            </v:shape>
          </w:pict>
        </mc:Fallback>
      </mc:AlternateContent>
    </w:r>
    <w:r w:rsidR="00115592">
      <w:rPr>
        <w:noProof/>
        <w:sz w:val="20"/>
        <w:lang w:val="en-IN" w:eastAsia="en-IN"/>
      </w:rPr>
      <w:drawing>
        <wp:anchor distT="0" distB="0" distL="0" distR="0" simplePos="0" relativeHeight="251657216" behindDoc="1" locked="0" layoutInCell="1" allowOverlap="1" wp14:anchorId="623E2A48" wp14:editId="47B520FC">
          <wp:simplePos x="0" y="0"/>
          <wp:positionH relativeFrom="page">
            <wp:posOffset>5265420</wp:posOffset>
          </wp:positionH>
          <wp:positionV relativeFrom="page">
            <wp:posOffset>172212</wp:posOffset>
          </wp:positionV>
          <wp:extent cx="1860112" cy="45339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60112" cy="45339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AE24DF"/>
    <w:multiLevelType w:val="hybridMultilevel"/>
    <w:tmpl w:val="4BC8A78C"/>
    <w:lvl w:ilvl="0" w:tplc="455E87C6">
      <w:numFmt w:val="bullet"/>
      <w:lvlText w:val=""/>
      <w:lvlJc w:val="left"/>
      <w:pPr>
        <w:ind w:left="610" w:hanging="339"/>
      </w:pPr>
      <w:rPr>
        <w:rFonts w:ascii="Symbol" w:eastAsia="Symbol" w:hAnsi="Symbol" w:cs="Symbol" w:hint="default"/>
        <w:b w:val="0"/>
        <w:bCs w:val="0"/>
        <w:i w:val="0"/>
        <w:iCs w:val="0"/>
        <w:spacing w:val="0"/>
        <w:w w:val="99"/>
        <w:sz w:val="19"/>
        <w:szCs w:val="19"/>
        <w:lang w:val="en-US" w:eastAsia="en-US" w:bidi="ar-SA"/>
      </w:rPr>
    </w:lvl>
    <w:lvl w:ilvl="1" w:tplc="1F16D028">
      <w:numFmt w:val="bullet"/>
      <w:lvlText w:val="•"/>
      <w:lvlJc w:val="left"/>
      <w:pPr>
        <w:ind w:left="1400" w:hanging="339"/>
      </w:pPr>
      <w:rPr>
        <w:rFonts w:hint="default"/>
        <w:lang w:val="en-US" w:eastAsia="en-US" w:bidi="ar-SA"/>
      </w:rPr>
    </w:lvl>
    <w:lvl w:ilvl="2" w:tplc="4DB8E9CE">
      <w:numFmt w:val="bullet"/>
      <w:lvlText w:val="•"/>
      <w:lvlJc w:val="left"/>
      <w:pPr>
        <w:ind w:left="2181" w:hanging="339"/>
      </w:pPr>
      <w:rPr>
        <w:rFonts w:hint="default"/>
        <w:lang w:val="en-US" w:eastAsia="en-US" w:bidi="ar-SA"/>
      </w:rPr>
    </w:lvl>
    <w:lvl w:ilvl="3" w:tplc="1DC471D8">
      <w:numFmt w:val="bullet"/>
      <w:lvlText w:val="•"/>
      <w:lvlJc w:val="left"/>
      <w:pPr>
        <w:ind w:left="2962" w:hanging="339"/>
      </w:pPr>
      <w:rPr>
        <w:rFonts w:hint="default"/>
        <w:lang w:val="en-US" w:eastAsia="en-US" w:bidi="ar-SA"/>
      </w:rPr>
    </w:lvl>
    <w:lvl w:ilvl="4" w:tplc="08669F4A">
      <w:numFmt w:val="bullet"/>
      <w:lvlText w:val="•"/>
      <w:lvlJc w:val="left"/>
      <w:pPr>
        <w:ind w:left="3743" w:hanging="339"/>
      </w:pPr>
      <w:rPr>
        <w:rFonts w:hint="default"/>
        <w:lang w:val="en-US" w:eastAsia="en-US" w:bidi="ar-SA"/>
      </w:rPr>
    </w:lvl>
    <w:lvl w:ilvl="5" w:tplc="56EC1DD6">
      <w:numFmt w:val="bullet"/>
      <w:lvlText w:val="•"/>
      <w:lvlJc w:val="left"/>
      <w:pPr>
        <w:ind w:left="4524" w:hanging="339"/>
      </w:pPr>
      <w:rPr>
        <w:rFonts w:hint="default"/>
        <w:lang w:val="en-US" w:eastAsia="en-US" w:bidi="ar-SA"/>
      </w:rPr>
    </w:lvl>
    <w:lvl w:ilvl="6" w:tplc="09AA363C">
      <w:numFmt w:val="bullet"/>
      <w:lvlText w:val="•"/>
      <w:lvlJc w:val="left"/>
      <w:pPr>
        <w:ind w:left="5304" w:hanging="339"/>
      </w:pPr>
      <w:rPr>
        <w:rFonts w:hint="default"/>
        <w:lang w:val="en-US" w:eastAsia="en-US" w:bidi="ar-SA"/>
      </w:rPr>
    </w:lvl>
    <w:lvl w:ilvl="7" w:tplc="002E299C">
      <w:numFmt w:val="bullet"/>
      <w:lvlText w:val="•"/>
      <w:lvlJc w:val="left"/>
      <w:pPr>
        <w:ind w:left="6085" w:hanging="339"/>
      </w:pPr>
      <w:rPr>
        <w:rFonts w:hint="default"/>
        <w:lang w:val="en-US" w:eastAsia="en-US" w:bidi="ar-SA"/>
      </w:rPr>
    </w:lvl>
    <w:lvl w:ilvl="8" w:tplc="BDA4ED1C">
      <w:numFmt w:val="bullet"/>
      <w:lvlText w:val="•"/>
      <w:lvlJc w:val="left"/>
      <w:pPr>
        <w:ind w:left="6866" w:hanging="339"/>
      </w:pPr>
      <w:rPr>
        <w:rFonts w:hint="default"/>
        <w:lang w:val="en-US" w:eastAsia="en-US" w:bidi="ar-SA"/>
      </w:rPr>
    </w:lvl>
  </w:abstractNum>
  <w:abstractNum w:abstractNumId="1" w15:restartNumberingAfterBreak="0">
    <w:nsid w:val="47C818E3"/>
    <w:multiLevelType w:val="hybridMultilevel"/>
    <w:tmpl w:val="C3760CD4"/>
    <w:lvl w:ilvl="0" w:tplc="6F5ED066">
      <w:numFmt w:val="bullet"/>
      <w:lvlText w:val=""/>
      <w:lvlJc w:val="left"/>
      <w:pPr>
        <w:ind w:left="1090" w:hanging="339"/>
      </w:pPr>
      <w:rPr>
        <w:rFonts w:ascii="Symbol" w:eastAsia="Symbol" w:hAnsi="Symbol" w:cs="Symbol" w:hint="default"/>
        <w:spacing w:val="0"/>
        <w:w w:val="99"/>
        <w:lang w:val="en-US" w:eastAsia="en-US" w:bidi="ar-SA"/>
      </w:rPr>
    </w:lvl>
    <w:lvl w:ilvl="1" w:tplc="96C4490E">
      <w:numFmt w:val="bullet"/>
      <w:lvlText w:val=""/>
      <w:lvlJc w:val="left"/>
      <w:pPr>
        <w:ind w:left="1176" w:hanging="339"/>
      </w:pPr>
      <w:rPr>
        <w:rFonts w:ascii="Symbol" w:eastAsia="Symbol" w:hAnsi="Symbol" w:cs="Symbol" w:hint="default"/>
        <w:spacing w:val="0"/>
        <w:w w:val="102"/>
        <w:lang w:val="en-US" w:eastAsia="en-US" w:bidi="ar-SA"/>
      </w:rPr>
    </w:lvl>
    <w:lvl w:ilvl="2" w:tplc="26CE3212">
      <w:numFmt w:val="bullet"/>
      <w:lvlText w:val="•"/>
      <w:lvlJc w:val="left"/>
      <w:pPr>
        <w:ind w:left="2008" w:hanging="339"/>
      </w:pPr>
      <w:rPr>
        <w:rFonts w:hint="default"/>
        <w:lang w:val="en-US" w:eastAsia="en-US" w:bidi="ar-SA"/>
      </w:rPr>
    </w:lvl>
    <w:lvl w:ilvl="3" w:tplc="46FA50EC">
      <w:numFmt w:val="bullet"/>
      <w:lvlText w:val="•"/>
      <w:lvlJc w:val="left"/>
      <w:pPr>
        <w:ind w:left="2837" w:hanging="339"/>
      </w:pPr>
      <w:rPr>
        <w:rFonts w:hint="default"/>
        <w:lang w:val="en-US" w:eastAsia="en-US" w:bidi="ar-SA"/>
      </w:rPr>
    </w:lvl>
    <w:lvl w:ilvl="4" w:tplc="ED208E86">
      <w:numFmt w:val="bullet"/>
      <w:lvlText w:val="•"/>
      <w:lvlJc w:val="left"/>
      <w:pPr>
        <w:ind w:left="3666" w:hanging="339"/>
      </w:pPr>
      <w:rPr>
        <w:rFonts w:hint="default"/>
        <w:lang w:val="en-US" w:eastAsia="en-US" w:bidi="ar-SA"/>
      </w:rPr>
    </w:lvl>
    <w:lvl w:ilvl="5" w:tplc="3C8427C6">
      <w:numFmt w:val="bullet"/>
      <w:lvlText w:val="•"/>
      <w:lvlJc w:val="left"/>
      <w:pPr>
        <w:ind w:left="4495" w:hanging="339"/>
      </w:pPr>
      <w:rPr>
        <w:rFonts w:hint="default"/>
        <w:lang w:val="en-US" w:eastAsia="en-US" w:bidi="ar-SA"/>
      </w:rPr>
    </w:lvl>
    <w:lvl w:ilvl="6" w:tplc="293A1DC6">
      <w:numFmt w:val="bullet"/>
      <w:lvlText w:val="•"/>
      <w:lvlJc w:val="left"/>
      <w:pPr>
        <w:ind w:left="5324" w:hanging="339"/>
      </w:pPr>
      <w:rPr>
        <w:rFonts w:hint="default"/>
        <w:lang w:val="en-US" w:eastAsia="en-US" w:bidi="ar-SA"/>
      </w:rPr>
    </w:lvl>
    <w:lvl w:ilvl="7" w:tplc="B0D8C952">
      <w:numFmt w:val="bullet"/>
      <w:lvlText w:val="•"/>
      <w:lvlJc w:val="left"/>
      <w:pPr>
        <w:ind w:left="6153" w:hanging="339"/>
      </w:pPr>
      <w:rPr>
        <w:rFonts w:hint="default"/>
        <w:lang w:val="en-US" w:eastAsia="en-US" w:bidi="ar-SA"/>
      </w:rPr>
    </w:lvl>
    <w:lvl w:ilvl="8" w:tplc="FD7C3BA4">
      <w:numFmt w:val="bullet"/>
      <w:lvlText w:val="•"/>
      <w:lvlJc w:val="left"/>
      <w:pPr>
        <w:ind w:left="6982" w:hanging="339"/>
      </w:pPr>
      <w:rPr>
        <w:rFonts w:hint="default"/>
        <w:lang w:val="en-US" w:eastAsia="en-US" w:bidi="ar-SA"/>
      </w:rPr>
    </w:lvl>
  </w:abstractNum>
  <w:abstractNum w:abstractNumId="2" w15:restartNumberingAfterBreak="0">
    <w:nsid w:val="6D885829"/>
    <w:multiLevelType w:val="hybridMultilevel"/>
    <w:tmpl w:val="BC70C152"/>
    <w:lvl w:ilvl="0" w:tplc="E17E2C9C">
      <w:numFmt w:val="bullet"/>
      <w:lvlText w:val=""/>
      <w:lvlJc w:val="left"/>
      <w:pPr>
        <w:ind w:left="610" w:hanging="339"/>
      </w:pPr>
      <w:rPr>
        <w:rFonts w:ascii="Symbol" w:eastAsia="Symbol" w:hAnsi="Symbol" w:cs="Symbol" w:hint="default"/>
        <w:b w:val="0"/>
        <w:bCs w:val="0"/>
        <w:i w:val="0"/>
        <w:iCs w:val="0"/>
        <w:spacing w:val="0"/>
        <w:w w:val="99"/>
        <w:sz w:val="19"/>
        <w:szCs w:val="19"/>
        <w:lang w:val="en-US" w:eastAsia="en-US" w:bidi="ar-SA"/>
      </w:rPr>
    </w:lvl>
    <w:lvl w:ilvl="1" w:tplc="C680AA9E">
      <w:numFmt w:val="bullet"/>
      <w:lvlText w:val="o"/>
      <w:lvlJc w:val="left"/>
      <w:pPr>
        <w:ind w:left="1288" w:hanging="340"/>
      </w:pPr>
      <w:rPr>
        <w:rFonts w:ascii="Courier New" w:eastAsia="Courier New" w:hAnsi="Courier New" w:cs="Courier New" w:hint="default"/>
        <w:b w:val="0"/>
        <w:bCs w:val="0"/>
        <w:i w:val="0"/>
        <w:iCs w:val="0"/>
        <w:spacing w:val="0"/>
        <w:w w:val="102"/>
        <w:sz w:val="22"/>
        <w:szCs w:val="22"/>
        <w:lang w:val="en-US" w:eastAsia="en-US" w:bidi="ar-SA"/>
      </w:rPr>
    </w:lvl>
    <w:lvl w:ilvl="2" w:tplc="0A9A0AC2">
      <w:numFmt w:val="bullet"/>
      <w:lvlText w:val="•"/>
      <w:lvlJc w:val="left"/>
      <w:pPr>
        <w:ind w:left="2074" w:hanging="340"/>
      </w:pPr>
      <w:rPr>
        <w:rFonts w:hint="default"/>
        <w:lang w:val="en-US" w:eastAsia="en-US" w:bidi="ar-SA"/>
      </w:rPr>
    </w:lvl>
    <w:lvl w:ilvl="3" w:tplc="EFAE8E44">
      <w:numFmt w:val="bullet"/>
      <w:lvlText w:val="•"/>
      <w:lvlJc w:val="left"/>
      <w:pPr>
        <w:ind w:left="2868" w:hanging="340"/>
      </w:pPr>
      <w:rPr>
        <w:rFonts w:hint="default"/>
        <w:lang w:val="en-US" w:eastAsia="en-US" w:bidi="ar-SA"/>
      </w:rPr>
    </w:lvl>
    <w:lvl w:ilvl="4" w:tplc="478EA3EA">
      <w:numFmt w:val="bullet"/>
      <w:lvlText w:val="•"/>
      <w:lvlJc w:val="left"/>
      <w:pPr>
        <w:ind w:left="3662" w:hanging="340"/>
      </w:pPr>
      <w:rPr>
        <w:rFonts w:hint="default"/>
        <w:lang w:val="en-US" w:eastAsia="en-US" w:bidi="ar-SA"/>
      </w:rPr>
    </w:lvl>
    <w:lvl w:ilvl="5" w:tplc="B6AEB566">
      <w:numFmt w:val="bullet"/>
      <w:lvlText w:val="•"/>
      <w:lvlJc w:val="left"/>
      <w:pPr>
        <w:ind w:left="4456" w:hanging="340"/>
      </w:pPr>
      <w:rPr>
        <w:rFonts w:hint="default"/>
        <w:lang w:val="en-US" w:eastAsia="en-US" w:bidi="ar-SA"/>
      </w:rPr>
    </w:lvl>
    <w:lvl w:ilvl="6" w:tplc="9A3A3082">
      <w:numFmt w:val="bullet"/>
      <w:lvlText w:val="•"/>
      <w:lvlJc w:val="left"/>
      <w:pPr>
        <w:ind w:left="5251" w:hanging="340"/>
      </w:pPr>
      <w:rPr>
        <w:rFonts w:hint="default"/>
        <w:lang w:val="en-US" w:eastAsia="en-US" w:bidi="ar-SA"/>
      </w:rPr>
    </w:lvl>
    <w:lvl w:ilvl="7" w:tplc="530C86E0">
      <w:numFmt w:val="bullet"/>
      <w:lvlText w:val="•"/>
      <w:lvlJc w:val="left"/>
      <w:pPr>
        <w:ind w:left="6045" w:hanging="340"/>
      </w:pPr>
      <w:rPr>
        <w:rFonts w:hint="default"/>
        <w:lang w:val="en-US" w:eastAsia="en-US" w:bidi="ar-SA"/>
      </w:rPr>
    </w:lvl>
    <w:lvl w:ilvl="8" w:tplc="C44659C6">
      <w:numFmt w:val="bullet"/>
      <w:lvlText w:val="•"/>
      <w:lvlJc w:val="left"/>
      <w:pPr>
        <w:ind w:left="6839" w:hanging="340"/>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D674A"/>
    <w:rsid w:val="0011439D"/>
    <w:rsid w:val="00115592"/>
    <w:rsid w:val="00196F78"/>
    <w:rsid w:val="00273A66"/>
    <w:rsid w:val="004165E9"/>
    <w:rsid w:val="0079294F"/>
    <w:rsid w:val="00950DCF"/>
    <w:rsid w:val="00AB1C8E"/>
    <w:rsid w:val="00C36699"/>
    <w:rsid w:val="00E802A0"/>
    <w:rsid w:val="00FD6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B2025C"/>
  <w15:docId w15:val="{E243A926-A2AF-4B8F-95CA-D1EEA9B43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ind w:left="1090" w:hanging="338"/>
    </w:pPr>
  </w:style>
  <w:style w:type="paragraph" w:styleId="Title">
    <w:name w:val="Title"/>
    <w:basedOn w:val="Normal"/>
    <w:uiPriority w:val="1"/>
    <w:qFormat/>
    <w:pPr>
      <w:spacing w:before="81"/>
      <w:ind w:left="2"/>
      <w:jc w:val="center"/>
    </w:pPr>
    <w:rPr>
      <w:rFonts w:ascii="Arial" w:eastAsia="Arial" w:hAnsi="Arial" w:cs="Arial"/>
      <w:b/>
      <w:bCs/>
      <w:sz w:val="30"/>
      <w:szCs w:val="30"/>
    </w:rPr>
  </w:style>
  <w:style w:type="paragraph" w:styleId="ListParagraph">
    <w:name w:val="List Paragraph"/>
    <w:basedOn w:val="Normal"/>
    <w:uiPriority w:val="1"/>
    <w:qFormat/>
    <w:pPr>
      <w:spacing w:before="7"/>
      <w:ind w:left="1090" w:hanging="338"/>
    </w:pPr>
  </w:style>
  <w:style w:type="paragraph" w:customStyle="1" w:styleId="TableParagraph">
    <w:name w:val="Table Paragraph"/>
    <w:basedOn w:val="Normal"/>
    <w:uiPriority w:val="1"/>
    <w:qFormat/>
    <w:pPr>
      <w:spacing w:before="6"/>
      <w:ind w:left="610" w:hanging="338"/>
    </w:pPr>
  </w:style>
  <w:style w:type="paragraph" w:styleId="Header">
    <w:name w:val="header"/>
    <w:basedOn w:val="Normal"/>
    <w:link w:val="HeaderChar"/>
    <w:uiPriority w:val="99"/>
    <w:unhideWhenUsed/>
    <w:rsid w:val="0079294F"/>
    <w:pPr>
      <w:tabs>
        <w:tab w:val="center" w:pos="4513"/>
        <w:tab w:val="right" w:pos="9026"/>
      </w:tabs>
    </w:pPr>
  </w:style>
  <w:style w:type="character" w:customStyle="1" w:styleId="HeaderChar">
    <w:name w:val="Header Char"/>
    <w:basedOn w:val="DefaultParagraphFont"/>
    <w:link w:val="Header"/>
    <w:uiPriority w:val="99"/>
    <w:rsid w:val="0079294F"/>
    <w:rPr>
      <w:rFonts w:ascii="Times New Roman" w:eastAsia="Times New Roman" w:hAnsi="Times New Roman" w:cs="Times New Roman"/>
    </w:rPr>
  </w:style>
  <w:style w:type="paragraph" w:styleId="Footer">
    <w:name w:val="footer"/>
    <w:basedOn w:val="Normal"/>
    <w:link w:val="FooterChar"/>
    <w:uiPriority w:val="99"/>
    <w:unhideWhenUsed/>
    <w:rsid w:val="0079294F"/>
    <w:pPr>
      <w:tabs>
        <w:tab w:val="center" w:pos="4513"/>
        <w:tab w:val="right" w:pos="9026"/>
      </w:tabs>
    </w:pPr>
  </w:style>
  <w:style w:type="character" w:customStyle="1" w:styleId="FooterChar">
    <w:name w:val="Footer Char"/>
    <w:basedOn w:val="DefaultParagraphFont"/>
    <w:link w:val="Footer"/>
    <w:uiPriority w:val="99"/>
    <w:rsid w:val="0079294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587</Words>
  <Characters>3348</Characters>
  <Application>Microsoft Office Word</Application>
  <DocSecurity>0</DocSecurity>
  <Lines>27</Lines>
  <Paragraphs>7</Paragraphs>
  <ScaleCrop>false</ScaleCrop>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Azerbaijan Tour (4 nights, 5 days), Sep</dc:title>
  <dc:creator>WORLDWINGS2</dc:creator>
  <cp:lastModifiedBy>Raja Rathinam</cp:lastModifiedBy>
  <cp:revision>7</cp:revision>
  <dcterms:created xsi:type="dcterms:W3CDTF">2025-11-26T10:35:00Z</dcterms:created>
  <dcterms:modified xsi:type="dcterms:W3CDTF">2026-05-06T10:17:00Z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2023-06-16T00:00:00Z</vt:filetime>
  </property>
  <property fmtid="{D5CDD505-2E9C-101B-9397-08002B2CF9AE}" pid="3" name="Creator">
    <vt:lpwstr>PScript5.dll Version 5.2.2</vt:lpwstr>
  </property>
  <property fmtid="{D5CDD505-2E9C-101B-9397-08002B2CF9AE}" pid="4" name="LastSaved">
    <vt:filetime>2025-11-26T00:00:00Z</vt:filetime>
  </property>
  <property fmtid="{D5CDD505-2E9C-101B-9397-08002B2CF9AE}" pid="5" name="Producer">
    <vt:lpwstr>Acrobat Distiller 10.0.0 (Windows)</vt:lpwstr>
  </property>
</Properties>
</file>