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B610" w14:textId="77777777" w:rsidR="00DB4984" w:rsidRPr="00DB4984" w:rsidRDefault="00DB4984" w:rsidP="00DB4984">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
          <w:bCs/>
          <w:color w:val="000000"/>
          <w:bdr w:val="none" w:sz="0" w:space="0" w:color="auto"/>
          <w:lang w:val="en-IN" w:eastAsia="en-IN"/>
        </w:rPr>
      </w:pPr>
      <w:r w:rsidRPr="00DB4984">
        <w:rPr>
          <w:rFonts w:ascii="Arial" w:eastAsia="Times New Roman" w:hAnsi="Arial" w:cs="Arial"/>
          <w:b/>
          <w:bCs/>
          <w:color w:val="000000"/>
          <w:bdr w:val="none" w:sz="0" w:space="0" w:color="auto"/>
          <w:lang w:val="en-IN" w:eastAsia="en-IN"/>
        </w:rPr>
        <w:t xml:space="preserve">6 Days Eastern Escapade USA </w:t>
      </w:r>
    </w:p>
    <w:p w14:paraId="44546A88" w14:textId="5926BCAD" w:rsidR="00F5472E" w:rsidRPr="00DB4984" w:rsidRDefault="003B5D77" w:rsidP="00F5472E">
      <w:pPr>
        <w:rPr>
          <w:rFonts w:ascii="Arial" w:hAnsi="Arial" w:cs="Arial"/>
          <w:b/>
          <w:bCs/>
          <w:sz w:val="22"/>
          <w:szCs w:val="22"/>
          <w:lang w:val="en-IN"/>
        </w:rPr>
      </w:pPr>
      <w:r w:rsidRPr="00DB4984">
        <w:rPr>
          <w:rFonts w:ascii="Arial" w:hAnsi="Arial" w:cs="Arial"/>
          <w:b/>
          <w:bCs/>
          <w:sz w:val="22"/>
          <w:szCs w:val="22"/>
          <w:lang w:val="en-IN"/>
        </w:rPr>
        <w:br/>
      </w:r>
      <w:r w:rsidR="00F5472E" w:rsidRPr="00DB4984">
        <w:rPr>
          <w:rFonts w:ascii="Arial" w:hAnsi="Arial" w:cs="Arial"/>
          <w:b/>
          <w:bCs/>
          <w:sz w:val="22"/>
          <w:szCs w:val="22"/>
          <w:lang w:val="en-IN"/>
        </w:rPr>
        <w:t>Overview</w:t>
      </w:r>
    </w:p>
    <w:p w14:paraId="7587BFF1" w14:textId="15644D37" w:rsidR="00F5472E" w:rsidRPr="00DB4984" w:rsidRDefault="00F5472E" w:rsidP="00F5472E">
      <w:pPr>
        <w:rPr>
          <w:rFonts w:ascii="Arial" w:hAnsi="Arial" w:cs="Arial"/>
          <w:sz w:val="22"/>
          <w:szCs w:val="22"/>
          <w:lang w:val="en-IN"/>
        </w:rPr>
      </w:pPr>
      <w:r w:rsidRPr="00DB4984">
        <w:rPr>
          <w:rFonts w:ascii="Arial" w:hAnsi="Arial" w:cs="Arial"/>
          <w:sz w:val="22"/>
          <w:szCs w:val="22"/>
          <w:lang w:val="en-IN"/>
        </w:rPr>
        <w:t xml:space="preserve">Experience the vibrant energy and iconic landmarks of the United States’ East Coast on this exciting 6-day journey. From the dazzling skyline of New York City to the historic charm of Washington DC and the breathtaking beauty of Niagara Falls, this tour offers a perfect blend of culture, history, and natural wonders. Enjoy guided city tours, famous attractions, scenic drives, and comfortable stays, making it an ideal getaway for </w:t>
      </w:r>
      <w:proofErr w:type="spellStart"/>
      <w:r w:rsidRPr="00DB4984">
        <w:rPr>
          <w:rFonts w:ascii="Arial" w:hAnsi="Arial" w:cs="Arial"/>
          <w:sz w:val="22"/>
          <w:szCs w:val="22"/>
          <w:lang w:val="en-IN"/>
        </w:rPr>
        <w:t>travelers</w:t>
      </w:r>
      <w:proofErr w:type="spellEnd"/>
      <w:r w:rsidRPr="00DB4984">
        <w:rPr>
          <w:rFonts w:ascii="Arial" w:hAnsi="Arial" w:cs="Arial"/>
          <w:sz w:val="22"/>
          <w:szCs w:val="22"/>
          <w:lang w:val="en-IN"/>
        </w:rPr>
        <w:t xml:space="preserve"> seeking a comprehensive American experience.</w:t>
      </w:r>
      <w:r w:rsidRPr="00DB4984">
        <w:rPr>
          <w:rFonts w:ascii="Arial" w:hAnsi="Arial" w:cs="Arial"/>
          <w:sz w:val="22"/>
          <w:szCs w:val="22"/>
          <w:lang w:val="en-IN"/>
        </w:rPr>
        <w:br/>
      </w:r>
      <w:r w:rsidR="00DB4984" w:rsidRPr="00DB4984">
        <w:rPr>
          <w:rFonts w:ascii="Arial" w:hAnsi="Arial" w:cs="Arial"/>
          <w:sz w:val="22"/>
          <w:szCs w:val="22"/>
          <w:lang w:val="en-IN"/>
        </w:rPr>
        <w:pict w14:anchorId="10BBF2F5">
          <v:rect id="_x0000_i1025" style="width:0;height:1.5pt" o:hralign="center" o:hrstd="t" o:hr="t" fillcolor="#a0a0a0" stroked="f"/>
        </w:pict>
      </w:r>
    </w:p>
    <w:p w14:paraId="73DB66E6" w14:textId="504C9F71" w:rsidR="00F5472E" w:rsidRPr="00DB4984" w:rsidRDefault="00F5472E" w:rsidP="00F5472E">
      <w:pPr>
        <w:rPr>
          <w:rFonts w:ascii="Arial" w:hAnsi="Arial" w:cs="Arial"/>
          <w:b/>
          <w:bCs/>
          <w:sz w:val="22"/>
          <w:szCs w:val="22"/>
          <w:lang w:val="en-IN"/>
        </w:rPr>
      </w:pPr>
      <w:r w:rsidRPr="00DB4984">
        <w:rPr>
          <w:rFonts w:ascii="Arial" w:hAnsi="Arial" w:cs="Arial"/>
          <w:b/>
          <w:bCs/>
          <w:sz w:val="22"/>
          <w:szCs w:val="22"/>
          <w:lang w:val="en-IN"/>
        </w:rPr>
        <w:t>Tour Highlights</w:t>
      </w:r>
    </w:p>
    <w:p w14:paraId="20F210C9" w14:textId="77777777" w:rsidR="003B5D77" w:rsidRPr="00DB4984" w:rsidRDefault="00F5472E" w:rsidP="00F5472E">
      <w:pPr>
        <w:rPr>
          <w:rFonts w:ascii="Arial" w:hAnsi="Arial" w:cs="Arial"/>
          <w:sz w:val="22"/>
          <w:szCs w:val="22"/>
          <w:lang w:val="en-IN"/>
        </w:rPr>
      </w:pPr>
      <w:r w:rsidRPr="00DB4984">
        <w:rPr>
          <w:rFonts w:ascii="Arial" w:hAnsi="Arial" w:cs="Arial"/>
          <w:sz w:val="22"/>
          <w:szCs w:val="22"/>
          <w:lang w:val="en-IN"/>
        </w:rPr>
        <w:t>• Statue of Liberty ferry ride and Liberty Island visit</w:t>
      </w:r>
      <w:r w:rsidRPr="00DB4984">
        <w:rPr>
          <w:rFonts w:ascii="Arial" w:hAnsi="Arial" w:cs="Arial"/>
          <w:sz w:val="22"/>
          <w:szCs w:val="22"/>
          <w:lang w:val="en-IN"/>
        </w:rPr>
        <w:br/>
        <w:t>• One World Observatory panoramic views</w:t>
      </w:r>
      <w:r w:rsidRPr="00DB4984">
        <w:rPr>
          <w:rFonts w:ascii="Arial" w:hAnsi="Arial" w:cs="Arial"/>
          <w:sz w:val="22"/>
          <w:szCs w:val="22"/>
          <w:lang w:val="en-IN"/>
        </w:rPr>
        <w:br/>
        <w:t>• Guided New York City tour covering major landmarks</w:t>
      </w:r>
      <w:r w:rsidRPr="00DB4984">
        <w:rPr>
          <w:rFonts w:ascii="Arial" w:hAnsi="Arial" w:cs="Arial"/>
          <w:sz w:val="22"/>
          <w:szCs w:val="22"/>
          <w:lang w:val="en-IN"/>
        </w:rPr>
        <w:br/>
        <w:t>• Visit to Washington DC monuments and museums</w:t>
      </w:r>
      <w:r w:rsidRPr="00DB4984">
        <w:rPr>
          <w:rFonts w:ascii="Arial" w:hAnsi="Arial" w:cs="Arial"/>
          <w:sz w:val="22"/>
          <w:szCs w:val="22"/>
          <w:lang w:val="en-IN"/>
        </w:rPr>
        <w:br/>
        <w:t>• Hershey’s Chocolate World experience</w:t>
      </w:r>
      <w:r w:rsidRPr="00DB4984">
        <w:rPr>
          <w:rFonts w:ascii="Arial" w:hAnsi="Arial" w:cs="Arial"/>
          <w:sz w:val="22"/>
          <w:szCs w:val="22"/>
          <w:lang w:val="en-IN"/>
        </w:rPr>
        <w:br/>
        <w:t>• Scenic drive across East Coast cities</w:t>
      </w:r>
      <w:r w:rsidRPr="00DB4984">
        <w:rPr>
          <w:rFonts w:ascii="Arial" w:hAnsi="Arial" w:cs="Arial"/>
          <w:sz w:val="22"/>
          <w:szCs w:val="22"/>
          <w:lang w:val="en-IN"/>
        </w:rPr>
        <w:br/>
        <w:t>• Niagara Falls visit – USA side</w:t>
      </w:r>
      <w:r w:rsidRPr="00DB4984">
        <w:rPr>
          <w:rFonts w:ascii="Arial" w:hAnsi="Arial" w:cs="Arial"/>
          <w:sz w:val="22"/>
          <w:szCs w:val="22"/>
          <w:lang w:val="en-IN"/>
        </w:rPr>
        <w:br/>
        <w:t>• Maid of the Mist boat ride experience</w:t>
      </w:r>
      <w:r w:rsidRPr="00DB4984">
        <w:rPr>
          <w:rFonts w:ascii="Arial" w:hAnsi="Arial" w:cs="Arial"/>
          <w:sz w:val="22"/>
          <w:szCs w:val="22"/>
          <w:lang w:val="en-IN"/>
        </w:rPr>
        <w:br/>
        <w:t>• Cave of the Winds close-up waterfall experience</w:t>
      </w:r>
      <w:r w:rsidRPr="00DB4984">
        <w:rPr>
          <w:rFonts w:ascii="Arial" w:hAnsi="Arial" w:cs="Arial"/>
          <w:sz w:val="22"/>
          <w:szCs w:val="22"/>
          <w:lang w:val="en-IN"/>
        </w:rPr>
        <w:br/>
        <w:t>• Daily Indian dinners included</w:t>
      </w:r>
    </w:p>
    <w:p w14:paraId="59458D78" w14:textId="3318D7BE" w:rsidR="003B5D77" w:rsidRPr="00DB4984" w:rsidRDefault="00DB4984" w:rsidP="00F5472E">
      <w:pPr>
        <w:rPr>
          <w:rFonts w:ascii="Arial" w:hAnsi="Arial" w:cs="Arial"/>
          <w:sz w:val="22"/>
          <w:szCs w:val="22"/>
          <w:lang w:val="en-IN"/>
        </w:rPr>
      </w:pPr>
      <w:r w:rsidRPr="00DB4984">
        <w:rPr>
          <w:rFonts w:ascii="Arial" w:hAnsi="Arial" w:cs="Arial"/>
          <w:sz w:val="22"/>
          <w:szCs w:val="22"/>
          <w:lang w:val="en-IN"/>
        </w:rPr>
        <w:pict w14:anchorId="63A459E0">
          <v:rect id="_x0000_i1026" style="width:0;height:1.5pt" o:hralign="center" o:hrstd="t" o:hr="t" fillcolor="#a0a0a0" stroked="f"/>
        </w:pict>
      </w:r>
    </w:p>
    <w:p w14:paraId="30CE057B" w14:textId="3A70D7C5" w:rsidR="003B5D77" w:rsidRPr="00DB4984" w:rsidRDefault="003B5D77" w:rsidP="003B5D77">
      <w:pPr>
        <w:rPr>
          <w:rFonts w:ascii="Arial" w:hAnsi="Arial" w:cs="Arial"/>
          <w:b/>
          <w:bCs/>
          <w:sz w:val="22"/>
          <w:szCs w:val="22"/>
          <w:lang w:val="en-IN"/>
        </w:rPr>
      </w:pPr>
      <w:r w:rsidRPr="00DB4984">
        <w:rPr>
          <w:rFonts w:ascii="Arial" w:hAnsi="Arial" w:cs="Arial"/>
          <w:b/>
          <w:bCs/>
          <w:sz w:val="22"/>
          <w:szCs w:val="22"/>
          <w:lang w:val="en-IN"/>
        </w:rPr>
        <w:t>Hotel Option</w:t>
      </w:r>
      <w:r w:rsidRPr="00DB4984">
        <w:rPr>
          <w:rFonts w:ascii="Arial" w:hAnsi="Arial" w:cs="Arial"/>
          <w:b/>
          <w:bCs/>
          <w:sz w:val="22"/>
          <w:szCs w:val="22"/>
          <w:lang w:val="en-IN"/>
        </w:rPr>
        <w:br/>
      </w:r>
    </w:p>
    <w:p w14:paraId="6AB516AC" w14:textId="4D0B02A2" w:rsidR="003B5D77" w:rsidRPr="00DB4984" w:rsidRDefault="003B5D77" w:rsidP="003B5D77">
      <w:pPr>
        <w:rPr>
          <w:rFonts w:ascii="Arial" w:hAnsi="Arial" w:cs="Arial"/>
          <w:sz w:val="22"/>
          <w:szCs w:val="22"/>
          <w:lang w:val="en-IN"/>
        </w:rPr>
      </w:pPr>
      <w:r w:rsidRPr="00DB4984">
        <w:rPr>
          <w:rFonts w:ascii="Arial" w:hAnsi="Arial" w:cs="Arial"/>
          <w:sz w:val="22"/>
          <w:szCs w:val="22"/>
          <w:lang w:val="en-IN"/>
        </w:rPr>
        <w:t>New York / New Jersey – Fairfield Inn Marriott JFK / Hyatt Place Flushing / Hampton Inn Hilton JFK</w:t>
      </w:r>
      <w:r w:rsidRPr="00DB4984">
        <w:rPr>
          <w:rFonts w:ascii="Arial" w:hAnsi="Arial" w:cs="Arial"/>
          <w:sz w:val="22"/>
          <w:szCs w:val="22"/>
          <w:lang w:val="en-IN"/>
        </w:rPr>
        <w:br/>
        <w:t>Washington DC – Hyatt Place Dulles / Embassy Suites Dulles / Wyndham Garden</w:t>
      </w:r>
      <w:r w:rsidRPr="00DB4984">
        <w:rPr>
          <w:rFonts w:ascii="Arial" w:hAnsi="Arial" w:cs="Arial"/>
          <w:sz w:val="22"/>
          <w:szCs w:val="22"/>
          <w:lang w:val="en-IN"/>
        </w:rPr>
        <w:br/>
        <w:t>Niagara Falls – Fairfield Inn Marriott / Wingate Wyndham / Wyndham Garden</w:t>
      </w:r>
    </w:p>
    <w:p w14:paraId="4033C044" w14:textId="77777777" w:rsidR="003B5D77" w:rsidRPr="00DB4984" w:rsidRDefault="00DB4984" w:rsidP="003B5D77">
      <w:pPr>
        <w:rPr>
          <w:rFonts w:ascii="Arial" w:hAnsi="Arial" w:cs="Arial"/>
          <w:sz w:val="22"/>
          <w:szCs w:val="22"/>
          <w:lang w:val="en-IN"/>
        </w:rPr>
      </w:pPr>
      <w:r w:rsidRPr="00DB4984">
        <w:rPr>
          <w:rFonts w:ascii="Arial" w:hAnsi="Arial" w:cs="Arial"/>
          <w:sz w:val="22"/>
          <w:szCs w:val="22"/>
          <w:lang w:val="en-IN"/>
        </w:rPr>
        <w:pict w14:anchorId="5C512A3B">
          <v:rect id="_x0000_i1027" style="width:0;height:1.5pt" o:hralign="center" o:hrstd="t" o:hr="t" fillcolor="#a0a0a0" stroked="f"/>
        </w:pict>
      </w:r>
    </w:p>
    <w:p w14:paraId="135B2CF3" w14:textId="3887869E" w:rsidR="00F5472E" w:rsidRPr="00DB4984" w:rsidRDefault="00F5472E" w:rsidP="00F5472E">
      <w:pPr>
        <w:rPr>
          <w:rFonts w:ascii="Arial" w:hAnsi="Arial" w:cs="Arial"/>
          <w:sz w:val="22"/>
          <w:szCs w:val="22"/>
          <w:lang w:val="en-IN"/>
        </w:rPr>
      </w:pPr>
      <w:r w:rsidRPr="00DB4984">
        <w:rPr>
          <w:rFonts w:ascii="Arial" w:hAnsi="Arial" w:cs="Arial"/>
          <w:sz w:val="22"/>
          <w:szCs w:val="22"/>
          <w:lang w:val="en-IN"/>
        </w:rPr>
        <w:br/>
      </w:r>
      <w:r w:rsidRPr="00DB4984">
        <w:rPr>
          <w:rFonts w:ascii="Arial" w:hAnsi="Arial" w:cs="Arial"/>
          <w:b/>
          <w:bCs/>
          <w:sz w:val="22"/>
          <w:szCs w:val="22"/>
          <w:lang w:val="en-IN"/>
        </w:rPr>
        <w:t>Day-wise Itinerary</w:t>
      </w:r>
      <w:r w:rsidRPr="00DB4984">
        <w:rPr>
          <w:rFonts w:ascii="Arial" w:hAnsi="Arial" w:cs="Arial"/>
          <w:b/>
          <w:bCs/>
          <w:sz w:val="22"/>
          <w:szCs w:val="22"/>
          <w:lang w:val="en-IN"/>
        </w:rPr>
        <w:br/>
      </w:r>
    </w:p>
    <w:p w14:paraId="2BD82512" w14:textId="77777777" w:rsidR="00F5472E" w:rsidRPr="00DB4984" w:rsidRDefault="00F5472E" w:rsidP="00F5472E">
      <w:pPr>
        <w:rPr>
          <w:rFonts w:ascii="Arial" w:hAnsi="Arial" w:cs="Arial"/>
          <w:sz w:val="22"/>
          <w:szCs w:val="22"/>
          <w:lang w:val="en-IN"/>
        </w:rPr>
      </w:pPr>
      <w:r w:rsidRPr="00DB4984">
        <w:rPr>
          <w:rFonts w:ascii="Arial" w:hAnsi="Arial" w:cs="Arial"/>
          <w:b/>
          <w:bCs/>
          <w:sz w:val="22"/>
          <w:szCs w:val="22"/>
          <w:lang w:val="en-IN"/>
        </w:rPr>
        <w:t>Day 01: Arrival in New York</w:t>
      </w:r>
      <w:r w:rsidRPr="00DB4984">
        <w:rPr>
          <w:rFonts w:ascii="Arial" w:hAnsi="Arial" w:cs="Arial"/>
          <w:sz w:val="22"/>
          <w:szCs w:val="22"/>
          <w:lang w:val="en-IN"/>
        </w:rPr>
        <w:br/>
        <w:t>Welcome to New York, the “City That Never Sleeps.” Upon arrival at the airport, transfer to your hotel on a private basis. After check-in, enjoy dinner at an Indian restaurant or a packed dinner if arriving late. Overnight stay at the hotel.</w:t>
      </w:r>
    </w:p>
    <w:p w14:paraId="0C4D6947" w14:textId="77777777" w:rsidR="00F5472E" w:rsidRPr="00DB4984" w:rsidRDefault="00F5472E" w:rsidP="00F5472E">
      <w:pPr>
        <w:rPr>
          <w:rFonts w:ascii="Arial" w:hAnsi="Arial" w:cs="Arial"/>
          <w:sz w:val="22"/>
          <w:szCs w:val="22"/>
          <w:lang w:val="en-IN"/>
        </w:rPr>
      </w:pPr>
    </w:p>
    <w:p w14:paraId="1E12DF42" w14:textId="77777777" w:rsidR="00F5472E" w:rsidRPr="00DB4984" w:rsidRDefault="00F5472E" w:rsidP="00F5472E">
      <w:pPr>
        <w:rPr>
          <w:rFonts w:ascii="Arial" w:hAnsi="Arial" w:cs="Arial"/>
          <w:sz w:val="22"/>
          <w:szCs w:val="22"/>
          <w:lang w:val="en-IN"/>
        </w:rPr>
      </w:pPr>
      <w:r w:rsidRPr="00DB4984">
        <w:rPr>
          <w:rFonts w:ascii="Arial" w:hAnsi="Arial" w:cs="Arial"/>
          <w:b/>
          <w:bCs/>
          <w:sz w:val="22"/>
          <w:szCs w:val="22"/>
          <w:lang w:val="en-IN"/>
        </w:rPr>
        <w:t>Day 02: New York City Tour + Statue of Liberty + One World Observatory</w:t>
      </w:r>
      <w:r w:rsidRPr="00DB4984">
        <w:rPr>
          <w:rFonts w:ascii="Arial" w:hAnsi="Arial" w:cs="Arial"/>
          <w:sz w:val="22"/>
          <w:szCs w:val="22"/>
          <w:lang w:val="en-IN"/>
        </w:rPr>
        <w:br/>
        <w:t xml:space="preserve">After breakfast, proceed for a guided city tour of New York. Visit the Statue of Liberty via ferry ride and enjoy stunning skyline views. Continue to One World Observatory for panoramic city views. Later, explore major landmarks including Rockefeller </w:t>
      </w:r>
      <w:proofErr w:type="spellStart"/>
      <w:r w:rsidRPr="00DB4984">
        <w:rPr>
          <w:rFonts w:ascii="Arial" w:hAnsi="Arial" w:cs="Arial"/>
          <w:sz w:val="22"/>
          <w:szCs w:val="22"/>
          <w:lang w:val="en-IN"/>
        </w:rPr>
        <w:t>Center</w:t>
      </w:r>
      <w:proofErr w:type="spellEnd"/>
      <w:r w:rsidRPr="00DB4984">
        <w:rPr>
          <w:rFonts w:ascii="Arial" w:hAnsi="Arial" w:cs="Arial"/>
          <w:sz w:val="22"/>
          <w:szCs w:val="22"/>
          <w:lang w:val="en-IN"/>
        </w:rPr>
        <w:t>, Wall Street, Ground Zero, Central Park, Times Square, United Nations, and Trump Tower. Dinner in the evening and overnight stay.</w:t>
      </w:r>
    </w:p>
    <w:p w14:paraId="11FB9B65" w14:textId="77777777" w:rsidR="00F5472E" w:rsidRPr="00DB4984" w:rsidRDefault="00F5472E" w:rsidP="00F5472E">
      <w:pPr>
        <w:rPr>
          <w:rFonts w:ascii="Arial" w:hAnsi="Arial" w:cs="Arial"/>
          <w:sz w:val="22"/>
          <w:szCs w:val="22"/>
          <w:lang w:val="en-IN"/>
        </w:rPr>
      </w:pPr>
    </w:p>
    <w:p w14:paraId="550BB7E6" w14:textId="7C85229E" w:rsidR="00F5472E" w:rsidRPr="00DB4984" w:rsidRDefault="00F5472E" w:rsidP="00F5472E">
      <w:pPr>
        <w:rPr>
          <w:rFonts w:ascii="Arial" w:hAnsi="Arial" w:cs="Arial"/>
          <w:sz w:val="22"/>
          <w:szCs w:val="22"/>
          <w:lang w:val="en-IN"/>
        </w:rPr>
      </w:pPr>
      <w:r w:rsidRPr="00DB4984">
        <w:rPr>
          <w:rFonts w:ascii="Arial" w:hAnsi="Arial" w:cs="Arial"/>
          <w:b/>
          <w:bCs/>
          <w:sz w:val="22"/>
          <w:szCs w:val="22"/>
          <w:lang w:val="en-IN"/>
        </w:rPr>
        <w:t>Day 03: New York – Washington DC</w:t>
      </w:r>
      <w:r w:rsidRPr="00DB4984">
        <w:rPr>
          <w:rFonts w:ascii="Arial" w:hAnsi="Arial" w:cs="Arial"/>
          <w:sz w:val="22"/>
          <w:szCs w:val="22"/>
          <w:lang w:val="en-IN"/>
        </w:rPr>
        <w:br/>
        <w:t>After breakfast, depart by road to Washington DC. Upon arrival, explore the capital city with visits to the White House, Lincoln Memorial, Supreme Court, Capitol Building, Smithsonian Air &amp; Space Museum, Union Station, World War II Memorial, Pentagon, and Washington Monument. Dinner and overnight stay at the hotel.</w:t>
      </w:r>
      <w:r w:rsidRPr="00DB4984">
        <w:rPr>
          <w:rFonts w:ascii="Arial" w:hAnsi="Arial" w:cs="Arial"/>
          <w:sz w:val="22"/>
          <w:szCs w:val="22"/>
          <w:lang w:val="en-IN"/>
        </w:rPr>
        <w:br/>
      </w:r>
    </w:p>
    <w:p w14:paraId="3D9AD2FD" w14:textId="1A8DF8B1" w:rsidR="00F5472E" w:rsidRPr="00DB4984" w:rsidRDefault="00F5472E" w:rsidP="00F5472E">
      <w:pPr>
        <w:rPr>
          <w:rFonts w:ascii="Arial" w:hAnsi="Arial" w:cs="Arial"/>
          <w:sz w:val="22"/>
          <w:szCs w:val="22"/>
          <w:lang w:val="en-IN"/>
        </w:rPr>
      </w:pPr>
      <w:r w:rsidRPr="00DB4984">
        <w:rPr>
          <w:rFonts w:ascii="Arial" w:hAnsi="Arial" w:cs="Arial"/>
          <w:b/>
          <w:bCs/>
          <w:sz w:val="22"/>
          <w:szCs w:val="22"/>
          <w:lang w:val="en-IN"/>
        </w:rPr>
        <w:t>Day 04: Washington DC – Hershey’s Chocolate World – Niagara Falls</w:t>
      </w:r>
      <w:r w:rsidRPr="00DB4984">
        <w:rPr>
          <w:rFonts w:ascii="Arial" w:hAnsi="Arial" w:cs="Arial"/>
          <w:sz w:val="22"/>
          <w:szCs w:val="22"/>
          <w:lang w:val="en-IN"/>
        </w:rPr>
        <w:br/>
        <w:t>After breakfast, check out and proceed to Hershey’s Chocolate World for a delightful experience. Continue the journey to Niagara Falls. Upon arrival, check in to the hotel and spend the evening at leisure. You may also visit the illuminated falls on your own. Dinner and overnight stay.</w:t>
      </w:r>
      <w:r w:rsidRPr="00DB4984">
        <w:rPr>
          <w:rFonts w:ascii="Arial" w:hAnsi="Arial" w:cs="Arial"/>
          <w:sz w:val="22"/>
          <w:szCs w:val="22"/>
          <w:lang w:val="en-IN"/>
        </w:rPr>
        <w:br/>
      </w:r>
    </w:p>
    <w:p w14:paraId="779D04FB" w14:textId="77777777" w:rsidR="00F5472E" w:rsidRPr="00DB4984" w:rsidRDefault="00F5472E" w:rsidP="00F5472E">
      <w:pPr>
        <w:rPr>
          <w:rFonts w:ascii="Arial" w:hAnsi="Arial" w:cs="Arial"/>
          <w:sz w:val="22"/>
          <w:szCs w:val="22"/>
          <w:lang w:val="en-IN"/>
        </w:rPr>
      </w:pPr>
      <w:r w:rsidRPr="00DB4984">
        <w:rPr>
          <w:rFonts w:ascii="Arial" w:hAnsi="Arial" w:cs="Arial"/>
          <w:b/>
          <w:bCs/>
          <w:sz w:val="22"/>
          <w:szCs w:val="22"/>
          <w:lang w:val="en-IN"/>
        </w:rPr>
        <w:lastRenderedPageBreak/>
        <w:t>Day 05: Niagara Falls – Maid of the Mist + Cave of the Winds</w:t>
      </w:r>
      <w:r w:rsidRPr="00DB4984">
        <w:rPr>
          <w:rFonts w:ascii="Arial" w:hAnsi="Arial" w:cs="Arial"/>
          <w:sz w:val="22"/>
          <w:szCs w:val="22"/>
          <w:lang w:val="en-IN"/>
        </w:rPr>
        <w:br/>
        <w:t>After breakfast, experience the famous Maid of the Mist boat ride and get up close to the falls at Cave of the Winds. Enjoy the thrilling natural beauty of Niagara Falls. Dinner and overnight stay.</w:t>
      </w:r>
    </w:p>
    <w:p w14:paraId="001EE68D" w14:textId="77777777" w:rsidR="00F5472E" w:rsidRPr="00DB4984" w:rsidRDefault="00F5472E" w:rsidP="00F5472E">
      <w:pPr>
        <w:rPr>
          <w:rFonts w:ascii="Arial" w:hAnsi="Arial" w:cs="Arial"/>
          <w:sz w:val="22"/>
          <w:szCs w:val="22"/>
          <w:lang w:val="en-IN"/>
        </w:rPr>
      </w:pPr>
    </w:p>
    <w:p w14:paraId="5DD4FF8D" w14:textId="77777777" w:rsidR="00F5472E" w:rsidRPr="00DB4984" w:rsidRDefault="00F5472E" w:rsidP="00F5472E">
      <w:pPr>
        <w:rPr>
          <w:rFonts w:ascii="Arial" w:hAnsi="Arial" w:cs="Arial"/>
          <w:sz w:val="22"/>
          <w:szCs w:val="22"/>
          <w:lang w:val="en-IN"/>
        </w:rPr>
      </w:pPr>
      <w:r w:rsidRPr="00DB4984">
        <w:rPr>
          <w:rFonts w:ascii="Arial" w:hAnsi="Arial" w:cs="Arial"/>
          <w:b/>
          <w:bCs/>
          <w:sz w:val="22"/>
          <w:szCs w:val="22"/>
          <w:lang w:val="en-IN"/>
        </w:rPr>
        <w:t>Day 06: Departure from Buffalo</w:t>
      </w:r>
      <w:r w:rsidRPr="00DB4984">
        <w:rPr>
          <w:rFonts w:ascii="Arial" w:hAnsi="Arial" w:cs="Arial"/>
          <w:sz w:val="22"/>
          <w:szCs w:val="22"/>
          <w:lang w:val="en-IN"/>
        </w:rPr>
        <w:br/>
        <w:t>After breakfast, enjoy some leisure time or shopping before proceeding to Buffalo Airport for your onward journey. Tour concludes with wonderful memories.</w:t>
      </w:r>
    </w:p>
    <w:p w14:paraId="4F5CB37E" w14:textId="77777777" w:rsidR="00F5472E" w:rsidRPr="00DB4984" w:rsidRDefault="00DB4984" w:rsidP="00F5472E">
      <w:pPr>
        <w:rPr>
          <w:rFonts w:ascii="Arial" w:hAnsi="Arial" w:cs="Arial"/>
          <w:sz w:val="22"/>
          <w:szCs w:val="22"/>
          <w:lang w:val="en-IN"/>
        </w:rPr>
      </w:pPr>
      <w:r w:rsidRPr="00DB4984">
        <w:rPr>
          <w:rFonts w:ascii="Arial" w:hAnsi="Arial" w:cs="Arial"/>
          <w:sz w:val="22"/>
          <w:szCs w:val="22"/>
          <w:lang w:val="en-IN"/>
        </w:rPr>
        <w:pict w14:anchorId="48236438">
          <v:rect id="_x0000_i1028" style="width:0;height:1.5pt" o:hralign="center" o:hrstd="t" o:hr="t" fillcolor="#a0a0a0" stroked="f"/>
        </w:pict>
      </w:r>
    </w:p>
    <w:p w14:paraId="59B24F05" w14:textId="22F9B070" w:rsidR="00F5472E" w:rsidRPr="00DB4984" w:rsidRDefault="00F5472E" w:rsidP="00F5472E">
      <w:pPr>
        <w:rPr>
          <w:rFonts w:ascii="Arial" w:hAnsi="Arial" w:cs="Arial"/>
          <w:b/>
          <w:bCs/>
          <w:sz w:val="22"/>
          <w:szCs w:val="22"/>
          <w:lang w:val="en-IN"/>
        </w:rPr>
      </w:pPr>
      <w:r w:rsidRPr="00DB4984">
        <w:rPr>
          <w:rFonts w:ascii="Arial" w:hAnsi="Arial" w:cs="Arial"/>
          <w:b/>
          <w:bCs/>
          <w:sz w:val="22"/>
          <w:szCs w:val="22"/>
          <w:lang w:val="en-IN"/>
        </w:rPr>
        <w:t>Trip Cost Breakdown</w:t>
      </w:r>
    </w:p>
    <w:p w14:paraId="288E659C" w14:textId="50FD169C" w:rsidR="00F5472E" w:rsidRPr="00DB4984" w:rsidRDefault="00F5472E" w:rsidP="00F5472E">
      <w:pPr>
        <w:rPr>
          <w:rFonts w:ascii="Arial" w:hAnsi="Arial" w:cs="Arial"/>
          <w:sz w:val="22"/>
          <w:szCs w:val="22"/>
          <w:lang w:val="en-IN"/>
        </w:rPr>
      </w:pPr>
      <w:r w:rsidRPr="00DB4984">
        <w:rPr>
          <w:rFonts w:ascii="Arial" w:hAnsi="Arial" w:cs="Arial"/>
          <w:sz w:val="22"/>
          <w:szCs w:val="22"/>
          <w:lang w:val="en-IN"/>
        </w:rPr>
        <w:t>• Accommodation in deluxe hotels on twin sharing basis</w:t>
      </w:r>
      <w:r w:rsidR="003B5D77" w:rsidRPr="00DB4984">
        <w:rPr>
          <w:rFonts w:ascii="Arial" w:hAnsi="Arial" w:cs="Arial"/>
          <w:sz w:val="22"/>
          <w:szCs w:val="22"/>
          <w:lang w:val="en-IN"/>
        </w:rPr>
        <w:t xml:space="preserve"> for 20 Pax </w:t>
      </w:r>
      <w:r w:rsidRPr="00DB4984">
        <w:rPr>
          <w:rFonts w:ascii="Arial" w:hAnsi="Arial" w:cs="Arial"/>
          <w:sz w:val="22"/>
          <w:szCs w:val="22"/>
          <w:lang w:val="en-IN"/>
        </w:rPr>
        <w:br/>
        <w:t>• Daily breakfast and 5 Indian dinners</w:t>
      </w:r>
      <w:r w:rsidRPr="00DB4984">
        <w:rPr>
          <w:rFonts w:ascii="Arial" w:hAnsi="Arial" w:cs="Arial"/>
          <w:sz w:val="22"/>
          <w:szCs w:val="22"/>
          <w:lang w:val="en-IN"/>
        </w:rPr>
        <w:br/>
        <w:t>• Private and SIC transfers as per itinerary</w:t>
      </w:r>
      <w:r w:rsidRPr="00DB4984">
        <w:rPr>
          <w:rFonts w:ascii="Arial" w:hAnsi="Arial" w:cs="Arial"/>
          <w:sz w:val="22"/>
          <w:szCs w:val="22"/>
          <w:lang w:val="en-IN"/>
        </w:rPr>
        <w:br/>
        <w:t>• Guided city tours in New York and Washington DC</w:t>
      </w:r>
      <w:r w:rsidRPr="00DB4984">
        <w:rPr>
          <w:rFonts w:ascii="Arial" w:hAnsi="Arial" w:cs="Arial"/>
          <w:sz w:val="22"/>
          <w:szCs w:val="22"/>
          <w:lang w:val="en-IN"/>
        </w:rPr>
        <w:br/>
        <w:t>• Entrance tickets to all mentioned attractions</w:t>
      </w:r>
      <w:r w:rsidRPr="00DB4984">
        <w:rPr>
          <w:rFonts w:ascii="Arial" w:hAnsi="Arial" w:cs="Arial"/>
          <w:sz w:val="22"/>
          <w:szCs w:val="22"/>
          <w:lang w:val="en-IN"/>
        </w:rPr>
        <w:br/>
        <w:t>• Surface transportation between cities</w:t>
      </w:r>
      <w:r w:rsidRPr="00DB4984">
        <w:rPr>
          <w:rFonts w:ascii="Arial" w:hAnsi="Arial" w:cs="Arial"/>
          <w:sz w:val="22"/>
          <w:szCs w:val="22"/>
          <w:lang w:val="en-IN"/>
        </w:rPr>
        <w:br/>
        <w:t>• Tour manager / driver cum guide services</w:t>
      </w:r>
      <w:r w:rsidRPr="00DB4984">
        <w:rPr>
          <w:rFonts w:ascii="Arial" w:hAnsi="Arial" w:cs="Arial"/>
          <w:sz w:val="22"/>
          <w:szCs w:val="22"/>
          <w:lang w:val="en-IN"/>
        </w:rPr>
        <w:br/>
        <w:t>• All applicable taxes</w:t>
      </w:r>
    </w:p>
    <w:p w14:paraId="79DCCFA2" w14:textId="77777777" w:rsidR="00F5472E" w:rsidRPr="00DB4984" w:rsidRDefault="00DB4984" w:rsidP="00F5472E">
      <w:pPr>
        <w:rPr>
          <w:rFonts w:ascii="Arial" w:hAnsi="Arial" w:cs="Arial"/>
          <w:sz w:val="22"/>
          <w:szCs w:val="22"/>
          <w:lang w:val="en-IN"/>
        </w:rPr>
      </w:pPr>
      <w:r w:rsidRPr="00DB4984">
        <w:rPr>
          <w:rFonts w:ascii="Arial" w:hAnsi="Arial" w:cs="Arial"/>
          <w:sz w:val="22"/>
          <w:szCs w:val="22"/>
          <w:lang w:val="en-IN"/>
        </w:rPr>
        <w:pict w14:anchorId="4042A751">
          <v:rect id="_x0000_i1029" style="width:0;height:1.5pt" o:hralign="center" o:hrstd="t" o:hr="t" fillcolor="#a0a0a0" stroked="f"/>
        </w:pict>
      </w:r>
    </w:p>
    <w:p w14:paraId="2716825F" w14:textId="77777777" w:rsidR="00F5472E" w:rsidRPr="00DB4984" w:rsidRDefault="00F5472E" w:rsidP="00F5472E">
      <w:pPr>
        <w:rPr>
          <w:rFonts w:ascii="Arial" w:hAnsi="Arial" w:cs="Arial"/>
          <w:b/>
          <w:bCs/>
          <w:sz w:val="22"/>
          <w:szCs w:val="22"/>
          <w:lang w:val="en-IN"/>
        </w:rPr>
      </w:pPr>
      <w:r w:rsidRPr="00DB4984">
        <w:rPr>
          <w:rFonts w:ascii="Arial" w:hAnsi="Arial" w:cs="Arial"/>
          <w:b/>
          <w:bCs/>
          <w:sz w:val="22"/>
          <w:szCs w:val="22"/>
          <w:lang w:val="en-IN"/>
        </w:rPr>
        <w:t>Inclusion</w:t>
      </w:r>
    </w:p>
    <w:p w14:paraId="25944E8E" w14:textId="77777777" w:rsidR="00F5472E" w:rsidRPr="00DB4984" w:rsidRDefault="00F5472E" w:rsidP="00F5472E">
      <w:pPr>
        <w:rPr>
          <w:rFonts w:ascii="Arial" w:hAnsi="Arial" w:cs="Arial"/>
          <w:sz w:val="22"/>
          <w:szCs w:val="22"/>
          <w:lang w:val="en-IN"/>
        </w:rPr>
      </w:pPr>
      <w:r w:rsidRPr="00DB4984">
        <w:rPr>
          <w:rFonts w:ascii="Arial" w:hAnsi="Arial" w:cs="Arial"/>
          <w:sz w:val="22"/>
          <w:szCs w:val="22"/>
          <w:lang w:val="en-IN"/>
        </w:rPr>
        <w:t>• Deluxe hotel accommodation</w:t>
      </w:r>
      <w:r w:rsidRPr="00DB4984">
        <w:rPr>
          <w:rFonts w:ascii="Arial" w:hAnsi="Arial" w:cs="Arial"/>
          <w:sz w:val="22"/>
          <w:szCs w:val="22"/>
          <w:lang w:val="en-IN"/>
        </w:rPr>
        <w:br/>
        <w:t>• Daily breakfast and Indian dinners</w:t>
      </w:r>
      <w:r w:rsidRPr="00DB4984">
        <w:rPr>
          <w:rFonts w:ascii="Arial" w:hAnsi="Arial" w:cs="Arial"/>
          <w:sz w:val="22"/>
          <w:szCs w:val="22"/>
          <w:lang w:val="en-IN"/>
        </w:rPr>
        <w:br/>
        <w:t>• Airport transfers as per itinerary</w:t>
      </w:r>
      <w:r w:rsidRPr="00DB4984">
        <w:rPr>
          <w:rFonts w:ascii="Arial" w:hAnsi="Arial" w:cs="Arial"/>
          <w:sz w:val="22"/>
          <w:szCs w:val="22"/>
          <w:lang w:val="en-IN"/>
        </w:rPr>
        <w:br/>
        <w:t>• Guided city tours</w:t>
      </w:r>
      <w:r w:rsidRPr="00DB4984">
        <w:rPr>
          <w:rFonts w:ascii="Arial" w:hAnsi="Arial" w:cs="Arial"/>
          <w:sz w:val="22"/>
          <w:szCs w:val="22"/>
          <w:lang w:val="en-IN"/>
        </w:rPr>
        <w:br/>
        <w:t>• Intercity surface transfers</w:t>
      </w:r>
      <w:r w:rsidRPr="00DB4984">
        <w:rPr>
          <w:rFonts w:ascii="Arial" w:hAnsi="Arial" w:cs="Arial"/>
          <w:sz w:val="22"/>
          <w:szCs w:val="22"/>
          <w:lang w:val="en-IN"/>
        </w:rPr>
        <w:br/>
        <w:t>• Entrance fees to attractions</w:t>
      </w:r>
      <w:r w:rsidRPr="00DB4984">
        <w:rPr>
          <w:rFonts w:ascii="Arial" w:hAnsi="Arial" w:cs="Arial"/>
          <w:sz w:val="22"/>
          <w:szCs w:val="22"/>
          <w:lang w:val="en-IN"/>
        </w:rPr>
        <w:br/>
        <w:t>• Professional tour manager / driver guide</w:t>
      </w:r>
      <w:r w:rsidRPr="00DB4984">
        <w:rPr>
          <w:rFonts w:ascii="Arial" w:hAnsi="Arial" w:cs="Arial"/>
          <w:sz w:val="22"/>
          <w:szCs w:val="22"/>
          <w:lang w:val="en-IN"/>
        </w:rPr>
        <w:br/>
        <w:t>• All taxes</w:t>
      </w:r>
    </w:p>
    <w:p w14:paraId="45966179" w14:textId="77777777" w:rsidR="00F5472E" w:rsidRPr="00DB4984" w:rsidRDefault="00DB4984" w:rsidP="00F5472E">
      <w:pPr>
        <w:rPr>
          <w:rFonts w:ascii="Arial" w:hAnsi="Arial" w:cs="Arial"/>
          <w:sz w:val="22"/>
          <w:szCs w:val="22"/>
          <w:lang w:val="en-IN"/>
        </w:rPr>
      </w:pPr>
      <w:r w:rsidRPr="00DB4984">
        <w:rPr>
          <w:rFonts w:ascii="Arial" w:hAnsi="Arial" w:cs="Arial"/>
          <w:sz w:val="22"/>
          <w:szCs w:val="22"/>
          <w:lang w:val="en-IN"/>
        </w:rPr>
        <w:pict w14:anchorId="581992AF">
          <v:rect id="_x0000_i1030" style="width:0;height:1.5pt" o:hralign="center" o:hrstd="t" o:hr="t" fillcolor="#a0a0a0" stroked="f"/>
        </w:pict>
      </w:r>
    </w:p>
    <w:p w14:paraId="3526282A" w14:textId="77777777" w:rsidR="00F5472E" w:rsidRPr="00DB4984" w:rsidRDefault="00F5472E" w:rsidP="00F5472E">
      <w:pPr>
        <w:rPr>
          <w:rFonts w:ascii="Arial" w:hAnsi="Arial" w:cs="Arial"/>
          <w:b/>
          <w:bCs/>
          <w:sz w:val="22"/>
          <w:szCs w:val="22"/>
          <w:lang w:val="en-IN"/>
        </w:rPr>
      </w:pPr>
      <w:r w:rsidRPr="00DB4984">
        <w:rPr>
          <w:rFonts w:ascii="Arial" w:hAnsi="Arial" w:cs="Arial"/>
          <w:b/>
          <w:bCs/>
          <w:sz w:val="22"/>
          <w:szCs w:val="22"/>
          <w:lang w:val="en-IN"/>
        </w:rPr>
        <w:t>Exclusion</w:t>
      </w:r>
    </w:p>
    <w:p w14:paraId="13DF987F" w14:textId="77777777" w:rsidR="00F5472E" w:rsidRPr="00DB4984" w:rsidRDefault="00F5472E" w:rsidP="00F5472E">
      <w:pPr>
        <w:rPr>
          <w:rFonts w:ascii="Arial" w:hAnsi="Arial" w:cs="Arial"/>
          <w:sz w:val="22"/>
          <w:szCs w:val="22"/>
          <w:lang w:val="en-IN"/>
        </w:rPr>
      </w:pPr>
      <w:r w:rsidRPr="00DB4984">
        <w:rPr>
          <w:rFonts w:ascii="Arial" w:hAnsi="Arial" w:cs="Arial"/>
          <w:sz w:val="22"/>
          <w:szCs w:val="22"/>
          <w:lang w:val="en-IN"/>
        </w:rPr>
        <w:t>• International airfare</w:t>
      </w:r>
      <w:r w:rsidRPr="00DB4984">
        <w:rPr>
          <w:rFonts w:ascii="Arial" w:hAnsi="Arial" w:cs="Arial"/>
          <w:sz w:val="22"/>
          <w:szCs w:val="22"/>
          <w:lang w:val="en-IN"/>
        </w:rPr>
        <w:br/>
        <w:t>• Meet &amp; greet service at airport</w:t>
      </w:r>
      <w:r w:rsidRPr="00DB4984">
        <w:rPr>
          <w:rFonts w:ascii="Arial" w:hAnsi="Arial" w:cs="Arial"/>
          <w:sz w:val="22"/>
          <w:szCs w:val="22"/>
          <w:lang w:val="en-IN"/>
        </w:rPr>
        <w:br/>
        <w:t>• Resort / destination fees payable directly</w:t>
      </w:r>
      <w:r w:rsidRPr="00DB4984">
        <w:rPr>
          <w:rFonts w:ascii="Arial" w:hAnsi="Arial" w:cs="Arial"/>
          <w:sz w:val="22"/>
          <w:szCs w:val="22"/>
          <w:lang w:val="en-IN"/>
        </w:rPr>
        <w:br/>
        <w:t>• Tips and porterage</w:t>
      </w:r>
      <w:r w:rsidRPr="00DB4984">
        <w:rPr>
          <w:rFonts w:ascii="Arial" w:hAnsi="Arial" w:cs="Arial"/>
          <w:sz w:val="22"/>
          <w:szCs w:val="22"/>
          <w:lang w:val="en-IN"/>
        </w:rPr>
        <w:br/>
        <w:t>• Personal expenses such as laundry, telephone, etc.</w:t>
      </w:r>
      <w:r w:rsidRPr="00DB4984">
        <w:rPr>
          <w:rFonts w:ascii="Arial" w:hAnsi="Arial" w:cs="Arial"/>
          <w:sz w:val="22"/>
          <w:szCs w:val="22"/>
          <w:lang w:val="en-IN"/>
        </w:rPr>
        <w:br/>
        <w:t>• Any services not mentioned in inclusions</w:t>
      </w:r>
    </w:p>
    <w:p w14:paraId="03E9ED53" w14:textId="77777777" w:rsidR="00F5472E" w:rsidRPr="00DB4984" w:rsidRDefault="00DB4984" w:rsidP="00F5472E">
      <w:pPr>
        <w:rPr>
          <w:rFonts w:ascii="Arial" w:hAnsi="Arial" w:cs="Arial"/>
          <w:sz w:val="22"/>
          <w:szCs w:val="22"/>
          <w:lang w:val="en-IN"/>
        </w:rPr>
      </w:pPr>
      <w:r w:rsidRPr="00DB4984">
        <w:rPr>
          <w:rFonts w:ascii="Arial" w:hAnsi="Arial" w:cs="Arial"/>
          <w:sz w:val="22"/>
          <w:szCs w:val="22"/>
          <w:lang w:val="en-IN"/>
        </w:rPr>
        <w:pict w14:anchorId="681D2F9E">
          <v:rect id="_x0000_i1031" style="width:0;height:1.5pt" o:hralign="center" o:hrstd="t" o:hr="t" fillcolor="#a0a0a0" stroked="f"/>
        </w:pict>
      </w:r>
    </w:p>
    <w:p w14:paraId="40422A92" w14:textId="3C7F5942" w:rsidR="00F5472E" w:rsidRPr="00DB4984" w:rsidRDefault="00F5472E" w:rsidP="00F5472E">
      <w:pPr>
        <w:rPr>
          <w:rFonts w:ascii="Arial" w:hAnsi="Arial" w:cs="Arial"/>
          <w:b/>
          <w:bCs/>
          <w:sz w:val="22"/>
          <w:szCs w:val="22"/>
          <w:lang w:val="en-IN"/>
        </w:rPr>
      </w:pPr>
      <w:r w:rsidRPr="00DB4984">
        <w:rPr>
          <w:rFonts w:ascii="Arial" w:hAnsi="Arial" w:cs="Arial"/>
          <w:b/>
          <w:bCs/>
          <w:sz w:val="22"/>
          <w:szCs w:val="22"/>
          <w:lang w:val="en-IN"/>
        </w:rPr>
        <w:t>Note: *</w:t>
      </w:r>
      <w:r w:rsidRPr="00DB4984">
        <w:rPr>
          <w:rFonts w:ascii="Arial" w:hAnsi="Arial" w:cs="Arial"/>
          <w:b/>
          <w:bCs/>
          <w:i/>
          <w:iCs/>
          <w:sz w:val="22"/>
          <w:szCs w:val="22"/>
          <w:lang w:val="en-IN"/>
        </w:rPr>
        <w:t>Cost may vary as per the ROE rates at the date of confirmation</w:t>
      </w:r>
    </w:p>
    <w:p w14:paraId="2212A18F" w14:textId="0F33479A" w:rsidR="00DC13B7" w:rsidRPr="00DB4984" w:rsidRDefault="00DC13B7" w:rsidP="005228D5">
      <w:pPr>
        <w:rPr>
          <w:rFonts w:ascii="Arial" w:hAnsi="Arial" w:cs="Arial"/>
          <w:sz w:val="22"/>
          <w:szCs w:val="22"/>
        </w:rPr>
      </w:pPr>
    </w:p>
    <w:sectPr w:rsidR="00DC13B7" w:rsidRPr="00DB4984">
      <w:headerReference w:type="default" r:id="rId7"/>
      <w:footerReference w:type="default" r:id="rId8"/>
      <w:pgSz w:w="12240" w:h="15840"/>
      <w:pgMar w:top="4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63D2A" w14:textId="77777777" w:rsidR="00821FC1" w:rsidRDefault="00821FC1">
      <w:r>
        <w:separator/>
      </w:r>
    </w:p>
  </w:endnote>
  <w:endnote w:type="continuationSeparator" w:id="0">
    <w:p w14:paraId="01401A9A" w14:textId="77777777" w:rsidR="00821FC1" w:rsidRDefault="00821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0006" w14:textId="77777777" w:rsidR="001C61E6" w:rsidRPr="00C830CB" w:rsidRDefault="001C61E6" w:rsidP="001C61E6">
    <w:pPr>
      <w:pStyle w:val="Footer"/>
      <w:jc w:val="center"/>
    </w:pPr>
    <w:r w:rsidRPr="00C830CB">
      <w:t xml:space="preserve">No.1A, Pleasant Apartment, No.45, Taylors Road, </w:t>
    </w:r>
    <w:proofErr w:type="spellStart"/>
    <w:r w:rsidRPr="00C830CB">
      <w:t>Kilpauk</w:t>
    </w:r>
    <w:proofErr w:type="spellEnd"/>
    <w:r w:rsidRPr="00C830CB">
      <w:t>, Chennai-600010.</w:t>
    </w:r>
  </w:p>
  <w:p w14:paraId="651E9755" w14:textId="77777777" w:rsidR="001C61E6" w:rsidRDefault="001C61E6" w:rsidP="001C61E6">
    <w:pPr>
      <w:pStyle w:val="Footer"/>
      <w:jc w:val="center"/>
    </w:pPr>
    <w:proofErr w:type="gramStart"/>
    <w:r w:rsidRPr="00C830CB">
      <w:t>Mobile :</w:t>
    </w:r>
    <w:proofErr w:type="gramEnd"/>
    <w:r w:rsidRPr="00C830CB">
      <w:t xml:space="preserve"> 9444175678 / 8939654011 / 9445475692</w:t>
    </w:r>
  </w:p>
  <w:p w14:paraId="61A077B6" w14:textId="77777777" w:rsidR="001C61E6" w:rsidRDefault="001C61E6" w:rsidP="001C61E6">
    <w:pPr>
      <w:pStyle w:val="Footer"/>
      <w:jc w:val="center"/>
    </w:pPr>
    <w:r w:rsidRPr="005C3292">
      <w:rPr>
        <w:b/>
      </w:rPr>
      <w:t>TRICHY | CHENNAI</w:t>
    </w:r>
  </w:p>
  <w:p w14:paraId="32C1B185" w14:textId="77777777" w:rsidR="0018476C" w:rsidRDefault="00184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10D0E" w14:textId="77777777" w:rsidR="00821FC1" w:rsidRDefault="00821FC1">
      <w:r>
        <w:separator/>
      </w:r>
    </w:p>
  </w:footnote>
  <w:footnote w:type="continuationSeparator" w:id="0">
    <w:p w14:paraId="1F1922FB" w14:textId="77777777" w:rsidR="00821FC1" w:rsidRDefault="00821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A198" w14:textId="0316F0E3" w:rsidR="00DC13B7" w:rsidRDefault="00543114">
    <w:pPr>
      <w:pStyle w:val="HeaderFooter"/>
    </w:pPr>
    <w:r>
      <w:rPr>
        <w:rFonts w:ascii="Arial" w:eastAsia="Times New Roman" w:hAnsi="Arial" w:cs="Arial"/>
        <w:b/>
        <w:noProof/>
        <w:color w:val="222222"/>
        <w:sz w:val="36"/>
      </w:rPr>
      <w:drawing>
        <wp:anchor distT="0" distB="0" distL="114300" distR="114300" simplePos="0" relativeHeight="251659264" behindDoc="0" locked="0" layoutInCell="1" allowOverlap="1" wp14:anchorId="2223E35F" wp14:editId="1E52B519">
          <wp:simplePos x="0" y="0"/>
          <wp:positionH relativeFrom="column">
            <wp:posOffset>4802588</wp:posOffset>
          </wp:positionH>
          <wp:positionV relativeFrom="paragraph">
            <wp:posOffset>-438150</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3DB"/>
    <w:multiLevelType w:val="hybridMultilevel"/>
    <w:tmpl w:val="25185A50"/>
    <w:lvl w:ilvl="0" w:tplc="11D228BA">
      <w:start w:val="1"/>
      <w:numFmt w:val="bullet"/>
      <w:lvlText w:val="▪"/>
      <w:lvlJc w:val="left"/>
      <w:pPr>
        <w:ind w:left="830"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E73A383E">
      <w:start w:val="1"/>
      <w:numFmt w:val="bullet"/>
      <w:lvlText w:val="•"/>
      <w:lvlJc w:val="left"/>
      <w:pPr>
        <w:tabs>
          <w:tab w:val="left" w:pos="830"/>
        </w:tabs>
        <w:ind w:left="1158"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0E009B64">
      <w:start w:val="1"/>
      <w:numFmt w:val="bullet"/>
      <w:lvlText w:val="•"/>
      <w:lvlJc w:val="left"/>
      <w:pPr>
        <w:tabs>
          <w:tab w:val="left" w:pos="830"/>
        </w:tabs>
        <w:ind w:left="1476"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D436C4B8">
      <w:start w:val="1"/>
      <w:numFmt w:val="bullet"/>
      <w:lvlText w:val="•"/>
      <w:lvlJc w:val="left"/>
      <w:pPr>
        <w:tabs>
          <w:tab w:val="left" w:pos="830"/>
        </w:tabs>
        <w:ind w:left="179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66C4FFD6">
      <w:start w:val="1"/>
      <w:numFmt w:val="bullet"/>
      <w:lvlText w:val="•"/>
      <w:lvlJc w:val="left"/>
      <w:pPr>
        <w:tabs>
          <w:tab w:val="left" w:pos="830"/>
        </w:tabs>
        <w:ind w:left="2113"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6B507E46">
      <w:start w:val="1"/>
      <w:numFmt w:val="bullet"/>
      <w:lvlText w:val="•"/>
      <w:lvlJc w:val="left"/>
      <w:pPr>
        <w:tabs>
          <w:tab w:val="left" w:pos="830"/>
        </w:tabs>
        <w:ind w:left="2432"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E6029EB2">
      <w:start w:val="1"/>
      <w:numFmt w:val="bullet"/>
      <w:lvlText w:val="•"/>
      <w:lvlJc w:val="left"/>
      <w:pPr>
        <w:tabs>
          <w:tab w:val="left" w:pos="830"/>
        </w:tabs>
        <w:ind w:left="2750"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C39E1A70">
      <w:start w:val="1"/>
      <w:numFmt w:val="bullet"/>
      <w:lvlText w:val="•"/>
      <w:lvlJc w:val="left"/>
      <w:pPr>
        <w:tabs>
          <w:tab w:val="left" w:pos="830"/>
        </w:tabs>
        <w:ind w:left="3068"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91A4EBC4">
      <w:start w:val="1"/>
      <w:numFmt w:val="bullet"/>
      <w:lvlText w:val="•"/>
      <w:lvlJc w:val="left"/>
      <w:pPr>
        <w:tabs>
          <w:tab w:val="left" w:pos="830"/>
        </w:tabs>
        <w:ind w:left="3387"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C3A4299"/>
    <w:multiLevelType w:val="hybridMultilevel"/>
    <w:tmpl w:val="59FA5164"/>
    <w:styleLink w:val="ImportedStyle7"/>
    <w:lvl w:ilvl="0" w:tplc="F46A42FC">
      <w:start w:val="1"/>
      <w:numFmt w:val="bullet"/>
      <w:lvlText w:val="⮚"/>
      <w:lvlJc w:val="left"/>
      <w:pPr>
        <w:ind w:left="1079" w:hanging="177"/>
      </w:pPr>
      <w:rPr>
        <w:rFonts w:ascii="Arial Unicode MS" w:eastAsia="Arial Unicode MS" w:hAnsi="Arial Unicode MS" w:cs="Arial Unicode MS"/>
        <w:b w:val="0"/>
        <w:bCs w:val="0"/>
        <w:i w:val="0"/>
        <w:iCs w:val="0"/>
        <w:caps w:val="0"/>
        <w:smallCaps w:val="0"/>
        <w:strike w:val="0"/>
        <w:dstrike w:val="0"/>
        <w:outline w:val="0"/>
        <w:emboss w:val="0"/>
        <w:imprint w:val="0"/>
        <w:color w:val="7E7E7E"/>
        <w:spacing w:val="0"/>
        <w:w w:val="100"/>
        <w:kern w:val="0"/>
        <w:position w:val="0"/>
        <w:sz w:val="16"/>
        <w:szCs w:val="16"/>
        <w:highlight w:val="none"/>
        <w:vertAlign w:val="baseline"/>
      </w:rPr>
    </w:lvl>
    <w:lvl w:ilvl="1" w:tplc="50B24176">
      <w:start w:val="1"/>
      <w:numFmt w:val="bullet"/>
      <w:lvlText w:val="•"/>
      <w:lvlJc w:val="left"/>
      <w:pPr>
        <w:tabs>
          <w:tab w:val="left" w:pos="1079"/>
        </w:tabs>
        <w:ind w:left="2123"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lvl w:ilvl="2" w:tplc="BA9A501E">
      <w:start w:val="1"/>
      <w:numFmt w:val="bullet"/>
      <w:lvlText w:val="•"/>
      <w:lvlJc w:val="left"/>
      <w:pPr>
        <w:tabs>
          <w:tab w:val="left" w:pos="1079"/>
        </w:tabs>
        <w:ind w:left="3167"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lvl w:ilvl="3" w:tplc="EC40FBD6">
      <w:start w:val="1"/>
      <w:numFmt w:val="bullet"/>
      <w:lvlText w:val="•"/>
      <w:lvlJc w:val="left"/>
      <w:pPr>
        <w:tabs>
          <w:tab w:val="left" w:pos="1079"/>
        </w:tabs>
        <w:ind w:left="4211"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lvl w:ilvl="4" w:tplc="F46A3D5C">
      <w:start w:val="1"/>
      <w:numFmt w:val="bullet"/>
      <w:lvlText w:val="•"/>
      <w:lvlJc w:val="left"/>
      <w:pPr>
        <w:tabs>
          <w:tab w:val="left" w:pos="1079"/>
        </w:tabs>
        <w:ind w:left="5255"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lvl w:ilvl="5" w:tplc="3F169B00">
      <w:start w:val="1"/>
      <w:numFmt w:val="bullet"/>
      <w:lvlText w:val="•"/>
      <w:lvlJc w:val="left"/>
      <w:pPr>
        <w:tabs>
          <w:tab w:val="left" w:pos="1079"/>
        </w:tabs>
        <w:ind w:left="6299"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lvl w:ilvl="6" w:tplc="E320D900">
      <w:start w:val="1"/>
      <w:numFmt w:val="bullet"/>
      <w:lvlText w:val="•"/>
      <w:lvlJc w:val="left"/>
      <w:pPr>
        <w:tabs>
          <w:tab w:val="left" w:pos="1079"/>
        </w:tabs>
        <w:ind w:left="7343"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lvl w:ilvl="7" w:tplc="722A234A">
      <w:start w:val="1"/>
      <w:numFmt w:val="bullet"/>
      <w:lvlText w:val="•"/>
      <w:lvlJc w:val="left"/>
      <w:pPr>
        <w:tabs>
          <w:tab w:val="left" w:pos="1079"/>
        </w:tabs>
        <w:ind w:left="8387"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lvl w:ilvl="8" w:tplc="52980FBE">
      <w:start w:val="1"/>
      <w:numFmt w:val="bullet"/>
      <w:lvlText w:val="•"/>
      <w:lvlJc w:val="left"/>
      <w:pPr>
        <w:tabs>
          <w:tab w:val="left" w:pos="1079"/>
        </w:tabs>
        <w:ind w:left="9431" w:hanging="177"/>
      </w:pPr>
      <w:rPr>
        <w:rFonts w:ascii="Helvetica" w:eastAsia="Helvetica" w:hAnsi="Helvetica" w:cs="Helvetica"/>
        <w:b w:val="0"/>
        <w:bCs w:val="0"/>
        <w:i w:val="0"/>
        <w:iCs w:val="0"/>
        <w:caps w:val="0"/>
        <w:smallCaps w:val="0"/>
        <w:strike w:val="0"/>
        <w:dstrike w:val="0"/>
        <w:outline w:val="0"/>
        <w:emboss w:val="0"/>
        <w:imprint w:val="0"/>
        <w:color w:val="7E7E7E"/>
        <w:spacing w:val="0"/>
        <w:w w:val="100"/>
        <w:kern w:val="0"/>
        <w:position w:val="0"/>
        <w:highlight w:val="none"/>
        <w:vertAlign w:val="baseline"/>
      </w:rPr>
    </w:lvl>
  </w:abstractNum>
  <w:abstractNum w:abstractNumId="2" w15:restartNumberingAfterBreak="0">
    <w:nsid w:val="10791D41"/>
    <w:multiLevelType w:val="hybridMultilevel"/>
    <w:tmpl w:val="0D002232"/>
    <w:lvl w:ilvl="0" w:tplc="3A949AD0">
      <w:start w:val="1"/>
      <w:numFmt w:val="bullet"/>
      <w:lvlText w:val="▪"/>
      <w:lvlJc w:val="left"/>
      <w:pPr>
        <w:ind w:left="82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9B7C84CE">
      <w:start w:val="1"/>
      <w:numFmt w:val="bullet"/>
      <w:lvlText w:val="•"/>
      <w:lvlJc w:val="left"/>
      <w:pPr>
        <w:tabs>
          <w:tab w:val="left" w:pos="825"/>
        </w:tabs>
        <w:ind w:left="1434"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4D1A6E06">
      <w:start w:val="1"/>
      <w:numFmt w:val="bullet"/>
      <w:lvlText w:val="•"/>
      <w:lvlJc w:val="left"/>
      <w:pPr>
        <w:tabs>
          <w:tab w:val="left" w:pos="825"/>
        </w:tabs>
        <w:ind w:left="2048"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4EF446D4">
      <w:start w:val="1"/>
      <w:numFmt w:val="bullet"/>
      <w:lvlText w:val="•"/>
      <w:lvlJc w:val="left"/>
      <w:pPr>
        <w:tabs>
          <w:tab w:val="left" w:pos="825"/>
        </w:tabs>
        <w:ind w:left="2662"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A948BA3A">
      <w:start w:val="1"/>
      <w:numFmt w:val="bullet"/>
      <w:lvlText w:val="•"/>
      <w:lvlJc w:val="left"/>
      <w:pPr>
        <w:tabs>
          <w:tab w:val="left" w:pos="825"/>
        </w:tabs>
        <w:ind w:left="3276"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CDB2C808">
      <w:start w:val="1"/>
      <w:numFmt w:val="bullet"/>
      <w:lvlText w:val="•"/>
      <w:lvlJc w:val="left"/>
      <w:pPr>
        <w:tabs>
          <w:tab w:val="left" w:pos="825"/>
        </w:tabs>
        <w:ind w:left="3891"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7B2E03D6">
      <w:start w:val="1"/>
      <w:numFmt w:val="bullet"/>
      <w:lvlText w:val="•"/>
      <w:lvlJc w:val="left"/>
      <w:pPr>
        <w:tabs>
          <w:tab w:val="left" w:pos="825"/>
        </w:tabs>
        <w:ind w:left="450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879849D4">
      <w:start w:val="1"/>
      <w:numFmt w:val="bullet"/>
      <w:lvlText w:val="•"/>
      <w:lvlJc w:val="left"/>
      <w:pPr>
        <w:tabs>
          <w:tab w:val="left" w:pos="825"/>
        </w:tabs>
        <w:ind w:left="5119"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ADF63EFC">
      <w:start w:val="1"/>
      <w:numFmt w:val="bullet"/>
      <w:lvlText w:val="•"/>
      <w:lvlJc w:val="left"/>
      <w:pPr>
        <w:tabs>
          <w:tab w:val="left" w:pos="825"/>
        </w:tabs>
        <w:ind w:left="5733"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9E45246"/>
    <w:multiLevelType w:val="hybridMultilevel"/>
    <w:tmpl w:val="373EB57C"/>
    <w:lvl w:ilvl="0" w:tplc="D528FF0C">
      <w:start w:val="1"/>
      <w:numFmt w:val="bullet"/>
      <w:lvlText w:val="●"/>
      <w:lvlJc w:val="left"/>
      <w:pPr>
        <w:ind w:left="82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F72C12C8">
      <w:start w:val="1"/>
      <w:numFmt w:val="bullet"/>
      <w:lvlText w:val="•"/>
      <w:lvlJc w:val="left"/>
      <w:pPr>
        <w:tabs>
          <w:tab w:val="left" w:pos="825"/>
        </w:tabs>
        <w:ind w:left="1434"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D21E4224">
      <w:start w:val="1"/>
      <w:numFmt w:val="bullet"/>
      <w:lvlText w:val="•"/>
      <w:lvlJc w:val="left"/>
      <w:pPr>
        <w:tabs>
          <w:tab w:val="left" w:pos="825"/>
        </w:tabs>
        <w:ind w:left="2048"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BD32B440">
      <w:start w:val="1"/>
      <w:numFmt w:val="bullet"/>
      <w:lvlText w:val="•"/>
      <w:lvlJc w:val="left"/>
      <w:pPr>
        <w:tabs>
          <w:tab w:val="left" w:pos="825"/>
        </w:tabs>
        <w:ind w:left="2662"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732CF6EA">
      <w:start w:val="1"/>
      <w:numFmt w:val="bullet"/>
      <w:lvlText w:val="•"/>
      <w:lvlJc w:val="left"/>
      <w:pPr>
        <w:tabs>
          <w:tab w:val="left" w:pos="825"/>
        </w:tabs>
        <w:ind w:left="3276"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10A26C12">
      <w:start w:val="1"/>
      <w:numFmt w:val="bullet"/>
      <w:lvlText w:val="•"/>
      <w:lvlJc w:val="left"/>
      <w:pPr>
        <w:tabs>
          <w:tab w:val="left" w:pos="825"/>
        </w:tabs>
        <w:ind w:left="3891"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87904858">
      <w:start w:val="1"/>
      <w:numFmt w:val="bullet"/>
      <w:lvlText w:val="•"/>
      <w:lvlJc w:val="left"/>
      <w:pPr>
        <w:tabs>
          <w:tab w:val="left" w:pos="825"/>
        </w:tabs>
        <w:ind w:left="450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CF4075AE">
      <w:start w:val="1"/>
      <w:numFmt w:val="bullet"/>
      <w:lvlText w:val="•"/>
      <w:lvlJc w:val="left"/>
      <w:pPr>
        <w:tabs>
          <w:tab w:val="left" w:pos="825"/>
        </w:tabs>
        <w:ind w:left="5119"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20329BDA">
      <w:start w:val="1"/>
      <w:numFmt w:val="bullet"/>
      <w:lvlText w:val="•"/>
      <w:lvlJc w:val="left"/>
      <w:pPr>
        <w:tabs>
          <w:tab w:val="left" w:pos="825"/>
        </w:tabs>
        <w:ind w:left="5733"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DA678FE"/>
    <w:multiLevelType w:val="hybridMultilevel"/>
    <w:tmpl w:val="E45EA57A"/>
    <w:numStyleLink w:val="ImportedStyle6"/>
  </w:abstractNum>
  <w:abstractNum w:abstractNumId="5" w15:restartNumberingAfterBreak="0">
    <w:nsid w:val="3FB12718"/>
    <w:multiLevelType w:val="hybridMultilevel"/>
    <w:tmpl w:val="B6AEB6E4"/>
    <w:numStyleLink w:val="ImportedStyle1"/>
  </w:abstractNum>
  <w:abstractNum w:abstractNumId="6" w15:restartNumberingAfterBreak="0">
    <w:nsid w:val="5AB4634E"/>
    <w:multiLevelType w:val="hybridMultilevel"/>
    <w:tmpl w:val="EA9A945E"/>
    <w:lvl w:ilvl="0" w:tplc="5C0A779E">
      <w:start w:val="1"/>
      <w:numFmt w:val="bullet"/>
      <w:lvlText w:val="▪"/>
      <w:lvlJc w:val="left"/>
      <w:pPr>
        <w:ind w:left="830"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6F1279B0">
      <w:start w:val="1"/>
      <w:numFmt w:val="bullet"/>
      <w:lvlText w:val="•"/>
      <w:lvlJc w:val="left"/>
      <w:pPr>
        <w:tabs>
          <w:tab w:val="left" w:pos="830"/>
        </w:tabs>
        <w:ind w:left="1158"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D9D8E518">
      <w:start w:val="1"/>
      <w:numFmt w:val="bullet"/>
      <w:lvlText w:val="•"/>
      <w:lvlJc w:val="left"/>
      <w:pPr>
        <w:tabs>
          <w:tab w:val="left" w:pos="830"/>
        </w:tabs>
        <w:ind w:left="1476"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708ACD04">
      <w:start w:val="1"/>
      <w:numFmt w:val="bullet"/>
      <w:lvlText w:val="•"/>
      <w:lvlJc w:val="left"/>
      <w:pPr>
        <w:tabs>
          <w:tab w:val="left" w:pos="830"/>
        </w:tabs>
        <w:ind w:left="1795"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A2B8F388">
      <w:start w:val="1"/>
      <w:numFmt w:val="bullet"/>
      <w:lvlText w:val="•"/>
      <w:lvlJc w:val="left"/>
      <w:pPr>
        <w:tabs>
          <w:tab w:val="left" w:pos="830"/>
        </w:tabs>
        <w:ind w:left="2113"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61EC0B84">
      <w:start w:val="1"/>
      <w:numFmt w:val="bullet"/>
      <w:lvlText w:val="•"/>
      <w:lvlJc w:val="left"/>
      <w:pPr>
        <w:tabs>
          <w:tab w:val="left" w:pos="830"/>
        </w:tabs>
        <w:ind w:left="2432"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32CC3B52">
      <w:start w:val="1"/>
      <w:numFmt w:val="bullet"/>
      <w:lvlText w:val="•"/>
      <w:lvlJc w:val="left"/>
      <w:pPr>
        <w:tabs>
          <w:tab w:val="left" w:pos="830"/>
        </w:tabs>
        <w:ind w:left="2750"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396AE652">
      <w:start w:val="1"/>
      <w:numFmt w:val="bullet"/>
      <w:lvlText w:val="•"/>
      <w:lvlJc w:val="left"/>
      <w:pPr>
        <w:tabs>
          <w:tab w:val="left" w:pos="830"/>
        </w:tabs>
        <w:ind w:left="3068"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8D6E580A">
      <w:start w:val="1"/>
      <w:numFmt w:val="bullet"/>
      <w:lvlText w:val="•"/>
      <w:lvlJc w:val="left"/>
      <w:pPr>
        <w:tabs>
          <w:tab w:val="left" w:pos="830"/>
        </w:tabs>
        <w:ind w:left="3387"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5EF427D"/>
    <w:multiLevelType w:val="hybridMultilevel"/>
    <w:tmpl w:val="E45EA57A"/>
    <w:styleLink w:val="ImportedStyle6"/>
    <w:lvl w:ilvl="0" w:tplc="BA143D2A">
      <w:start w:val="1"/>
      <w:numFmt w:val="bullet"/>
      <w:lvlText w:val="●"/>
      <w:lvlJc w:val="left"/>
      <w:pPr>
        <w:ind w:left="901" w:hanging="35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EBB07848">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F86931C">
      <w:start w:val="1"/>
      <w:numFmt w:val="bullet"/>
      <w:lvlText w:val="⮚"/>
      <w:lvlJc w:val="left"/>
      <w:pPr>
        <w:tabs>
          <w:tab w:val="left" w:pos="1080"/>
        </w:tabs>
        <w:ind w:left="204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DBEF3D2">
      <w:start w:val="1"/>
      <w:numFmt w:val="bullet"/>
      <w:lvlText w:val="•"/>
      <w:lvlJc w:val="left"/>
      <w:pPr>
        <w:tabs>
          <w:tab w:val="left" w:pos="1080"/>
        </w:tabs>
        <w:ind w:left="3015"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81C6EB04">
      <w:start w:val="1"/>
      <w:numFmt w:val="bullet"/>
      <w:lvlText w:val="•"/>
      <w:lvlJc w:val="left"/>
      <w:pPr>
        <w:tabs>
          <w:tab w:val="left" w:pos="1080"/>
        </w:tabs>
        <w:ind w:left="4230"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8BACAE8E">
      <w:start w:val="1"/>
      <w:numFmt w:val="bullet"/>
      <w:lvlText w:val="•"/>
      <w:lvlJc w:val="left"/>
      <w:pPr>
        <w:tabs>
          <w:tab w:val="left" w:pos="1080"/>
        </w:tabs>
        <w:ind w:left="5445"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6" w:tplc="2334EE84">
      <w:start w:val="1"/>
      <w:numFmt w:val="bullet"/>
      <w:lvlText w:val="•"/>
      <w:lvlJc w:val="left"/>
      <w:pPr>
        <w:tabs>
          <w:tab w:val="left" w:pos="1080"/>
        </w:tabs>
        <w:ind w:left="6660"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CC964B2A">
      <w:start w:val="1"/>
      <w:numFmt w:val="bullet"/>
      <w:lvlText w:val="•"/>
      <w:lvlJc w:val="left"/>
      <w:pPr>
        <w:tabs>
          <w:tab w:val="left" w:pos="1080"/>
        </w:tabs>
        <w:ind w:left="7875"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197AA736">
      <w:start w:val="1"/>
      <w:numFmt w:val="bullet"/>
      <w:lvlText w:val="•"/>
      <w:lvlJc w:val="left"/>
      <w:pPr>
        <w:tabs>
          <w:tab w:val="left" w:pos="1080"/>
        </w:tabs>
        <w:ind w:left="9090"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F8A586B"/>
    <w:multiLevelType w:val="hybridMultilevel"/>
    <w:tmpl w:val="B6AEB6E4"/>
    <w:styleLink w:val="ImportedStyle1"/>
    <w:lvl w:ilvl="0" w:tplc="E1CA872A">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1" w:tplc="CD6C2D00">
      <w:start w:val="1"/>
      <w:numFmt w:val="bullet"/>
      <w:lvlText w:val="·"/>
      <w:lvlJc w:val="left"/>
      <w:pPr>
        <w:tabs>
          <w:tab w:val="left" w:pos="1080"/>
        </w:tabs>
        <w:ind w:left="2124"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2" w:tplc="A29A841E">
      <w:start w:val="1"/>
      <w:numFmt w:val="bullet"/>
      <w:lvlText w:val="·"/>
      <w:lvlJc w:val="left"/>
      <w:pPr>
        <w:tabs>
          <w:tab w:val="left" w:pos="1080"/>
        </w:tabs>
        <w:ind w:left="3168"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3" w:tplc="D85CB958">
      <w:start w:val="1"/>
      <w:numFmt w:val="bullet"/>
      <w:lvlText w:val="·"/>
      <w:lvlJc w:val="left"/>
      <w:pPr>
        <w:tabs>
          <w:tab w:val="left" w:pos="1080"/>
        </w:tabs>
        <w:ind w:left="4212"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4" w:tplc="F32C9B06">
      <w:start w:val="1"/>
      <w:numFmt w:val="bullet"/>
      <w:lvlText w:val="·"/>
      <w:lvlJc w:val="left"/>
      <w:pPr>
        <w:tabs>
          <w:tab w:val="left" w:pos="1080"/>
        </w:tabs>
        <w:ind w:left="5256"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5" w:tplc="BBE0269C">
      <w:start w:val="1"/>
      <w:numFmt w:val="bullet"/>
      <w:lvlText w:val="·"/>
      <w:lvlJc w:val="left"/>
      <w:pPr>
        <w:tabs>
          <w:tab w:val="left" w:pos="1080"/>
        </w:tabs>
        <w:ind w:left="6300"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6" w:tplc="9C36358E">
      <w:start w:val="1"/>
      <w:numFmt w:val="bullet"/>
      <w:lvlText w:val="·"/>
      <w:lvlJc w:val="left"/>
      <w:pPr>
        <w:tabs>
          <w:tab w:val="left" w:pos="1080"/>
        </w:tabs>
        <w:ind w:left="7344"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7" w:tplc="D9D8B4A8">
      <w:start w:val="1"/>
      <w:numFmt w:val="bullet"/>
      <w:lvlText w:val="·"/>
      <w:lvlJc w:val="left"/>
      <w:pPr>
        <w:tabs>
          <w:tab w:val="left" w:pos="1080"/>
        </w:tabs>
        <w:ind w:left="8388"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8" w:tplc="096A93CC">
      <w:start w:val="1"/>
      <w:numFmt w:val="bullet"/>
      <w:lvlText w:val="·"/>
      <w:lvlJc w:val="left"/>
      <w:pPr>
        <w:tabs>
          <w:tab w:val="left" w:pos="1080"/>
        </w:tabs>
        <w:ind w:left="9432"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abstractNum>
  <w:abstractNum w:abstractNumId="9" w15:restartNumberingAfterBreak="0">
    <w:nsid w:val="75853EC8"/>
    <w:multiLevelType w:val="hybridMultilevel"/>
    <w:tmpl w:val="8FE48DB0"/>
    <w:styleLink w:val="ImportedStyle60"/>
    <w:lvl w:ilvl="0" w:tplc="2BA23874">
      <w:start w:val="1"/>
      <w:numFmt w:val="lowerLetter"/>
      <w:lvlText w:val="%1."/>
      <w:lvlJc w:val="left"/>
      <w:pPr>
        <w:tabs>
          <w:tab w:val="left" w:pos="1799"/>
          <w:tab w:val="left" w:pos="1801"/>
        </w:tabs>
        <w:ind w:left="33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27E03044">
      <w:start w:val="1"/>
      <w:numFmt w:val="lowerLetter"/>
      <w:lvlText w:val="%2."/>
      <w:lvlJc w:val="left"/>
      <w:pPr>
        <w:tabs>
          <w:tab w:val="left" w:pos="1799"/>
          <w:tab w:val="left" w:pos="1801"/>
        </w:tabs>
        <w:ind w:left="105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F6444216">
      <w:start w:val="1"/>
      <w:numFmt w:val="lowerLetter"/>
      <w:lvlText w:val="%3."/>
      <w:lvlJc w:val="left"/>
      <w:pPr>
        <w:tabs>
          <w:tab w:val="left" w:pos="1801"/>
        </w:tabs>
        <w:ind w:left="18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C5D886D6">
      <w:start w:val="1"/>
      <w:numFmt w:val="lowerLetter"/>
      <w:lvlText w:val="%4."/>
      <w:lvlJc w:val="left"/>
      <w:pPr>
        <w:tabs>
          <w:tab w:val="left" w:pos="1799"/>
          <w:tab w:val="left" w:pos="1801"/>
        </w:tabs>
        <w:ind w:left="25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1E6EA61C">
      <w:start w:val="1"/>
      <w:numFmt w:val="lowerLetter"/>
      <w:lvlText w:val="%5."/>
      <w:lvlJc w:val="left"/>
      <w:pPr>
        <w:tabs>
          <w:tab w:val="left" w:pos="1799"/>
          <w:tab w:val="left" w:pos="1801"/>
        </w:tabs>
        <w:ind w:left="324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03146CA0">
      <w:start w:val="1"/>
      <w:numFmt w:val="lowerLetter"/>
      <w:lvlText w:val="%6."/>
      <w:lvlJc w:val="left"/>
      <w:pPr>
        <w:tabs>
          <w:tab w:val="left" w:pos="1799"/>
          <w:tab w:val="left" w:pos="1801"/>
        </w:tabs>
        <w:ind w:left="396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9C563A04">
      <w:start w:val="1"/>
      <w:numFmt w:val="lowerLetter"/>
      <w:lvlText w:val="%7."/>
      <w:lvlJc w:val="left"/>
      <w:pPr>
        <w:tabs>
          <w:tab w:val="left" w:pos="1799"/>
          <w:tab w:val="left" w:pos="1801"/>
        </w:tabs>
        <w:ind w:left="468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363C1A4E">
      <w:start w:val="1"/>
      <w:numFmt w:val="lowerLetter"/>
      <w:lvlText w:val="%8."/>
      <w:lvlJc w:val="left"/>
      <w:pPr>
        <w:tabs>
          <w:tab w:val="left" w:pos="1799"/>
          <w:tab w:val="left" w:pos="1801"/>
        </w:tabs>
        <w:ind w:left="54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957C22FE">
      <w:start w:val="1"/>
      <w:numFmt w:val="lowerLetter"/>
      <w:lvlText w:val="%9."/>
      <w:lvlJc w:val="left"/>
      <w:pPr>
        <w:tabs>
          <w:tab w:val="left" w:pos="1799"/>
          <w:tab w:val="left" w:pos="1801"/>
        </w:tabs>
        <w:ind w:left="61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61B3E6B"/>
    <w:multiLevelType w:val="hybridMultilevel"/>
    <w:tmpl w:val="59FA5164"/>
    <w:numStyleLink w:val="ImportedStyle7"/>
  </w:abstractNum>
  <w:abstractNum w:abstractNumId="11" w15:restartNumberingAfterBreak="0">
    <w:nsid w:val="780E7B22"/>
    <w:multiLevelType w:val="hybridMultilevel"/>
    <w:tmpl w:val="8FE48DB0"/>
    <w:numStyleLink w:val="ImportedStyle60"/>
  </w:abstractNum>
  <w:num w:numId="1" w16cid:durableId="1712682651">
    <w:abstractNumId w:val="8"/>
  </w:num>
  <w:num w:numId="2" w16cid:durableId="464086566">
    <w:abstractNumId w:val="5"/>
  </w:num>
  <w:num w:numId="3" w16cid:durableId="1374160942">
    <w:abstractNumId w:val="2"/>
  </w:num>
  <w:num w:numId="4" w16cid:durableId="1435979025">
    <w:abstractNumId w:val="0"/>
  </w:num>
  <w:num w:numId="5" w16cid:durableId="447621328">
    <w:abstractNumId w:val="0"/>
    <w:lvlOverride w:ilvl="0">
      <w:lvl w:ilvl="0" w:tplc="11D228BA">
        <w:start w:val="1"/>
        <w:numFmt w:val="bullet"/>
        <w:lvlText w:val="▪"/>
        <w:lvlJc w:val="left"/>
        <w:pPr>
          <w:ind w:left="830"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73A383E">
        <w:start w:val="1"/>
        <w:numFmt w:val="bullet"/>
        <w:lvlText w:val="•"/>
        <w:lvlJc w:val="left"/>
        <w:pPr>
          <w:tabs>
            <w:tab w:val="left" w:pos="830"/>
          </w:tabs>
          <w:ind w:left="1158"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E009B64">
        <w:start w:val="1"/>
        <w:numFmt w:val="bullet"/>
        <w:lvlText w:val="•"/>
        <w:lvlJc w:val="left"/>
        <w:pPr>
          <w:tabs>
            <w:tab w:val="left" w:pos="830"/>
          </w:tabs>
          <w:ind w:left="1476"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436C4B8">
        <w:start w:val="1"/>
        <w:numFmt w:val="bullet"/>
        <w:lvlText w:val="•"/>
        <w:lvlJc w:val="left"/>
        <w:pPr>
          <w:tabs>
            <w:tab w:val="left" w:pos="830"/>
          </w:tabs>
          <w:ind w:left="1795"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6C4FFD6">
        <w:start w:val="1"/>
        <w:numFmt w:val="bullet"/>
        <w:lvlText w:val="•"/>
        <w:lvlJc w:val="left"/>
        <w:pPr>
          <w:tabs>
            <w:tab w:val="left" w:pos="830"/>
          </w:tabs>
          <w:ind w:left="2113"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B507E46">
        <w:start w:val="1"/>
        <w:numFmt w:val="bullet"/>
        <w:lvlText w:val="•"/>
        <w:lvlJc w:val="left"/>
        <w:pPr>
          <w:tabs>
            <w:tab w:val="left" w:pos="830"/>
          </w:tabs>
          <w:ind w:left="2432"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6029EB2">
        <w:start w:val="1"/>
        <w:numFmt w:val="bullet"/>
        <w:lvlText w:val="•"/>
        <w:lvlJc w:val="left"/>
        <w:pPr>
          <w:tabs>
            <w:tab w:val="left" w:pos="830"/>
          </w:tabs>
          <w:ind w:left="2750"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39E1A70">
        <w:start w:val="1"/>
        <w:numFmt w:val="bullet"/>
        <w:lvlText w:val="•"/>
        <w:lvlJc w:val="left"/>
        <w:pPr>
          <w:tabs>
            <w:tab w:val="left" w:pos="830"/>
          </w:tabs>
          <w:ind w:left="3068"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1A4EBC4">
        <w:start w:val="1"/>
        <w:numFmt w:val="bullet"/>
        <w:lvlText w:val="•"/>
        <w:lvlJc w:val="left"/>
        <w:pPr>
          <w:tabs>
            <w:tab w:val="left" w:pos="830"/>
          </w:tabs>
          <w:ind w:left="3387"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807627503">
    <w:abstractNumId w:val="6"/>
  </w:num>
  <w:num w:numId="7" w16cid:durableId="107699396">
    <w:abstractNumId w:val="3"/>
  </w:num>
  <w:num w:numId="8" w16cid:durableId="850947493">
    <w:abstractNumId w:val="7"/>
  </w:num>
  <w:num w:numId="9" w16cid:durableId="987972838">
    <w:abstractNumId w:val="4"/>
  </w:num>
  <w:num w:numId="10" w16cid:durableId="63572271">
    <w:abstractNumId w:val="9"/>
  </w:num>
  <w:num w:numId="11" w16cid:durableId="844978616">
    <w:abstractNumId w:val="11"/>
  </w:num>
  <w:num w:numId="12" w16cid:durableId="326174630">
    <w:abstractNumId w:val="11"/>
    <w:lvlOverride w:ilvl="0">
      <w:lvl w:ilvl="0" w:tplc="1B1C6404">
        <w:start w:val="1"/>
        <w:numFmt w:val="lowerLetter"/>
        <w:lvlText w:val="%1."/>
        <w:lvlJc w:val="left"/>
        <w:pPr>
          <w:ind w:left="33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tplc="6BEA6FBE">
        <w:start w:val="1"/>
        <w:numFmt w:val="lowerLetter"/>
        <w:lvlText w:val="%2."/>
        <w:lvlJc w:val="left"/>
        <w:pPr>
          <w:ind w:left="105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tplc="5B5409AC">
        <w:start w:val="1"/>
        <w:numFmt w:val="lowerLetter"/>
        <w:lvlText w:val="%3."/>
        <w:lvlJc w:val="left"/>
        <w:pPr>
          <w:ind w:left="18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7A0FB24">
        <w:start w:val="1"/>
        <w:numFmt w:val="lowerLetter"/>
        <w:lvlText w:val="%4."/>
        <w:lvlJc w:val="left"/>
        <w:pPr>
          <w:tabs>
            <w:tab w:val="left" w:pos="1800"/>
          </w:tabs>
          <w:ind w:left="25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D4B858">
        <w:start w:val="1"/>
        <w:numFmt w:val="lowerLetter"/>
        <w:lvlText w:val="%5."/>
        <w:lvlJc w:val="left"/>
        <w:pPr>
          <w:tabs>
            <w:tab w:val="left" w:pos="1800"/>
          </w:tabs>
          <w:ind w:left="32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83A693E">
        <w:start w:val="1"/>
        <w:numFmt w:val="lowerLetter"/>
        <w:lvlText w:val="%6."/>
        <w:lvlJc w:val="left"/>
        <w:pPr>
          <w:tabs>
            <w:tab w:val="left" w:pos="1800"/>
          </w:tabs>
          <w:ind w:left="39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F2E17AE">
        <w:start w:val="1"/>
        <w:numFmt w:val="lowerLetter"/>
        <w:lvlText w:val="%7."/>
        <w:lvlJc w:val="left"/>
        <w:pPr>
          <w:tabs>
            <w:tab w:val="left" w:pos="1800"/>
          </w:tabs>
          <w:ind w:left="46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19CF370">
        <w:start w:val="1"/>
        <w:numFmt w:val="lowerLetter"/>
        <w:lvlText w:val="%8."/>
        <w:lvlJc w:val="left"/>
        <w:pPr>
          <w:tabs>
            <w:tab w:val="left" w:pos="1800"/>
          </w:tabs>
          <w:ind w:left="54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1B42232">
        <w:start w:val="1"/>
        <w:numFmt w:val="lowerLetter"/>
        <w:lvlText w:val="%9."/>
        <w:lvlJc w:val="left"/>
        <w:pPr>
          <w:tabs>
            <w:tab w:val="left" w:pos="1800"/>
          </w:tabs>
          <w:ind w:left="61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1492329342">
    <w:abstractNumId w:val="11"/>
    <w:lvlOverride w:ilvl="0">
      <w:lvl w:ilvl="0" w:tplc="1B1C6404">
        <w:start w:val="1"/>
        <w:numFmt w:val="lowerLetter"/>
        <w:lvlText w:val="%1."/>
        <w:lvlJc w:val="left"/>
        <w:pPr>
          <w:ind w:left="33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tplc="6BEA6FBE">
        <w:start w:val="1"/>
        <w:numFmt w:val="lowerLetter"/>
        <w:lvlText w:val="%2."/>
        <w:lvlJc w:val="left"/>
        <w:pPr>
          <w:ind w:left="105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tplc="5B5409AC">
        <w:start w:val="1"/>
        <w:numFmt w:val="lowerLetter"/>
        <w:lvlText w:val="%3."/>
        <w:lvlJc w:val="left"/>
        <w:pPr>
          <w:ind w:left="18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7A0FB24">
        <w:start w:val="1"/>
        <w:numFmt w:val="lowerLetter"/>
        <w:lvlText w:val="%4."/>
        <w:lvlJc w:val="left"/>
        <w:pPr>
          <w:tabs>
            <w:tab w:val="left" w:pos="1801"/>
          </w:tabs>
          <w:ind w:left="25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D4B858">
        <w:start w:val="1"/>
        <w:numFmt w:val="lowerLetter"/>
        <w:lvlText w:val="%5."/>
        <w:lvlJc w:val="left"/>
        <w:pPr>
          <w:tabs>
            <w:tab w:val="left" w:pos="1801"/>
          </w:tabs>
          <w:ind w:left="324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83A693E">
        <w:start w:val="1"/>
        <w:numFmt w:val="lowerLetter"/>
        <w:lvlText w:val="%6."/>
        <w:lvlJc w:val="left"/>
        <w:pPr>
          <w:tabs>
            <w:tab w:val="left" w:pos="1801"/>
          </w:tabs>
          <w:ind w:left="396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F2E17AE">
        <w:start w:val="1"/>
        <w:numFmt w:val="lowerLetter"/>
        <w:lvlText w:val="%7."/>
        <w:lvlJc w:val="left"/>
        <w:pPr>
          <w:tabs>
            <w:tab w:val="left" w:pos="1801"/>
          </w:tabs>
          <w:ind w:left="468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19CF370">
        <w:start w:val="1"/>
        <w:numFmt w:val="lowerLetter"/>
        <w:lvlText w:val="%8."/>
        <w:lvlJc w:val="left"/>
        <w:pPr>
          <w:tabs>
            <w:tab w:val="left" w:pos="1801"/>
          </w:tabs>
          <w:ind w:left="54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1B42232">
        <w:start w:val="1"/>
        <w:numFmt w:val="lowerLetter"/>
        <w:lvlText w:val="%9."/>
        <w:lvlJc w:val="left"/>
        <w:pPr>
          <w:tabs>
            <w:tab w:val="left" w:pos="1801"/>
          </w:tabs>
          <w:ind w:left="61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699209070">
    <w:abstractNumId w:val="1"/>
  </w:num>
  <w:num w:numId="15" w16cid:durableId="836001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B7"/>
    <w:rsid w:val="000E5DB5"/>
    <w:rsid w:val="0018476C"/>
    <w:rsid w:val="001C61E6"/>
    <w:rsid w:val="003B215C"/>
    <w:rsid w:val="003B5D77"/>
    <w:rsid w:val="005228D5"/>
    <w:rsid w:val="00543114"/>
    <w:rsid w:val="00821FC1"/>
    <w:rsid w:val="00DB4984"/>
    <w:rsid w:val="00DC13B7"/>
    <w:rsid w:val="00EB3210"/>
    <w:rsid w:val="00F40CE7"/>
    <w:rsid w:val="00F54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212A0DC"/>
  <w15:docId w15:val="{190B940A-A393-46B2-B24C-A08DE9C5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ind w:left="360" w:right="374"/>
      <w:outlineLvl w:val="1"/>
    </w:pPr>
    <w:rPr>
      <w:rFonts w:ascii="Calibri" w:hAnsi="Calibri" w:cs="Arial Unicode MS"/>
      <w:color w:val="000000"/>
      <w:sz w:val="21"/>
      <w:szCs w:val="21"/>
      <w:u w:color="000000"/>
      <w:lang w:val="en-US"/>
      <w14:textOutline w14:w="0" w14:cap="flat" w14:cmpd="sng" w14:algn="ctr">
        <w14:noFill/>
        <w14:prstDash w14:val="solid"/>
        <w14:bevel/>
      </w14:textOutline>
    </w:rPr>
  </w:style>
  <w:style w:type="paragraph" w:styleId="Heading3">
    <w:name w:val="heading 3"/>
    <w:uiPriority w:val="9"/>
    <w:unhideWhenUsed/>
    <w:qFormat/>
    <w:pPr>
      <w:widowControl w:val="0"/>
      <w:ind w:left="360"/>
      <w:outlineLvl w:val="2"/>
    </w:pPr>
    <w:rPr>
      <w:rFonts w:ascii="Calibri" w:hAnsi="Calibri" w:cs="Arial Unicode MS"/>
      <w:b/>
      <w:bCs/>
      <w:color w:val="000000"/>
      <w:u w:val="single" w:color="000000"/>
      <w:lang w:val="fr-FR"/>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widowControl w:val="0"/>
      <w:spacing w:before="50"/>
      <w:ind w:left="3" w:right="5"/>
      <w:jc w:val="center"/>
    </w:pPr>
    <w:rPr>
      <w:rFonts w:cs="Arial Unicode MS"/>
      <w:b/>
      <w:bCs/>
      <w:color w:val="000000"/>
      <w:sz w:val="48"/>
      <w:szCs w:val="48"/>
      <w:u w:val="single" w:color="000000"/>
      <w:lang w:val="en-US"/>
      <w14:textOutline w14:w="0" w14:cap="flat" w14:cmpd="sng" w14:algn="ctr">
        <w14:noFill/>
        <w14:prstDash w14:val="solid"/>
        <w14:bevel/>
      </w14:textOutline>
    </w:rPr>
  </w:style>
  <w:style w:type="paragraph" w:styleId="BodyText">
    <w:name w:val="Body Text"/>
    <w:pPr>
      <w:widowControl w:val="0"/>
      <w:spacing w:before="81"/>
      <w:ind w:left="1080" w:hanging="360"/>
    </w:pPr>
    <w:rPr>
      <w:rFonts w:ascii="Calibri" w:eastAsia="Calibri" w:hAnsi="Calibri" w:cs="Calibri"/>
      <w:color w:val="000000"/>
      <w:u w:color="000000"/>
      <w:lang w:val="en-US"/>
    </w:rPr>
  </w:style>
  <w:style w:type="paragraph" w:customStyle="1" w:styleId="Heading">
    <w:name w:val="Heading"/>
    <w:pPr>
      <w:widowControl w:val="0"/>
      <w:spacing w:line="255" w:lineRule="exact"/>
      <w:ind w:left="360"/>
      <w:jc w:val="both"/>
      <w:outlineLvl w:val="0"/>
    </w:pPr>
    <w:rPr>
      <w:rFonts w:ascii="Calibri" w:hAnsi="Calibri" w:cs="Arial Unicode MS"/>
      <w:b/>
      <w:bCs/>
      <w:color w:val="000000"/>
      <w:sz w:val="21"/>
      <w:szCs w:val="21"/>
      <w:u w:val="single" w:color="000000"/>
      <w:lang w:val="en-US"/>
      <w14:textOutline w14:w="0" w14:cap="flat" w14:cmpd="sng" w14:algn="ctr">
        <w14:noFill/>
        <w14:prstDash w14:val="solid"/>
        <w14:bevel/>
      </w14:textOutline>
    </w:rPr>
  </w:style>
  <w:style w:type="paragraph" w:customStyle="1" w:styleId="Body">
    <w:name w:val="Body"/>
    <w:pPr>
      <w:widowControl w:val="0"/>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styleId="ListParagraph">
    <w:name w:val="List Paragraph"/>
    <w:pPr>
      <w:widowControl w:val="0"/>
      <w:spacing w:before="81"/>
      <w:ind w:left="1080" w:hanging="36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paragraph" w:customStyle="1" w:styleId="TableParagraph">
    <w:name w:val="Table Paragraph"/>
    <w:pPr>
      <w:widowControl w:val="0"/>
      <w:spacing w:before="1"/>
      <w:ind w:left="115"/>
    </w:pPr>
    <w:rPr>
      <w:rFonts w:ascii="Calibri" w:hAnsi="Calibri" w:cs="Arial Unicode MS"/>
      <w:color w:val="000000"/>
      <w:sz w:val="22"/>
      <w:szCs w:val="22"/>
      <w:u w:color="000000"/>
      <w:lang w:val="en-US"/>
    </w:rPr>
  </w:style>
  <w:style w:type="numbering" w:customStyle="1" w:styleId="ImportedStyle6">
    <w:name w:val="Imported Style 6"/>
    <w:pPr>
      <w:numPr>
        <w:numId w:val="8"/>
      </w:numPr>
    </w:pPr>
  </w:style>
  <w:style w:type="character" w:customStyle="1" w:styleId="None">
    <w:name w:val="None"/>
  </w:style>
  <w:style w:type="character" w:customStyle="1" w:styleId="Hyperlink0">
    <w:name w:val="Hyperlink.0"/>
    <w:basedOn w:val="None"/>
    <w:rPr>
      <w:outline w:val="0"/>
      <w:color w:val="0000FF"/>
      <w:spacing w:val="0"/>
      <w:u w:val="single" w:color="0000FF"/>
    </w:rPr>
  </w:style>
  <w:style w:type="numbering" w:customStyle="1" w:styleId="ImportedStyle60">
    <w:name w:val="Imported Style 6.0"/>
    <w:pPr>
      <w:numPr>
        <w:numId w:val="10"/>
      </w:numPr>
    </w:pPr>
  </w:style>
  <w:style w:type="numbering" w:customStyle="1" w:styleId="ImportedStyle7">
    <w:name w:val="Imported Style 7"/>
    <w:pPr>
      <w:numPr>
        <w:numId w:val="14"/>
      </w:numPr>
    </w:pPr>
  </w:style>
  <w:style w:type="paragraph" w:styleId="Header">
    <w:name w:val="header"/>
    <w:basedOn w:val="Normal"/>
    <w:link w:val="HeaderChar"/>
    <w:uiPriority w:val="99"/>
    <w:unhideWhenUsed/>
    <w:rsid w:val="0018476C"/>
    <w:pPr>
      <w:tabs>
        <w:tab w:val="center" w:pos="4513"/>
        <w:tab w:val="right" w:pos="9026"/>
      </w:tabs>
    </w:pPr>
  </w:style>
  <w:style w:type="character" w:customStyle="1" w:styleId="HeaderChar">
    <w:name w:val="Header Char"/>
    <w:basedOn w:val="DefaultParagraphFont"/>
    <w:link w:val="Header"/>
    <w:uiPriority w:val="99"/>
    <w:rsid w:val="0018476C"/>
    <w:rPr>
      <w:sz w:val="24"/>
      <w:szCs w:val="24"/>
      <w:lang w:val="en-US" w:eastAsia="en-US"/>
    </w:rPr>
  </w:style>
  <w:style w:type="paragraph" w:styleId="Footer">
    <w:name w:val="footer"/>
    <w:basedOn w:val="Normal"/>
    <w:link w:val="FooterChar"/>
    <w:uiPriority w:val="99"/>
    <w:unhideWhenUsed/>
    <w:rsid w:val="0018476C"/>
    <w:pPr>
      <w:tabs>
        <w:tab w:val="center" w:pos="4513"/>
        <w:tab w:val="right" w:pos="9026"/>
      </w:tabs>
    </w:pPr>
  </w:style>
  <w:style w:type="character" w:customStyle="1" w:styleId="FooterChar">
    <w:name w:val="Footer Char"/>
    <w:basedOn w:val="DefaultParagraphFont"/>
    <w:link w:val="Footer"/>
    <w:uiPriority w:val="99"/>
    <w:rsid w:val="0018476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MARSHALL AROKEYA RAJ JESU</cp:lastModifiedBy>
  <cp:revision>10</cp:revision>
  <dcterms:created xsi:type="dcterms:W3CDTF">2026-04-15T13:10:00Z</dcterms:created>
  <dcterms:modified xsi:type="dcterms:W3CDTF">2026-04-24T06:28:00Z</dcterms:modified>
</cp:coreProperties>
</file>