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07EE" w14:textId="77777777" w:rsidR="00A17C8B" w:rsidRPr="00A17C8B" w:rsidRDefault="00A17C8B" w:rsidP="00A17C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Arial" w:eastAsia="Times New Roman" w:hAnsi="Arial" w:cs="Arial"/>
          <w:b/>
          <w:bCs/>
          <w:color w:val="000000"/>
          <w:bdr w:val="none" w:sz="0" w:space="0" w:color="auto"/>
          <w:lang w:val="en-IN" w:eastAsia="en-IN"/>
        </w:rPr>
      </w:pPr>
      <w:r w:rsidRPr="00A17C8B">
        <w:rPr>
          <w:rFonts w:ascii="Arial" w:eastAsia="Times New Roman" w:hAnsi="Arial" w:cs="Arial"/>
          <w:b/>
          <w:bCs/>
          <w:color w:val="000000"/>
          <w:bdr w:val="none" w:sz="0" w:space="0" w:color="auto"/>
          <w:lang w:val="en-IN" w:eastAsia="en-IN"/>
        </w:rPr>
        <w:t xml:space="preserve">6 Days Western Wonders USA </w:t>
      </w:r>
    </w:p>
    <w:p w14:paraId="6148CD34" w14:textId="3D45EDFD" w:rsidR="00862DCA" w:rsidRPr="00A17C8B" w:rsidRDefault="00A17C8B" w:rsidP="00862DCA">
      <w:pPr>
        <w:rPr>
          <w:rFonts w:ascii="Arial" w:hAnsi="Arial" w:cs="Arial"/>
          <w:b/>
          <w:bCs/>
          <w:lang w:val="en-IN"/>
        </w:rPr>
      </w:pPr>
      <w:r w:rsidRPr="00A17C8B">
        <w:rPr>
          <w:rFonts w:ascii="Arial" w:hAnsi="Arial" w:cs="Arial"/>
          <w:b/>
          <w:bCs/>
          <w:lang w:val="en-IN"/>
        </w:rPr>
        <w:br/>
      </w:r>
      <w:r w:rsidR="00862DCA" w:rsidRPr="00A17C8B">
        <w:rPr>
          <w:rFonts w:ascii="Arial" w:hAnsi="Arial" w:cs="Arial"/>
          <w:b/>
          <w:bCs/>
          <w:lang w:val="en-IN"/>
        </w:rPr>
        <w:t>Overview</w:t>
      </w:r>
    </w:p>
    <w:p w14:paraId="40F53E06" w14:textId="77777777" w:rsidR="00862DCA" w:rsidRPr="00A17C8B" w:rsidRDefault="00862DCA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lang w:val="en-IN"/>
        </w:rPr>
        <w:t>Discover the glamour, natural wonders, and iconic cities of the United States’ West Coast on this exciting 6-day journey. From the dazzling lights of Las Vegas to the breathtaking Grand Canyon, the entertainment capital Los Angeles, and the charming city of San Francisco, this tour offers a perfect mix of scenic beauty, adventure, and urban experiences. Enjoy guided tours, world-famous attractions, and comfortable stays for a memorable holiday.</w:t>
      </w:r>
    </w:p>
    <w:p w14:paraId="2967A120" w14:textId="11836485" w:rsidR="00862DCA" w:rsidRPr="00A17C8B" w:rsidRDefault="00C447D7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lang w:val="en-IN"/>
        </w:rPr>
        <w:pict w14:anchorId="03D15A57">
          <v:rect id="_x0000_i1025" style="width:0;height:1.5pt" o:hralign="center" o:hrstd="t" o:hr="t" fillcolor="#a0a0a0" stroked="f"/>
        </w:pict>
      </w:r>
    </w:p>
    <w:p w14:paraId="1B5948DE" w14:textId="411D045D" w:rsidR="00862DCA" w:rsidRPr="00A17C8B" w:rsidRDefault="00A17C8B" w:rsidP="00862DCA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br/>
      </w:r>
      <w:r w:rsidR="00862DCA" w:rsidRPr="00A17C8B">
        <w:rPr>
          <w:rFonts w:ascii="Arial" w:hAnsi="Arial" w:cs="Arial"/>
          <w:b/>
          <w:bCs/>
          <w:lang w:val="en-IN"/>
        </w:rPr>
        <w:t>Tour Highlights</w:t>
      </w:r>
    </w:p>
    <w:p w14:paraId="4B4D3A93" w14:textId="77777777" w:rsidR="00862DCA" w:rsidRPr="00A17C8B" w:rsidRDefault="00862DCA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lang w:val="en-IN"/>
        </w:rPr>
        <w:t>• Las Vegas city orientation tour</w:t>
      </w:r>
      <w:r w:rsidRPr="00A17C8B">
        <w:rPr>
          <w:rFonts w:ascii="Arial" w:hAnsi="Arial" w:cs="Arial"/>
          <w:lang w:val="en-IN"/>
        </w:rPr>
        <w:br/>
        <w:t>• Grand Canyon West Rim excursion</w:t>
      </w:r>
      <w:r w:rsidRPr="00A17C8B">
        <w:rPr>
          <w:rFonts w:ascii="Arial" w:hAnsi="Arial" w:cs="Arial"/>
          <w:lang w:val="en-IN"/>
        </w:rPr>
        <w:br/>
        <w:t>• Skywalk experience at Grand Canyon</w:t>
      </w:r>
      <w:r w:rsidRPr="00A17C8B">
        <w:rPr>
          <w:rFonts w:ascii="Arial" w:hAnsi="Arial" w:cs="Arial"/>
          <w:lang w:val="en-IN"/>
        </w:rPr>
        <w:br/>
        <w:t>• Hoover Dam photo stop</w:t>
      </w:r>
      <w:r w:rsidRPr="00A17C8B">
        <w:rPr>
          <w:rFonts w:ascii="Arial" w:hAnsi="Arial" w:cs="Arial"/>
          <w:lang w:val="en-IN"/>
        </w:rPr>
        <w:br/>
        <w:t xml:space="preserve">• Fremont Street light </w:t>
      </w:r>
      <w:proofErr w:type="gramStart"/>
      <w:r w:rsidRPr="00A17C8B">
        <w:rPr>
          <w:rFonts w:ascii="Arial" w:hAnsi="Arial" w:cs="Arial"/>
          <w:lang w:val="en-IN"/>
        </w:rPr>
        <w:t>show</w:t>
      </w:r>
      <w:proofErr w:type="gramEnd"/>
      <w:r w:rsidRPr="00A17C8B">
        <w:rPr>
          <w:rFonts w:ascii="Arial" w:hAnsi="Arial" w:cs="Arial"/>
          <w:lang w:val="en-IN"/>
        </w:rPr>
        <w:t xml:space="preserve"> in Las Vegas</w:t>
      </w:r>
      <w:r w:rsidRPr="00A17C8B">
        <w:rPr>
          <w:rFonts w:ascii="Arial" w:hAnsi="Arial" w:cs="Arial"/>
          <w:lang w:val="en-IN"/>
        </w:rPr>
        <w:br/>
        <w:t>• Guided Los Angeles city tour</w:t>
      </w:r>
      <w:r w:rsidRPr="00A17C8B">
        <w:rPr>
          <w:rFonts w:ascii="Arial" w:hAnsi="Arial" w:cs="Arial"/>
          <w:lang w:val="en-IN"/>
        </w:rPr>
        <w:br/>
        <w:t>• Hollywood &amp; Walk of Fame visit</w:t>
      </w:r>
      <w:r w:rsidRPr="00A17C8B">
        <w:rPr>
          <w:rFonts w:ascii="Arial" w:hAnsi="Arial" w:cs="Arial"/>
          <w:lang w:val="en-IN"/>
        </w:rPr>
        <w:br/>
        <w:t>• Universal Studios Hollywood experience</w:t>
      </w:r>
      <w:r w:rsidRPr="00A17C8B">
        <w:rPr>
          <w:rFonts w:ascii="Arial" w:hAnsi="Arial" w:cs="Arial"/>
          <w:lang w:val="en-IN"/>
        </w:rPr>
        <w:br/>
        <w:t>• San Francisco city tour with major landmarks</w:t>
      </w:r>
      <w:r w:rsidRPr="00A17C8B">
        <w:rPr>
          <w:rFonts w:ascii="Arial" w:hAnsi="Arial" w:cs="Arial"/>
          <w:lang w:val="en-IN"/>
        </w:rPr>
        <w:br/>
        <w:t>• Golden Gate Bridge visit</w:t>
      </w:r>
      <w:r w:rsidRPr="00A17C8B">
        <w:rPr>
          <w:rFonts w:ascii="Arial" w:hAnsi="Arial" w:cs="Arial"/>
          <w:lang w:val="en-IN"/>
        </w:rPr>
        <w:br/>
        <w:t>• Bay Cruise in San Francisco</w:t>
      </w:r>
      <w:r w:rsidRPr="00A17C8B">
        <w:rPr>
          <w:rFonts w:ascii="Arial" w:hAnsi="Arial" w:cs="Arial"/>
          <w:lang w:val="en-IN"/>
        </w:rPr>
        <w:br/>
        <w:t>• Internal flight from Los Angeles to San Francisco</w:t>
      </w:r>
    </w:p>
    <w:p w14:paraId="52CA33BA" w14:textId="32152A5F" w:rsidR="00A17C8B" w:rsidRPr="00A17C8B" w:rsidRDefault="00A17C8B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lang w:val="en-IN"/>
        </w:rPr>
        <w:pict w14:anchorId="0606130A">
          <v:rect id="_x0000_i1032" style="width:0;height:1.5pt" o:hralign="center" o:hrstd="t" o:hr="t" fillcolor="#a0a0a0" stroked="f"/>
        </w:pict>
      </w:r>
    </w:p>
    <w:p w14:paraId="27322A25" w14:textId="493EB72D" w:rsidR="00A17C8B" w:rsidRPr="00A17C8B" w:rsidRDefault="00A17C8B" w:rsidP="00A17C8B">
      <w:pPr>
        <w:rPr>
          <w:rFonts w:ascii="Arial" w:hAnsi="Arial" w:cs="Arial"/>
          <w:b/>
          <w:bCs/>
          <w:lang w:val="en-IN"/>
        </w:rPr>
      </w:pPr>
      <w:r w:rsidRPr="00A17C8B">
        <w:rPr>
          <w:rFonts w:ascii="Arial" w:hAnsi="Arial" w:cs="Arial"/>
          <w:b/>
          <w:bCs/>
          <w:lang w:val="en-IN"/>
        </w:rPr>
        <w:br/>
      </w:r>
      <w:r w:rsidRPr="00A17C8B">
        <w:rPr>
          <w:rFonts w:ascii="Arial" w:hAnsi="Arial" w:cs="Arial"/>
          <w:b/>
          <w:bCs/>
          <w:lang w:val="en-IN"/>
        </w:rPr>
        <w:t>Hotel Option</w:t>
      </w:r>
    </w:p>
    <w:p w14:paraId="4A878E8E" w14:textId="5BE9A3FA" w:rsidR="00A17C8B" w:rsidRPr="00A17C8B" w:rsidRDefault="00A17C8B" w:rsidP="00A17C8B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lang w:val="en-IN"/>
        </w:rPr>
        <w:t>Las Vegas – Luxor Hotel / The LINQ Hotel / Excalibur Hotel</w:t>
      </w:r>
      <w:r w:rsidRPr="00A17C8B">
        <w:rPr>
          <w:rFonts w:ascii="Arial" w:hAnsi="Arial" w:cs="Arial"/>
          <w:lang w:val="en-IN"/>
        </w:rPr>
        <w:br/>
        <w:t>Los Angeles – Fairfield Inn LAX / Hampton Inn LAX / DoubleTree LAX</w:t>
      </w:r>
      <w:r w:rsidRPr="00A17C8B">
        <w:rPr>
          <w:rFonts w:ascii="Arial" w:hAnsi="Arial" w:cs="Arial"/>
          <w:lang w:val="en-IN"/>
        </w:rPr>
        <w:br/>
        <w:t>San Francisco – Crowne Plaza SFO / Hyatt Place Silicon Valley / Sonesta ES SFO</w:t>
      </w:r>
    </w:p>
    <w:p w14:paraId="59623257" w14:textId="77777777" w:rsidR="00A17C8B" w:rsidRPr="00A17C8B" w:rsidRDefault="00A17C8B" w:rsidP="00862DCA">
      <w:pPr>
        <w:rPr>
          <w:rFonts w:ascii="Arial" w:hAnsi="Arial" w:cs="Arial"/>
          <w:lang w:val="en-IN"/>
        </w:rPr>
      </w:pPr>
    </w:p>
    <w:p w14:paraId="2BEBF2C8" w14:textId="0CDCD2D1" w:rsidR="00862DCA" w:rsidRPr="00A17C8B" w:rsidRDefault="00C447D7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lang w:val="en-IN"/>
        </w:rPr>
        <w:pict w14:anchorId="15CDA26C">
          <v:rect id="_x0000_i1026" style="width:0;height:1.5pt" o:hralign="center" o:hrstd="t" o:hr="t" fillcolor="#a0a0a0" stroked="f"/>
        </w:pict>
      </w:r>
    </w:p>
    <w:p w14:paraId="6CCCEFA4" w14:textId="77777777" w:rsidR="00862DCA" w:rsidRPr="00A17C8B" w:rsidRDefault="00862DCA" w:rsidP="00862DCA">
      <w:pPr>
        <w:rPr>
          <w:rFonts w:ascii="Arial" w:hAnsi="Arial" w:cs="Arial"/>
          <w:b/>
          <w:bCs/>
          <w:lang w:val="en-IN"/>
        </w:rPr>
      </w:pPr>
      <w:r w:rsidRPr="00A17C8B">
        <w:rPr>
          <w:rFonts w:ascii="Arial" w:hAnsi="Arial" w:cs="Arial"/>
          <w:b/>
          <w:bCs/>
          <w:lang w:val="en-IN"/>
        </w:rPr>
        <w:t>Day-wise Itinerary</w:t>
      </w:r>
    </w:p>
    <w:p w14:paraId="0D126968" w14:textId="3F66B8E8" w:rsidR="00862DCA" w:rsidRPr="00A17C8B" w:rsidRDefault="00862DCA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b/>
          <w:bCs/>
          <w:lang w:val="en-IN"/>
        </w:rPr>
        <w:t>Day 01: Arrival in Las Vegas</w:t>
      </w:r>
      <w:r w:rsidRPr="00A17C8B">
        <w:rPr>
          <w:rFonts w:ascii="Arial" w:hAnsi="Arial" w:cs="Arial"/>
          <w:lang w:val="en-IN"/>
        </w:rPr>
        <w:br/>
        <w:t>Welcome to Las Vegas. Upon arrival, transfer to the hotel on a private basis and check in. Later, proceed for dinner at an Indian restaurant or enjoy a packed dinner if arriving late. Overnight stay at the hotel.</w:t>
      </w:r>
      <w:r w:rsidR="00A725C2" w:rsidRPr="00A17C8B">
        <w:rPr>
          <w:rFonts w:ascii="Arial" w:hAnsi="Arial" w:cs="Arial"/>
          <w:lang w:val="en-IN"/>
        </w:rPr>
        <w:br/>
      </w:r>
    </w:p>
    <w:p w14:paraId="166273F4" w14:textId="62D07D9C" w:rsidR="00862DCA" w:rsidRPr="00A17C8B" w:rsidRDefault="00862DCA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b/>
          <w:bCs/>
          <w:lang w:val="en-IN"/>
        </w:rPr>
        <w:t>Day 02: Grand Canyon West Rim Tour with Skywalk + Las Vegas City Tour</w:t>
      </w:r>
      <w:r w:rsidRPr="00A17C8B">
        <w:rPr>
          <w:rFonts w:ascii="Arial" w:hAnsi="Arial" w:cs="Arial"/>
          <w:lang w:val="en-IN"/>
        </w:rPr>
        <w:br/>
        <w:t>After breakfast, proceed to the Grand Canyon West Rim tour with a photo stop at Hoover Dam and experience the famous Skywalk. In the evening, enjoy a city tour of Las Vegas covering Bellagio Fountains, Treasure Island, Fremont Street, and Downtown Vegas. Dinner and overnight stay at the hotel.</w:t>
      </w:r>
      <w:r w:rsidR="00A725C2" w:rsidRPr="00A17C8B">
        <w:rPr>
          <w:rFonts w:ascii="Arial" w:hAnsi="Arial" w:cs="Arial"/>
          <w:lang w:val="en-IN"/>
        </w:rPr>
        <w:br/>
      </w:r>
    </w:p>
    <w:p w14:paraId="5A0721D2" w14:textId="736FC800" w:rsidR="00862DCA" w:rsidRPr="00A17C8B" w:rsidRDefault="00862DCA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b/>
          <w:bCs/>
          <w:lang w:val="en-IN"/>
        </w:rPr>
        <w:t>Day 03: Las Vegas – Los Angeles – City Tour</w:t>
      </w:r>
      <w:r w:rsidRPr="00A17C8B">
        <w:rPr>
          <w:rFonts w:ascii="Arial" w:hAnsi="Arial" w:cs="Arial"/>
          <w:lang w:val="en-IN"/>
        </w:rPr>
        <w:br/>
        <w:t xml:space="preserve">After breakfast, depart by road to Los Angeles. Upon arrival, proceed for a guided city tour covering Hollywood, Walk of Fame, Beverly Hills, Chinese </w:t>
      </w:r>
      <w:proofErr w:type="spellStart"/>
      <w:r w:rsidRPr="00A17C8B">
        <w:rPr>
          <w:rFonts w:ascii="Arial" w:hAnsi="Arial" w:cs="Arial"/>
          <w:lang w:val="en-IN"/>
        </w:rPr>
        <w:t>Theater</w:t>
      </w:r>
      <w:proofErr w:type="spellEnd"/>
      <w:r w:rsidRPr="00A17C8B">
        <w:rPr>
          <w:rFonts w:ascii="Arial" w:hAnsi="Arial" w:cs="Arial"/>
          <w:lang w:val="en-IN"/>
        </w:rPr>
        <w:t>, Sunset Strip, Rodeo Drive, and Chinatown. Dinner and overnight stay at the hotel.</w:t>
      </w:r>
      <w:r w:rsidR="00A725C2" w:rsidRPr="00A17C8B">
        <w:rPr>
          <w:rFonts w:ascii="Arial" w:hAnsi="Arial" w:cs="Arial"/>
          <w:lang w:val="en-IN"/>
        </w:rPr>
        <w:br/>
      </w:r>
    </w:p>
    <w:p w14:paraId="5EA94862" w14:textId="316A7375" w:rsidR="00862DCA" w:rsidRPr="00A17C8B" w:rsidRDefault="00862DCA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b/>
          <w:bCs/>
          <w:lang w:val="en-IN"/>
        </w:rPr>
        <w:lastRenderedPageBreak/>
        <w:t>Day 04: Los Angeles – Universal Studios</w:t>
      </w:r>
      <w:r w:rsidRPr="00A17C8B">
        <w:rPr>
          <w:rFonts w:ascii="Arial" w:hAnsi="Arial" w:cs="Arial"/>
          <w:lang w:val="en-IN"/>
        </w:rPr>
        <w:br/>
        <w:t>After breakfast, visit Universal Studios Hollywood and enjoy thrilling rides and attractions. Experience the magic of movies and entertainment. Later, enjoy dinner and overnight stay.</w:t>
      </w:r>
      <w:r w:rsidR="00A725C2" w:rsidRPr="00A17C8B">
        <w:rPr>
          <w:rFonts w:ascii="Arial" w:hAnsi="Arial" w:cs="Arial"/>
          <w:lang w:val="en-IN"/>
        </w:rPr>
        <w:br/>
      </w:r>
    </w:p>
    <w:p w14:paraId="1F4AC24D" w14:textId="5BDC2F43" w:rsidR="00862DCA" w:rsidRPr="00A17C8B" w:rsidRDefault="00862DCA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b/>
          <w:bCs/>
          <w:lang w:val="en-IN"/>
        </w:rPr>
        <w:t>Day 05: Los Angeles – San Francisco (By Flight) + City Tour</w:t>
      </w:r>
      <w:r w:rsidRPr="00A17C8B">
        <w:rPr>
          <w:rFonts w:ascii="Arial" w:hAnsi="Arial" w:cs="Arial"/>
          <w:lang w:val="en-IN"/>
        </w:rPr>
        <w:br/>
        <w:t xml:space="preserve">Early morning transfer to the airport for your flight to San Francisco. Upon arrival, proceed for a guided city tour covering Golden Gate Bridge, Twin Peaks, Lombard Street, Cable Car, Pier 39, Nob Hill, Civic </w:t>
      </w:r>
      <w:proofErr w:type="spellStart"/>
      <w:r w:rsidRPr="00A17C8B">
        <w:rPr>
          <w:rFonts w:ascii="Arial" w:hAnsi="Arial" w:cs="Arial"/>
          <w:lang w:val="en-IN"/>
        </w:rPr>
        <w:t>Center</w:t>
      </w:r>
      <w:proofErr w:type="spellEnd"/>
      <w:r w:rsidRPr="00A17C8B">
        <w:rPr>
          <w:rFonts w:ascii="Arial" w:hAnsi="Arial" w:cs="Arial"/>
          <w:lang w:val="en-IN"/>
        </w:rPr>
        <w:t>, Union Square, Fisherman’s Wharf, and Palace of Fine Arts. Later, enjoy a Bay Cruise and dinner before hotel check-in.</w:t>
      </w:r>
      <w:r w:rsidR="00A725C2" w:rsidRPr="00A17C8B">
        <w:rPr>
          <w:rFonts w:ascii="Arial" w:hAnsi="Arial" w:cs="Arial"/>
          <w:lang w:val="en-IN"/>
        </w:rPr>
        <w:br/>
      </w:r>
    </w:p>
    <w:p w14:paraId="120CD0A1" w14:textId="77777777" w:rsidR="00862DCA" w:rsidRPr="00A17C8B" w:rsidRDefault="00862DCA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b/>
          <w:bCs/>
          <w:lang w:val="en-IN"/>
        </w:rPr>
        <w:t>Day 06: Departure from San Francisco</w:t>
      </w:r>
      <w:r w:rsidRPr="00A17C8B">
        <w:rPr>
          <w:rFonts w:ascii="Arial" w:hAnsi="Arial" w:cs="Arial"/>
          <w:lang w:val="en-IN"/>
        </w:rPr>
        <w:br/>
        <w:t>After breakfast, enjoy leisure time or shopping before transferring to the airport for your onward journey. Tour ends with beautiful memories.</w:t>
      </w:r>
    </w:p>
    <w:p w14:paraId="10AC5D00" w14:textId="77777777" w:rsidR="00862DCA" w:rsidRPr="00A17C8B" w:rsidRDefault="00C447D7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lang w:val="en-IN"/>
        </w:rPr>
        <w:pict w14:anchorId="038CD7A7">
          <v:rect id="_x0000_i1027" style="width:0;height:1.5pt" o:hralign="center" o:hrstd="t" o:hr="t" fillcolor="#a0a0a0" stroked="f"/>
        </w:pict>
      </w:r>
    </w:p>
    <w:p w14:paraId="6AAAAD00" w14:textId="710739C7" w:rsidR="00862DCA" w:rsidRPr="00A17C8B" w:rsidRDefault="00862DCA" w:rsidP="00862DCA">
      <w:pPr>
        <w:rPr>
          <w:rFonts w:ascii="Arial" w:hAnsi="Arial" w:cs="Arial"/>
          <w:lang w:val="en-IN"/>
        </w:rPr>
      </w:pPr>
    </w:p>
    <w:p w14:paraId="30BBC7D2" w14:textId="59E4CEC8" w:rsidR="00862DCA" w:rsidRPr="00A17C8B" w:rsidRDefault="00862DCA" w:rsidP="00862DCA">
      <w:pPr>
        <w:rPr>
          <w:rFonts w:ascii="Arial" w:hAnsi="Arial" w:cs="Arial"/>
          <w:b/>
          <w:bCs/>
          <w:lang w:val="en-IN"/>
        </w:rPr>
      </w:pPr>
      <w:r w:rsidRPr="00A17C8B">
        <w:rPr>
          <w:rFonts w:ascii="Arial" w:hAnsi="Arial" w:cs="Arial"/>
          <w:b/>
          <w:bCs/>
          <w:lang w:val="en-IN"/>
        </w:rPr>
        <w:t xml:space="preserve">Trip Cost Breakdown </w:t>
      </w:r>
    </w:p>
    <w:p w14:paraId="2EED8F91" w14:textId="53C36144" w:rsidR="00862DCA" w:rsidRPr="00A17C8B" w:rsidRDefault="00862DCA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lang w:val="en-IN"/>
        </w:rPr>
        <w:t>• Accommodation in deluxe hotels on twin sharing basis</w:t>
      </w:r>
      <w:r w:rsidR="00A17C8B" w:rsidRPr="00A17C8B">
        <w:rPr>
          <w:rFonts w:ascii="Arial" w:hAnsi="Arial" w:cs="Arial"/>
          <w:lang w:val="en-IN"/>
        </w:rPr>
        <w:t xml:space="preserve"> for 20 Pax </w:t>
      </w:r>
      <w:r w:rsidRPr="00A17C8B">
        <w:rPr>
          <w:rFonts w:ascii="Arial" w:hAnsi="Arial" w:cs="Arial"/>
          <w:lang w:val="en-IN"/>
        </w:rPr>
        <w:br/>
        <w:t>• Daily breakfast and 5 Indian dinners</w:t>
      </w:r>
      <w:r w:rsidRPr="00A17C8B">
        <w:rPr>
          <w:rFonts w:ascii="Arial" w:hAnsi="Arial" w:cs="Arial"/>
          <w:lang w:val="en-IN"/>
        </w:rPr>
        <w:br/>
        <w:t>• Airport transfers on PVT/SIC basis</w:t>
      </w:r>
      <w:r w:rsidRPr="00A17C8B">
        <w:rPr>
          <w:rFonts w:ascii="Arial" w:hAnsi="Arial" w:cs="Arial"/>
          <w:lang w:val="en-IN"/>
        </w:rPr>
        <w:br/>
        <w:t>• Guided city tours in Los Angeles and San Francisco</w:t>
      </w:r>
      <w:r w:rsidRPr="00A17C8B">
        <w:rPr>
          <w:rFonts w:ascii="Arial" w:hAnsi="Arial" w:cs="Arial"/>
          <w:lang w:val="en-IN"/>
        </w:rPr>
        <w:br/>
        <w:t>• Las Vegas orientation tour</w:t>
      </w:r>
      <w:r w:rsidRPr="00A17C8B">
        <w:rPr>
          <w:rFonts w:ascii="Arial" w:hAnsi="Arial" w:cs="Arial"/>
          <w:lang w:val="en-IN"/>
        </w:rPr>
        <w:br/>
        <w:t>• Surface transfer from Las Vegas to Los Angeles</w:t>
      </w:r>
      <w:r w:rsidRPr="00A17C8B">
        <w:rPr>
          <w:rFonts w:ascii="Arial" w:hAnsi="Arial" w:cs="Arial"/>
          <w:lang w:val="en-IN"/>
        </w:rPr>
        <w:br/>
        <w:t>• Internal flight from Los Angeles to San Francisco (with 1 check-in baggage)</w:t>
      </w:r>
      <w:r w:rsidRPr="00A17C8B">
        <w:rPr>
          <w:rFonts w:ascii="Arial" w:hAnsi="Arial" w:cs="Arial"/>
          <w:lang w:val="en-IN"/>
        </w:rPr>
        <w:br/>
        <w:t>• Entrance tickets to Grand Canyon West Rim with Skywalk, Universal Studios, Bay Cruise</w:t>
      </w:r>
      <w:r w:rsidRPr="00A17C8B">
        <w:rPr>
          <w:rFonts w:ascii="Arial" w:hAnsi="Arial" w:cs="Arial"/>
          <w:lang w:val="en-IN"/>
        </w:rPr>
        <w:br/>
        <w:t>• Tour manager / driver cum guide services</w:t>
      </w:r>
      <w:r w:rsidRPr="00A17C8B">
        <w:rPr>
          <w:rFonts w:ascii="Arial" w:hAnsi="Arial" w:cs="Arial"/>
          <w:lang w:val="en-IN"/>
        </w:rPr>
        <w:br/>
        <w:t>• All applicable taxes</w:t>
      </w:r>
    </w:p>
    <w:p w14:paraId="6AA98411" w14:textId="77777777" w:rsidR="00862DCA" w:rsidRPr="00A17C8B" w:rsidRDefault="00C447D7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lang w:val="en-IN"/>
        </w:rPr>
        <w:pict w14:anchorId="60B1C39B">
          <v:rect id="_x0000_i1029" style="width:0;height:1.5pt" o:hralign="center" o:hrstd="t" o:hr="t" fillcolor="#a0a0a0" stroked="f"/>
        </w:pict>
      </w:r>
    </w:p>
    <w:p w14:paraId="043C6A94" w14:textId="77777777" w:rsidR="00862DCA" w:rsidRPr="00A17C8B" w:rsidRDefault="00862DCA" w:rsidP="00862DCA">
      <w:pPr>
        <w:rPr>
          <w:rFonts w:ascii="Arial" w:hAnsi="Arial" w:cs="Arial"/>
          <w:b/>
          <w:bCs/>
          <w:lang w:val="en-IN"/>
        </w:rPr>
      </w:pPr>
      <w:r w:rsidRPr="00A17C8B">
        <w:rPr>
          <w:rFonts w:ascii="Arial" w:hAnsi="Arial" w:cs="Arial"/>
          <w:b/>
          <w:bCs/>
          <w:lang w:val="en-IN"/>
        </w:rPr>
        <w:t>Inclusion</w:t>
      </w:r>
    </w:p>
    <w:p w14:paraId="1CD1608C" w14:textId="77777777" w:rsidR="00862DCA" w:rsidRPr="00A17C8B" w:rsidRDefault="00862DCA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lang w:val="en-IN"/>
        </w:rPr>
        <w:t>• Deluxe hotel accommodation</w:t>
      </w:r>
      <w:r w:rsidRPr="00A17C8B">
        <w:rPr>
          <w:rFonts w:ascii="Arial" w:hAnsi="Arial" w:cs="Arial"/>
          <w:lang w:val="en-IN"/>
        </w:rPr>
        <w:br/>
        <w:t>• Daily breakfast and Indian dinners</w:t>
      </w:r>
      <w:r w:rsidRPr="00A17C8B">
        <w:rPr>
          <w:rFonts w:ascii="Arial" w:hAnsi="Arial" w:cs="Arial"/>
          <w:lang w:val="en-IN"/>
        </w:rPr>
        <w:br/>
        <w:t>• Airport transfers</w:t>
      </w:r>
      <w:r w:rsidRPr="00A17C8B">
        <w:rPr>
          <w:rFonts w:ascii="Arial" w:hAnsi="Arial" w:cs="Arial"/>
          <w:lang w:val="en-IN"/>
        </w:rPr>
        <w:br/>
        <w:t>• Guided city tours</w:t>
      </w:r>
      <w:r w:rsidRPr="00A17C8B">
        <w:rPr>
          <w:rFonts w:ascii="Arial" w:hAnsi="Arial" w:cs="Arial"/>
          <w:lang w:val="en-IN"/>
        </w:rPr>
        <w:br/>
        <w:t>• Intercity transfers and internal flight</w:t>
      </w:r>
      <w:r w:rsidRPr="00A17C8B">
        <w:rPr>
          <w:rFonts w:ascii="Arial" w:hAnsi="Arial" w:cs="Arial"/>
          <w:lang w:val="en-IN"/>
        </w:rPr>
        <w:br/>
        <w:t>• Entrance fees to attractions</w:t>
      </w:r>
      <w:r w:rsidRPr="00A17C8B">
        <w:rPr>
          <w:rFonts w:ascii="Arial" w:hAnsi="Arial" w:cs="Arial"/>
          <w:lang w:val="en-IN"/>
        </w:rPr>
        <w:br/>
        <w:t>• Professional tour manager / driver guide</w:t>
      </w:r>
      <w:r w:rsidRPr="00A17C8B">
        <w:rPr>
          <w:rFonts w:ascii="Arial" w:hAnsi="Arial" w:cs="Arial"/>
          <w:lang w:val="en-IN"/>
        </w:rPr>
        <w:br/>
        <w:t>• All taxes</w:t>
      </w:r>
    </w:p>
    <w:p w14:paraId="277197DA" w14:textId="77777777" w:rsidR="00862DCA" w:rsidRPr="00A17C8B" w:rsidRDefault="00C447D7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lang w:val="en-IN"/>
        </w:rPr>
        <w:pict w14:anchorId="1EA9E8D4">
          <v:rect id="_x0000_i1030" style="width:0;height:1.5pt" o:hralign="center" o:hrstd="t" o:hr="t" fillcolor="#a0a0a0" stroked="f"/>
        </w:pict>
      </w:r>
    </w:p>
    <w:p w14:paraId="4BDB5A7D" w14:textId="77777777" w:rsidR="00862DCA" w:rsidRPr="00A17C8B" w:rsidRDefault="00862DCA" w:rsidP="00862DCA">
      <w:pPr>
        <w:rPr>
          <w:rFonts w:ascii="Arial" w:hAnsi="Arial" w:cs="Arial"/>
          <w:b/>
          <w:bCs/>
          <w:lang w:val="en-IN"/>
        </w:rPr>
      </w:pPr>
      <w:r w:rsidRPr="00A17C8B">
        <w:rPr>
          <w:rFonts w:ascii="Arial" w:hAnsi="Arial" w:cs="Arial"/>
          <w:b/>
          <w:bCs/>
          <w:lang w:val="en-IN"/>
        </w:rPr>
        <w:t>Exclusion</w:t>
      </w:r>
    </w:p>
    <w:p w14:paraId="392B5483" w14:textId="77777777" w:rsidR="00862DCA" w:rsidRPr="00A17C8B" w:rsidRDefault="00862DCA" w:rsidP="00862DCA">
      <w:pPr>
        <w:rPr>
          <w:rFonts w:ascii="Arial" w:hAnsi="Arial" w:cs="Arial"/>
          <w:lang w:val="en-IN"/>
        </w:rPr>
      </w:pPr>
      <w:r w:rsidRPr="00A17C8B">
        <w:rPr>
          <w:rFonts w:ascii="Arial" w:hAnsi="Arial" w:cs="Arial"/>
          <w:lang w:val="en-IN"/>
        </w:rPr>
        <w:t>• International airfare</w:t>
      </w:r>
      <w:r w:rsidRPr="00A17C8B">
        <w:rPr>
          <w:rFonts w:ascii="Arial" w:hAnsi="Arial" w:cs="Arial"/>
          <w:lang w:val="en-IN"/>
        </w:rPr>
        <w:br/>
        <w:t>• Domestic airfare (if not mentioned)</w:t>
      </w:r>
      <w:r w:rsidRPr="00A17C8B">
        <w:rPr>
          <w:rFonts w:ascii="Arial" w:hAnsi="Arial" w:cs="Arial"/>
          <w:lang w:val="en-IN"/>
        </w:rPr>
        <w:br/>
        <w:t>• Meet &amp; greet service at airport</w:t>
      </w:r>
      <w:r w:rsidRPr="00A17C8B">
        <w:rPr>
          <w:rFonts w:ascii="Arial" w:hAnsi="Arial" w:cs="Arial"/>
          <w:lang w:val="en-IN"/>
        </w:rPr>
        <w:br/>
        <w:t>• Resort fees (Las Vegas) payable directly</w:t>
      </w:r>
      <w:r w:rsidRPr="00A17C8B">
        <w:rPr>
          <w:rFonts w:ascii="Arial" w:hAnsi="Arial" w:cs="Arial"/>
          <w:lang w:val="en-IN"/>
        </w:rPr>
        <w:br/>
        <w:t>• Tips and porterage</w:t>
      </w:r>
      <w:r w:rsidRPr="00A17C8B">
        <w:rPr>
          <w:rFonts w:ascii="Arial" w:hAnsi="Arial" w:cs="Arial"/>
          <w:lang w:val="en-IN"/>
        </w:rPr>
        <w:br/>
        <w:t>• Personal expenses such as laundry, telephone, etc.</w:t>
      </w:r>
      <w:r w:rsidRPr="00A17C8B">
        <w:rPr>
          <w:rFonts w:ascii="Arial" w:hAnsi="Arial" w:cs="Arial"/>
          <w:lang w:val="en-IN"/>
        </w:rPr>
        <w:br/>
        <w:t>• Any services not mentioned in inclusions</w:t>
      </w:r>
    </w:p>
    <w:p w14:paraId="4E55FD08" w14:textId="77777777" w:rsidR="00862DCA" w:rsidRPr="00A17C8B" w:rsidRDefault="00C447D7" w:rsidP="00862DCA">
      <w:pPr>
        <w:rPr>
          <w:rFonts w:ascii="Arial" w:hAnsi="Arial" w:cs="Arial"/>
          <w:b/>
          <w:bCs/>
          <w:lang w:val="en-IN"/>
        </w:rPr>
      </w:pPr>
      <w:r w:rsidRPr="00A17C8B">
        <w:rPr>
          <w:rFonts w:ascii="Arial" w:hAnsi="Arial" w:cs="Arial"/>
          <w:b/>
          <w:bCs/>
          <w:lang w:val="en-IN"/>
        </w:rPr>
        <w:pict w14:anchorId="7755C67C">
          <v:rect id="_x0000_i1031" style="width:0;height:1.5pt" o:hralign="center" o:hrstd="t" o:hr="t" fillcolor="#a0a0a0" stroked="f"/>
        </w:pict>
      </w:r>
    </w:p>
    <w:p w14:paraId="53D8F4C5" w14:textId="65B797E2" w:rsidR="00862DCA" w:rsidRPr="00A17C8B" w:rsidRDefault="00862DCA" w:rsidP="00862DCA">
      <w:pPr>
        <w:rPr>
          <w:rFonts w:ascii="Arial" w:hAnsi="Arial" w:cs="Arial"/>
          <w:b/>
          <w:bCs/>
          <w:lang w:val="en-IN"/>
        </w:rPr>
      </w:pPr>
      <w:r w:rsidRPr="00A17C8B">
        <w:rPr>
          <w:rFonts w:ascii="Arial" w:hAnsi="Arial" w:cs="Arial"/>
          <w:b/>
          <w:bCs/>
          <w:lang w:val="en-IN"/>
        </w:rPr>
        <w:t>Note: *</w:t>
      </w:r>
      <w:r w:rsidRPr="00A17C8B">
        <w:rPr>
          <w:rFonts w:ascii="Arial" w:hAnsi="Arial" w:cs="Arial"/>
          <w:b/>
          <w:bCs/>
          <w:i/>
          <w:iCs/>
          <w:lang w:val="en-IN"/>
        </w:rPr>
        <w:t>Cost may vary as per the ROE rates at the date of confirmation</w:t>
      </w:r>
    </w:p>
    <w:p w14:paraId="2AED400C" w14:textId="44AE16CB" w:rsidR="00573FD4" w:rsidRPr="00A17C8B" w:rsidRDefault="00573FD4" w:rsidP="00844A7E">
      <w:pPr>
        <w:rPr>
          <w:rFonts w:ascii="Arial" w:hAnsi="Arial" w:cs="Arial"/>
        </w:rPr>
      </w:pPr>
    </w:p>
    <w:sectPr w:rsidR="00573FD4" w:rsidRPr="00A17C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6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D401B" w14:textId="77777777" w:rsidR="00A725C2" w:rsidRDefault="00A725C2">
      <w:r>
        <w:separator/>
      </w:r>
    </w:p>
  </w:endnote>
  <w:endnote w:type="continuationSeparator" w:id="0">
    <w:p w14:paraId="2AED401D" w14:textId="77777777" w:rsidR="00A725C2" w:rsidRDefault="00A72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702BE" w14:textId="77777777" w:rsidR="008734FC" w:rsidRDefault="008734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73A77" w14:textId="77777777" w:rsidR="00C447D7" w:rsidRPr="00C830CB" w:rsidRDefault="00C447D7" w:rsidP="00C447D7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6E9AD24D" w14:textId="77777777" w:rsidR="00C447D7" w:rsidRDefault="00C447D7" w:rsidP="00C447D7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14:paraId="4482C377" w14:textId="77777777" w:rsidR="00C447D7" w:rsidRDefault="00C447D7" w:rsidP="00C447D7">
    <w:pPr>
      <w:pStyle w:val="Footer"/>
      <w:jc w:val="center"/>
    </w:pPr>
    <w:r w:rsidRPr="005C3292">
      <w:rPr>
        <w:b/>
      </w:rPr>
      <w:t>TRICHY | CHENNAI</w:t>
    </w:r>
  </w:p>
  <w:p w14:paraId="36AAB6F0" w14:textId="77777777" w:rsidR="008734FC" w:rsidRDefault="008734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249B0" w14:textId="77777777" w:rsidR="008734FC" w:rsidRDefault="008734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D4017" w14:textId="77777777" w:rsidR="00A725C2" w:rsidRDefault="00A725C2">
      <w:r>
        <w:separator/>
      </w:r>
    </w:p>
  </w:footnote>
  <w:footnote w:type="continuationSeparator" w:id="0">
    <w:p w14:paraId="2AED4019" w14:textId="77777777" w:rsidR="00A725C2" w:rsidRDefault="00A725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69E6D" w14:textId="77777777" w:rsidR="008734FC" w:rsidRDefault="008734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D4016" w14:textId="28C1B99C" w:rsidR="00573FD4" w:rsidRDefault="008734FC">
    <w:pPr>
      <w:pStyle w:val="HeaderFooter"/>
    </w:pPr>
    <w:r>
      <w:rPr>
        <w:rFonts w:ascii="Arial" w:eastAsia="Times New Roman" w:hAnsi="Arial" w:cs="Arial"/>
        <w:b/>
        <w:noProof/>
        <w:color w:val="222222"/>
        <w:sz w:val="36"/>
      </w:rPr>
      <w:drawing>
        <wp:anchor distT="0" distB="0" distL="114300" distR="114300" simplePos="0" relativeHeight="251659264" behindDoc="0" locked="0" layoutInCell="1" allowOverlap="1" wp14:anchorId="2AFA52E4" wp14:editId="70EA8D13">
          <wp:simplePos x="0" y="0"/>
          <wp:positionH relativeFrom="column">
            <wp:posOffset>4913907</wp:posOffset>
          </wp:positionH>
          <wp:positionV relativeFrom="paragraph">
            <wp:posOffset>-374015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59318" w14:textId="77777777" w:rsidR="008734FC" w:rsidRDefault="008734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100F"/>
    <w:multiLevelType w:val="hybridMultilevel"/>
    <w:tmpl w:val="8578B400"/>
    <w:lvl w:ilvl="0" w:tplc="1AE2C636">
      <w:start w:val="1"/>
      <w:numFmt w:val="bullet"/>
      <w:lvlText w:val="⮚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E2A7A42">
      <w:start w:val="1"/>
      <w:numFmt w:val="bullet"/>
      <w:lvlText w:val="•"/>
      <w:lvlJc w:val="left"/>
      <w:pPr>
        <w:tabs>
          <w:tab w:val="left" w:pos="360"/>
        </w:tabs>
        <w:ind w:left="1368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C3AE35A">
      <w:start w:val="1"/>
      <w:numFmt w:val="bullet"/>
      <w:lvlText w:val="•"/>
      <w:lvlJc w:val="left"/>
      <w:pPr>
        <w:tabs>
          <w:tab w:val="left" w:pos="360"/>
        </w:tabs>
        <w:ind w:left="2376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682E56A">
      <w:start w:val="1"/>
      <w:numFmt w:val="bullet"/>
      <w:lvlText w:val="•"/>
      <w:lvlJc w:val="left"/>
      <w:pPr>
        <w:tabs>
          <w:tab w:val="left" w:pos="360"/>
        </w:tabs>
        <w:ind w:left="3385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35C65C4">
      <w:start w:val="1"/>
      <w:numFmt w:val="bullet"/>
      <w:lvlText w:val="•"/>
      <w:lvlJc w:val="left"/>
      <w:pPr>
        <w:tabs>
          <w:tab w:val="left" w:pos="360"/>
        </w:tabs>
        <w:ind w:left="4393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1949AA8">
      <w:start w:val="1"/>
      <w:numFmt w:val="bullet"/>
      <w:lvlText w:val="•"/>
      <w:lvlJc w:val="left"/>
      <w:pPr>
        <w:tabs>
          <w:tab w:val="left" w:pos="360"/>
        </w:tabs>
        <w:ind w:left="5401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F382D84">
      <w:start w:val="1"/>
      <w:numFmt w:val="bullet"/>
      <w:lvlText w:val="•"/>
      <w:lvlJc w:val="left"/>
      <w:pPr>
        <w:tabs>
          <w:tab w:val="left" w:pos="360"/>
        </w:tabs>
        <w:ind w:left="641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3C7820">
      <w:start w:val="1"/>
      <w:numFmt w:val="bullet"/>
      <w:lvlText w:val="•"/>
      <w:lvlJc w:val="left"/>
      <w:pPr>
        <w:tabs>
          <w:tab w:val="left" w:pos="360"/>
        </w:tabs>
        <w:ind w:left="7418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5D2BC96">
      <w:start w:val="1"/>
      <w:numFmt w:val="bullet"/>
      <w:lvlText w:val="•"/>
      <w:lvlJc w:val="left"/>
      <w:pPr>
        <w:tabs>
          <w:tab w:val="left" w:pos="360"/>
        </w:tabs>
        <w:ind w:left="8427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4DA2F68"/>
    <w:multiLevelType w:val="hybridMultilevel"/>
    <w:tmpl w:val="FA08D0E4"/>
    <w:numStyleLink w:val="ImportedStyle60"/>
  </w:abstractNum>
  <w:abstractNum w:abstractNumId="2" w15:restartNumberingAfterBreak="0">
    <w:nsid w:val="1DEE6185"/>
    <w:multiLevelType w:val="hybridMultilevel"/>
    <w:tmpl w:val="3A82DFB6"/>
    <w:numStyleLink w:val="ImportedStyle6"/>
  </w:abstractNum>
  <w:abstractNum w:abstractNumId="3" w15:restartNumberingAfterBreak="0">
    <w:nsid w:val="32564894"/>
    <w:multiLevelType w:val="hybridMultilevel"/>
    <w:tmpl w:val="594C1A6A"/>
    <w:lvl w:ilvl="0" w:tplc="98C2C000">
      <w:start w:val="1"/>
      <w:numFmt w:val="bullet"/>
      <w:lvlText w:val="▪"/>
      <w:lvlJc w:val="left"/>
      <w:pPr>
        <w:ind w:left="825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236CE74">
      <w:start w:val="1"/>
      <w:numFmt w:val="bullet"/>
      <w:lvlText w:val="•"/>
      <w:lvlJc w:val="left"/>
      <w:pPr>
        <w:tabs>
          <w:tab w:val="left" w:pos="825"/>
        </w:tabs>
        <w:ind w:left="1435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9520EF2">
      <w:start w:val="1"/>
      <w:numFmt w:val="bullet"/>
      <w:lvlText w:val="•"/>
      <w:lvlJc w:val="left"/>
      <w:pPr>
        <w:tabs>
          <w:tab w:val="left" w:pos="825"/>
        </w:tabs>
        <w:ind w:left="2050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A67C26">
      <w:start w:val="1"/>
      <w:numFmt w:val="bullet"/>
      <w:lvlText w:val="•"/>
      <w:lvlJc w:val="left"/>
      <w:pPr>
        <w:tabs>
          <w:tab w:val="left" w:pos="825"/>
        </w:tabs>
        <w:ind w:left="2665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BB6EDD0">
      <w:start w:val="1"/>
      <w:numFmt w:val="bullet"/>
      <w:lvlText w:val="•"/>
      <w:lvlJc w:val="left"/>
      <w:pPr>
        <w:tabs>
          <w:tab w:val="left" w:pos="825"/>
        </w:tabs>
        <w:ind w:left="3280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B70D202">
      <w:start w:val="1"/>
      <w:numFmt w:val="bullet"/>
      <w:lvlText w:val="•"/>
      <w:lvlJc w:val="left"/>
      <w:pPr>
        <w:tabs>
          <w:tab w:val="left" w:pos="825"/>
        </w:tabs>
        <w:ind w:left="3896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6D26520">
      <w:start w:val="1"/>
      <w:numFmt w:val="bullet"/>
      <w:lvlText w:val="•"/>
      <w:lvlJc w:val="left"/>
      <w:pPr>
        <w:tabs>
          <w:tab w:val="left" w:pos="825"/>
        </w:tabs>
        <w:ind w:left="4511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DBE0EF8">
      <w:start w:val="1"/>
      <w:numFmt w:val="bullet"/>
      <w:lvlText w:val="•"/>
      <w:lvlJc w:val="left"/>
      <w:pPr>
        <w:tabs>
          <w:tab w:val="left" w:pos="825"/>
        </w:tabs>
        <w:ind w:left="5126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42E7508">
      <w:start w:val="1"/>
      <w:numFmt w:val="bullet"/>
      <w:lvlText w:val="•"/>
      <w:lvlJc w:val="left"/>
      <w:pPr>
        <w:tabs>
          <w:tab w:val="left" w:pos="825"/>
        </w:tabs>
        <w:ind w:left="5741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3D297DED"/>
    <w:multiLevelType w:val="hybridMultilevel"/>
    <w:tmpl w:val="7DE8AC5A"/>
    <w:lvl w:ilvl="0" w:tplc="A26ED61E">
      <w:start w:val="1"/>
      <w:numFmt w:val="bullet"/>
      <w:lvlText w:val="▪"/>
      <w:lvlJc w:val="left"/>
      <w:pPr>
        <w:ind w:left="830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5609FCA">
      <w:start w:val="1"/>
      <w:numFmt w:val="bullet"/>
      <w:lvlText w:val="•"/>
      <w:lvlJc w:val="left"/>
      <w:pPr>
        <w:tabs>
          <w:tab w:val="left" w:pos="830"/>
        </w:tabs>
        <w:ind w:left="1158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3C45860">
      <w:start w:val="1"/>
      <w:numFmt w:val="bullet"/>
      <w:lvlText w:val="•"/>
      <w:lvlJc w:val="left"/>
      <w:pPr>
        <w:tabs>
          <w:tab w:val="left" w:pos="830"/>
        </w:tabs>
        <w:ind w:left="1477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D2A0862">
      <w:start w:val="1"/>
      <w:numFmt w:val="bullet"/>
      <w:lvlText w:val="•"/>
      <w:lvlJc w:val="left"/>
      <w:pPr>
        <w:tabs>
          <w:tab w:val="left" w:pos="830"/>
        </w:tabs>
        <w:ind w:left="1796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8A045EA">
      <w:start w:val="1"/>
      <w:numFmt w:val="bullet"/>
      <w:lvlText w:val="•"/>
      <w:lvlJc w:val="left"/>
      <w:pPr>
        <w:tabs>
          <w:tab w:val="left" w:pos="830"/>
        </w:tabs>
        <w:ind w:left="2115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EAA65FA">
      <w:start w:val="1"/>
      <w:numFmt w:val="bullet"/>
      <w:lvlText w:val="•"/>
      <w:lvlJc w:val="left"/>
      <w:pPr>
        <w:tabs>
          <w:tab w:val="left" w:pos="830"/>
        </w:tabs>
        <w:ind w:left="2434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856596C">
      <w:start w:val="1"/>
      <w:numFmt w:val="bullet"/>
      <w:lvlText w:val="•"/>
      <w:lvlJc w:val="left"/>
      <w:pPr>
        <w:tabs>
          <w:tab w:val="left" w:pos="830"/>
        </w:tabs>
        <w:ind w:left="2753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9D4EADA">
      <w:start w:val="1"/>
      <w:numFmt w:val="bullet"/>
      <w:lvlText w:val="•"/>
      <w:lvlJc w:val="left"/>
      <w:pPr>
        <w:tabs>
          <w:tab w:val="left" w:pos="830"/>
        </w:tabs>
        <w:ind w:left="3072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B409162">
      <w:start w:val="1"/>
      <w:numFmt w:val="bullet"/>
      <w:lvlText w:val="•"/>
      <w:lvlJc w:val="left"/>
      <w:pPr>
        <w:tabs>
          <w:tab w:val="left" w:pos="830"/>
        </w:tabs>
        <w:ind w:left="3391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B2431B7"/>
    <w:multiLevelType w:val="hybridMultilevel"/>
    <w:tmpl w:val="FA08D0E4"/>
    <w:styleLink w:val="ImportedStyle60"/>
    <w:lvl w:ilvl="0" w:tplc="52CA9748">
      <w:start w:val="1"/>
      <w:numFmt w:val="lowerLetter"/>
      <w:lvlText w:val="%1."/>
      <w:lvlJc w:val="left"/>
      <w:pPr>
        <w:tabs>
          <w:tab w:val="left" w:pos="1799"/>
          <w:tab w:val="left" w:pos="1801"/>
        </w:tabs>
        <w:ind w:left="330" w:hanging="33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248EB1C0">
      <w:start w:val="1"/>
      <w:numFmt w:val="lowerLetter"/>
      <w:lvlText w:val="%2."/>
      <w:lvlJc w:val="left"/>
      <w:pPr>
        <w:tabs>
          <w:tab w:val="left" w:pos="1799"/>
          <w:tab w:val="left" w:pos="1801"/>
        </w:tabs>
        <w:ind w:left="1050" w:hanging="33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plc="B0AE92DE">
      <w:start w:val="1"/>
      <w:numFmt w:val="lowerLetter"/>
      <w:lvlText w:val="%3."/>
      <w:lvlJc w:val="left"/>
      <w:pPr>
        <w:tabs>
          <w:tab w:val="left" w:pos="1801"/>
        </w:tabs>
        <w:ind w:left="1801" w:hanging="361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584380">
      <w:start w:val="1"/>
      <w:numFmt w:val="lowerLetter"/>
      <w:lvlText w:val="%4."/>
      <w:lvlJc w:val="left"/>
      <w:pPr>
        <w:tabs>
          <w:tab w:val="left" w:pos="1799"/>
          <w:tab w:val="left" w:pos="1801"/>
        </w:tabs>
        <w:ind w:left="2521" w:hanging="361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7CEB2FA">
      <w:start w:val="1"/>
      <w:numFmt w:val="lowerLetter"/>
      <w:lvlText w:val="%5."/>
      <w:lvlJc w:val="left"/>
      <w:pPr>
        <w:tabs>
          <w:tab w:val="left" w:pos="1799"/>
          <w:tab w:val="left" w:pos="1801"/>
        </w:tabs>
        <w:ind w:left="3241" w:hanging="361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FA03AA">
      <w:start w:val="1"/>
      <w:numFmt w:val="lowerLetter"/>
      <w:lvlText w:val="%6."/>
      <w:lvlJc w:val="left"/>
      <w:pPr>
        <w:tabs>
          <w:tab w:val="left" w:pos="1799"/>
          <w:tab w:val="left" w:pos="1801"/>
        </w:tabs>
        <w:ind w:left="3961" w:hanging="361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536C64E">
      <w:start w:val="1"/>
      <w:numFmt w:val="lowerLetter"/>
      <w:lvlText w:val="%7."/>
      <w:lvlJc w:val="left"/>
      <w:pPr>
        <w:tabs>
          <w:tab w:val="left" w:pos="1799"/>
          <w:tab w:val="left" w:pos="1801"/>
        </w:tabs>
        <w:ind w:left="4681" w:hanging="361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80D314">
      <w:start w:val="1"/>
      <w:numFmt w:val="lowerLetter"/>
      <w:lvlText w:val="%8."/>
      <w:lvlJc w:val="left"/>
      <w:pPr>
        <w:tabs>
          <w:tab w:val="left" w:pos="1799"/>
          <w:tab w:val="left" w:pos="1801"/>
        </w:tabs>
        <w:ind w:left="5401" w:hanging="361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5DCD466">
      <w:start w:val="1"/>
      <w:numFmt w:val="lowerLetter"/>
      <w:lvlText w:val="%9."/>
      <w:lvlJc w:val="left"/>
      <w:pPr>
        <w:tabs>
          <w:tab w:val="left" w:pos="1799"/>
          <w:tab w:val="left" w:pos="1801"/>
        </w:tabs>
        <w:ind w:left="6121" w:hanging="361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601790A"/>
    <w:multiLevelType w:val="hybridMultilevel"/>
    <w:tmpl w:val="A96E8474"/>
    <w:lvl w:ilvl="0" w:tplc="BB46E8FC">
      <w:start w:val="1"/>
      <w:numFmt w:val="bullet"/>
      <w:lvlText w:val="●"/>
      <w:lvlJc w:val="left"/>
      <w:pPr>
        <w:ind w:left="825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78A6370">
      <w:start w:val="1"/>
      <w:numFmt w:val="bullet"/>
      <w:lvlText w:val="•"/>
      <w:lvlJc w:val="left"/>
      <w:pPr>
        <w:tabs>
          <w:tab w:val="left" w:pos="825"/>
        </w:tabs>
        <w:ind w:left="1435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E85D48">
      <w:start w:val="1"/>
      <w:numFmt w:val="bullet"/>
      <w:lvlText w:val="•"/>
      <w:lvlJc w:val="left"/>
      <w:pPr>
        <w:tabs>
          <w:tab w:val="left" w:pos="825"/>
        </w:tabs>
        <w:ind w:left="2050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75AC944">
      <w:start w:val="1"/>
      <w:numFmt w:val="bullet"/>
      <w:lvlText w:val="•"/>
      <w:lvlJc w:val="left"/>
      <w:pPr>
        <w:tabs>
          <w:tab w:val="left" w:pos="825"/>
        </w:tabs>
        <w:ind w:left="2665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34ECE56">
      <w:start w:val="1"/>
      <w:numFmt w:val="bullet"/>
      <w:lvlText w:val="•"/>
      <w:lvlJc w:val="left"/>
      <w:pPr>
        <w:tabs>
          <w:tab w:val="left" w:pos="825"/>
        </w:tabs>
        <w:ind w:left="3280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2485CE">
      <w:start w:val="1"/>
      <w:numFmt w:val="bullet"/>
      <w:lvlText w:val="•"/>
      <w:lvlJc w:val="left"/>
      <w:pPr>
        <w:tabs>
          <w:tab w:val="left" w:pos="825"/>
        </w:tabs>
        <w:ind w:left="3896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C2A9B28">
      <w:start w:val="1"/>
      <w:numFmt w:val="bullet"/>
      <w:lvlText w:val="•"/>
      <w:lvlJc w:val="left"/>
      <w:pPr>
        <w:tabs>
          <w:tab w:val="left" w:pos="825"/>
        </w:tabs>
        <w:ind w:left="4511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43EAEDE">
      <w:start w:val="1"/>
      <w:numFmt w:val="bullet"/>
      <w:lvlText w:val="•"/>
      <w:lvlJc w:val="left"/>
      <w:pPr>
        <w:tabs>
          <w:tab w:val="left" w:pos="825"/>
        </w:tabs>
        <w:ind w:left="5126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7AE847E">
      <w:start w:val="1"/>
      <w:numFmt w:val="bullet"/>
      <w:lvlText w:val="•"/>
      <w:lvlJc w:val="left"/>
      <w:pPr>
        <w:tabs>
          <w:tab w:val="left" w:pos="825"/>
        </w:tabs>
        <w:ind w:left="5741" w:hanging="360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6AA34A42"/>
    <w:multiLevelType w:val="hybridMultilevel"/>
    <w:tmpl w:val="AA168076"/>
    <w:numStyleLink w:val="ImportedStyle1"/>
  </w:abstractNum>
  <w:abstractNum w:abstractNumId="8" w15:restartNumberingAfterBreak="0">
    <w:nsid w:val="6D371609"/>
    <w:multiLevelType w:val="hybridMultilevel"/>
    <w:tmpl w:val="3A82DFB6"/>
    <w:styleLink w:val="ImportedStyle6"/>
    <w:lvl w:ilvl="0" w:tplc="D084F6FE">
      <w:start w:val="1"/>
      <w:numFmt w:val="bullet"/>
      <w:lvlText w:val="●"/>
      <w:lvlJc w:val="left"/>
      <w:pPr>
        <w:ind w:left="901" w:hanging="359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E18BA30">
      <w:start w:val="1"/>
      <w:numFmt w:val="bullet"/>
      <w:lvlText w:val="⮚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CA7594">
      <w:start w:val="1"/>
      <w:numFmt w:val="bullet"/>
      <w:lvlText w:val="⮚"/>
      <w:lvlJc w:val="left"/>
      <w:pPr>
        <w:tabs>
          <w:tab w:val="left" w:pos="1080"/>
        </w:tabs>
        <w:ind w:left="2048" w:hanging="36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5E2F292">
      <w:start w:val="1"/>
      <w:numFmt w:val="bullet"/>
      <w:lvlText w:val="•"/>
      <w:lvlJc w:val="left"/>
      <w:pPr>
        <w:tabs>
          <w:tab w:val="left" w:pos="1080"/>
        </w:tabs>
        <w:ind w:left="3015" w:hanging="361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2C3384">
      <w:start w:val="1"/>
      <w:numFmt w:val="bullet"/>
      <w:lvlText w:val="•"/>
      <w:lvlJc w:val="left"/>
      <w:pPr>
        <w:tabs>
          <w:tab w:val="left" w:pos="1080"/>
        </w:tabs>
        <w:ind w:left="4230" w:hanging="361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7A02772">
      <w:start w:val="1"/>
      <w:numFmt w:val="bullet"/>
      <w:lvlText w:val="•"/>
      <w:lvlJc w:val="left"/>
      <w:pPr>
        <w:tabs>
          <w:tab w:val="left" w:pos="1080"/>
        </w:tabs>
        <w:ind w:left="5445" w:hanging="361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2AE99BE">
      <w:start w:val="1"/>
      <w:numFmt w:val="bullet"/>
      <w:lvlText w:val="•"/>
      <w:lvlJc w:val="left"/>
      <w:pPr>
        <w:tabs>
          <w:tab w:val="left" w:pos="1080"/>
        </w:tabs>
        <w:ind w:left="6660" w:hanging="361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F5C68E4">
      <w:start w:val="1"/>
      <w:numFmt w:val="bullet"/>
      <w:lvlText w:val="•"/>
      <w:lvlJc w:val="left"/>
      <w:pPr>
        <w:tabs>
          <w:tab w:val="left" w:pos="1080"/>
        </w:tabs>
        <w:ind w:left="7875" w:hanging="361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1CABE0E">
      <w:start w:val="1"/>
      <w:numFmt w:val="bullet"/>
      <w:lvlText w:val="•"/>
      <w:lvlJc w:val="left"/>
      <w:pPr>
        <w:tabs>
          <w:tab w:val="left" w:pos="1080"/>
        </w:tabs>
        <w:ind w:left="9090" w:hanging="361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21D24AA"/>
    <w:multiLevelType w:val="hybridMultilevel"/>
    <w:tmpl w:val="AA168076"/>
    <w:styleLink w:val="ImportedStyle1"/>
    <w:lvl w:ilvl="0" w:tplc="91C23F90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6FC0"/>
        <w:spacing w:val="0"/>
        <w:w w:val="100"/>
        <w:kern w:val="0"/>
        <w:position w:val="0"/>
        <w:highlight w:val="none"/>
        <w:vertAlign w:val="baseline"/>
      </w:rPr>
    </w:lvl>
    <w:lvl w:ilvl="1" w:tplc="FF4A60C8">
      <w:start w:val="1"/>
      <w:numFmt w:val="bullet"/>
      <w:lvlText w:val="·"/>
      <w:lvlJc w:val="left"/>
      <w:pPr>
        <w:tabs>
          <w:tab w:val="left" w:pos="1080"/>
        </w:tabs>
        <w:ind w:left="212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6FC0"/>
        <w:spacing w:val="0"/>
        <w:w w:val="100"/>
        <w:kern w:val="0"/>
        <w:position w:val="0"/>
        <w:highlight w:val="none"/>
        <w:vertAlign w:val="baseline"/>
      </w:rPr>
    </w:lvl>
    <w:lvl w:ilvl="2" w:tplc="403250C6">
      <w:start w:val="1"/>
      <w:numFmt w:val="bullet"/>
      <w:lvlText w:val="·"/>
      <w:lvlJc w:val="left"/>
      <w:pPr>
        <w:tabs>
          <w:tab w:val="left" w:pos="1080"/>
        </w:tabs>
        <w:ind w:left="316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6FC0"/>
        <w:spacing w:val="0"/>
        <w:w w:val="100"/>
        <w:kern w:val="0"/>
        <w:position w:val="0"/>
        <w:highlight w:val="none"/>
        <w:vertAlign w:val="baseline"/>
      </w:rPr>
    </w:lvl>
    <w:lvl w:ilvl="3" w:tplc="39A4ADF6">
      <w:start w:val="1"/>
      <w:numFmt w:val="bullet"/>
      <w:lvlText w:val="·"/>
      <w:lvlJc w:val="left"/>
      <w:pPr>
        <w:tabs>
          <w:tab w:val="left" w:pos="1080"/>
        </w:tabs>
        <w:ind w:left="421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6FC0"/>
        <w:spacing w:val="0"/>
        <w:w w:val="100"/>
        <w:kern w:val="0"/>
        <w:position w:val="0"/>
        <w:highlight w:val="none"/>
        <w:vertAlign w:val="baseline"/>
      </w:rPr>
    </w:lvl>
    <w:lvl w:ilvl="4" w:tplc="5234EF78">
      <w:start w:val="1"/>
      <w:numFmt w:val="bullet"/>
      <w:lvlText w:val="·"/>
      <w:lvlJc w:val="left"/>
      <w:pPr>
        <w:tabs>
          <w:tab w:val="left" w:pos="1080"/>
        </w:tabs>
        <w:ind w:left="525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6FC0"/>
        <w:spacing w:val="0"/>
        <w:w w:val="100"/>
        <w:kern w:val="0"/>
        <w:position w:val="0"/>
        <w:highlight w:val="none"/>
        <w:vertAlign w:val="baseline"/>
      </w:rPr>
    </w:lvl>
    <w:lvl w:ilvl="5" w:tplc="9502090A">
      <w:start w:val="1"/>
      <w:numFmt w:val="bullet"/>
      <w:lvlText w:val="·"/>
      <w:lvlJc w:val="left"/>
      <w:pPr>
        <w:tabs>
          <w:tab w:val="left" w:pos="1080"/>
        </w:tabs>
        <w:ind w:left="63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6FC0"/>
        <w:spacing w:val="0"/>
        <w:w w:val="100"/>
        <w:kern w:val="0"/>
        <w:position w:val="0"/>
        <w:highlight w:val="none"/>
        <w:vertAlign w:val="baseline"/>
      </w:rPr>
    </w:lvl>
    <w:lvl w:ilvl="6" w:tplc="21286992">
      <w:start w:val="1"/>
      <w:numFmt w:val="bullet"/>
      <w:lvlText w:val="·"/>
      <w:lvlJc w:val="left"/>
      <w:pPr>
        <w:tabs>
          <w:tab w:val="left" w:pos="1080"/>
        </w:tabs>
        <w:ind w:left="73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6FC0"/>
        <w:spacing w:val="0"/>
        <w:w w:val="100"/>
        <w:kern w:val="0"/>
        <w:position w:val="0"/>
        <w:highlight w:val="none"/>
        <w:vertAlign w:val="baseline"/>
      </w:rPr>
    </w:lvl>
    <w:lvl w:ilvl="7" w:tplc="78526EC6">
      <w:start w:val="1"/>
      <w:numFmt w:val="bullet"/>
      <w:lvlText w:val="·"/>
      <w:lvlJc w:val="left"/>
      <w:pPr>
        <w:tabs>
          <w:tab w:val="left" w:pos="1080"/>
        </w:tabs>
        <w:ind w:left="838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6FC0"/>
        <w:spacing w:val="0"/>
        <w:w w:val="100"/>
        <w:kern w:val="0"/>
        <w:position w:val="0"/>
        <w:highlight w:val="none"/>
        <w:vertAlign w:val="baseline"/>
      </w:rPr>
    </w:lvl>
    <w:lvl w:ilvl="8" w:tplc="2040B5CA">
      <w:start w:val="1"/>
      <w:numFmt w:val="bullet"/>
      <w:lvlText w:val="·"/>
      <w:lvlJc w:val="left"/>
      <w:pPr>
        <w:tabs>
          <w:tab w:val="left" w:pos="1080"/>
        </w:tabs>
        <w:ind w:left="943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6FC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77D61D91"/>
    <w:multiLevelType w:val="hybridMultilevel"/>
    <w:tmpl w:val="D2CECEA0"/>
    <w:lvl w:ilvl="0" w:tplc="75DACD84">
      <w:start w:val="1"/>
      <w:numFmt w:val="bullet"/>
      <w:lvlText w:val="▪"/>
      <w:lvlJc w:val="left"/>
      <w:pPr>
        <w:ind w:left="830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4BCA676">
      <w:start w:val="1"/>
      <w:numFmt w:val="bullet"/>
      <w:lvlText w:val="•"/>
      <w:lvlJc w:val="left"/>
      <w:pPr>
        <w:tabs>
          <w:tab w:val="left" w:pos="830"/>
        </w:tabs>
        <w:ind w:left="1158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3B0B1DC">
      <w:start w:val="1"/>
      <w:numFmt w:val="bullet"/>
      <w:lvlText w:val="•"/>
      <w:lvlJc w:val="left"/>
      <w:pPr>
        <w:tabs>
          <w:tab w:val="left" w:pos="830"/>
        </w:tabs>
        <w:ind w:left="1477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4C3E24">
      <w:start w:val="1"/>
      <w:numFmt w:val="bullet"/>
      <w:lvlText w:val="•"/>
      <w:lvlJc w:val="left"/>
      <w:pPr>
        <w:tabs>
          <w:tab w:val="left" w:pos="830"/>
        </w:tabs>
        <w:ind w:left="1796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578BD80">
      <w:start w:val="1"/>
      <w:numFmt w:val="bullet"/>
      <w:lvlText w:val="•"/>
      <w:lvlJc w:val="left"/>
      <w:pPr>
        <w:tabs>
          <w:tab w:val="left" w:pos="830"/>
        </w:tabs>
        <w:ind w:left="2115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2383138">
      <w:start w:val="1"/>
      <w:numFmt w:val="bullet"/>
      <w:lvlText w:val="•"/>
      <w:lvlJc w:val="left"/>
      <w:pPr>
        <w:tabs>
          <w:tab w:val="left" w:pos="830"/>
        </w:tabs>
        <w:ind w:left="2434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1D09ABE">
      <w:start w:val="1"/>
      <w:numFmt w:val="bullet"/>
      <w:lvlText w:val="•"/>
      <w:lvlJc w:val="left"/>
      <w:pPr>
        <w:tabs>
          <w:tab w:val="left" w:pos="830"/>
        </w:tabs>
        <w:ind w:left="2753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F0C8CCA">
      <w:start w:val="1"/>
      <w:numFmt w:val="bullet"/>
      <w:lvlText w:val="•"/>
      <w:lvlJc w:val="left"/>
      <w:pPr>
        <w:tabs>
          <w:tab w:val="left" w:pos="830"/>
        </w:tabs>
        <w:ind w:left="3072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3F49ADA">
      <w:start w:val="1"/>
      <w:numFmt w:val="bullet"/>
      <w:lvlText w:val="•"/>
      <w:lvlJc w:val="left"/>
      <w:pPr>
        <w:tabs>
          <w:tab w:val="left" w:pos="830"/>
        </w:tabs>
        <w:ind w:left="3391" w:hanging="361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823354467">
    <w:abstractNumId w:val="9"/>
  </w:num>
  <w:num w:numId="2" w16cid:durableId="261962962">
    <w:abstractNumId w:val="7"/>
  </w:num>
  <w:num w:numId="3" w16cid:durableId="140541248">
    <w:abstractNumId w:val="3"/>
  </w:num>
  <w:num w:numId="4" w16cid:durableId="1016270491">
    <w:abstractNumId w:val="4"/>
  </w:num>
  <w:num w:numId="5" w16cid:durableId="652372207">
    <w:abstractNumId w:val="4"/>
    <w:lvlOverride w:ilvl="0">
      <w:lvl w:ilvl="0" w:tplc="A26ED61E">
        <w:start w:val="1"/>
        <w:numFmt w:val="bullet"/>
        <w:lvlText w:val="▪"/>
        <w:lvlJc w:val="left"/>
        <w:pPr>
          <w:ind w:left="830" w:hanging="361"/>
        </w:pPr>
        <w:rPr>
          <w:rFonts w:ascii="Microsoft Sans Serif" w:eastAsia="Microsoft Sans Serif" w:hAnsi="Microsoft Sans Serif" w:cs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B5609FCA">
        <w:start w:val="1"/>
        <w:numFmt w:val="bullet"/>
        <w:lvlText w:val="•"/>
        <w:lvlJc w:val="left"/>
        <w:pPr>
          <w:tabs>
            <w:tab w:val="left" w:pos="830"/>
          </w:tabs>
          <w:ind w:left="1158" w:hanging="361"/>
        </w:pPr>
        <w:rPr>
          <w:rFonts w:ascii="Microsoft Sans Serif" w:eastAsia="Microsoft Sans Serif" w:hAnsi="Microsoft Sans Serif" w:cs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3C45860">
        <w:start w:val="1"/>
        <w:numFmt w:val="bullet"/>
        <w:lvlText w:val="•"/>
        <w:lvlJc w:val="left"/>
        <w:pPr>
          <w:tabs>
            <w:tab w:val="left" w:pos="830"/>
          </w:tabs>
          <w:ind w:left="1477" w:hanging="361"/>
        </w:pPr>
        <w:rPr>
          <w:rFonts w:ascii="Microsoft Sans Serif" w:eastAsia="Microsoft Sans Serif" w:hAnsi="Microsoft Sans Serif" w:cs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D2A0862">
        <w:start w:val="1"/>
        <w:numFmt w:val="bullet"/>
        <w:lvlText w:val="•"/>
        <w:lvlJc w:val="left"/>
        <w:pPr>
          <w:tabs>
            <w:tab w:val="left" w:pos="830"/>
          </w:tabs>
          <w:ind w:left="1796" w:hanging="361"/>
        </w:pPr>
        <w:rPr>
          <w:rFonts w:ascii="Microsoft Sans Serif" w:eastAsia="Microsoft Sans Serif" w:hAnsi="Microsoft Sans Serif" w:cs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8A045EA">
        <w:start w:val="1"/>
        <w:numFmt w:val="bullet"/>
        <w:lvlText w:val="•"/>
        <w:lvlJc w:val="left"/>
        <w:pPr>
          <w:tabs>
            <w:tab w:val="left" w:pos="830"/>
          </w:tabs>
          <w:ind w:left="2115" w:hanging="361"/>
        </w:pPr>
        <w:rPr>
          <w:rFonts w:ascii="Microsoft Sans Serif" w:eastAsia="Microsoft Sans Serif" w:hAnsi="Microsoft Sans Serif" w:cs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EAA65FA">
        <w:start w:val="1"/>
        <w:numFmt w:val="bullet"/>
        <w:lvlText w:val="•"/>
        <w:lvlJc w:val="left"/>
        <w:pPr>
          <w:tabs>
            <w:tab w:val="left" w:pos="830"/>
          </w:tabs>
          <w:ind w:left="2434" w:hanging="361"/>
        </w:pPr>
        <w:rPr>
          <w:rFonts w:ascii="Microsoft Sans Serif" w:eastAsia="Microsoft Sans Serif" w:hAnsi="Microsoft Sans Serif" w:cs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856596C">
        <w:start w:val="1"/>
        <w:numFmt w:val="bullet"/>
        <w:lvlText w:val="•"/>
        <w:lvlJc w:val="left"/>
        <w:pPr>
          <w:tabs>
            <w:tab w:val="left" w:pos="830"/>
          </w:tabs>
          <w:ind w:left="2753" w:hanging="361"/>
        </w:pPr>
        <w:rPr>
          <w:rFonts w:ascii="Microsoft Sans Serif" w:eastAsia="Microsoft Sans Serif" w:hAnsi="Microsoft Sans Serif" w:cs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9D4EADA">
        <w:start w:val="1"/>
        <w:numFmt w:val="bullet"/>
        <w:lvlText w:val="•"/>
        <w:lvlJc w:val="left"/>
        <w:pPr>
          <w:tabs>
            <w:tab w:val="left" w:pos="830"/>
          </w:tabs>
          <w:ind w:left="3072" w:hanging="361"/>
        </w:pPr>
        <w:rPr>
          <w:rFonts w:ascii="Microsoft Sans Serif" w:eastAsia="Microsoft Sans Serif" w:hAnsi="Microsoft Sans Serif" w:cs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B409162">
        <w:start w:val="1"/>
        <w:numFmt w:val="bullet"/>
        <w:lvlText w:val="•"/>
        <w:lvlJc w:val="left"/>
        <w:pPr>
          <w:tabs>
            <w:tab w:val="left" w:pos="830"/>
          </w:tabs>
          <w:ind w:left="3391" w:hanging="361"/>
        </w:pPr>
        <w:rPr>
          <w:rFonts w:ascii="Microsoft Sans Serif" w:eastAsia="Microsoft Sans Serif" w:hAnsi="Microsoft Sans Serif" w:cs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771005016">
    <w:abstractNumId w:val="10"/>
  </w:num>
  <w:num w:numId="7" w16cid:durableId="1222401666">
    <w:abstractNumId w:val="6"/>
  </w:num>
  <w:num w:numId="8" w16cid:durableId="1963535942">
    <w:abstractNumId w:val="8"/>
  </w:num>
  <w:num w:numId="9" w16cid:durableId="618729132">
    <w:abstractNumId w:val="2"/>
  </w:num>
  <w:num w:numId="10" w16cid:durableId="1746301180">
    <w:abstractNumId w:val="5"/>
  </w:num>
  <w:num w:numId="11" w16cid:durableId="280038947">
    <w:abstractNumId w:val="1"/>
  </w:num>
  <w:num w:numId="12" w16cid:durableId="1378122812">
    <w:abstractNumId w:val="1"/>
    <w:lvlOverride w:ilvl="0">
      <w:lvl w:ilvl="0" w:tplc="0882DFDA">
        <w:start w:val="1"/>
        <w:numFmt w:val="lowerLetter"/>
        <w:lvlText w:val="%1."/>
        <w:lvlJc w:val="left"/>
        <w:pPr>
          <w:ind w:left="330" w:hanging="33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1">
      <w:lvl w:ilvl="1" w:tplc="320670D4">
        <w:start w:val="1"/>
        <w:numFmt w:val="lowerLetter"/>
        <w:lvlText w:val="%2."/>
        <w:lvlJc w:val="left"/>
        <w:pPr>
          <w:ind w:left="1050" w:hanging="33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2">
      <w:lvl w:ilvl="2" w:tplc="D964919E">
        <w:start w:val="1"/>
        <w:numFmt w:val="lowerLetter"/>
        <w:lvlText w:val="%3."/>
        <w:lvlJc w:val="left"/>
        <w:pPr>
          <w:ind w:left="1800" w:hanging="36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1BC7620">
        <w:start w:val="1"/>
        <w:numFmt w:val="lowerLetter"/>
        <w:lvlText w:val="%4."/>
        <w:lvlJc w:val="left"/>
        <w:pPr>
          <w:tabs>
            <w:tab w:val="left" w:pos="1800"/>
          </w:tabs>
          <w:ind w:left="2520" w:hanging="36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D6848A8">
        <w:start w:val="1"/>
        <w:numFmt w:val="lowerLetter"/>
        <w:lvlText w:val="%5."/>
        <w:lvlJc w:val="left"/>
        <w:pPr>
          <w:tabs>
            <w:tab w:val="left" w:pos="1800"/>
          </w:tabs>
          <w:ind w:left="3240" w:hanging="36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9FE7342">
        <w:start w:val="1"/>
        <w:numFmt w:val="lowerLetter"/>
        <w:lvlText w:val="%6."/>
        <w:lvlJc w:val="left"/>
        <w:pPr>
          <w:tabs>
            <w:tab w:val="left" w:pos="1800"/>
          </w:tabs>
          <w:ind w:left="3960" w:hanging="36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29488AC">
        <w:start w:val="1"/>
        <w:numFmt w:val="lowerLetter"/>
        <w:lvlText w:val="%7."/>
        <w:lvlJc w:val="left"/>
        <w:pPr>
          <w:tabs>
            <w:tab w:val="left" w:pos="1800"/>
          </w:tabs>
          <w:ind w:left="4680" w:hanging="36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C76CAB2">
        <w:start w:val="1"/>
        <w:numFmt w:val="lowerLetter"/>
        <w:lvlText w:val="%8."/>
        <w:lvlJc w:val="left"/>
        <w:pPr>
          <w:tabs>
            <w:tab w:val="left" w:pos="1800"/>
          </w:tabs>
          <w:ind w:left="5400" w:hanging="36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454AA28">
        <w:start w:val="1"/>
        <w:numFmt w:val="lowerLetter"/>
        <w:lvlText w:val="%9."/>
        <w:lvlJc w:val="left"/>
        <w:pPr>
          <w:tabs>
            <w:tab w:val="left" w:pos="1800"/>
          </w:tabs>
          <w:ind w:left="6120" w:hanging="36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138039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FD4"/>
    <w:rsid w:val="00525A74"/>
    <w:rsid w:val="00573FD4"/>
    <w:rsid w:val="00844A7E"/>
    <w:rsid w:val="00862DCA"/>
    <w:rsid w:val="008734FC"/>
    <w:rsid w:val="00A17C8B"/>
    <w:rsid w:val="00A725C2"/>
    <w:rsid w:val="00C447D7"/>
    <w:rsid w:val="00EB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AED3F5D"/>
  <w15:docId w15:val="{190B940A-A393-46B2-B24C-A08DE9C5D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uiPriority w:val="9"/>
    <w:unhideWhenUsed/>
    <w:qFormat/>
    <w:pPr>
      <w:widowControl w:val="0"/>
      <w:ind w:left="360" w:right="238"/>
      <w:outlineLvl w:val="1"/>
    </w:pPr>
    <w:rPr>
      <w:rFonts w:ascii="Calibri" w:hAnsi="Calibri" w:cs="Arial Unicode MS"/>
      <w:color w:val="000000"/>
      <w:sz w:val="21"/>
      <w:szCs w:val="21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Heading3">
    <w:name w:val="heading 3"/>
    <w:uiPriority w:val="9"/>
    <w:unhideWhenUsed/>
    <w:qFormat/>
    <w:pPr>
      <w:widowControl w:val="0"/>
      <w:spacing w:before="1"/>
      <w:ind w:left="360"/>
      <w:outlineLvl w:val="2"/>
    </w:pPr>
    <w:rPr>
      <w:rFonts w:ascii="Calibri" w:hAnsi="Calibri" w:cs="Arial Unicode MS"/>
      <w:b/>
      <w:bCs/>
      <w:color w:val="000000"/>
      <w:u w:val="single"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uiPriority w:val="10"/>
    <w:qFormat/>
    <w:pPr>
      <w:widowControl w:val="0"/>
      <w:spacing w:before="50"/>
      <w:ind w:left="3" w:right="5"/>
      <w:jc w:val="center"/>
    </w:pPr>
    <w:rPr>
      <w:rFonts w:cs="Arial Unicode MS"/>
      <w:b/>
      <w:bCs/>
      <w:color w:val="000000"/>
      <w:sz w:val="48"/>
      <w:szCs w:val="48"/>
      <w:u w:val="single"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pPr>
      <w:widowControl w:val="0"/>
      <w:ind w:left="360"/>
      <w:outlineLvl w:val="0"/>
    </w:pPr>
    <w:rPr>
      <w:rFonts w:ascii="Calibri" w:hAnsi="Calibri" w:cs="Arial Unicode MS"/>
      <w:b/>
      <w:bCs/>
      <w:color w:val="000000"/>
      <w:sz w:val="21"/>
      <w:szCs w:val="21"/>
      <w:u w:val="single"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widowControl w:val="0"/>
      <w:spacing w:before="81"/>
      <w:ind w:left="1080" w:hanging="360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BodyText">
    <w:name w:val="Body Text"/>
    <w:pPr>
      <w:widowControl w:val="0"/>
      <w:spacing w:before="81"/>
      <w:ind w:left="1080" w:hanging="360"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TableParagraph">
    <w:name w:val="Table Paragraph"/>
    <w:pPr>
      <w:widowControl w:val="0"/>
      <w:spacing w:before="1"/>
      <w:ind w:left="115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ImportedStyle6">
    <w:name w:val="Imported Style 6"/>
    <w:pPr>
      <w:numPr>
        <w:numId w:val="8"/>
      </w:numPr>
    </w:p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000FF"/>
      <w:spacing w:val="0"/>
      <w:u w:val="single" w:color="0000FF"/>
    </w:rPr>
  </w:style>
  <w:style w:type="numbering" w:customStyle="1" w:styleId="ImportedStyle60">
    <w:name w:val="Imported Style 6.0"/>
    <w:pPr>
      <w:numPr>
        <w:numId w:val="10"/>
      </w:numPr>
    </w:pPr>
  </w:style>
  <w:style w:type="paragraph" w:styleId="Header">
    <w:name w:val="header"/>
    <w:basedOn w:val="Normal"/>
    <w:link w:val="HeaderChar"/>
    <w:uiPriority w:val="99"/>
    <w:unhideWhenUsed/>
    <w:rsid w:val="008734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4FC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734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4FC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MARSHALL AROKEYA RAJ JESU</cp:lastModifiedBy>
  <cp:revision>8</cp:revision>
  <dcterms:created xsi:type="dcterms:W3CDTF">2026-04-15T13:14:00Z</dcterms:created>
  <dcterms:modified xsi:type="dcterms:W3CDTF">2026-04-24T06:29:00Z</dcterms:modified>
</cp:coreProperties>
</file>