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315E2" w14:textId="795038D9" w:rsidR="00470D13" w:rsidRPr="00470D13" w:rsidRDefault="00470D13" w:rsidP="00470D13">
      <w:pPr>
        <w:rPr>
          <w:rFonts w:ascii="Arial" w:hAnsi="Arial" w:cs="Arial"/>
          <w:b/>
          <w:bCs/>
        </w:rPr>
      </w:pPr>
      <w:r w:rsidRPr="00470D13">
        <w:rPr>
          <w:rFonts w:ascii="Arial" w:hAnsi="Arial" w:cs="Arial"/>
          <w:b/>
          <w:bCs/>
        </w:rPr>
        <w:t>9 Days</w:t>
      </w:r>
      <w:r w:rsidRPr="00470D13">
        <w:rPr>
          <w:rFonts w:ascii="Arial" w:hAnsi="Arial" w:cs="Arial"/>
          <w:b/>
          <w:bCs/>
        </w:rPr>
        <w:t xml:space="preserve"> </w:t>
      </w:r>
      <w:r w:rsidRPr="00470D13">
        <w:rPr>
          <w:rFonts w:ascii="Arial" w:hAnsi="Arial" w:cs="Arial"/>
          <w:b/>
          <w:bCs/>
        </w:rPr>
        <w:t>Egypt Discovery for Families</w:t>
      </w:r>
    </w:p>
    <w:p w14:paraId="1FFB67EE" w14:textId="77777777" w:rsidR="00470D13" w:rsidRPr="00470D13" w:rsidRDefault="00470D13" w:rsidP="00470D13">
      <w:pPr>
        <w:rPr>
          <w:rFonts w:ascii="Arial" w:hAnsi="Arial" w:cs="Arial"/>
          <w:b/>
          <w:bCs/>
        </w:rPr>
      </w:pPr>
      <w:r w:rsidRPr="00470D13">
        <w:rPr>
          <w:rFonts w:ascii="Arial" w:hAnsi="Arial" w:cs="Arial"/>
          <w:b/>
          <w:bCs/>
        </w:rPr>
        <w:t>Overview</w:t>
      </w:r>
    </w:p>
    <w:p w14:paraId="0ACECD5C" w14:textId="77777777" w:rsidR="00470D13" w:rsidRPr="00470D13" w:rsidRDefault="00470D13" w:rsidP="00470D13">
      <w:pPr>
        <w:rPr>
          <w:rFonts w:ascii="Arial" w:hAnsi="Arial" w:cs="Arial"/>
        </w:rPr>
      </w:pPr>
      <w:r w:rsidRPr="00470D13">
        <w:rPr>
          <w:rFonts w:ascii="Arial" w:hAnsi="Arial" w:cs="Arial"/>
        </w:rPr>
        <w:t xml:space="preserve">Experience the best of Egypt on this specially designed 9-day journey, perfect for families and </w:t>
      </w:r>
      <w:proofErr w:type="spellStart"/>
      <w:r w:rsidRPr="00470D13">
        <w:rPr>
          <w:rFonts w:ascii="Arial" w:hAnsi="Arial" w:cs="Arial"/>
        </w:rPr>
        <w:t>travelers</w:t>
      </w:r>
      <w:proofErr w:type="spellEnd"/>
      <w:r w:rsidRPr="00470D13">
        <w:rPr>
          <w:rFonts w:ascii="Arial" w:hAnsi="Arial" w:cs="Arial"/>
        </w:rPr>
        <w:t xml:space="preserve"> seeking a comprehensive yet comfortable holiday. Explore the iconic Pyramids of Giza, the Sphinx, the treasures of the Egyptian Museum, the historic Citadel of Cairo, and the vibrant Khan El Khalili Bazaar. Continue to Luxor, the world's greatest open-air museum, where you'll discover magnificent temples, royal tombs, and ancient monuments that showcase the grandeur of Egypt's fascinating past.</w:t>
      </w:r>
    </w:p>
    <w:p w14:paraId="3AA9093B" w14:textId="77777777" w:rsidR="00470D13" w:rsidRPr="00470D13" w:rsidRDefault="00470D13" w:rsidP="00470D13">
      <w:pPr>
        <w:rPr>
          <w:rFonts w:ascii="Arial" w:hAnsi="Arial" w:cs="Arial"/>
          <w:b/>
          <w:bCs/>
        </w:rPr>
      </w:pPr>
      <w:r w:rsidRPr="00470D13">
        <w:rPr>
          <w:rFonts w:ascii="Arial" w:hAnsi="Arial" w:cs="Arial"/>
          <w:b/>
          <w:bCs/>
        </w:rPr>
        <w:t>Tour Highlights</w:t>
      </w:r>
    </w:p>
    <w:p w14:paraId="01D3E8DD" w14:textId="77777777" w:rsidR="00470D13" w:rsidRPr="00470D13" w:rsidRDefault="00470D13" w:rsidP="00470D13">
      <w:pPr>
        <w:numPr>
          <w:ilvl w:val="0"/>
          <w:numId w:val="1"/>
        </w:numPr>
        <w:spacing w:after="0"/>
        <w:rPr>
          <w:rFonts w:ascii="Arial" w:hAnsi="Arial" w:cs="Arial"/>
        </w:rPr>
      </w:pPr>
      <w:r w:rsidRPr="00470D13">
        <w:rPr>
          <w:rFonts w:ascii="Arial" w:hAnsi="Arial" w:cs="Arial"/>
        </w:rPr>
        <w:t xml:space="preserve">Visit the Great Pyramids of Giza and the Sphinx </w:t>
      </w:r>
    </w:p>
    <w:p w14:paraId="39992440" w14:textId="77777777" w:rsidR="00470D13" w:rsidRPr="00470D13" w:rsidRDefault="00470D13" w:rsidP="00470D13">
      <w:pPr>
        <w:numPr>
          <w:ilvl w:val="0"/>
          <w:numId w:val="1"/>
        </w:numPr>
        <w:spacing w:after="0"/>
        <w:rPr>
          <w:rFonts w:ascii="Arial" w:hAnsi="Arial" w:cs="Arial"/>
        </w:rPr>
      </w:pPr>
      <w:r w:rsidRPr="00470D13">
        <w:rPr>
          <w:rFonts w:ascii="Arial" w:hAnsi="Arial" w:cs="Arial"/>
        </w:rPr>
        <w:t xml:space="preserve">Explore the Step Pyramid of Djoser at Saqqara </w:t>
      </w:r>
    </w:p>
    <w:p w14:paraId="43108D69" w14:textId="77777777" w:rsidR="00470D13" w:rsidRPr="00470D13" w:rsidRDefault="00470D13" w:rsidP="00470D13">
      <w:pPr>
        <w:numPr>
          <w:ilvl w:val="0"/>
          <w:numId w:val="1"/>
        </w:numPr>
        <w:spacing w:after="0"/>
        <w:rPr>
          <w:rFonts w:ascii="Arial" w:hAnsi="Arial" w:cs="Arial"/>
        </w:rPr>
      </w:pPr>
      <w:r w:rsidRPr="00470D13">
        <w:rPr>
          <w:rFonts w:ascii="Arial" w:hAnsi="Arial" w:cs="Arial"/>
        </w:rPr>
        <w:t xml:space="preserve">Discover the ancient city of Memphis </w:t>
      </w:r>
    </w:p>
    <w:p w14:paraId="6D0DBDAC" w14:textId="77777777" w:rsidR="00470D13" w:rsidRPr="00470D13" w:rsidRDefault="00470D13" w:rsidP="00470D13">
      <w:pPr>
        <w:numPr>
          <w:ilvl w:val="0"/>
          <w:numId w:val="1"/>
        </w:numPr>
        <w:spacing w:after="0"/>
        <w:rPr>
          <w:rFonts w:ascii="Arial" w:hAnsi="Arial" w:cs="Arial"/>
        </w:rPr>
      </w:pPr>
      <w:r w:rsidRPr="00470D13">
        <w:rPr>
          <w:rFonts w:ascii="Arial" w:hAnsi="Arial" w:cs="Arial"/>
        </w:rPr>
        <w:t xml:space="preserve">Visit the Egyptian Museum and Tutankhamun's treasures </w:t>
      </w:r>
    </w:p>
    <w:p w14:paraId="43326918" w14:textId="77777777" w:rsidR="00470D13" w:rsidRPr="00470D13" w:rsidRDefault="00470D13" w:rsidP="00470D13">
      <w:pPr>
        <w:numPr>
          <w:ilvl w:val="0"/>
          <w:numId w:val="1"/>
        </w:numPr>
        <w:spacing w:after="0"/>
        <w:rPr>
          <w:rFonts w:ascii="Arial" w:hAnsi="Arial" w:cs="Arial"/>
        </w:rPr>
      </w:pPr>
      <w:r w:rsidRPr="00470D13">
        <w:rPr>
          <w:rFonts w:ascii="Arial" w:hAnsi="Arial" w:cs="Arial"/>
        </w:rPr>
        <w:t xml:space="preserve">Explore the Citadel of Saladin and Mohamed Ali Mosque </w:t>
      </w:r>
    </w:p>
    <w:p w14:paraId="7FF69010" w14:textId="77777777" w:rsidR="00470D13" w:rsidRPr="00470D13" w:rsidRDefault="00470D13" w:rsidP="00470D13">
      <w:pPr>
        <w:numPr>
          <w:ilvl w:val="0"/>
          <w:numId w:val="1"/>
        </w:numPr>
        <w:spacing w:after="0"/>
        <w:rPr>
          <w:rFonts w:ascii="Arial" w:hAnsi="Arial" w:cs="Arial"/>
        </w:rPr>
      </w:pPr>
      <w:r w:rsidRPr="00470D13">
        <w:rPr>
          <w:rFonts w:ascii="Arial" w:hAnsi="Arial" w:cs="Arial"/>
        </w:rPr>
        <w:t xml:space="preserve">Fly between Cairo and Luxor for added comfort </w:t>
      </w:r>
    </w:p>
    <w:p w14:paraId="3101A78E" w14:textId="77777777" w:rsidR="00470D13" w:rsidRPr="00470D13" w:rsidRDefault="00470D13" w:rsidP="00470D13">
      <w:pPr>
        <w:numPr>
          <w:ilvl w:val="0"/>
          <w:numId w:val="1"/>
        </w:numPr>
        <w:spacing w:after="0"/>
        <w:rPr>
          <w:rFonts w:ascii="Arial" w:hAnsi="Arial" w:cs="Arial"/>
        </w:rPr>
      </w:pPr>
      <w:r w:rsidRPr="00470D13">
        <w:rPr>
          <w:rFonts w:ascii="Arial" w:hAnsi="Arial" w:cs="Arial"/>
        </w:rPr>
        <w:t xml:space="preserve">Visit the magnificent Karnak Temple Complex </w:t>
      </w:r>
    </w:p>
    <w:p w14:paraId="2785C23D" w14:textId="77777777" w:rsidR="00470D13" w:rsidRPr="00470D13" w:rsidRDefault="00470D13" w:rsidP="00470D13">
      <w:pPr>
        <w:numPr>
          <w:ilvl w:val="0"/>
          <w:numId w:val="1"/>
        </w:numPr>
        <w:spacing w:after="0"/>
        <w:rPr>
          <w:rFonts w:ascii="Arial" w:hAnsi="Arial" w:cs="Arial"/>
        </w:rPr>
      </w:pPr>
      <w:r w:rsidRPr="00470D13">
        <w:rPr>
          <w:rFonts w:ascii="Arial" w:hAnsi="Arial" w:cs="Arial"/>
        </w:rPr>
        <w:t xml:space="preserve">Explore the iconic Luxor Temple </w:t>
      </w:r>
    </w:p>
    <w:p w14:paraId="517954DB" w14:textId="77777777" w:rsidR="00470D13" w:rsidRPr="00470D13" w:rsidRDefault="00470D13" w:rsidP="00470D13">
      <w:pPr>
        <w:numPr>
          <w:ilvl w:val="0"/>
          <w:numId w:val="1"/>
        </w:numPr>
        <w:spacing w:after="0"/>
        <w:rPr>
          <w:rFonts w:ascii="Arial" w:hAnsi="Arial" w:cs="Arial"/>
        </w:rPr>
      </w:pPr>
      <w:r w:rsidRPr="00470D13">
        <w:rPr>
          <w:rFonts w:ascii="Arial" w:hAnsi="Arial" w:cs="Arial"/>
        </w:rPr>
        <w:t xml:space="preserve">Discover the Valley of the Kings </w:t>
      </w:r>
    </w:p>
    <w:p w14:paraId="36B94654" w14:textId="77777777" w:rsidR="00470D13" w:rsidRPr="00470D13" w:rsidRDefault="00470D13" w:rsidP="00470D13">
      <w:pPr>
        <w:numPr>
          <w:ilvl w:val="0"/>
          <w:numId w:val="1"/>
        </w:numPr>
        <w:spacing w:after="0"/>
        <w:rPr>
          <w:rFonts w:ascii="Arial" w:hAnsi="Arial" w:cs="Arial"/>
        </w:rPr>
      </w:pPr>
      <w:r w:rsidRPr="00470D13">
        <w:rPr>
          <w:rFonts w:ascii="Arial" w:hAnsi="Arial" w:cs="Arial"/>
        </w:rPr>
        <w:t xml:space="preserve">Visit Queen Hatshepsut Temple at Deir </w:t>
      </w:r>
      <w:proofErr w:type="spellStart"/>
      <w:r w:rsidRPr="00470D13">
        <w:rPr>
          <w:rFonts w:ascii="Arial" w:hAnsi="Arial" w:cs="Arial"/>
        </w:rPr>
        <w:t>el</w:t>
      </w:r>
      <w:proofErr w:type="spellEnd"/>
      <w:r w:rsidRPr="00470D13">
        <w:rPr>
          <w:rFonts w:ascii="Arial" w:hAnsi="Arial" w:cs="Arial"/>
        </w:rPr>
        <w:t xml:space="preserve">-Bahri </w:t>
      </w:r>
    </w:p>
    <w:p w14:paraId="7CCBC626" w14:textId="77777777" w:rsidR="00470D13" w:rsidRPr="00470D13" w:rsidRDefault="00470D13" w:rsidP="00470D13">
      <w:pPr>
        <w:numPr>
          <w:ilvl w:val="0"/>
          <w:numId w:val="1"/>
        </w:numPr>
        <w:spacing w:after="0"/>
        <w:rPr>
          <w:rFonts w:ascii="Arial" w:hAnsi="Arial" w:cs="Arial"/>
        </w:rPr>
      </w:pPr>
      <w:r w:rsidRPr="00470D13">
        <w:rPr>
          <w:rFonts w:ascii="Arial" w:hAnsi="Arial" w:cs="Arial"/>
        </w:rPr>
        <w:t xml:space="preserve">Explore </w:t>
      </w:r>
      <w:proofErr w:type="spellStart"/>
      <w:r w:rsidRPr="00470D13">
        <w:rPr>
          <w:rFonts w:ascii="Arial" w:hAnsi="Arial" w:cs="Arial"/>
        </w:rPr>
        <w:t>Medinet</w:t>
      </w:r>
      <w:proofErr w:type="spellEnd"/>
      <w:r w:rsidRPr="00470D13">
        <w:rPr>
          <w:rFonts w:ascii="Arial" w:hAnsi="Arial" w:cs="Arial"/>
        </w:rPr>
        <w:t xml:space="preserve"> Habu Temple </w:t>
      </w:r>
    </w:p>
    <w:p w14:paraId="307DA481" w14:textId="77777777" w:rsidR="00470D13" w:rsidRPr="00470D13" w:rsidRDefault="00470D13" w:rsidP="00470D13">
      <w:pPr>
        <w:numPr>
          <w:ilvl w:val="0"/>
          <w:numId w:val="1"/>
        </w:numPr>
        <w:spacing w:after="0"/>
        <w:rPr>
          <w:rFonts w:ascii="Arial" w:hAnsi="Arial" w:cs="Arial"/>
        </w:rPr>
      </w:pPr>
      <w:r w:rsidRPr="00470D13">
        <w:rPr>
          <w:rFonts w:ascii="Arial" w:hAnsi="Arial" w:cs="Arial"/>
        </w:rPr>
        <w:t xml:space="preserve">See the impressive Colossi of Memnon </w:t>
      </w:r>
    </w:p>
    <w:p w14:paraId="5F1CB6B6" w14:textId="77777777" w:rsidR="00470D13" w:rsidRPr="00470D13" w:rsidRDefault="00470D13" w:rsidP="00470D13">
      <w:pPr>
        <w:numPr>
          <w:ilvl w:val="0"/>
          <w:numId w:val="1"/>
        </w:numPr>
        <w:spacing w:after="0"/>
        <w:rPr>
          <w:rFonts w:ascii="Arial" w:hAnsi="Arial" w:cs="Arial"/>
        </w:rPr>
      </w:pPr>
      <w:r w:rsidRPr="00470D13">
        <w:rPr>
          <w:rFonts w:ascii="Arial" w:hAnsi="Arial" w:cs="Arial"/>
        </w:rPr>
        <w:t xml:space="preserve">Enjoy leisure time in Luxor </w:t>
      </w:r>
    </w:p>
    <w:p w14:paraId="6B9A59C1" w14:textId="77777777" w:rsidR="00470D13" w:rsidRPr="00470D13" w:rsidRDefault="00470D13" w:rsidP="00470D13">
      <w:pPr>
        <w:numPr>
          <w:ilvl w:val="0"/>
          <w:numId w:val="1"/>
        </w:numPr>
        <w:spacing w:after="0"/>
        <w:rPr>
          <w:rFonts w:ascii="Arial" w:hAnsi="Arial" w:cs="Arial"/>
        </w:rPr>
      </w:pPr>
      <w:r w:rsidRPr="00470D13">
        <w:rPr>
          <w:rFonts w:ascii="Arial" w:hAnsi="Arial" w:cs="Arial"/>
        </w:rPr>
        <w:t xml:space="preserve">Shop at the famous Khan El Khalili Bazaar </w:t>
      </w:r>
    </w:p>
    <w:p w14:paraId="1B7221B3" w14:textId="199E0A01" w:rsidR="00470D13" w:rsidRPr="00470D13" w:rsidRDefault="00470D13" w:rsidP="00470D13">
      <w:pPr>
        <w:numPr>
          <w:ilvl w:val="0"/>
          <w:numId w:val="1"/>
        </w:numPr>
        <w:spacing w:after="0"/>
        <w:rPr>
          <w:rFonts w:ascii="Arial" w:hAnsi="Arial" w:cs="Arial"/>
        </w:rPr>
      </w:pPr>
      <w:r w:rsidRPr="00470D13">
        <w:rPr>
          <w:rFonts w:ascii="Arial" w:hAnsi="Arial" w:cs="Arial"/>
        </w:rPr>
        <w:t xml:space="preserve">Experience Egypt's rich history, culture, and ancient wonders </w:t>
      </w:r>
      <w:r>
        <w:rPr>
          <w:rFonts w:ascii="Arial" w:hAnsi="Arial" w:cs="Arial"/>
        </w:rPr>
        <w:br/>
      </w:r>
    </w:p>
    <w:p w14:paraId="26887E1E" w14:textId="77777777" w:rsidR="00470D13" w:rsidRPr="00470D13" w:rsidRDefault="00470D13" w:rsidP="00470D13">
      <w:pPr>
        <w:rPr>
          <w:rFonts w:ascii="Arial" w:hAnsi="Arial" w:cs="Arial"/>
          <w:b/>
          <w:bCs/>
        </w:rPr>
      </w:pPr>
      <w:r w:rsidRPr="00470D13">
        <w:rPr>
          <w:rFonts w:ascii="Arial" w:hAnsi="Arial" w:cs="Arial"/>
          <w:b/>
          <w:bCs/>
        </w:rPr>
        <w:t>Hotel Option</w:t>
      </w:r>
    </w:p>
    <w:p w14:paraId="5D5B069C" w14:textId="77777777" w:rsidR="00470D13" w:rsidRPr="00470D13" w:rsidRDefault="00470D13" w:rsidP="00470D13">
      <w:pPr>
        <w:rPr>
          <w:rFonts w:ascii="Arial" w:hAnsi="Arial" w:cs="Arial"/>
        </w:rPr>
      </w:pPr>
      <w:r w:rsidRPr="00470D13">
        <w:rPr>
          <w:rFonts w:ascii="Arial" w:hAnsi="Arial" w:cs="Arial"/>
        </w:rPr>
        <w:t xml:space="preserve">Pyramids Park Resort or Similar – Cairo </w:t>
      </w:r>
    </w:p>
    <w:p w14:paraId="081973FB" w14:textId="77777777" w:rsidR="00470D13" w:rsidRPr="00470D13" w:rsidRDefault="00470D13" w:rsidP="00470D13">
      <w:pPr>
        <w:rPr>
          <w:rFonts w:ascii="Arial" w:hAnsi="Arial" w:cs="Arial"/>
        </w:rPr>
      </w:pPr>
      <w:r w:rsidRPr="00470D13">
        <w:rPr>
          <w:rFonts w:ascii="Arial" w:hAnsi="Arial" w:cs="Arial"/>
        </w:rPr>
        <w:t xml:space="preserve">King of Thebes Hotel or Similar – Luxor </w:t>
      </w:r>
    </w:p>
    <w:p w14:paraId="048388C1" w14:textId="5FA70C1C" w:rsidR="00470D13" w:rsidRPr="00470D13" w:rsidRDefault="00470D13" w:rsidP="00470D13">
      <w:pPr>
        <w:rPr>
          <w:rFonts w:ascii="Arial" w:hAnsi="Arial" w:cs="Arial"/>
          <w:b/>
          <w:bCs/>
        </w:rPr>
      </w:pPr>
      <w:r>
        <w:rPr>
          <w:rFonts w:ascii="Arial" w:hAnsi="Arial" w:cs="Arial"/>
          <w:b/>
          <w:bCs/>
        </w:rPr>
        <w:br/>
      </w:r>
      <w:r w:rsidRPr="00470D13">
        <w:rPr>
          <w:rFonts w:ascii="Arial" w:hAnsi="Arial" w:cs="Arial"/>
          <w:b/>
          <w:bCs/>
        </w:rPr>
        <w:t>Day-wise Itinerary</w:t>
      </w:r>
    </w:p>
    <w:p w14:paraId="4521F47B" w14:textId="77777777" w:rsidR="00470D13" w:rsidRPr="00470D13" w:rsidRDefault="00470D13" w:rsidP="00470D13">
      <w:pPr>
        <w:rPr>
          <w:rFonts w:ascii="Arial" w:hAnsi="Arial" w:cs="Arial"/>
          <w:b/>
          <w:bCs/>
        </w:rPr>
      </w:pPr>
      <w:r w:rsidRPr="00470D13">
        <w:rPr>
          <w:rFonts w:ascii="Arial" w:hAnsi="Arial" w:cs="Arial"/>
          <w:b/>
          <w:bCs/>
        </w:rPr>
        <w:t>Day 01: Arrival in Cairo</w:t>
      </w:r>
    </w:p>
    <w:p w14:paraId="42ACFE81" w14:textId="77777777" w:rsidR="00470D13" w:rsidRPr="00470D13" w:rsidRDefault="00470D13" w:rsidP="00470D13">
      <w:pPr>
        <w:rPr>
          <w:rFonts w:ascii="Arial" w:hAnsi="Arial" w:cs="Arial"/>
        </w:rPr>
      </w:pPr>
      <w:r w:rsidRPr="00470D13">
        <w:rPr>
          <w:rFonts w:ascii="Arial" w:hAnsi="Arial" w:cs="Arial"/>
        </w:rPr>
        <w:t>Upon arrival in Cairo, meet and assist services will be provided at the airport before transferring to your hotel near the Pyramids. Check in and enjoy the remainder of the day at leisure. Overnight stay in Cairo.</w:t>
      </w:r>
    </w:p>
    <w:p w14:paraId="01AC8351" w14:textId="77777777" w:rsidR="00470D13" w:rsidRPr="00470D13" w:rsidRDefault="00470D13" w:rsidP="00470D13">
      <w:pPr>
        <w:rPr>
          <w:rFonts w:ascii="Arial" w:hAnsi="Arial" w:cs="Arial"/>
          <w:b/>
          <w:bCs/>
        </w:rPr>
      </w:pPr>
      <w:r w:rsidRPr="00470D13">
        <w:rPr>
          <w:rFonts w:ascii="Arial" w:hAnsi="Arial" w:cs="Arial"/>
          <w:b/>
          <w:bCs/>
        </w:rPr>
        <w:t>Day 02: Giza – Saqqara – Memphis</w:t>
      </w:r>
    </w:p>
    <w:p w14:paraId="523675D8" w14:textId="77777777" w:rsidR="00470D13" w:rsidRPr="00470D13" w:rsidRDefault="00470D13" w:rsidP="00470D13">
      <w:pPr>
        <w:rPr>
          <w:rFonts w:ascii="Arial" w:hAnsi="Arial" w:cs="Arial"/>
        </w:rPr>
      </w:pPr>
      <w:r w:rsidRPr="00470D13">
        <w:rPr>
          <w:rFonts w:ascii="Arial" w:hAnsi="Arial" w:cs="Arial"/>
        </w:rPr>
        <w:t xml:space="preserve">After breakfast, visit the Giza Plateau and explore the Great Pyramid of Khufu, the Sphinx, the Valley Temple of Khafra, and enjoy panoramic views of the pyramids. After lunch, continue to Saqqara to visit the Step Pyramid of Djoser and the Tomb of </w:t>
      </w:r>
      <w:proofErr w:type="spellStart"/>
      <w:r w:rsidRPr="00470D13">
        <w:rPr>
          <w:rFonts w:ascii="Arial" w:hAnsi="Arial" w:cs="Arial"/>
        </w:rPr>
        <w:t>Kagemni</w:t>
      </w:r>
      <w:proofErr w:type="spellEnd"/>
      <w:r w:rsidRPr="00470D13">
        <w:rPr>
          <w:rFonts w:ascii="Arial" w:hAnsi="Arial" w:cs="Arial"/>
        </w:rPr>
        <w:t>. Later, visit the ancient city of Memphis and see the impressive Colossus of Ramses II before returning to the hotel. Overnight stay in Cairo.</w:t>
      </w:r>
    </w:p>
    <w:p w14:paraId="0E53BAE3" w14:textId="77777777" w:rsidR="00470D13" w:rsidRPr="00470D13" w:rsidRDefault="00470D13" w:rsidP="00470D13">
      <w:pPr>
        <w:rPr>
          <w:rFonts w:ascii="Arial" w:hAnsi="Arial" w:cs="Arial"/>
          <w:b/>
          <w:bCs/>
        </w:rPr>
      </w:pPr>
      <w:r w:rsidRPr="00470D13">
        <w:rPr>
          <w:rFonts w:ascii="Arial" w:hAnsi="Arial" w:cs="Arial"/>
          <w:b/>
          <w:bCs/>
        </w:rPr>
        <w:t>Day 03: Cairo City Tour – Luxor</w:t>
      </w:r>
    </w:p>
    <w:p w14:paraId="3D3551A9" w14:textId="77777777" w:rsidR="00470D13" w:rsidRPr="00470D13" w:rsidRDefault="00470D13" w:rsidP="00470D13">
      <w:pPr>
        <w:rPr>
          <w:rFonts w:ascii="Arial" w:hAnsi="Arial" w:cs="Arial"/>
        </w:rPr>
      </w:pPr>
      <w:r w:rsidRPr="00470D13">
        <w:rPr>
          <w:rFonts w:ascii="Arial" w:hAnsi="Arial" w:cs="Arial"/>
        </w:rPr>
        <w:lastRenderedPageBreak/>
        <w:t>After breakfast and hotel check-out, visit the world-famous Egyptian Museum, home to a vast collection of ancient artifacts including the treasures of Tutankhamun. After lunch, continue to the Citadel of Saladin and the Alabaster Mosque of Mohamed Ali. In the evening, transfer to Cairo Airport for your flight to Luxor. Upon arrival, transfer to your hotel and overnight stay in Luxor.</w:t>
      </w:r>
    </w:p>
    <w:p w14:paraId="418A86E7" w14:textId="77777777" w:rsidR="00470D13" w:rsidRPr="00470D13" w:rsidRDefault="00470D13" w:rsidP="00470D13">
      <w:pPr>
        <w:rPr>
          <w:rFonts w:ascii="Arial" w:hAnsi="Arial" w:cs="Arial"/>
          <w:b/>
          <w:bCs/>
        </w:rPr>
      </w:pPr>
      <w:r w:rsidRPr="00470D13">
        <w:rPr>
          <w:rFonts w:ascii="Arial" w:hAnsi="Arial" w:cs="Arial"/>
          <w:b/>
          <w:bCs/>
        </w:rPr>
        <w:t>Day 04: Karnak Temple – Luxor Temple</w:t>
      </w:r>
    </w:p>
    <w:p w14:paraId="7A6622D5" w14:textId="77777777" w:rsidR="00470D13" w:rsidRPr="00470D13" w:rsidRDefault="00470D13" w:rsidP="00470D13">
      <w:pPr>
        <w:rPr>
          <w:rFonts w:ascii="Arial" w:hAnsi="Arial" w:cs="Arial"/>
        </w:rPr>
      </w:pPr>
      <w:r w:rsidRPr="00470D13">
        <w:rPr>
          <w:rFonts w:ascii="Arial" w:hAnsi="Arial" w:cs="Arial"/>
        </w:rPr>
        <w:t>After breakfast, spend the day exploring the magnificent Karnak Temple Complex, the largest religious site ever built in ancient Egypt. Continue to Luxor Temple, one of Egypt's most beautiful and well-preserved monuments. Return to the hotel for an overnight stay in Luxor.</w:t>
      </w:r>
    </w:p>
    <w:p w14:paraId="3B533A31" w14:textId="77777777" w:rsidR="00470D13" w:rsidRPr="00470D13" w:rsidRDefault="00470D13" w:rsidP="00470D13">
      <w:pPr>
        <w:rPr>
          <w:rFonts w:ascii="Arial" w:hAnsi="Arial" w:cs="Arial"/>
          <w:b/>
          <w:bCs/>
        </w:rPr>
      </w:pPr>
      <w:r w:rsidRPr="00470D13">
        <w:rPr>
          <w:rFonts w:ascii="Arial" w:hAnsi="Arial" w:cs="Arial"/>
          <w:b/>
          <w:bCs/>
        </w:rPr>
        <w:t>Day 05: Luxor West Bank</w:t>
      </w:r>
    </w:p>
    <w:p w14:paraId="02EC4A8A" w14:textId="77777777" w:rsidR="00470D13" w:rsidRPr="00470D13" w:rsidRDefault="00470D13" w:rsidP="00470D13">
      <w:pPr>
        <w:rPr>
          <w:rFonts w:ascii="Arial" w:hAnsi="Arial" w:cs="Arial"/>
        </w:rPr>
      </w:pPr>
      <w:r w:rsidRPr="00470D13">
        <w:rPr>
          <w:rFonts w:ascii="Arial" w:hAnsi="Arial" w:cs="Arial"/>
        </w:rPr>
        <w:t xml:space="preserve">After breakfast, cross to Luxor's West Bank and visit the legendary Valley of the Kings, the burial place of Egypt's pharaohs. Continue to the Temple of Queen Hatshepsut at Deir </w:t>
      </w:r>
      <w:proofErr w:type="spellStart"/>
      <w:r w:rsidRPr="00470D13">
        <w:rPr>
          <w:rFonts w:ascii="Arial" w:hAnsi="Arial" w:cs="Arial"/>
        </w:rPr>
        <w:t>el</w:t>
      </w:r>
      <w:proofErr w:type="spellEnd"/>
      <w:r w:rsidRPr="00470D13">
        <w:rPr>
          <w:rFonts w:ascii="Arial" w:hAnsi="Arial" w:cs="Arial"/>
        </w:rPr>
        <w:t xml:space="preserve">-Bahri and explore the remarkable </w:t>
      </w:r>
      <w:proofErr w:type="spellStart"/>
      <w:r w:rsidRPr="00470D13">
        <w:rPr>
          <w:rFonts w:ascii="Arial" w:hAnsi="Arial" w:cs="Arial"/>
        </w:rPr>
        <w:t>Medinet</w:t>
      </w:r>
      <w:proofErr w:type="spellEnd"/>
      <w:r w:rsidRPr="00470D13">
        <w:rPr>
          <w:rFonts w:ascii="Arial" w:hAnsi="Arial" w:cs="Arial"/>
        </w:rPr>
        <w:t xml:space="preserve"> Habu Temple dedicated to Ramses III. End the day with a visit to the Colossi of Memnon before returning to the hotel. Overnight stay in Luxor.</w:t>
      </w:r>
    </w:p>
    <w:p w14:paraId="3DF4305A" w14:textId="77777777" w:rsidR="00470D13" w:rsidRPr="00470D13" w:rsidRDefault="00470D13" w:rsidP="00470D13">
      <w:pPr>
        <w:rPr>
          <w:rFonts w:ascii="Arial" w:hAnsi="Arial" w:cs="Arial"/>
          <w:b/>
          <w:bCs/>
        </w:rPr>
      </w:pPr>
      <w:r w:rsidRPr="00470D13">
        <w:rPr>
          <w:rFonts w:ascii="Arial" w:hAnsi="Arial" w:cs="Arial"/>
          <w:b/>
          <w:bCs/>
        </w:rPr>
        <w:t>Day 06: Leisure Day in Luxor</w:t>
      </w:r>
    </w:p>
    <w:p w14:paraId="5BEFCA95" w14:textId="77777777" w:rsidR="00470D13" w:rsidRPr="00470D13" w:rsidRDefault="00470D13" w:rsidP="00470D13">
      <w:pPr>
        <w:rPr>
          <w:rFonts w:ascii="Arial" w:hAnsi="Arial" w:cs="Arial"/>
        </w:rPr>
      </w:pPr>
      <w:r w:rsidRPr="00470D13">
        <w:rPr>
          <w:rFonts w:ascii="Arial" w:hAnsi="Arial" w:cs="Arial"/>
        </w:rPr>
        <w:t>Enjoy a free day in Luxor to explore at your own pace. You may choose to visit additional attractions, stroll along the Nile Corniche, shop in local markets, or simply relax and enjoy the atmosphere of this historic city. Overnight stay in Luxor.</w:t>
      </w:r>
    </w:p>
    <w:p w14:paraId="193B9777" w14:textId="77777777" w:rsidR="00470D13" w:rsidRPr="00470D13" w:rsidRDefault="00470D13" w:rsidP="00470D13">
      <w:pPr>
        <w:rPr>
          <w:rFonts w:ascii="Arial" w:hAnsi="Arial" w:cs="Arial"/>
          <w:b/>
          <w:bCs/>
        </w:rPr>
      </w:pPr>
      <w:r w:rsidRPr="00470D13">
        <w:rPr>
          <w:rFonts w:ascii="Arial" w:hAnsi="Arial" w:cs="Arial"/>
          <w:b/>
          <w:bCs/>
        </w:rPr>
        <w:t>Day 07: Luxor – Cairo</w:t>
      </w:r>
    </w:p>
    <w:p w14:paraId="1E2E61D6" w14:textId="77777777" w:rsidR="00470D13" w:rsidRPr="00470D13" w:rsidRDefault="00470D13" w:rsidP="00470D13">
      <w:pPr>
        <w:rPr>
          <w:rFonts w:ascii="Arial" w:hAnsi="Arial" w:cs="Arial"/>
        </w:rPr>
      </w:pPr>
      <w:r w:rsidRPr="00470D13">
        <w:rPr>
          <w:rFonts w:ascii="Arial" w:hAnsi="Arial" w:cs="Arial"/>
        </w:rPr>
        <w:t>After breakfast, transfer to Luxor Airport for your flight to Cairo. Upon arrival, transfer to your hotel in downtown Cairo. The remainder of the day is free for leisure activities, relaxation, or independent exploration. Overnight stay in Cairo.</w:t>
      </w:r>
    </w:p>
    <w:p w14:paraId="746C0BA8" w14:textId="77777777" w:rsidR="00470D13" w:rsidRPr="00470D13" w:rsidRDefault="00470D13" w:rsidP="00470D13">
      <w:pPr>
        <w:rPr>
          <w:rFonts w:ascii="Arial" w:hAnsi="Arial" w:cs="Arial"/>
          <w:b/>
          <w:bCs/>
        </w:rPr>
      </w:pPr>
      <w:r w:rsidRPr="00470D13">
        <w:rPr>
          <w:rFonts w:ascii="Arial" w:hAnsi="Arial" w:cs="Arial"/>
          <w:b/>
          <w:bCs/>
        </w:rPr>
        <w:t>Day 08: Cairo Leisure Day</w:t>
      </w:r>
    </w:p>
    <w:p w14:paraId="70081FB8" w14:textId="77777777" w:rsidR="00470D13" w:rsidRPr="00470D13" w:rsidRDefault="00470D13" w:rsidP="00470D13">
      <w:pPr>
        <w:rPr>
          <w:rFonts w:ascii="Arial" w:hAnsi="Arial" w:cs="Arial"/>
        </w:rPr>
      </w:pPr>
      <w:r w:rsidRPr="00470D13">
        <w:rPr>
          <w:rFonts w:ascii="Arial" w:hAnsi="Arial" w:cs="Arial"/>
        </w:rPr>
        <w:t>After breakfast, enjoy another day at leisure in Cairo. You may revisit the Egyptian Museum, explore the bustling Khan El Khalili Bazaar, or discover more of Cairo's rich culture and heritage at your own pace. Overnight stay in Cairo.</w:t>
      </w:r>
    </w:p>
    <w:p w14:paraId="02B5C112" w14:textId="77777777" w:rsidR="00470D13" w:rsidRPr="00470D13" w:rsidRDefault="00470D13" w:rsidP="00470D13">
      <w:pPr>
        <w:rPr>
          <w:rFonts w:ascii="Arial" w:hAnsi="Arial" w:cs="Arial"/>
          <w:b/>
          <w:bCs/>
        </w:rPr>
      </w:pPr>
      <w:r w:rsidRPr="00470D13">
        <w:rPr>
          <w:rFonts w:ascii="Arial" w:hAnsi="Arial" w:cs="Arial"/>
          <w:b/>
          <w:bCs/>
        </w:rPr>
        <w:t>Day 09: Departure from Cairo</w:t>
      </w:r>
    </w:p>
    <w:p w14:paraId="11BC8052" w14:textId="77777777" w:rsidR="00470D13" w:rsidRPr="00470D13" w:rsidRDefault="00470D13" w:rsidP="00470D13">
      <w:pPr>
        <w:rPr>
          <w:rFonts w:ascii="Arial" w:hAnsi="Arial" w:cs="Arial"/>
        </w:rPr>
      </w:pPr>
      <w:r w:rsidRPr="00470D13">
        <w:rPr>
          <w:rFonts w:ascii="Arial" w:hAnsi="Arial" w:cs="Arial"/>
        </w:rPr>
        <w:t>After breakfast, transfer to Cairo International Airport for your onward flight and final departure, taking home unforgettable memories of your Egyptian adventure.</w:t>
      </w:r>
    </w:p>
    <w:p w14:paraId="0644941E" w14:textId="77777777" w:rsidR="00470D13" w:rsidRPr="00470D13" w:rsidRDefault="00470D13" w:rsidP="00470D13">
      <w:pPr>
        <w:rPr>
          <w:rFonts w:ascii="Arial" w:hAnsi="Arial" w:cs="Arial"/>
          <w:b/>
          <w:bCs/>
        </w:rPr>
      </w:pPr>
      <w:r w:rsidRPr="00470D13">
        <w:rPr>
          <w:rFonts w:ascii="Arial" w:hAnsi="Arial" w:cs="Arial"/>
          <w:b/>
          <w:bCs/>
        </w:rPr>
        <w:t>Trip Cost Breakdown</w:t>
      </w:r>
    </w:p>
    <w:p w14:paraId="0FF2F554" w14:textId="77777777" w:rsidR="00470D13" w:rsidRPr="00470D13" w:rsidRDefault="00470D13" w:rsidP="00470D13">
      <w:pPr>
        <w:numPr>
          <w:ilvl w:val="0"/>
          <w:numId w:val="3"/>
        </w:numPr>
        <w:spacing w:after="0"/>
        <w:rPr>
          <w:rFonts w:ascii="Arial" w:hAnsi="Arial" w:cs="Arial"/>
        </w:rPr>
      </w:pPr>
      <w:r w:rsidRPr="00470D13">
        <w:rPr>
          <w:rFonts w:ascii="Arial" w:hAnsi="Arial" w:cs="Arial"/>
        </w:rPr>
        <w:t xml:space="preserve">Accommodation: 5 Nights Cairo + 3 Nights Luxor </w:t>
      </w:r>
    </w:p>
    <w:p w14:paraId="76BA545B" w14:textId="77777777" w:rsidR="00470D13" w:rsidRPr="00470D13" w:rsidRDefault="00470D13" w:rsidP="00470D13">
      <w:pPr>
        <w:numPr>
          <w:ilvl w:val="0"/>
          <w:numId w:val="3"/>
        </w:numPr>
        <w:spacing w:after="0"/>
        <w:rPr>
          <w:rFonts w:ascii="Arial" w:hAnsi="Arial" w:cs="Arial"/>
        </w:rPr>
      </w:pPr>
      <w:r w:rsidRPr="00470D13">
        <w:rPr>
          <w:rFonts w:ascii="Arial" w:hAnsi="Arial" w:cs="Arial"/>
        </w:rPr>
        <w:t xml:space="preserve">Meal Plan: As per itinerary </w:t>
      </w:r>
    </w:p>
    <w:p w14:paraId="654313C7" w14:textId="77777777" w:rsidR="00470D13" w:rsidRPr="00470D13" w:rsidRDefault="00470D13" w:rsidP="00470D13">
      <w:pPr>
        <w:numPr>
          <w:ilvl w:val="0"/>
          <w:numId w:val="3"/>
        </w:numPr>
        <w:spacing w:after="0"/>
        <w:rPr>
          <w:rFonts w:ascii="Arial" w:hAnsi="Arial" w:cs="Arial"/>
        </w:rPr>
      </w:pPr>
      <w:r w:rsidRPr="00470D13">
        <w:rPr>
          <w:rFonts w:ascii="Arial" w:hAnsi="Arial" w:cs="Arial"/>
        </w:rPr>
        <w:t xml:space="preserve">Transfers: Private Air-Conditioned Vehicle </w:t>
      </w:r>
    </w:p>
    <w:p w14:paraId="595AA8B6" w14:textId="77777777" w:rsidR="00470D13" w:rsidRPr="00470D13" w:rsidRDefault="00470D13" w:rsidP="00470D13">
      <w:pPr>
        <w:numPr>
          <w:ilvl w:val="0"/>
          <w:numId w:val="3"/>
        </w:numPr>
        <w:spacing w:after="0"/>
        <w:rPr>
          <w:rFonts w:ascii="Arial" w:hAnsi="Arial" w:cs="Arial"/>
        </w:rPr>
      </w:pPr>
      <w:r w:rsidRPr="00470D13">
        <w:rPr>
          <w:rFonts w:ascii="Arial" w:hAnsi="Arial" w:cs="Arial"/>
        </w:rPr>
        <w:t xml:space="preserve">Internal Flights: Cairo – Luxor – Cairo </w:t>
      </w:r>
    </w:p>
    <w:p w14:paraId="06072BC8" w14:textId="77777777" w:rsidR="00470D13" w:rsidRPr="00470D13" w:rsidRDefault="00470D13" w:rsidP="00470D13">
      <w:pPr>
        <w:numPr>
          <w:ilvl w:val="0"/>
          <w:numId w:val="3"/>
        </w:numPr>
        <w:spacing w:after="0"/>
        <w:rPr>
          <w:rFonts w:ascii="Arial" w:hAnsi="Arial" w:cs="Arial"/>
        </w:rPr>
      </w:pPr>
      <w:r w:rsidRPr="00470D13">
        <w:rPr>
          <w:rFonts w:ascii="Arial" w:hAnsi="Arial" w:cs="Arial"/>
        </w:rPr>
        <w:t xml:space="preserve">Sightseeing: Included as per itinerary with entrance fees </w:t>
      </w:r>
    </w:p>
    <w:p w14:paraId="5C274D14" w14:textId="77777777" w:rsidR="00470D13" w:rsidRPr="00470D13" w:rsidRDefault="00470D13" w:rsidP="00470D13">
      <w:pPr>
        <w:numPr>
          <w:ilvl w:val="0"/>
          <w:numId w:val="3"/>
        </w:numPr>
        <w:spacing w:after="0"/>
        <w:rPr>
          <w:rFonts w:ascii="Arial" w:hAnsi="Arial" w:cs="Arial"/>
        </w:rPr>
      </w:pPr>
      <w:r w:rsidRPr="00470D13">
        <w:rPr>
          <w:rFonts w:ascii="Arial" w:hAnsi="Arial" w:cs="Arial"/>
        </w:rPr>
        <w:t xml:space="preserve">Guide: Professional Local English-Speaking Guide </w:t>
      </w:r>
    </w:p>
    <w:p w14:paraId="6AC4E5A9" w14:textId="30C7418C" w:rsidR="00470D13" w:rsidRPr="00470D13" w:rsidRDefault="00470D13" w:rsidP="00470D13">
      <w:pPr>
        <w:rPr>
          <w:rFonts w:ascii="Arial" w:hAnsi="Arial" w:cs="Arial"/>
          <w:b/>
          <w:bCs/>
        </w:rPr>
      </w:pPr>
      <w:r>
        <w:rPr>
          <w:rFonts w:ascii="Arial" w:hAnsi="Arial" w:cs="Arial"/>
          <w:b/>
          <w:bCs/>
        </w:rPr>
        <w:br/>
      </w:r>
      <w:r w:rsidRPr="00470D13">
        <w:rPr>
          <w:rFonts w:ascii="Arial" w:hAnsi="Arial" w:cs="Arial"/>
          <w:b/>
          <w:bCs/>
        </w:rPr>
        <w:t>Inclusion</w:t>
      </w:r>
    </w:p>
    <w:p w14:paraId="1EAB65BB" w14:textId="77777777" w:rsidR="00470D13" w:rsidRPr="00470D13" w:rsidRDefault="00470D13" w:rsidP="00470D13">
      <w:pPr>
        <w:numPr>
          <w:ilvl w:val="0"/>
          <w:numId w:val="4"/>
        </w:numPr>
        <w:spacing w:after="0"/>
        <w:rPr>
          <w:rFonts w:ascii="Arial" w:hAnsi="Arial" w:cs="Arial"/>
        </w:rPr>
      </w:pPr>
      <w:r w:rsidRPr="00470D13">
        <w:rPr>
          <w:rFonts w:ascii="Arial" w:hAnsi="Arial" w:cs="Arial"/>
        </w:rPr>
        <w:t xml:space="preserve">Meet and greet assistance at Cairo Airport </w:t>
      </w:r>
    </w:p>
    <w:p w14:paraId="306A689D" w14:textId="77777777" w:rsidR="00470D13" w:rsidRPr="00470D13" w:rsidRDefault="00470D13" w:rsidP="00470D13">
      <w:pPr>
        <w:numPr>
          <w:ilvl w:val="0"/>
          <w:numId w:val="4"/>
        </w:numPr>
        <w:spacing w:after="0"/>
        <w:rPr>
          <w:rFonts w:ascii="Arial" w:hAnsi="Arial" w:cs="Arial"/>
        </w:rPr>
      </w:pPr>
      <w:r w:rsidRPr="00470D13">
        <w:rPr>
          <w:rFonts w:ascii="Arial" w:hAnsi="Arial" w:cs="Arial"/>
        </w:rPr>
        <w:lastRenderedPageBreak/>
        <w:t xml:space="preserve">Accommodation as mentioned in the itinerary </w:t>
      </w:r>
    </w:p>
    <w:p w14:paraId="7D3C12EB" w14:textId="77777777" w:rsidR="00470D13" w:rsidRPr="00470D13" w:rsidRDefault="00470D13" w:rsidP="00470D13">
      <w:pPr>
        <w:numPr>
          <w:ilvl w:val="0"/>
          <w:numId w:val="4"/>
        </w:numPr>
        <w:spacing w:after="0"/>
        <w:rPr>
          <w:rFonts w:ascii="Arial" w:hAnsi="Arial" w:cs="Arial"/>
        </w:rPr>
      </w:pPr>
      <w:r w:rsidRPr="00470D13">
        <w:rPr>
          <w:rFonts w:ascii="Arial" w:hAnsi="Arial" w:cs="Arial"/>
        </w:rPr>
        <w:t xml:space="preserve">Daily breakfast at hotels </w:t>
      </w:r>
    </w:p>
    <w:p w14:paraId="04AEB0F1" w14:textId="77777777" w:rsidR="00470D13" w:rsidRPr="00470D13" w:rsidRDefault="00470D13" w:rsidP="00470D13">
      <w:pPr>
        <w:numPr>
          <w:ilvl w:val="0"/>
          <w:numId w:val="4"/>
        </w:numPr>
        <w:spacing w:after="0"/>
        <w:rPr>
          <w:rFonts w:ascii="Arial" w:hAnsi="Arial" w:cs="Arial"/>
        </w:rPr>
      </w:pPr>
      <w:r w:rsidRPr="00470D13">
        <w:rPr>
          <w:rFonts w:ascii="Arial" w:hAnsi="Arial" w:cs="Arial"/>
        </w:rPr>
        <w:t xml:space="preserve">Internal flights between Cairo and Luxor </w:t>
      </w:r>
    </w:p>
    <w:p w14:paraId="3CC6D2DC" w14:textId="77777777" w:rsidR="00470D13" w:rsidRPr="00470D13" w:rsidRDefault="00470D13" w:rsidP="00470D13">
      <w:pPr>
        <w:numPr>
          <w:ilvl w:val="0"/>
          <w:numId w:val="4"/>
        </w:numPr>
        <w:spacing w:after="0"/>
        <w:rPr>
          <w:rFonts w:ascii="Arial" w:hAnsi="Arial" w:cs="Arial"/>
        </w:rPr>
      </w:pPr>
      <w:r w:rsidRPr="00470D13">
        <w:rPr>
          <w:rFonts w:ascii="Arial" w:hAnsi="Arial" w:cs="Arial"/>
        </w:rPr>
        <w:t xml:space="preserve">Private air-conditioned vehicle for all transfers and sightseeing </w:t>
      </w:r>
    </w:p>
    <w:p w14:paraId="32941C70" w14:textId="77777777" w:rsidR="00470D13" w:rsidRPr="00470D13" w:rsidRDefault="00470D13" w:rsidP="00470D13">
      <w:pPr>
        <w:numPr>
          <w:ilvl w:val="0"/>
          <w:numId w:val="4"/>
        </w:numPr>
        <w:spacing w:after="0"/>
        <w:rPr>
          <w:rFonts w:ascii="Arial" w:hAnsi="Arial" w:cs="Arial"/>
        </w:rPr>
      </w:pPr>
      <w:r w:rsidRPr="00470D13">
        <w:rPr>
          <w:rFonts w:ascii="Arial" w:hAnsi="Arial" w:cs="Arial"/>
        </w:rPr>
        <w:t xml:space="preserve">Entrance fees to all mentioned attractions </w:t>
      </w:r>
    </w:p>
    <w:p w14:paraId="7713B858" w14:textId="77777777" w:rsidR="00470D13" w:rsidRPr="00470D13" w:rsidRDefault="00470D13" w:rsidP="00470D13">
      <w:pPr>
        <w:numPr>
          <w:ilvl w:val="0"/>
          <w:numId w:val="4"/>
        </w:numPr>
        <w:spacing w:after="0"/>
        <w:rPr>
          <w:rFonts w:ascii="Arial" w:hAnsi="Arial" w:cs="Arial"/>
        </w:rPr>
      </w:pPr>
      <w:r w:rsidRPr="00470D13">
        <w:rPr>
          <w:rFonts w:ascii="Arial" w:hAnsi="Arial" w:cs="Arial"/>
        </w:rPr>
        <w:t xml:space="preserve">Professional English-speaking local guide </w:t>
      </w:r>
    </w:p>
    <w:p w14:paraId="4A9408FF" w14:textId="77777777" w:rsidR="00470D13" w:rsidRPr="00470D13" w:rsidRDefault="00470D13" w:rsidP="00470D13">
      <w:pPr>
        <w:numPr>
          <w:ilvl w:val="0"/>
          <w:numId w:val="4"/>
        </w:numPr>
        <w:spacing w:after="0"/>
        <w:rPr>
          <w:rFonts w:ascii="Arial" w:hAnsi="Arial" w:cs="Arial"/>
        </w:rPr>
      </w:pPr>
      <w:r w:rsidRPr="00470D13">
        <w:rPr>
          <w:rFonts w:ascii="Arial" w:hAnsi="Arial" w:cs="Arial"/>
        </w:rPr>
        <w:t xml:space="preserve">Meals as specified in the itinerary </w:t>
      </w:r>
    </w:p>
    <w:p w14:paraId="2C29F063" w14:textId="77777777" w:rsidR="00470D13" w:rsidRPr="00470D13" w:rsidRDefault="00470D13" w:rsidP="00470D13">
      <w:pPr>
        <w:numPr>
          <w:ilvl w:val="0"/>
          <w:numId w:val="4"/>
        </w:numPr>
        <w:spacing w:after="0"/>
        <w:rPr>
          <w:rFonts w:ascii="Arial" w:hAnsi="Arial" w:cs="Arial"/>
        </w:rPr>
      </w:pPr>
      <w:r w:rsidRPr="00470D13">
        <w:rPr>
          <w:rFonts w:ascii="Arial" w:hAnsi="Arial" w:cs="Arial"/>
        </w:rPr>
        <w:t xml:space="preserve">Airport transfers </w:t>
      </w:r>
    </w:p>
    <w:p w14:paraId="5FF7BFF5" w14:textId="77777777" w:rsidR="00470D13" w:rsidRPr="00470D13" w:rsidRDefault="00470D13" w:rsidP="00470D13">
      <w:pPr>
        <w:numPr>
          <w:ilvl w:val="0"/>
          <w:numId w:val="4"/>
        </w:numPr>
        <w:spacing w:after="0"/>
        <w:rPr>
          <w:rFonts w:ascii="Arial" w:hAnsi="Arial" w:cs="Arial"/>
        </w:rPr>
      </w:pPr>
      <w:r w:rsidRPr="00470D13">
        <w:rPr>
          <w:rFonts w:ascii="Arial" w:hAnsi="Arial" w:cs="Arial"/>
        </w:rPr>
        <w:t xml:space="preserve">All applicable service charges and taxes </w:t>
      </w:r>
    </w:p>
    <w:p w14:paraId="051EB838" w14:textId="77777777" w:rsidR="00470D13" w:rsidRDefault="00470D13" w:rsidP="00470D13">
      <w:pPr>
        <w:rPr>
          <w:rFonts w:ascii="Arial" w:hAnsi="Arial" w:cs="Arial"/>
          <w:b/>
          <w:bCs/>
        </w:rPr>
      </w:pPr>
    </w:p>
    <w:p w14:paraId="3E8C0A79" w14:textId="4CA8DC78" w:rsidR="00470D13" w:rsidRPr="00470D13" w:rsidRDefault="00470D13" w:rsidP="00470D13">
      <w:pPr>
        <w:rPr>
          <w:rFonts w:ascii="Arial" w:hAnsi="Arial" w:cs="Arial"/>
          <w:b/>
          <w:bCs/>
        </w:rPr>
      </w:pPr>
      <w:r w:rsidRPr="00470D13">
        <w:rPr>
          <w:rFonts w:ascii="Arial" w:hAnsi="Arial" w:cs="Arial"/>
          <w:b/>
          <w:bCs/>
        </w:rPr>
        <w:t>Exclusion</w:t>
      </w:r>
    </w:p>
    <w:p w14:paraId="1D7A9016" w14:textId="77777777" w:rsidR="00470D13" w:rsidRPr="00470D13" w:rsidRDefault="00470D13" w:rsidP="00470D13">
      <w:pPr>
        <w:numPr>
          <w:ilvl w:val="0"/>
          <w:numId w:val="5"/>
        </w:numPr>
        <w:spacing w:after="0"/>
        <w:rPr>
          <w:rFonts w:ascii="Arial" w:hAnsi="Arial" w:cs="Arial"/>
        </w:rPr>
      </w:pPr>
      <w:r w:rsidRPr="00470D13">
        <w:rPr>
          <w:rFonts w:ascii="Arial" w:hAnsi="Arial" w:cs="Arial"/>
        </w:rPr>
        <w:t xml:space="preserve">Egypt Entry Visa </w:t>
      </w:r>
    </w:p>
    <w:p w14:paraId="01F66474" w14:textId="77777777" w:rsidR="00470D13" w:rsidRPr="00470D13" w:rsidRDefault="00470D13" w:rsidP="00470D13">
      <w:pPr>
        <w:numPr>
          <w:ilvl w:val="0"/>
          <w:numId w:val="5"/>
        </w:numPr>
        <w:spacing w:after="0"/>
        <w:rPr>
          <w:rFonts w:ascii="Arial" w:hAnsi="Arial" w:cs="Arial"/>
        </w:rPr>
      </w:pPr>
      <w:r w:rsidRPr="00470D13">
        <w:rPr>
          <w:rFonts w:ascii="Arial" w:hAnsi="Arial" w:cs="Arial"/>
        </w:rPr>
        <w:t xml:space="preserve">Travel and medical insurance </w:t>
      </w:r>
    </w:p>
    <w:p w14:paraId="64785C0D" w14:textId="77777777" w:rsidR="00470D13" w:rsidRPr="00470D13" w:rsidRDefault="00470D13" w:rsidP="00470D13">
      <w:pPr>
        <w:numPr>
          <w:ilvl w:val="0"/>
          <w:numId w:val="5"/>
        </w:numPr>
        <w:spacing w:after="0"/>
        <w:rPr>
          <w:rFonts w:ascii="Arial" w:hAnsi="Arial" w:cs="Arial"/>
        </w:rPr>
      </w:pPr>
      <w:r w:rsidRPr="00470D13">
        <w:rPr>
          <w:rFonts w:ascii="Arial" w:hAnsi="Arial" w:cs="Arial"/>
        </w:rPr>
        <w:t xml:space="preserve">Optional tours and activities </w:t>
      </w:r>
    </w:p>
    <w:p w14:paraId="78705B7A" w14:textId="77777777" w:rsidR="00470D13" w:rsidRPr="00470D13" w:rsidRDefault="00470D13" w:rsidP="00470D13">
      <w:pPr>
        <w:numPr>
          <w:ilvl w:val="0"/>
          <w:numId w:val="5"/>
        </w:numPr>
        <w:spacing w:after="0"/>
        <w:rPr>
          <w:rFonts w:ascii="Arial" w:hAnsi="Arial" w:cs="Arial"/>
        </w:rPr>
      </w:pPr>
      <w:r w:rsidRPr="00470D13">
        <w:rPr>
          <w:rFonts w:ascii="Arial" w:hAnsi="Arial" w:cs="Arial"/>
        </w:rPr>
        <w:t xml:space="preserve">Personal expenses </w:t>
      </w:r>
    </w:p>
    <w:p w14:paraId="097258BA" w14:textId="77777777" w:rsidR="00470D13" w:rsidRPr="00470D13" w:rsidRDefault="00470D13" w:rsidP="00470D13">
      <w:pPr>
        <w:numPr>
          <w:ilvl w:val="0"/>
          <w:numId w:val="5"/>
        </w:numPr>
        <w:spacing w:after="0"/>
        <w:rPr>
          <w:rFonts w:ascii="Arial" w:hAnsi="Arial" w:cs="Arial"/>
        </w:rPr>
      </w:pPr>
      <w:r w:rsidRPr="00470D13">
        <w:rPr>
          <w:rFonts w:ascii="Arial" w:hAnsi="Arial" w:cs="Arial"/>
        </w:rPr>
        <w:t xml:space="preserve">Tips for guides, drivers, hotels, and restaurants </w:t>
      </w:r>
    </w:p>
    <w:p w14:paraId="02C27F5C" w14:textId="77777777" w:rsidR="00470D13" w:rsidRPr="00470D13" w:rsidRDefault="00470D13" w:rsidP="00470D13">
      <w:pPr>
        <w:numPr>
          <w:ilvl w:val="0"/>
          <w:numId w:val="5"/>
        </w:numPr>
        <w:spacing w:after="0"/>
        <w:rPr>
          <w:rFonts w:ascii="Arial" w:hAnsi="Arial" w:cs="Arial"/>
        </w:rPr>
      </w:pPr>
      <w:r w:rsidRPr="00470D13">
        <w:rPr>
          <w:rFonts w:ascii="Arial" w:hAnsi="Arial" w:cs="Arial"/>
        </w:rPr>
        <w:t xml:space="preserve">Meals not mentioned in the itinerary </w:t>
      </w:r>
    </w:p>
    <w:p w14:paraId="7A9CB134" w14:textId="77777777" w:rsidR="00470D13" w:rsidRDefault="00470D13" w:rsidP="00470D13">
      <w:pPr>
        <w:numPr>
          <w:ilvl w:val="0"/>
          <w:numId w:val="5"/>
        </w:numPr>
        <w:spacing w:after="0"/>
        <w:rPr>
          <w:rFonts w:ascii="Arial" w:hAnsi="Arial" w:cs="Arial"/>
        </w:rPr>
      </w:pPr>
      <w:r w:rsidRPr="00470D13">
        <w:rPr>
          <w:rFonts w:ascii="Arial" w:hAnsi="Arial" w:cs="Arial"/>
        </w:rPr>
        <w:t xml:space="preserve">5% GST &amp; TCS </w:t>
      </w:r>
    </w:p>
    <w:p w14:paraId="5F3B266E" w14:textId="77777777" w:rsidR="00470D13" w:rsidRPr="00470D13" w:rsidRDefault="00470D13" w:rsidP="00470D13">
      <w:pPr>
        <w:spacing w:after="0"/>
        <w:ind w:left="720"/>
        <w:rPr>
          <w:rFonts w:ascii="Arial" w:hAnsi="Arial" w:cs="Arial"/>
        </w:rPr>
      </w:pPr>
    </w:p>
    <w:p w14:paraId="68470E5A" w14:textId="6B1B6B9C" w:rsidR="00470D13" w:rsidRPr="00470D13" w:rsidRDefault="00470D13" w:rsidP="00470D13">
      <w:pPr>
        <w:rPr>
          <w:rFonts w:ascii="Arial" w:hAnsi="Arial" w:cs="Arial"/>
        </w:rPr>
      </w:pPr>
      <w:r w:rsidRPr="00470D13">
        <w:rPr>
          <w:rFonts w:ascii="Arial" w:hAnsi="Arial" w:cs="Arial"/>
          <w:b/>
          <w:bCs/>
        </w:rPr>
        <w:t>Note:</w:t>
      </w:r>
      <w:r w:rsidRPr="00470D13">
        <w:rPr>
          <w:rFonts w:ascii="Arial" w:hAnsi="Arial" w:cs="Arial"/>
        </w:rPr>
        <w:t xml:space="preserve"> </w:t>
      </w:r>
      <w:r w:rsidR="00DC166C">
        <w:rPr>
          <w:rFonts w:ascii="Arial" w:hAnsi="Arial" w:cs="Arial"/>
        </w:rPr>
        <w:t>*</w:t>
      </w:r>
      <w:r w:rsidRPr="00470D13">
        <w:rPr>
          <w:rFonts w:ascii="Arial" w:hAnsi="Arial" w:cs="Arial"/>
          <w:i/>
          <w:iCs/>
        </w:rPr>
        <w:t>Cost may vary as per the ROE rates at the date of confirmation.</w:t>
      </w:r>
    </w:p>
    <w:p w14:paraId="42A5B21A" w14:textId="77777777" w:rsidR="00685AAC" w:rsidRPr="00470D13" w:rsidRDefault="00685AAC">
      <w:pPr>
        <w:rPr>
          <w:rFonts w:ascii="Arial" w:hAnsi="Arial" w:cs="Arial"/>
        </w:rPr>
      </w:pPr>
    </w:p>
    <w:sectPr w:rsidR="00685AAC" w:rsidRPr="00470D13">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182C9" w14:textId="77777777" w:rsidR="00C74377" w:rsidRDefault="00C74377" w:rsidP="00470D13">
      <w:pPr>
        <w:spacing w:after="0" w:line="240" w:lineRule="auto"/>
      </w:pPr>
      <w:r>
        <w:separator/>
      </w:r>
    </w:p>
  </w:endnote>
  <w:endnote w:type="continuationSeparator" w:id="0">
    <w:p w14:paraId="27030A4D" w14:textId="77777777" w:rsidR="00C74377" w:rsidRDefault="00C74377" w:rsidP="00470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9D58" w14:textId="77777777" w:rsidR="00470D13" w:rsidRPr="00C830CB" w:rsidRDefault="00470D13" w:rsidP="00470D13">
    <w:pPr>
      <w:pStyle w:val="Footer"/>
      <w:jc w:val="center"/>
    </w:pPr>
    <w:r w:rsidRPr="00C830CB">
      <w:t xml:space="preserve">No.1A, Pleasant Apartment, No.45, Taylors Road, </w:t>
    </w:r>
    <w:proofErr w:type="spellStart"/>
    <w:r w:rsidRPr="00C830CB">
      <w:t>Kilpauk</w:t>
    </w:r>
    <w:proofErr w:type="spellEnd"/>
    <w:r w:rsidRPr="00C830CB">
      <w:t>, Chennai-600010.</w:t>
    </w:r>
  </w:p>
  <w:p w14:paraId="57DB1761" w14:textId="77777777" w:rsidR="00470D13" w:rsidRDefault="00470D13" w:rsidP="00470D13">
    <w:pPr>
      <w:pStyle w:val="Footer"/>
      <w:jc w:val="center"/>
    </w:pPr>
    <w:proofErr w:type="gramStart"/>
    <w:r w:rsidRPr="00C830CB">
      <w:t>Mobile :</w:t>
    </w:r>
    <w:proofErr w:type="gramEnd"/>
    <w:r w:rsidRPr="00C830CB">
      <w:t xml:space="preserve"> 9444175678 / 8939654011 / 9445475692</w:t>
    </w:r>
  </w:p>
  <w:p w14:paraId="0B1CB8FC" w14:textId="77777777" w:rsidR="00470D13" w:rsidRDefault="00470D13" w:rsidP="00470D13">
    <w:pPr>
      <w:pStyle w:val="Footer"/>
      <w:jc w:val="center"/>
    </w:pPr>
    <w:r w:rsidRPr="005C3292">
      <w:rPr>
        <w:b/>
      </w:rPr>
      <w:t>TRICHY | CHENNAI</w:t>
    </w:r>
  </w:p>
  <w:p w14:paraId="0E4E68B1" w14:textId="77777777" w:rsidR="00470D13" w:rsidRDefault="00470D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B6377" w14:textId="77777777" w:rsidR="00C74377" w:rsidRDefault="00C74377" w:rsidP="00470D13">
      <w:pPr>
        <w:spacing w:after="0" w:line="240" w:lineRule="auto"/>
      </w:pPr>
      <w:r>
        <w:separator/>
      </w:r>
    </w:p>
  </w:footnote>
  <w:footnote w:type="continuationSeparator" w:id="0">
    <w:p w14:paraId="1764EF5A" w14:textId="77777777" w:rsidR="00C74377" w:rsidRDefault="00C74377" w:rsidP="00470D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B2964" w14:textId="54C55672" w:rsidR="00470D13" w:rsidRDefault="00470D13">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31923798" wp14:editId="32A81B44">
          <wp:simplePos x="0" y="0"/>
          <wp:positionH relativeFrom="margin">
            <wp:posOffset>3778370</wp:posOffset>
          </wp:positionH>
          <wp:positionV relativeFrom="paragraph">
            <wp:posOffset>-233357</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B72A2"/>
    <w:multiLevelType w:val="multilevel"/>
    <w:tmpl w:val="1C0C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6C0B55"/>
    <w:multiLevelType w:val="multilevel"/>
    <w:tmpl w:val="D02A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7B056D"/>
    <w:multiLevelType w:val="multilevel"/>
    <w:tmpl w:val="B9F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9D2775"/>
    <w:multiLevelType w:val="multilevel"/>
    <w:tmpl w:val="BE7A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A45075"/>
    <w:multiLevelType w:val="multilevel"/>
    <w:tmpl w:val="D490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357935">
    <w:abstractNumId w:val="0"/>
  </w:num>
  <w:num w:numId="2" w16cid:durableId="236945087">
    <w:abstractNumId w:val="3"/>
  </w:num>
  <w:num w:numId="3" w16cid:durableId="203031937">
    <w:abstractNumId w:val="1"/>
  </w:num>
  <w:num w:numId="4" w16cid:durableId="1312364468">
    <w:abstractNumId w:val="2"/>
  </w:num>
  <w:num w:numId="5" w16cid:durableId="14574877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D13"/>
    <w:rsid w:val="002B4A0F"/>
    <w:rsid w:val="00470D13"/>
    <w:rsid w:val="00685AAC"/>
    <w:rsid w:val="006D602B"/>
    <w:rsid w:val="00C74377"/>
    <w:rsid w:val="00CD215D"/>
    <w:rsid w:val="00D31EA3"/>
    <w:rsid w:val="00DC1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9A3E4"/>
  <w15:chartTrackingRefBased/>
  <w15:docId w15:val="{7A865A4C-23C7-49BA-AC11-3DEB3EA8E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D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0D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D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D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D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D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D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D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D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D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D13"/>
    <w:rPr>
      <w:rFonts w:eastAsiaTheme="majorEastAsia" w:cstheme="majorBidi"/>
      <w:color w:val="272727" w:themeColor="text1" w:themeTint="D8"/>
    </w:rPr>
  </w:style>
  <w:style w:type="paragraph" w:styleId="Title">
    <w:name w:val="Title"/>
    <w:basedOn w:val="Normal"/>
    <w:next w:val="Normal"/>
    <w:link w:val="TitleChar"/>
    <w:uiPriority w:val="10"/>
    <w:qFormat/>
    <w:rsid w:val="00470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D13"/>
    <w:pPr>
      <w:spacing w:before="160"/>
      <w:jc w:val="center"/>
    </w:pPr>
    <w:rPr>
      <w:i/>
      <w:iCs/>
      <w:color w:val="404040" w:themeColor="text1" w:themeTint="BF"/>
    </w:rPr>
  </w:style>
  <w:style w:type="character" w:customStyle="1" w:styleId="QuoteChar">
    <w:name w:val="Quote Char"/>
    <w:basedOn w:val="DefaultParagraphFont"/>
    <w:link w:val="Quote"/>
    <w:uiPriority w:val="29"/>
    <w:rsid w:val="00470D13"/>
    <w:rPr>
      <w:i/>
      <w:iCs/>
      <w:color w:val="404040" w:themeColor="text1" w:themeTint="BF"/>
    </w:rPr>
  </w:style>
  <w:style w:type="paragraph" w:styleId="ListParagraph">
    <w:name w:val="List Paragraph"/>
    <w:basedOn w:val="Normal"/>
    <w:uiPriority w:val="34"/>
    <w:qFormat/>
    <w:rsid w:val="00470D13"/>
    <w:pPr>
      <w:ind w:left="720"/>
      <w:contextualSpacing/>
    </w:pPr>
  </w:style>
  <w:style w:type="character" w:styleId="IntenseEmphasis">
    <w:name w:val="Intense Emphasis"/>
    <w:basedOn w:val="DefaultParagraphFont"/>
    <w:uiPriority w:val="21"/>
    <w:qFormat/>
    <w:rsid w:val="00470D13"/>
    <w:rPr>
      <w:i/>
      <w:iCs/>
      <w:color w:val="2F5496" w:themeColor="accent1" w:themeShade="BF"/>
    </w:rPr>
  </w:style>
  <w:style w:type="paragraph" w:styleId="IntenseQuote">
    <w:name w:val="Intense Quote"/>
    <w:basedOn w:val="Normal"/>
    <w:next w:val="Normal"/>
    <w:link w:val="IntenseQuoteChar"/>
    <w:uiPriority w:val="30"/>
    <w:qFormat/>
    <w:rsid w:val="00470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D13"/>
    <w:rPr>
      <w:i/>
      <w:iCs/>
      <w:color w:val="2F5496" w:themeColor="accent1" w:themeShade="BF"/>
    </w:rPr>
  </w:style>
  <w:style w:type="character" w:styleId="IntenseReference">
    <w:name w:val="Intense Reference"/>
    <w:basedOn w:val="DefaultParagraphFont"/>
    <w:uiPriority w:val="32"/>
    <w:qFormat/>
    <w:rsid w:val="00470D13"/>
    <w:rPr>
      <w:b/>
      <w:bCs/>
      <w:smallCaps/>
      <w:color w:val="2F5496" w:themeColor="accent1" w:themeShade="BF"/>
      <w:spacing w:val="5"/>
    </w:rPr>
  </w:style>
  <w:style w:type="paragraph" w:styleId="Header">
    <w:name w:val="header"/>
    <w:basedOn w:val="Normal"/>
    <w:link w:val="HeaderChar"/>
    <w:uiPriority w:val="99"/>
    <w:unhideWhenUsed/>
    <w:rsid w:val="00470D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0D13"/>
  </w:style>
  <w:style w:type="paragraph" w:styleId="Footer">
    <w:name w:val="footer"/>
    <w:basedOn w:val="Normal"/>
    <w:link w:val="FooterChar"/>
    <w:uiPriority w:val="99"/>
    <w:unhideWhenUsed/>
    <w:rsid w:val="00470D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0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764</Words>
  <Characters>4357</Characters>
  <Application>Microsoft Office Word</Application>
  <DocSecurity>0</DocSecurity>
  <Lines>36</Lines>
  <Paragraphs>10</Paragraphs>
  <ScaleCrop>false</ScaleCrop>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AROKEYA RAJ JESU</dc:creator>
  <cp:keywords/>
  <dc:description/>
  <cp:lastModifiedBy>MARSHALL AROKEYA RAJ JESU</cp:lastModifiedBy>
  <cp:revision>5</cp:revision>
  <dcterms:created xsi:type="dcterms:W3CDTF">2026-05-23T07:11:00Z</dcterms:created>
  <dcterms:modified xsi:type="dcterms:W3CDTF">2026-05-23T07:15:00Z</dcterms:modified>
</cp:coreProperties>
</file>