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CF02B" w14:textId="77777777" w:rsidR="00E4352D" w:rsidRDefault="00E4352D" w:rsidP="00E3051C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4352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</w:t>
      </w:r>
    </w:p>
    <w:p w14:paraId="03D68E92" w14:textId="77777777" w:rsidR="002A0931" w:rsidRDefault="002A0931" w:rsidP="00E3051C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C06D16" w14:textId="77777777" w:rsidR="005F60DB" w:rsidRDefault="00F767F7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        </w:t>
      </w:r>
    </w:p>
    <w:p w14:paraId="20EF1AE7" w14:textId="3D6304EA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10 Days Across Majestic Scandinavia</w:t>
      </w:r>
    </w:p>
    <w:p w14:paraId="0FE7DEBF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Denmark | Norway | Sweden | Finland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5F60DB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Fjords, Ferries &amp; Fairytales: Scandinavia by Land &amp; Sea</w:t>
      </w:r>
    </w:p>
    <w:p w14:paraId="4D58FC29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2E807957">
          <v:rect id="_x0000_i1025" style="width:0;height:1.5pt" o:hralign="center" o:hrstd="t" o:hr="t" fillcolor="#a0a0a0" stroked="f"/>
        </w:pict>
      </w:r>
    </w:p>
    <w:p w14:paraId="69CE8244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Overview</w:t>
      </w:r>
    </w:p>
    <w:p w14:paraId="32684E95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Experience the breathtaking beauty of Scandinavia across Denmark, Norway, Sweden, and Finland. This journey combines scenic fjords, ferry cruises, guided city tours, and cultural highlights, offering a perfect mix of natural wonders and vibrant cities.</w:t>
      </w:r>
    </w:p>
    <w:p w14:paraId="669B88D6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1BBBC0D">
          <v:rect id="_x0000_i1026" style="width:0;height:1.5pt" o:hralign="center" o:hrstd="t" o:hr="t" fillcolor="#a0a0a0" stroked="f"/>
        </w:pict>
      </w:r>
    </w:p>
    <w:p w14:paraId="77DD6A5B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Tour Highlights</w:t>
      </w:r>
    </w:p>
    <w:p w14:paraId="0446257D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Copenhagen City Tour &amp; Tivoli Gardens </w:t>
      </w:r>
    </w:p>
    <w:p w14:paraId="1218ECC7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Overnight Cruise Experience </w:t>
      </w:r>
    </w:p>
    <w:p w14:paraId="614042E4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City Tour &amp; Fram Museum </w:t>
      </w:r>
    </w:p>
    <w:p w14:paraId="7953124C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Norway in a Nutshell (Fjord Train &amp; Ferry Experience) </w:t>
      </w:r>
    </w:p>
    <w:p w14:paraId="02F1D5EA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 City Tour </w:t>
      </w:r>
    </w:p>
    <w:p w14:paraId="12A81F7E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Royal Palace &amp; Vasa Museum </w:t>
      </w:r>
    </w:p>
    <w:p w14:paraId="56CCE211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 visit </w:t>
      </w:r>
    </w:p>
    <w:p w14:paraId="0D0986FD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Reindeer Farm Experience </w:t>
      </w:r>
    </w:p>
    <w:p w14:paraId="418C3F19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 City Tour </w:t>
      </w:r>
    </w:p>
    <w:p w14:paraId="3C5D7BD9" w14:textId="77777777" w:rsidR="005F60DB" w:rsidRPr="005F60DB" w:rsidRDefault="005F60DB" w:rsidP="005F60DB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Tallinn Day Trip with Walking Tour </w:t>
      </w:r>
    </w:p>
    <w:p w14:paraId="6964FE89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6A29F019">
          <v:rect id="_x0000_i1027" style="width:0;height:1.5pt" o:hralign="center" o:hrstd="t" o:hr="t" fillcolor="#a0a0a0" stroked="f"/>
        </w:pict>
      </w:r>
    </w:p>
    <w:p w14:paraId="3A424963" w14:textId="77777777" w:rsidR="00CD7619" w:rsidRPr="00CD7619" w:rsidRDefault="00CD7619" w:rsidP="00CD7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 Options – Scandinavia Tour</w:t>
      </w:r>
    </w:p>
    <w:p w14:paraId="1C063362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bookmarkStart w:id="0" w:name="_GoBack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Copenhagen: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Sydhavnen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Glostrup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Park Hotel / Hotel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Lautrup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Park </w:t>
      </w:r>
    </w:p>
    <w:p w14:paraId="34EDF6F7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(Stay 1): Overnight Ferry (Inside Cabin) </w:t>
      </w:r>
    </w:p>
    <w:p w14:paraId="28283CB2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Geilo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: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Geilo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Hotel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Bardøla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Høyfjellshotell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Dr.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Holms Hotel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Ustedalen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Hotel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Storefjell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Resort / Thon Hotel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Bjørneparken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</w:p>
    <w:p w14:paraId="2AAD3FC6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Oslo (Stay 2):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Holmenkollen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Park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Sjølyst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Thon Hotel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Linne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Quality Hotel 33 / Radisson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Blu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Alna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</w:p>
    <w:p w14:paraId="537450DE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Stockholm: Best Western Plus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Sthlm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Bromma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Ten Hotel BW Signature / Quality Hotel Globe / Radisson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Blu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Arlandia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Best Western Royal Star </w:t>
      </w:r>
    </w:p>
    <w:p w14:paraId="304F287F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Stockholm–Helsinki Ferry: Inside Cabin (C Class) </w:t>
      </w:r>
    </w:p>
    <w:p w14:paraId="67D14D6D" w14:textId="77777777" w:rsidR="00CD7619" w:rsidRPr="00CD7619" w:rsidRDefault="00CD7619" w:rsidP="00CD7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Helsinki: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Helsinki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Aviapolis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Aviacongress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Holiday Inn Helsinki-Vantaa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Kaisaniemi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/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Scandic</w:t>
      </w:r>
      <w:proofErr w:type="spellEnd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proofErr w:type="spellStart"/>
      <w:r w:rsidRPr="00CD761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Simonkenttä</w:t>
      </w:r>
      <w:proofErr w:type="spellEnd"/>
    </w:p>
    <w:bookmarkEnd w:id="0"/>
    <w:p w14:paraId="6285AB47" w14:textId="0E6186E4" w:rsidR="005F60DB" w:rsidRPr="005F60DB" w:rsidRDefault="00CD7619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05C9161A">
          <v:rect id="_x0000_i1033" style="width:0;height:1.5pt" o:hralign="center" o:hrstd="t" o:hr="t" fillcolor="#a0a0a0" stroked="f"/>
        </w:pic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br/>
      </w:r>
      <w:r w:rsidR="005F60DB"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Day-wise Itinerary</w:t>
      </w:r>
    </w:p>
    <w:p w14:paraId="3D08B702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01: Arrival in Copenhagen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Upon arrival at Copenhagen Airport, transfer to the hotel and check-in. Later enjoy dinner at an Indian restaurant. Overnight stay in Copenhagen.</w:t>
      </w:r>
    </w:p>
    <w:p w14:paraId="12619701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02: Copenhagen City Tour &amp; Overnight Ferry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proceed for a guided city tour of Copenhagen and visit Tivoli Gardens. Later enjoy lunch and transfer to the ferry terminal to board an overnight cruise to Oslo with dinner onboard.</w:t>
      </w:r>
    </w:p>
    <w:p w14:paraId="44EABB95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03: Oslo City Tour &amp; Transfer to Geilo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 xml:space="preserve">After breakfast onboard, arrive in Oslo and proceed for a guided city tour including 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entry to the Fram Museum. Later enjoy lunch and continue your journey to Geilo. Dinner and overnight stay in Geilo.</w:t>
      </w:r>
    </w:p>
    <w:p w14:paraId="7C2B2222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04: Norway in a Nutshell &amp; Oslo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experience the famous Norway in a Nutshell tour including scenic train rides and fjord ferry. Later proceed to Oslo. Dinner and overnight stay in Oslo.</w:t>
      </w:r>
    </w:p>
    <w:p w14:paraId="1DC97ED8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05: Oslo to Stockholm via Karlstad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travel to Stockholm via Karlstad with free time to explore the town. Later continue to Stockholm. Dinner and overnight stay in Stockholm.</w:t>
      </w:r>
    </w:p>
    <w:p w14:paraId="5613EE1F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06: Stockholm City Tour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enjoy a guided city tour of Stockholm followed by visits to the Royal Palace and Vasa Museum. Dinner and overnight stay in Stockholm.</w:t>
      </w:r>
    </w:p>
    <w:p w14:paraId="55A30A4E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07: Stockholm to Helsinki Cruise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 xml:space="preserve">After breakfast, visit </w:t>
      </w:r>
      <w:proofErr w:type="spellStart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Palace. Later transfer to the port to board an overnight ferry to Helsinki with dinner onboard.</w:t>
      </w:r>
    </w:p>
    <w:p w14:paraId="6ACF3384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08: Helsinki City Tour &amp; Reindeer Farm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 onboard, arrive in Helsinki and visit a Reindeer Farm. Later proceed for a guided Helsinki city tour. Dinner and overnight stay in Helsinki.</w:t>
      </w:r>
    </w:p>
    <w:p w14:paraId="29F83F59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09: Tallinn Day Trip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take a ferry to Tallinn and enjoy a guided walking tour. Later return to Helsinki. Dinner and overnight stay in Helsinki.</w:t>
      </w:r>
    </w:p>
    <w:p w14:paraId="33A2FE7E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Day 10: Departure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After breakfast, check out and transfer to Helsinki Airport for departure.</w:t>
      </w:r>
    </w:p>
    <w:p w14:paraId="0F09F45A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65ECE3D1">
          <v:rect id="_x0000_i1028" style="width:0;height:1.5pt" o:hralign="center" o:hrstd="t" o:hr="t" fillcolor="#a0a0a0" stroked="f"/>
        </w:pict>
      </w:r>
    </w:p>
    <w:p w14:paraId="0BEFEC9A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Cost:</w:t>
      </w:r>
    </w:p>
    <w:p w14:paraId="0E548380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(Cost not specified in the provided details – can be added as per quotation)</w:t>
      </w:r>
    </w:p>
    <w:p w14:paraId="5B4577C7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4BECC8FA">
          <v:rect id="_x0000_i1029" style="width:0;height:1.5pt" o:hralign="center" o:hrstd="t" o:hr="t" fillcolor="#a0a0a0" stroked="f"/>
        </w:pict>
      </w:r>
    </w:p>
    <w:p w14:paraId="1310E290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Trip Cost Breakdown:</w:t>
      </w:r>
    </w:p>
    <w:p w14:paraId="09D07CEA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(Based on group size as per requirement)</w:t>
      </w: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  <w:t>Cost varies based on hotel category, ferry cabins, and final services</w:t>
      </w:r>
    </w:p>
    <w:p w14:paraId="1E54E53E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55E708EB">
          <v:rect id="_x0000_i1030" style="width:0;height:1.5pt" o:hralign="center" o:hrstd="t" o:hr="t" fillcolor="#a0a0a0" stroked="f"/>
        </w:pict>
      </w:r>
    </w:p>
    <w:p w14:paraId="39EB32E5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Inclusion:</w:t>
      </w:r>
    </w:p>
    <w:p w14:paraId="0F0C5DF3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Accommodation in mentioned hotels or similar </w:t>
      </w:r>
    </w:p>
    <w:p w14:paraId="687CF630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Daily breakfast </w:t>
      </w:r>
    </w:p>
    <w:p w14:paraId="1CFD7125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8 Lunch &amp; 9 Dinner at Indian/Local restaurants </w:t>
      </w:r>
    </w:p>
    <w:p w14:paraId="41EA6CE3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Guided city tours (Copenhagen, Oslo, Stockholm, Helsinki, Tallinn) </w:t>
      </w:r>
    </w:p>
    <w:p w14:paraId="59600F23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Tivoli Gardens entrance </w:t>
      </w:r>
    </w:p>
    <w:p w14:paraId="5531A747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Fram Museum entrance </w:t>
      </w:r>
    </w:p>
    <w:p w14:paraId="6CEB2868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Norway in a Nutshell (Train &amp; Ferry experience) </w:t>
      </w:r>
    </w:p>
    <w:p w14:paraId="147A00EA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Royal Palace, Vasa Museum &amp; </w:t>
      </w:r>
      <w:proofErr w:type="spellStart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Drottningholm</w:t>
      </w:r>
      <w:proofErr w:type="spellEnd"/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Palace entries </w:t>
      </w:r>
    </w:p>
    <w:p w14:paraId="2781D079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Reindeer Farm visit </w:t>
      </w:r>
    </w:p>
    <w:p w14:paraId="3A278607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Helsinki–Tallinn return ferry </w:t>
      </w:r>
    </w:p>
    <w:p w14:paraId="194D8CBE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Overnight cruises with cabin stay </w:t>
      </w:r>
    </w:p>
    <w:p w14:paraId="4F1D1277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Schengen Visa (one time) </w:t>
      </w:r>
    </w:p>
    <w:p w14:paraId="295A36F9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Travel Insurance (up to 70 years) </w:t>
      </w:r>
    </w:p>
    <w:p w14:paraId="04FBBCD6" w14:textId="77777777" w:rsidR="005F60DB" w:rsidRPr="005F60DB" w:rsidRDefault="005F60DB" w:rsidP="005F60DB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Tentative flight cost </w:t>
      </w:r>
    </w:p>
    <w:p w14:paraId="48881111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B4E0101">
          <v:rect id="_x0000_i1031" style="width:0;height:1.5pt" o:hralign="center" o:hrstd="t" o:hr="t" fillcolor="#a0a0a0" stroked="f"/>
        </w:pict>
      </w:r>
    </w:p>
    <w:p w14:paraId="2703A347" w14:textId="77777777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Exclusion:</w:t>
      </w:r>
    </w:p>
    <w:p w14:paraId="519B960F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5% GST &amp; 5% TCS </w:t>
      </w:r>
    </w:p>
    <w:p w14:paraId="58D8B14A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City taxes (if applicable) </w:t>
      </w:r>
    </w:p>
    <w:p w14:paraId="0C1636AF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Tips to driver/guide (minimum EUR 2 per person per day) </w:t>
      </w:r>
    </w:p>
    <w:p w14:paraId="4B3C8009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 xml:space="preserve">Porterage services </w:t>
      </w:r>
    </w:p>
    <w:p w14:paraId="6B08B667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Water bottles </w:t>
      </w:r>
    </w:p>
    <w:p w14:paraId="484A8527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Personal expenses (laundry, drinks, medical, etc.) </w:t>
      </w:r>
    </w:p>
    <w:p w14:paraId="6DE30D32" w14:textId="77777777" w:rsidR="005F60DB" w:rsidRPr="005F60DB" w:rsidRDefault="005F60DB" w:rsidP="005F60DB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Any services not mentioned in the itinerary </w:t>
      </w:r>
    </w:p>
    <w:p w14:paraId="3A7E23D0" w14:textId="77777777" w:rsidR="005F60DB" w:rsidRPr="005F60DB" w:rsidRDefault="00A97178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pict w14:anchorId="1A8950D7">
          <v:rect id="_x0000_i1032" style="width:0;height:1.5pt" o:hralign="center" o:hrstd="t" o:hr="t" fillcolor="#a0a0a0" stroked="f"/>
        </w:pict>
      </w:r>
    </w:p>
    <w:p w14:paraId="292C35F5" w14:textId="639ECB28" w:rsidR="005F60DB" w:rsidRPr="005F60DB" w:rsidRDefault="005F60DB" w:rsidP="005F60DB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  <w:r w:rsidRPr="005F60DB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Note:</w:t>
      </w:r>
      <w:r w:rsidR="006569BC" w:rsidRPr="006569BC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*</w:t>
      </w:r>
      <w:r w:rsidRPr="005F60DB">
        <w:rPr>
          <w:rFonts w:ascii="Arial" w:eastAsia="Times New Roman" w:hAnsi="Arial" w:cs="Arial"/>
          <w:i/>
          <w:iCs/>
          <w:color w:val="FF0000"/>
          <w:sz w:val="24"/>
          <w:szCs w:val="24"/>
          <w:lang w:eastAsia="en-IN"/>
        </w:rPr>
        <w:t>Cost may vary as per the ROE rates at the date of confirmation</w:t>
      </w:r>
    </w:p>
    <w:p w14:paraId="3E37D2BD" w14:textId="201ECF4C" w:rsidR="00E4352D" w:rsidRPr="0047499E" w:rsidRDefault="00E4352D" w:rsidP="004071F7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14:paraId="7E9C6E67" w14:textId="77777777" w:rsidR="00E4352D" w:rsidRDefault="00E4352D" w:rsidP="0047499E">
      <w:pPr>
        <w:shd w:val="clear" w:color="auto" w:fill="FFFFFF"/>
        <w:spacing w:before="100" w:beforeAutospacing="1" w:after="100" w:afterAutospacing="1" w:line="240" w:lineRule="auto"/>
        <w:ind w:left="567" w:firstLine="60"/>
        <w:contextualSpacing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sectPr w:rsidR="00E4352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B3B833" w14:textId="77777777" w:rsidR="00A97178" w:rsidRDefault="00A97178" w:rsidP="00FF1F63">
      <w:pPr>
        <w:spacing w:after="0" w:line="240" w:lineRule="auto"/>
      </w:pPr>
      <w:r>
        <w:separator/>
      </w:r>
    </w:p>
  </w:endnote>
  <w:endnote w:type="continuationSeparator" w:id="0">
    <w:p w14:paraId="301124D8" w14:textId="77777777" w:rsidR="00A97178" w:rsidRDefault="00A97178" w:rsidP="00FF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708521" w14:textId="77777777" w:rsidR="00FF1F63" w:rsidRPr="005971D4" w:rsidRDefault="00FF1F63" w:rsidP="00FF1F6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01B01005" w14:textId="77777777" w:rsidR="00FF1F63" w:rsidRPr="000A2568" w:rsidRDefault="00FF1F63" w:rsidP="00FF1F6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A6338CD" w14:textId="77777777" w:rsidR="00FF1F63" w:rsidRDefault="00A97178" w:rsidP="00FF1F63">
    <w:pPr>
      <w:pStyle w:val="Footer"/>
      <w:jc w:val="center"/>
    </w:pPr>
    <w:hyperlink r:id="rId1" w:history="1">
      <w:r w:rsidR="00FF1F63" w:rsidRPr="000A2568">
        <w:rPr>
          <w:rStyle w:val="Hyperlink"/>
          <w:i/>
          <w:sz w:val="20"/>
        </w:rPr>
        <w:t>chennai@worldwings.in</w:t>
      </w:r>
    </w:hyperlink>
    <w:r w:rsidR="00FF1F63" w:rsidRPr="000A2568">
      <w:rPr>
        <w:i/>
        <w:sz w:val="20"/>
      </w:rPr>
      <w:t xml:space="preserve">  Mobile : 9444175678 /</w:t>
    </w:r>
    <w:r w:rsidR="00FF1F63">
      <w:rPr>
        <w:i/>
        <w:sz w:val="20"/>
      </w:rPr>
      <w:t>8939654011 /</w:t>
    </w:r>
    <w:r w:rsidR="00FF1F6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4E4F77" w14:textId="77777777" w:rsidR="00A97178" w:rsidRDefault="00A97178" w:rsidP="00FF1F63">
      <w:pPr>
        <w:spacing w:after="0" w:line="240" w:lineRule="auto"/>
      </w:pPr>
      <w:r>
        <w:separator/>
      </w:r>
    </w:p>
  </w:footnote>
  <w:footnote w:type="continuationSeparator" w:id="0">
    <w:p w14:paraId="74209CA8" w14:textId="77777777" w:rsidR="00A97178" w:rsidRDefault="00A97178" w:rsidP="00FF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F56B55" w14:textId="77777777" w:rsidR="00FF1F63" w:rsidRDefault="00FF1F63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60288" behindDoc="0" locked="0" layoutInCell="1" allowOverlap="1" wp14:anchorId="29874563" wp14:editId="457DA228">
          <wp:simplePos x="0" y="0"/>
          <wp:positionH relativeFrom="column">
            <wp:posOffset>3721784</wp:posOffset>
          </wp:positionH>
          <wp:positionV relativeFrom="paragraph">
            <wp:posOffset>-71772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1A7472D9" wp14:editId="0066A682">
          <wp:simplePos x="0" y="0"/>
          <wp:positionH relativeFrom="column">
            <wp:posOffset>-534389</wp:posOffset>
          </wp:positionH>
          <wp:positionV relativeFrom="paragraph">
            <wp:posOffset>-331239</wp:posOffset>
          </wp:positionV>
          <wp:extent cx="1626971" cy="819398"/>
          <wp:effectExtent l="0" t="0" r="0" b="0"/>
          <wp:wrapThrough wrapText="bothSides">
            <wp:wrapPolygon edited="0">
              <wp:start x="0" y="0"/>
              <wp:lineTo x="0" y="21098"/>
              <wp:lineTo x="21246" y="21098"/>
              <wp:lineTo x="21246" y="0"/>
              <wp:lineTo x="0" y="0"/>
            </wp:wrapPolygon>
          </wp:wrapThrough>
          <wp:docPr id="1" name="Picture 1" descr="https://cdn3.vectorstock.com/i/1000x1000/51/12/blue-logo-of-scandinavia-vector-150351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dn3.vectorstock.com/i/1000x1000/51/12/blue-logo-of-scandinavia-vector-15035112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0" t="18317" r="8796" b="28321"/>
                  <a:stretch/>
                </pic:blipFill>
                <pic:spPr bwMode="auto">
                  <a:xfrm>
                    <a:off x="0" y="0"/>
                    <a:ext cx="1626971" cy="8193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93AC0"/>
    <w:multiLevelType w:val="hybridMultilevel"/>
    <w:tmpl w:val="0AF6EC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BD33EE2"/>
    <w:multiLevelType w:val="multilevel"/>
    <w:tmpl w:val="3F0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54F36"/>
    <w:multiLevelType w:val="hybridMultilevel"/>
    <w:tmpl w:val="15FA8A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67650A7"/>
    <w:multiLevelType w:val="hybridMultilevel"/>
    <w:tmpl w:val="B43618E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7B76CDD"/>
    <w:multiLevelType w:val="hybridMultilevel"/>
    <w:tmpl w:val="49B2BB9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1F6221C7"/>
    <w:multiLevelType w:val="hybridMultilevel"/>
    <w:tmpl w:val="34A29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0079F2"/>
    <w:multiLevelType w:val="hybridMultilevel"/>
    <w:tmpl w:val="1D2EB0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A331A32"/>
    <w:multiLevelType w:val="multilevel"/>
    <w:tmpl w:val="72A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DC7B8D"/>
    <w:multiLevelType w:val="hybridMultilevel"/>
    <w:tmpl w:val="57FA6F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032E70"/>
    <w:multiLevelType w:val="hybridMultilevel"/>
    <w:tmpl w:val="899E06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C810AAC"/>
    <w:multiLevelType w:val="multilevel"/>
    <w:tmpl w:val="54C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DC7AD5"/>
    <w:multiLevelType w:val="hybridMultilevel"/>
    <w:tmpl w:val="41944902"/>
    <w:lvl w:ilvl="0" w:tplc="6254CC26">
      <w:start w:val="1"/>
      <w:numFmt w:val="decimal"/>
      <w:lvlText w:val="%1."/>
      <w:lvlJc w:val="left"/>
      <w:pPr>
        <w:ind w:left="885" w:hanging="525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BC4541"/>
    <w:multiLevelType w:val="hybridMultilevel"/>
    <w:tmpl w:val="0A34EB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3E1860DC"/>
    <w:multiLevelType w:val="hybridMultilevel"/>
    <w:tmpl w:val="409E7C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485930DD"/>
    <w:multiLevelType w:val="hybridMultilevel"/>
    <w:tmpl w:val="5EB81194"/>
    <w:lvl w:ilvl="0" w:tplc="AFE09EC4">
      <w:start w:val="2"/>
      <w:numFmt w:val="bullet"/>
      <w:lvlText w:val="·"/>
      <w:lvlJc w:val="left"/>
      <w:pPr>
        <w:ind w:left="1935" w:hanging="495"/>
      </w:pPr>
      <w:rPr>
        <w:rFonts w:ascii="Segoe UI" w:eastAsia="Times New Roman" w:hAnsi="Segoe UI" w:cs="Segoe UI" w:hint="default"/>
        <w:sz w:val="23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04E135F"/>
    <w:multiLevelType w:val="hybridMultilevel"/>
    <w:tmpl w:val="68724190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7BB6898E">
      <w:start w:val="2"/>
      <w:numFmt w:val="bullet"/>
      <w:lvlText w:val="·"/>
      <w:lvlJc w:val="left"/>
      <w:pPr>
        <w:ind w:left="2655" w:hanging="495"/>
      </w:pPr>
      <w:rPr>
        <w:rFonts w:ascii="Segoe UI" w:eastAsia="Times New Roman" w:hAnsi="Segoe UI" w:cs="Segoe UI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55D62AC4"/>
    <w:multiLevelType w:val="hybridMultilevel"/>
    <w:tmpl w:val="CE54ED68"/>
    <w:lvl w:ilvl="0" w:tplc="40090001">
      <w:start w:val="1"/>
      <w:numFmt w:val="bullet"/>
      <w:lvlText w:val=""/>
      <w:lvlJc w:val="left"/>
      <w:pPr>
        <w:ind w:left="1935" w:hanging="495"/>
      </w:pPr>
      <w:rPr>
        <w:rFonts w:ascii="Symbol" w:hAnsi="Symbol" w:hint="default"/>
        <w:sz w:val="23"/>
      </w:rPr>
    </w:lvl>
    <w:lvl w:ilvl="1" w:tplc="40090001">
      <w:start w:val="1"/>
      <w:numFmt w:val="bullet"/>
      <w:lvlText w:val=""/>
      <w:lvlJc w:val="left"/>
      <w:pPr>
        <w:ind w:left="2655" w:hanging="495"/>
      </w:pPr>
      <w:rPr>
        <w:rFonts w:ascii="Symbol" w:hAnsi="Symbol" w:hint="default"/>
        <w:sz w:val="23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5DA42C08"/>
    <w:multiLevelType w:val="multilevel"/>
    <w:tmpl w:val="CD6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5"/>
  </w:num>
  <w:num w:numId="5">
    <w:abstractNumId w:val="9"/>
  </w:num>
  <w:num w:numId="6">
    <w:abstractNumId w:val="0"/>
  </w:num>
  <w:num w:numId="7">
    <w:abstractNumId w:val="12"/>
  </w:num>
  <w:num w:numId="8">
    <w:abstractNumId w:val="3"/>
  </w:num>
  <w:num w:numId="9">
    <w:abstractNumId w:val="8"/>
  </w:num>
  <w:num w:numId="10">
    <w:abstractNumId w:val="11"/>
  </w:num>
  <w:num w:numId="11">
    <w:abstractNumId w:val="4"/>
  </w:num>
  <w:num w:numId="12">
    <w:abstractNumId w:val="16"/>
  </w:num>
  <w:num w:numId="13">
    <w:abstractNumId w:val="2"/>
  </w:num>
  <w:num w:numId="14">
    <w:abstractNumId w:val="13"/>
  </w:num>
  <w:num w:numId="15">
    <w:abstractNumId w:val="17"/>
  </w:num>
  <w:num w:numId="16">
    <w:abstractNumId w:val="10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52D"/>
    <w:rsid w:val="001722AE"/>
    <w:rsid w:val="002A0931"/>
    <w:rsid w:val="00396A9C"/>
    <w:rsid w:val="004071F7"/>
    <w:rsid w:val="0047499E"/>
    <w:rsid w:val="004C184A"/>
    <w:rsid w:val="004E0D5A"/>
    <w:rsid w:val="005F60DB"/>
    <w:rsid w:val="006569BC"/>
    <w:rsid w:val="0082677D"/>
    <w:rsid w:val="008856EB"/>
    <w:rsid w:val="00A10696"/>
    <w:rsid w:val="00A97178"/>
    <w:rsid w:val="00B270C5"/>
    <w:rsid w:val="00B6618B"/>
    <w:rsid w:val="00CA42CA"/>
    <w:rsid w:val="00CD7619"/>
    <w:rsid w:val="00CE5E44"/>
    <w:rsid w:val="00D15F0C"/>
    <w:rsid w:val="00D178EB"/>
    <w:rsid w:val="00D47EE6"/>
    <w:rsid w:val="00DB3FEE"/>
    <w:rsid w:val="00DC0C52"/>
    <w:rsid w:val="00DC4B22"/>
    <w:rsid w:val="00E3051C"/>
    <w:rsid w:val="00E42830"/>
    <w:rsid w:val="00E4352D"/>
    <w:rsid w:val="00EC1F88"/>
    <w:rsid w:val="00ED4004"/>
    <w:rsid w:val="00F6490E"/>
    <w:rsid w:val="00F767F7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F25CB"/>
  <w15:chartTrackingRefBased/>
  <w15:docId w15:val="{6C761785-3959-42A3-8A67-7AE04469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7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35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63"/>
  </w:style>
  <w:style w:type="paragraph" w:styleId="Footer">
    <w:name w:val="footer"/>
    <w:basedOn w:val="Normal"/>
    <w:link w:val="FooterChar"/>
    <w:uiPriority w:val="99"/>
    <w:unhideWhenUsed/>
    <w:rsid w:val="00FF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63"/>
  </w:style>
  <w:style w:type="paragraph" w:styleId="BalloonText">
    <w:name w:val="Balloon Text"/>
    <w:basedOn w:val="Normal"/>
    <w:link w:val="BalloonTextChar"/>
    <w:uiPriority w:val="99"/>
    <w:semiHidden/>
    <w:unhideWhenUsed/>
    <w:rsid w:val="00172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A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7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D7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cp:lastPrinted>2025-06-26T10:43:00Z</cp:lastPrinted>
  <dcterms:created xsi:type="dcterms:W3CDTF">2025-06-26T08:43:00Z</dcterms:created>
  <dcterms:modified xsi:type="dcterms:W3CDTF">2026-04-04T09:59:00Z</dcterms:modified>
</cp:coreProperties>
</file>