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9FEC26" w14:textId="7FB2342E" w:rsidR="007E5EC1" w:rsidRDefault="00A13F9C" w:rsidP="00A13F9C">
      <w:pPr>
        <w:rPr>
          <w:rFonts w:asciiTheme="minorHAnsi" w:hAnsiTheme="minorHAnsi" w:cstheme="minorHAnsi"/>
          <w:color w:val="000000" w:themeColor="text1"/>
          <w:sz w:val="24"/>
          <w:szCs w:val="24"/>
          <w:lang w:val="en-US"/>
        </w:rPr>
      </w:pPr>
      <w:r w:rsidRPr="00345641">
        <w:rPr>
          <w:noProof/>
          <w:lang w:val="en-IN" w:eastAsia="en-IN"/>
        </w:rPr>
        <w:drawing>
          <wp:anchor distT="0" distB="0" distL="0" distR="0" simplePos="0" relativeHeight="251659264" behindDoc="1" locked="0" layoutInCell="1" allowOverlap="1" wp14:anchorId="7F8388C5" wp14:editId="547CF6FD">
            <wp:simplePos x="0" y="0"/>
            <wp:positionH relativeFrom="margin">
              <wp:align>right</wp:align>
            </wp:positionH>
            <wp:positionV relativeFrom="page">
              <wp:posOffset>387985</wp:posOffset>
            </wp:positionV>
            <wp:extent cx="2160897" cy="510939"/>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60897" cy="510939"/>
                    </a:xfrm>
                    <a:prstGeom prst="rect">
                      <a:avLst/>
                    </a:prstGeom>
                  </pic:spPr>
                </pic:pic>
              </a:graphicData>
            </a:graphic>
          </wp:anchor>
        </w:drawing>
      </w:r>
      <w:r>
        <w:rPr>
          <w:rFonts w:asciiTheme="minorHAnsi" w:hAnsiTheme="minorHAnsi" w:cstheme="minorHAnsi"/>
          <w:i/>
          <w:iCs/>
          <w:color w:val="A6A6A6" w:themeColor="background1" w:themeShade="A6"/>
          <w:sz w:val="28"/>
          <w:szCs w:val="28"/>
          <w:lang w:val="en-US"/>
        </w:rPr>
        <w:t xml:space="preserve">  </w:t>
      </w:r>
      <w:r w:rsidR="00100894" w:rsidRPr="00487DBE">
        <w:rPr>
          <w:rFonts w:asciiTheme="minorHAnsi" w:hAnsiTheme="minorHAnsi" w:cstheme="minorHAnsi"/>
          <w:i/>
          <w:iCs/>
          <w:color w:val="A6A6A6" w:themeColor="background1" w:themeShade="A6"/>
          <w:sz w:val="28"/>
          <w:szCs w:val="28"/>
          <w:lang w:val="en-US"/>
        </w:rPr>
        <w:br w:type="textWrapping" w:clear="all"/>
      </w:r>
    </w:p>
    <w:p w14:paraId="160B8F51"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ATHENS – PAROS – SANTORINI – MYKONOS – 2026</w:t>
      </w:r>
    </w:p>
    <w:p w14:paraId="5485E21A"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8 Days / 7 Nights</w:t>
      </w:r>
    </w:p>
    <w:p w14:paraId="2F3FEAD2"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3F684491">
          <v:rect id="_x0000_i1025" style="width:0;height:1.5pt" o:hralign="center" o:hrstd="t" o:hr="t" fillcolor="#a0a0a0" stroked="f"/>
        </w:pict>
      </w:r>
    </w:p>
    <w:p w14:paraId="422038EE"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Overview</w:t>
      </w:r>
    </w:p>
    <w:p w14:paraId="6934D69A"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Discover the best of Greece on this 8-day semi-private adventure across Athens, Paros, Santorini, and Mykonos. This journey combines guided tours, scenic cruises, and free time for personal exploration. With pre-arranged accommodation and luxury transfers, </w:t>
      </w:r>
      <w:proofErr w:type="spellStart"/>
      <w:r w:rsidRPr="00CD111F">
        <w:rPr>
          <w:rFonts w:asciiTheme="minorHAnsi" w:hAnsiTheme="minorHAnsi" w:cstheme="minorHAnsi"/>
          <w:color w:val="000000" w:themeColor="text1"/>
          <w:sz w:val="24"/>
          <w:szCs w:val="24"/>
          <w:lang w:val="en-IN"/>
        </w:rPr>
        <w:t>travelers</w:t>
      </w:r>
      <w:proofErr w:type="spellEnd"/>
      <w:r w:rsidRPr="00CD111F">
        <w:rPr>
          <w:rFonts w:asciiTheme="minorHAnsi" w:hAnsiTheme="minorHAnsi" w:cstheme="minorHAnsi"/>
          <w:color w:val="000000" w:themeColor="text1"/>
          <w:sz w:val="24"/>
          <w:szCs w:val="24"/>
          <w:lang w:val="en-IN"/>
        </w:rPr>
        <w:t xml:space="preserve"> can enjoy a seamless and stress-free experience while exploring iconic landmarks, charming villages, and breathtaking coastlines.</w:t>
      </w:r>
    </w:p>
    <w:p w14:paraId="2B19D17A"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1E1B5422">
          <v:rect id="_x0000_i1026" style="width:0;height:1.5pt" o:hralign="center" o:hrstd="t" o:hr="t" fillcolor="#a0a0a0" stroked="f"/>
        </w:pict>
      </w:r>
    </w:p>
    <w:p w14:paraId="1885EEA5"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Tour Highlights</w:t>
      </w:r>
    </w:p>
    <w:p w14:paraId="6520E1B1" w14:textId="77777777" w:rsidR="00CD111F" w:rsidRPr="00CD111F" w:rsidRDefault="00CD111F" w:rsidP="00CD111F">
      <w:pPr>
        <w:numPr>
          <w:ilvl w:val="0"/>
          <w:numId w:val="36"/>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Athens:</w:t>
      </w:r>
      <w:r w:rsidRPr="00CD111F">
        <w:rPr>
          <w:rFonts w:asciiTheme="minorHAnsi" w:hAnsiTheme="minorHAnsi" w:cstheme="minorHAnsi"/>
          <w:color w:val="000000" w:themeColor="text1"/>
          <w:sz w:val="24"/>
          <w:szCs w:val="24"/>
          <w:lang w:val="en-IN"/>
        </w:rPr>
        <w:t xml:space="preserve"> Explore the Acropolis, Parthenon, Panathenaic Stadium, Temple of Olympian Zeus, Hadrian’s Arch, and Acropolis Museum. </w:t>
      </w:r>
    </w:p>
    <w:p w14:paraId="397F3485" w14:textId="77777777" w:rsidR="00CD111F" w:rsidRPr="00CD111F" w:rsidRDefault="00CD111F" w:rsidP="00CD111F">
      <w:pPr>
        <w:numPr>
          <w:ilvl w:val="0"/>
          <w:numId w:val="36"/>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Paros:</w:t>
      </w:r>
      <w:r w:rsidRPr="00CD111F">
        <w:rPr>
          <w:rFonts w:asciiTheme="minorHAnsi" w:hAnsiTheme="minorHAnsi" w:cstheme="minorHAnsi"/>
          <w:color w:val="000000" w:themeColor="text1"/>
          <w:sz w:val="24"/>
          <w:szCs w:val="24"/>
          <w:lang w:val="en-IN"/>
        </w:rPr>
        <w:t xml:space="preserve"> Stroll through traditional villages, enjoy the island’s beaches, and soak in the local culture. </w:t>
      </w:r>
    </w:p>
    <w:p w14:paraId="600E9766" w14:textId="77777777" w:rsidR="00CD111F" w:rsidRPr="00CD111F" w:rsidRDefault="00CD111F" w:rsidP="00CD111F">
      <w:pPr>
        <w:numPr>
          <w:ilvl w:val="0"/>
          <w:numId w:val="36"/>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Santorini:</w:t>
      </w:r>
      <w:r w:rsidRPr="00CD111F">
        <w:rPr>
          <w:rFonts w:asciiTheme="minorHAnsi" w:hAnsiTheme="minorHAnsi" w:cstheme="minorHAnsi"/>
          <w:color w:val="000000" w:themeColor="text1"/>
          <w:sz w:val="24"/>
          <w:szCs w:val="24"/>
          <w:lang w:val="en-IN"/>
        </w:rPr>
        <w:t xml:space="preserve"> Scenic cruise around the caldera, </w:t>
      </w:r>
      <w:proofErr w:type="spellStart"/>
      <w:r w:rsidRPr="00CD111F">
        <w:rPr>
          <w:rFonts w:asciiTheme="minorHAnsi" w:hAnsiTheme="minorHAnsi" w:cstheme="minorHAnsi"/>
          <w:color w:val="000000" w:themeColor="text1"/>
          <w:sz w:val="24"/>
          <w:szCs w:val="24"/>
          <w:lang w:val="en-IN"/>
        </w:rPr>
        <w:t>Oia</w:t>
      </w:r>
      <w:proofErr w:type="spellEnd"/>
      <w:r w:rsidRPr="00CD111F">
        <w:rPr>
          <w:rFonts w:asciiTheme="minorHAnsi" w:hAnsiTheme="minorHAnsi" w:cstheme="minorHAnsi"/>
          <w:color w:val="000000" w:themeColor="text1"/>
          <w:sz w:val="24"/>
          <w:szCs w:val="24"/>
          <w:lang w:val="en-IN"/>
        </w:rPr>
        <w:t xml:space="preserve">, </w:t>
      </w:r>
      <w:proofErr w:type="spellStart"/>
      <w:r w:rsidRPr="00CD111F">
        <w:rPr>
          <w:rFonts w:asciiTheme="minorHAnsi" w:hAnsiTheme="minorHAnsi" w:cstheme="minorHAnsi"/>
          <w:color w:val="000000" w:themeColor="text1"/>
          <w:sz w:val="24"/>
          <w:szCs w:val="24"/>
          <w:lang w:val="en-IN"/>
        </w:rPr>
        <w:t>Fira</w:t>
      </w:r>
      <w:proofErr w:type="spellEnd"/>
      <w:r w:rsidRPr="00CD111F">
        <w:rPr>
          <w:rFonts w:asciiTheme="minorHAnsi" w:hAnsiTheme="minorHAnsi" w:cstheme="minorHAnsi"/>
          <w:color w:val="000000" w:themeColor="text1"/>
          <w:sz w:val="24"/>
          <w:szCs w:val="24"/>
          <w:lang w:val="en-IN"/>
        </w:rPr>
        <w:t xml:space="preserve">, and volcanic beaches. </w:t>
      </w:r>
    </w:p>
    <w:p w14:paraId="2AD31007" w14:textId="77777777" w:rsidR="00CD111F" w:rsidRPr="00CD111F" w:rsidRDefault="00CD111F" w:rsidP="00CD111F">
      <w:pPr>
        <w:numPr>
          <w:ilvl w:val="0"/>
          <w:numId w:val="36"/>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Mykonos:</w:t>
      </w:r>
      <w:r w:rsidRPr="00CD111F">
        <w:rPr>
          <w:rFonts w:asciiTheme="minorHAnsi" w:hAnsiTheme="minorHAnsi" w:cstheme="minorHAnsi"/>
          <w:color w:val="000000" w:themeColor="text1"/>
          <w:sz w:val="24"/>
          <w:szCs w:val="24"/>
          <w:lang w:val="en-IN"/>
        </w:rPr>
        <w:t xml:space="preserve"> Scenic cruise, explore Mykonos Town (Chora), Little Venice, and the famous windmills. </w:t>
      </w:r>
    </w:p>
    <w:p w14:paraId="7E1AAC90" w14:textId="77777777" w:rsidR="00CD111F" w:rsidRPr="00CD111F" w:rsidRDefault="00CD111F" w:rsidP="00CD111F">
      <w:pPr>
        <w:numPr>
          <w:ilvl w:val="0"/>
          <w:numId w:val="36"/>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Luxury Transfers:</w:t>
      </w:r>
      <w:r w:rsidRPr="00CD111F">
        <w:rPr>
          <w:rFonts w:asciiTheme="minorHAnsi" w:hAnsiTheme="minorHAnsi" w:cstheme="minorHAnsi"/>
          <w:color w:val="000000" w:themeColor="text1"/>
          <w:sz w:val="24"/>
          <w:szCs w:val="24"/>
          <w:lang w:val="en-IN"/>
        </w:rPr>
        <w:t xml:space="preserve"> Private airport pickups, hotel transfers, and ferry transfers included. </w:t>
      </w:r>
    </w:p>
    <w:p w14:paraId="605B1037" w14:textId="77777777" w:rsidR="00CD111F" w:rsidRPr="00CD111F" w:rsidRDefault="00CD111F" w:rsidP="00CD111F">
      <w:pPr>
        <w:numPr>
          <w:ilvl w:val="0"/>
          <w:numId w:val="36"/>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Balanced Experience:</w:t>
      </w:r>
      <w:r w:rsidRPr="00CD111F">
        <w:rPr>
          <w:rFonts w:asciiTheme="minorHAnsi" w:hAnsiTheme="minorHAnsi" w:cstheme="minorHAnsi"/>
          <w:color w:val="000000" w:themeColor="text1"/>
          <w:sz w:val="24"/>
          <w:szCs w:val="24"/>
          <w:lang w:val="en-IN"/>
        </w:rPr>
        <w:t xml:space="preserve"> Combination of guided tours, scenic cruises, and free leisure time. </w:t>
      </w:r>
    </w:p>
    <w:p w14:paraId="2089EA38"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19774D95">
          <v:rect id="_x0000_i1027" style="width:0;height:1.5pt" o:hralign="center" o:hrstd="t" o:hr="t" fillcolor="#a0a0a0" stroked="f"/>
        </w:pict>
      </w:r>
    </w:p>
    <w:p w14:paraId="65EB30D2"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Hotel Options</w:t>
      </w:r>
    </w:p>
    <w:p w14:paraId="0ABCD743" w14:textId="77777777" w:rsidR="00CD111F" w:rsidRPr="00CD111F" w:rsidRDefault="00CD111F" w:rsidP="00CD111F">
      <w:pPr>
        <w:numPr>
          <w:ilvl w:val="0"/>
          <w:numId w:val="37"/>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Athens:</w:t>
      </w:r>
      <w:r w:rsidRPr="00CD111F">
        <w:rPr>
          <w:rFonts w:asciiTheme="minorHAnsi" w:hAnsiTheme="minorHAnsi" w:cstheme="minorHAnsi"/>
          <w:color w:val="000000" w:themeColor="text1"/>
          <w:sz w:val="24"/>
          <w:szCs w:val="24"/>
          <w:lang w:val="en-IN"/>
        </w:rPr>
        <w:t xml:space="preserve"> President Hotel or Similar 4* Hotel – 3 Nights </w:t>
      </w:r>
    </w:p>
    <w:p w14:paraId="099AD932" w14:textId="77777777" w:rsidR="00CD111F" w:rsidRPr="00CD111F" w:rsidRDefault="00CD111F" w:rsidP="00CD111F">
      <w:pPr>
        <w:numPr>
          <w:ilvl w:val="0"/>
          <w:numId w:val="37"/>
        </w:num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Paros:</w:t>
      </w:r>
      <w:r w:rsidRPr="00CD111F">
        <w:rPr>
          <w:rFonts w:asciiTheme="minorHAnsi" w:hAnsiTheme="minorHAnsi" w:cstheme="minorHAnsi"/>
          <w:color w:val="000000" w:themeColor="text1"/>
          <w:sz w:val="24"/>
          <w:szCs w:val="24"/>
          <w:lang w:val="en-IN"/>
        </w:rPr>
        <w:t xml:space="preserve"> Eri Hotel or Similar 3* Hotel – 4 Nights </w:t>
      </w:r>
    </w:p>
    <w:p w14:paraId="148AFAF4"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10E80D92">
          <v:rect id="_x0000_i1028" style="width:0;height:1.5pt" o:hralign="center" o:hrstd="t" o:hr="t" fillcolor="#a0a0a0" stroked="f"/>
        </w:pict>
      </w:r>
    </w:p>
    <w:p w14:paraId="32CA276D"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Day-wise Itinerary</w:t>
      </w:r>
    </w:p>
    <w:p w14:paraId="105750B3"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01: Arrival in Athens (Private)</w:t>
      </w:r>
      <w:r w:rsidRPr="00CD111F">
        <w:rPr>
          <w:rFonts w:asciiTheme="minorHAnsi" w:hAnsiTheme="minorHAnsi" w:cstheme="minorHAnsi"/>
          <w:color w:val="000000" w:themeColor="text1"/>
          <w:sz w:val="24"/>
          <w:szCs w:val="24"/>
          <w:lang w:val="en-IN"/>
        </w:rPr>
        <w:br/>
        <w:t>Upon arrival at Athens International Airport, enjoy a private transfer to your 4-star hotel. Settle in and spend the rest of the day exploring the city at your leisure.</w:t>
      </w:r>
    </w:p>
    <w:p w14:paraId="00BF9D2D"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02: Athens Sightseeing (Seat-in-Coach, Shared)</w:t>
      </w:r>
      <w:r w:rsidRPr="00CD111F">
        <w:rPr>
          <w:rFonts w:asciiTheme="minorHAnsi" w:hAnsiTheme="minorHAnsi" w:cstheme="minorHAnsi"/>
          <w:color w:val="000000" w:themeColor="text1"/>
          <w:sz w:val="24"/>
          <w:szCs w:val="24"/>
          <w:lang w:val="en-IN"/>
        </w:rPr>
        <w:br/>
        <w:t xml:space="preserve">Begin your day with a guided sightseeing tour of Athens, passing landmarks such as Panathenaic Stadium, Hellenic Parliament, Temple of Olympian Zeus, Hadrian’s Arch, Constitution Square, and neoclassical buildings like the Academy, University, and National Library. Stop at the Acropolis to explore the Parthenon, Propylaea, Temple of Athena Nike, and </w:t>
      </w:r>
      <w:proofErr w:type="spellStart"/>
      <w:r w:rsidRPr="00CD111F">
        <w:rPr>
          <w:rFonts w:asciiTheme="minorHAnsi" w:hAnsiTheme="minorHAnsi" w:cstheme="minorHAnsi"/>
          <w:color w:val="000000" w:themeColor="text1"/>
          <w:sz w:val="24"/>
          <w:szCs w:val="24"/>
          <w:lang w:val="en-IN"/>
        </w:rPr>
        <w:t>Erechtheion</w:t>
      </w:r>
      <w:proofErr w:type="spellEnd"/>
      <w:r w:rsidRPr="00CD111F">
        <w:rPr>
          <w:rFonts w:asciiTheme="minorHAnsi" w:hAnsiTheme="minorHAnsi" w:cstheme="minorHAnsi"/>
          <w:color w:val="000000" w:themeColor="text1"/>
          <w:sz w:val="24"/>
          <w:szCs w:val="24"/>
          <w:lang w:val="en-IN"/>
        </w:rPr>
        <w:t>, and visit the Acropolis Museum. Spend the afternoon at leisure to further explore the city independently.</w:t>
      </w:r>
    </w:p>
    <w:p w14:paraId="51FD7906"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03: Athens to Paros (Private &amp; Shared)</w:t>
      </w:r>
      <w:r w:rsidRPr="00CD111F">
        <w:rPr>
          <w:rFonts w:asciiTheme="minorHAnsi" w:hAnsiTheme="minorHAnsi" w:cstheme="minorHAnsi"/>
          <w:color w:val="000000" w:themeColor="text1"/>
          <w:sz w:val="24"/>
          <w:szCs w:val="24"/>
          <w:lang w:val="en-IN"/>
        </w:rPr>
        <w:br/>
        <w:t>After breakfast, transfer privately to Piraeus Port and board a shared ferry to Paros. Upon arrival, transfer to your 3-star hotel. Enjoy a free evening exploring the island’s charming villages and beaches.</w:t>
      </w:r>
    </w:p>
    <w:p w14:paraId="0418C56F"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04: Paros Exploration (Shared)</w:t>
      </w:r>
      <w:r w:rsidRPr="00CD111F">
        <w:rPr>
          <w:rFonts w:asciiTheme="minorHAnsi" w:hAnsiTheme="minorHAnsi" w:cstheme="minorHAnsi"/>
          <w:color w:val="000000" w:themeColor="text1"/>
          <w:sz w:val="24"/>
          <w:szCs w:val="24"/>
          <w:lang w:val="en-IN"/>
        </w:rPr>
        <w:br/>
        <w:t>Embark on a shared tour of Paros, visiting traditional villages and historical sites. Enjoy scenic landscapes and local culture before returning to your hotel for a relaxing evening.</w:t>
      </w:r>
    </w:p>
    <w:p w14:paraId="455AE1A1"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05: Scenic Cruise Around Santorini (Shared)</w:t>
      </w:r>
      <w:r w:rsidRPr="00CD111F">
        <w:rPr>
          <w:rFonts w:asciiTheme="minorHAnsi" w:hAnsiTheme="minorHAnsi" w:cstheme="minorHAnsi"/>
          <w:color w:val="000000" w:themeColor="text1"/>
          <w:sz w:val="24"/>
          <w:szCs w:val="24"/>
          <w:lang w:val="en-IN"/>
        </w:rPr>
        <w:br/>
        <w:t xml:space="preserve">Take a shared scenic cruise around Santorini, admiring the caldera, whitewashed villages, and volcanic landscapes. Disembark to explore </w:t>
      </w:r>
      <w:proofErr w:type="spellStart"/>
      <w:r w:rsidRPr="00CD111F">
        <w:rPr>
          <w:rFonts w:asciiTheme="minorHAnsi" w:hAnsiTheme="minorHAnsi" w:cstheme="minorHAnsi"/>
          <w:color w:val="000000" w:themeColor="text1"/>
          <w:sz w:val="24"/>
          <w:szCs w:val="24"/>
          <w:lang w:val="en-IN"/>
        </w:rPr>
        <w:t>Oia</w:t>
      </w:r>
      <w:proofErr w:type="spellEnd"/>
      <w:r w:rsidRPr="00CD111F">
        <w:rPr>
          <w:rFonts w:asciiTheme="minorHAnsi" w:hAnsiTheme="minorHAnsi" w:cstheme="minorHAnsi"/>
          <w:color w:val="000000" w:themeColor="text1"/>
          <w:sz w:val="24"/>
          <w:szCs w:val="24"/>
          <w:lang w:val="en-IN"/>
        </w:rPr>
        <w:t xml:space="preserve">, </w:t>
      </w:r>
      <w:proofErr w:type="spellStart"/>
      <w:r w:rsidRPr="00CD111F">
        <w:rPr>
          <w:rFonts w:asciiTheme="minorHAnsi" w:hAnsiTheme="minorHAnsi" w:cstheme="minorHAnsi"/>
          <w:color w:val="000000" w:themeColor="text1"/>
          <w:sz w:val="24"/>
          <w:szCs w:val="24"/>
          <w:lang w:val="en-IN"/>
        </w:rPr>
        <w:t>Fira</w:t>
      </w:r>
      <w:proofErr w:type="spellEnd"/>
      <w:r w:rsidRPr="00CD111F">
        <w:rPr>
          <w:rFonts w:asciiTheme="minorHAnsi" w:hAnsiTheme="minorHAnsi" w:cstheme="minorHAnsi"/>
          <w:color w:val="000000" w:themeColor="text1"/>
          <w:sz w:val="24"/>
          <w:szCs w:val="24"/>
          <w:lang w:val="en-IN"/>
        </w:rPr>
        <w:t>, and the volcanic beaches before reboarding to return to Paros. Overnight at your 3-star hotel in Paros.</w:t>
      </w:r>
    </w:p>
    <w:p w14:paraId="4A8EC111"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lastRenderedPageBreak/>
        <w:t>Day 06: Scenic Cruise Around Mykonos (Shared)</w:t>
      </w:r>
      <w:r w:rsidRPr="00CD111F">
        <w:rPr>
          <w:rFonts w:asciiTheme="minorHAnsi" w:hAnsiTheme="minorHAnsi" w:cstheme="minorHAnsi"/>
          <w:color w:val="000000" w:themeColor="text1"/>
          <w:sz w:val="24"/>
          <w:szCs w:val="24"/>
          <w:lang w:val="en-IN"/>
        </w:rPr>
        <w:br/>
        <w:t xml:space="preserve">Set sail on a shared cruise from Paros to Mykonos. Explore Mykonos Town (Chora), Little Venice, and </w:t>
      </w:r>
      <w:proofErr w:type="spellStart"/>
      <w:r w:rsidRPr="00CD111F">
        <w:rPr>
          <w:rFonts w:asciiTheme="minorHAnsi" w:hAnsiTheme="minorHAnsi" w:cstheme="minorHAnsi"/>
          <w:color w:val="000000" w:themeColor="text1"/>
          <w:sz w:val="24"/>
          <w:szCs w:val="24"/>
          <w:lang w:val="en-IN"/>
        </w:rPr>
        <w:t>Panagia</w:t>
      </w:r>
      <w:proofErr w:type="spellEnd"/>
      <w:r w:rsidRPr="00CD111F">
        <w:rPr>
          <w:rFonts w:asciiTheme="minorHAnsi" w:hAnsiTheme="minorHAnsi" w:cstheme="minorHAnsi"/>
          <w:color w:val="000000" w:themeColor="text1"/>
          <w:sz w:val="24"/>
          <w:szCs w:val="24"/>
          <w:lang w:val="en-IN"/>
        </w:rPr>
        <w:t xml:space="preserve"> </w:t>
      </w:r>
      <w:proofErr w:type="spellStart"/>
      <w:r w:rsidRPr="00CD111F">
        <w:rPr>
          <w:rFonts w:asciiTheme="minorHAnsi" w:hAnsiTheme="minorHAnsi" w:cstheme="minorHAnsi"/>
          <w:color w:val="000000" w:themeColor="text1"/>
          <w:sz w:val="24"/>
          <w:szCs w:val="24"/>
          <w:lang w:val="en-IN"/>
        </w:rPr>
        <w:t>Paraportiani</w:t>
      </w:r>
      <w:proofErr w:type="spellEnd"/>
      <w:r w:rsidRPr="00CD111F">
        <w:rPr>
          <w:rFonts w:asciiTheme="minorHAnsi" w:hAnsiTheme="minorHAnsi" w:cstheme="minorHAnsi"/>
          <w:color w:val="000000" w:themeColor="text1"/>
          <w:sz w:val="24"/>
          <w:szCs w:val="24"/>
          <w:lang w:val="en-IN"/>
        </w:rPr>
        <w:t xml:space="preserve"> before returning to Paros by cruise. Overnight at your 3-star hotel in Paros.</w:t>
      </w:r>
    </w:p>
    <w:p w14:paraId="61919260"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07: Paros to Athens (Private &amp; Shared)</w:t>
      </w:r>
      <w:r w:rsidRPr="00CD111F">
        <w:rPr>
          <w:rFonts w:asciiTheme="minorHAnsi" w:hAnsiTheme="minorHAnsi" w:cstheme="minorHAnsi"/>
          <w:color w:val="000000" w:themeColor="text1"/>
          <w:sz w:val="24"/>
          <w:szCs w:val="24"/>
          <w:lang w:val="en-IN"/>
        </w:rPr>
        <w:br/>
        <w:t>After breakfast, transfer to the port and board a shared ferry back to Athens. Upon arrival, enjoy a private transfer to your 4-star hotel and spend the remainder of the day at leisure.</w:t>
      </w:r>
    </w:p>
    <w:p w14:paraId="28A9479D"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Day 08: Departure from Athens (Private)</w:t>
      </w:r>
      <w:r w:rsidRPr="00CD111F">
        <w:rPr>
          <w:rFonts w:asciiTheme="minorHAnsi" w:hAnsiTheme="minorHAnsi" w:cstheme="minorHAnsi"/>
          <w:color w:val="000000" w:themeColor="text1"/>
          <w:sz w:val="24"/>
          <w:szCs w:val="24"/>
          <w:lang w:val="en-IN"/>
        </w:rPr>
        <w:br/>
        <w:t>After breakfast, transfer privately to Athens International Airport for your departure flight, marking the end of your Greek island adventure.</w:t>
      </w:r>
    </w:p>
    <w:p w14:paraId="012D2A9B"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315D559C">
          <v:rect id="_x0000_i1029" style="width:0;height:1.5pt" o:hralign="center" o:hrstd="t" o:hr="t" fillcolor="#a0a0a0" stroked="f"/>
        </w:pict>
      </w:r>
    </w:p>
    <w:p w14:paraId="3CC8243F"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Cost</w:t>
      </w:r>
    </w:p>
    <w:p w14:paraId="6523579B"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b/>
          <w:bCs/>
          <w:color w:val="000000" w:themeColor="text1"/>
          <w:sz w:val="24"/>
          <w:szCs w:val="24"/>
          <w:lang w:val="en-IN"/>
        </w:rPr>
        <w:t>Trip Cost for 20–25 Pax (per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908"/>
      </w:tblGrid>
      <w:tr w:rsidR="00CD111F" w:rsidRPr="00CD111F" w14:paraId="6BF0EB3D" w14:textId="77777777">
        <w:trPr>
          <w:tblHeader/>
          <w:tblCellSpacing w:w="15" w:type="dxa"/>
        </w:trPr>
        <w:tc>
          <w:tcPr>
            <w:tcW w:w="0" w:type="auto"/>
            <w:vAlign w:val="center"/>
            <w:hideMark/>
          </w:tcPr>
          <w:p w14:paraId="17E4CEFF"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Category</w:t>
            </w:r>
          </w:p>
        </w:tc>
        <w:tc>
          <w:tcPr>
            <w:tcW w:w="0" w:type="auto"/>
            <w:vAlign w:val="center"/>
            <w:hideMark/>
          </w:tcPr>
          <w:p w14:paraId="3FE5BF83"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Cost (Per Person)</w:t>
            </w:r>
          </w:p>
        </w:tc>
      </w:tr>
      <w:tr w:rsidR="00CD111F" w:rsidRPr="00CD111F" w14:paraId="504DF64B" w14:textId="77777777">
        <w:trPr>
          <w:tblCellSpacing w:w="15" w:type="dxa"/>
        </w:trPr>
        <w:tc>
          <w:tcPr>
            <w:tcW w:w="0" w:type="auto"/>
            <w:vAlign w:val="center"/>
            <w:hideMark/>
          </w:tcPr>
          <w:p w14:paraId="147D7D85"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Twin Sharing</w:t>
            </w:r>
          </w:p>
        </w:tc>
        <w:tc>
          <w:tcPr>
            <w:tcW w:w="0" w:type="auto"/>
            <w:vAlign w:val="center"/>
            <w:hideMark/>
          </w:tcPr>
          <w:p w14:paraId="2D45229F" w14:textId="7831A08A" w:rsidR="00CD111F" w:rsidRPr="00CD111F" w:rsidRDefault="00D17A1A" w:rsidP="00CD111F">
            <w:pPr>
              <w:rPr>
                <w:rFonts w:asciiTheme="minorHAnsi" w:hAnsiTheme="minorHAnsi" w:cstheme="minorHAnsi"/>
                <w:color w:val="000000" w:themeColor="text1"/>
                <w:sz w:val="24"/>
                <w:szCs w:val="24"/>
                <w:lang w:val="en-IN"/>
              </w:rPr>
            </w:pPr>
            <w:proofErr w:type="spellStart"/>
            <w:r>
              <w:rPr>
                <w:rFonts w:asciiTheme="minorHAnsi" w:hAnsiTheme="minorHAnsi" w:cstheme="minorHAnsi"/>
                <w:color w:val="000000" w:themeColor="text1"/>
                <w:sz w:val="24"/>
                <w:szCs w:val="24"/>
                <w:lang w:val="en-IN"/>
              </w:rPr>
              <w:t>Rs</w:t>
            </w:r>
            <w:proofErr w:type="spellEnd"/>
            <w:r>
              <w:rPr>
                <w:rFonts w:asciiTheme="minorHAnsi" w:hAnsiTheme="minorHAnsi" w:cstheme="minorHAnsi"/>
                <w:color w:val="000000" w:themeColor="text1"/>
                <w:sz w:val="24"/>
                <w:szCs w:val="24"/>
                <w:lang w:val="en-IN"/>
              </w:rPr>
              <w:t xml:space="preserve">. </w:t>
            </w:r>
            <w:r w:rsidRPr="00D17A1A">
              <w:rPr>
                <w:rFonts w:asciiTheme="minorHAnsi" w:hAnsiTheme="minorHAnsi" w:cstheme="minorHAnsi"/>
                <w:color w:val="000000" w:themeColor="text1"/>
                <w:sz w:val="40"/>
                <w:szCs w:val="24"/>
                <w:lang w:val="en-IN"/>
              </w:rPr>
              <w:t>169400/-</w:t>
            </w:r>
          </w:p>
        </w:tc>
      </w:tr>
      <w:tr w:rsidR="00CD111F" w:rsidRPr="00CD111F" w14:paraId="5FB552C4" w14:textId="77777777" w:rsidTr="00D17A1A">
        <w:trPr>
          <w:tblCellSpacing w:w="15" w:type="dxa"/>
        </w:trPr>
        <w:tc>
          <w:tcPr>
            <w:tcW w:w="0" w:type="auto"/>
            <w:vAlign w:val="center"/>
          </w:tcPr>
          <w:p w14:paraId="59EE6E7D" w14:textId="3A74EB12" w:rsidR="00CD111F" w:rsidRPr="00CD111F" w:rsidRDefault="00CD111F" w:rsidP="00CD111F">
            <w:pPr>
              <w:rPr>
                <w:rFonts w:asciiTheme="minorHAnsi" w:hAnsiTheme="minorHAnsi" w:cstheme="minorHAnsi"/>
                <w:color w:val="000000" w:themeColor="text1"/>
                <w:sz w:val="24"/>
                <w:szCs w:val="24"/>
                <w:lang w:val="en-IN"/>
              </w:rPr>
            </w:pPr>
          </w:p>
        </w:tc>
        <w:tc>
          <w:tcPr>
            <w:tcW w:w="0" w:type="auto"/>
            <w:vAlign w:val="center"/>
          </w:tcPr>
          <w:p w14:paraId="2B11AA0C" w14:textId="393ED4C2" w:rsidR="00CD111F" w:rsidRPr="00CD111F" w:rsidRDefault="00CD111F" w:rsidP="00CD111F">
            <w:pPr>
              <w:rPr>
                <w:rFonts w:asciiTheme="minorHAnsi" w:hAnsiTheme="minorHAnsi" w:cstheme="minorHAnsi"/>
                <w:color w:val="000000" w:themeColor="text1"/>
                <w:sz w:val="24"/>
                <w:szCs w:val="24"/>
                <w:lang w:val="en-IN"/>
              </w:rPr>
            </w:pPr>
          </w:p>
        </w:tc>
      </w:tr>
      <w:tr w:rsidR="00CD111F" w:rsidRPr="00CD111F" w14:paraId="04E7829C" w14:textId="77777777" w:rsidTr="00D17A1A">
        <w:trPr>
          <w:tblCellSpacing w:w="15" w:type="dxa"/>
        </w:trPr>
        <w:tc>
          <w:tcPr>
            <w:tcW w:w="0" w:type="auto"/>
            <w:vAlign w:val="center"/>
          </w:tcPr>
          <w:p w14:paraId="4A352330" w14:textId="4B3F1520" w:rsidR="00CD111F" w:rsidRPr="00CD111F" w:rsidRDefault="00CD111F" w:rsidP="00CD111F">
            <w:pPr>
              <w:rPr>
                <w:rFonts w:asciiTheme="minorHAnsi" w:hAnsiTheme="minorHAnsi" w:cstheme="minorHAnsi"/>
                <w:color w:val="000000" w:themeColor="text1"/>
                <w:sz w:val="24"/>
                <w:szCs w:val="24"/>
                <w:lang w:val="en-IN"/>
              </w:rPr>
            </w:pPr>
          </w:p>
        </w:tc>
        <w:tc>
          <w:tcPr>
            <w:tcW w:w="0" w:type="auto"/>
            <w:vAlign w:val="center"/>
          </w:tcPr>
          <w:p w14:paraId="7393B72F" w14:textId="326AEE27" w:rsidR="00CD111F" w:rsidRPr="00CD111F" w:rsidRDefault="00CD111F" w:rsidP="00CD111F">
            <w:pPr>
              <w:rPr>
                <w:rFonts w:asciiTheme="minorHAnsi" w:hAnsiTheme="minorHAnsi" w:cstheme="minorHAnsi"/>
                <w:color w:val="000000" w:themeColor="text1"/>
                <w:sz w:val="24"/>
                <w:szCs w:val="24"/>
                <w:lang w:val="en-IN"/>
              </w:rPr>
            </w:pPr>
          </w:p>
        </w:tc>
      </w:tr>
    </w:tbl>
    <w:p w14:paraId="408A49F4" w14:textId="1F6487BC" w:rsidR="00CD111F" w:rsidRPr="00CD111F" w:rsidRDefault="00382A36" w:rsidP="00CD111F">
      <w:pPr>
        <w:rPr>
          <w:rFonts w:asciiTheme="minorHAnsi" w:hAnsiTheme="minorHAnsi" w:cstheme="minorHAnsi"/>
          <w:color w:val="000000" w:themeColor="text1"/>
          <w:sz w:val="24"/>
          <w:szCs w:val="24"/>
          <w:lang w:val="en-IN"/>
        </w:rPr>
      </w:pPr>
      <w:bookmarkStart w:id="0" w:name="_GoBack"/>
      <w:bookmarkEnd w:id="0"/>
      <w:r>
        <w:rPr>
          <w:rFonts w:asciiTheme="minorHAnsi" w:hAnsiTheme="minorHAnsi" w:cstheme="minorHAnsi"/>
          <w:color w:val="000000" w:themeColor="text1"/>
          <w:sz w:val="24"/>
          <w:szCs w:val="24"/>
          <w:lang w:val="en-IN"/>
        </w:rPr>
        <w:pict w14:anchorId="3AB07AD1">
          <v:rect id="_x0000_i1033" style="width:0;height:1.5pt" o:hralign="center" o:hrstd="t" o:hr="t" fillcolor="#a0a0a0" stroked="f"/>
        </w:pict>
      </w:r>
      <w:r>
        <w:rPr>
          <w:rFonts w:asciiTheme="minorHAnsi" w:hAnsiTheme="minorHAnsi" w:cstheme="minorHAnsi"/>
          <w:b/>
          <w:bCs/>
          <w:color w:val="000000" w:themeColor="text1"/>
          <w:sz w:val="24"/>
          <w:szCs w:val="24"/>
          <w:lang w:val="en-IN"/>
        </w:rPr>
        <w:br/>
      </w:r>
      <w:r w:rsidR="00CD111F" w:rsidRPr="00CD111F">
        <w:rPr>
          <w:rFonts w:asciiTheme="minorHAnsi" w:hAnsiTheme="minorHAnsi" w:cstheme="minorHAnsi"/>
          <w:b/>
          <w:bCs/>
          <w:color w:val="000000" w:themeColor="text1"/>
          <w:sz w:val="24"/>
          <w:szCs w:val="24"/>
          <w:lang w:val="en-IN"/>
        </w:rPr>
        <w:t>Trip Cost Breakdown (20–25 Pax):</w:t>
      </w:r>
    </w:p>
    <w:p w14:paraId="1443E0B9"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3 nights 4-star hotel in Athens </w:t>
      </w:r>
    </w:p>
    <w:p w14:paraId="0B10CCD6"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4 nights 3-star hotel in Paros </w:t>
      </w:r>
    </w:p>
    <w:p w14:paraId="1E8EE6FD"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Half-day Athens city guided sightseeing (Seat-in-Coach, shared) </w:t>
      </w:r>
    </w:p>
    <w:p w14:paraId="6B40490E"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Scenic shared cruises around Santorini and Mykonos </w:t>
      </w:r>
    </w:p>
    <w:p w14:paraId="1C3F936D"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Private and shared luxury transfers as per itinerary </w:t>
      </w:r>
    </w:p>
    <w:p w14:paraId="4E078175"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Ferry tickets included </w:t>
      </w:r>
    </w:p>
    <w:p w14:paraId="10FE3C93" w14:textId="77777777" w:rsidR="00CD111F" w:rsidRPr="00CD111F" w:rsidRDefault="00CD111F" w:rsidP="00CD111F">
      <w:pPr>
        <w:numPr>
          <w:ilvl w:val="0"/>
          <w:numId w:val="38"/>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24-hour emergency contact support </w:t>
      </w:r>
    </w:p>
    <w:p w14:paraId="0466896E"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64AA04A8">
          <v:rect id="_x0000_i1030" style="width:0;height:1.5pt" o:hralign="center" o:hrstd="t" o:hr="t" fillcolor="#a0a0a0" stroked="f"/>
        </w:pict>
      </w:r>
    </w:p>
    <w:p w14:paraId="6CB2F303"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Inclusion</w:t>
      </w:r>
    </w:p>
    <w:p w14:paraId="2821A0D1" w14:textId="77777777" w:rsidR="00CD111F" w:rsidRPr="00CD111F" w:rsidRDefault="00CD111F" w:rsidP="00CD111F">
      <w:pPr>
        <w:numPr>
          <w:ilvl w:val="0"/>
          <w:numId w:val="39"/>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Accommodation as per above hotels </w:t>
      </w:r>
    </w:p>
    <w:p w14:paraId="2D234CF7" w14:textId="77777777" w:rsidR="00CD111F" w:rsidRPr="00CD111F" w:rsidRDefault="00CD111F" w:rsidP="00CD111F">
      <w:pPr>
        <w:numPr>
          <w:ilvl w:val="0"/>
          <w:numId w:val="39"/>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Daily breakfast (7) </w:t>
      </w:r>
    </w:p>
    <w:p w14:paraId="3E4C6DCE" w14:textId="77777777" w:rsidR="00CD111F" w:rsidRPr="00CD111F" w:rsidRDefault="00CD111F" w:rsidP="00CD111F">
      <w:pPr>
        <w:numPr>
          <w:ilvl w:val="0"/>
          <w:numId w:val="39"/>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Athens half-day guided sightseeing tour (Seat-in-Coach) </w:t>
      </w:r>
    </w:p>
    <w:p w14:paraId="151D5C05" w14:textId="77777777" w:rsidR="00CD111F" w:rsidRPr="00CD111F" w:rsidRDefault="00CD111F" w:rsidP="00CD111F">
      <w:pPr>
        <w:numPr>
          <w:ilvl w:val="0"/>
          <w:numId w:val="39"/>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Shared scenic cruises around Santorini and Mykonos </w:t>
      </w:r>
    </w:p>
    <w:p w14:paraId="225FD9AD" w14:textId="77777777" w:rsidR="00CD111F" w:rsidRPr="00CD111F" w:rsidRDefault="00CD111F" w:rsidP="00CD111F">
      <w:pPr>
        <w:numPr>
          <w:ilvl w:val="0"/>
          <w:numId w:val="39"/>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Ferry tickets and all transfers as mentioned </w:t>
      </w:r>
    </w:p>
    <w:p w14:paraId="522E7B9E" w14:textId="77777777" w:rsidR="00CD111F" w:rsidRPr="00CD111F" w:rsidRDefault="00CD111F" w:rsidP="00CD111F">
      <w:pPr>
        <w:numPr>
          <w:ilvl w:val="0"/>
          <w:numId w:val="39"/>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24-hour emergency phone support </w:t>
      </w:r>
    </w:p>
    <w:p w14:paraId="5C4937F6"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698189B4">
          <v:rect id="_x0000_i1031" style="width:0;height:1.5pt" o:hralign="center" o:hrstd="t" o:hr="t" fillcolor="#a0a0a0" stroked="f"/>
        </w:pict>
      </w:r>
    </w:p>
    <w:p w14:paraId="7FF4B0DB" w14:textId="77777777" w:rsidR="00CD111F" w:rsidRPr="00CD111F" w:rsidRDefault="00CD111F" w:rsidP="00CD111F">
      <w:pPr>
        <w:rPr>
          <w:rFonts w:asciiTheme="minorHAnsi" w:hAnsiTheme="minorHAnsi" w:cstheme="minorHAnsi"/>
          <w:b/>
          <w:bCs/>
          <w:color w:val="000000" w:themeColor="text1"/>
          <w:sz w:val="24"/>
          <w:szCs w:val="24"/>
          <w:lang w:val="en-IN"/>
        </w:rPr>
      </w:pPr>
      <w:r w:rsidRPr="00CD111F">
        <w:rPr>
          <w:rFonts w:asciiTheme="minorHAnsi" w:hAnsiTheme="minorHAnsi" w:cstheme="minorHAnsi"/>
          <w:b/>
          <w:bCs/>
          <w:color w:val="000000" w:themeColor="text1"/>
          <w:sz w:val="24"/>
          <w:szCs w:val="24"/>
          <w:lang w:val="en-IN"/>
        </w:rPr>
        <w:t>Exclusion</w:t>
      </w:r>
    </w:p>
    <w:p w14:paraId="6931AF40" w14:textId="77777777" w:rsidR="00CD111F" w:rsidRPr="00CD111F" w:rsidRDefault="00CD111F" w:rsidP="00CD111F">
      <w:pPr>
        <w:numPr>
          <w:ilvl w:val="0"/>
          <w:numId w:val="40"/>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International flights and travel insurance </w:t>
      </w:r>
    </w:p>
    <w:p w14:paraId="321D2775" w14:textId="77777777" w:rsidR="00CD111F" w:rsidRPr="00CD111F" w:rsidRDefault="00CD111F" w:rsidP="00CD111F">
      <w:pPr>
        <w:numPr>
          <w:ilvl w:val="0"/>
          <w:numId w:val="40"/>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Personal expenses, gratuities, entrances, and city tax </w:t>
      </w:r>
    </w:p>
    <w:p w14:paraId="237F7AFD" w14:textId="77777777" w:rsidR="00CD111F" w:rsidRPr="00CD111F" w:rsidRDefault="00CD111F" w:rsidP="00CD111F">
      <w:pPr>
        <w:numPr>
          <w:ilvl w:val="0"/>
          <w:numId w:val="40"/>
        </w:numPr>
        <w:rPr>
          <w:rFonts w:asciiTheme="minorHAnsi" w:hAnsiTheme="minorHAnsi" w:cstheme="minorHAnsi"/>
          <w:color w:val="000000" w:themeColor="text1"/>
          <w:sz w:val="24"/>
          <w:szCs w:val="24"/>
          <w:lang w:val="en-IN"/>
        </w:rPr>
      </w:pPr>
      <w:r w:rsidRPr="00CD111F">
        <w:rPr>
          <w:rFonts w:asciiTheme="minorHAnsi" w:hAnsiTheme="minorHAnsi" w:cstheme="minorHAnsi"/>
          <w:color w:val="000000" w:themeColor="text1"/>
          <w:sz w:val="24"/>
          <w:szCs w:val="24"/>
          <w:lang w:val="en-IN"/>
        </w:rPr>
        <w:t xml:space="preserve">Tour leader (local guides available at specific sites) </w:t>
      </w:r>
    </w:p>
    <w:p w14:paraId="6C9DFA53" w14:textId="77777777" w:rsidR="00CD111F" w:rsidRPr="00CD111F" w:rsidRDefault="00A56206" w:rsidP="00CD111F">
      <w:pPr>
        <w:rPr>
          <w:rFonts w:asciiTheme="minorHAnsi" w:hAnsiTheme="minorHAnsi" w:cstheme="minorHAnsi"/>
          <w:color w:val="000000" w:themeColor="text1"/>
          <w:sz w:val="24"/>
          <w:szCs w:val="24"/>
          <w:lang w:val="en-IN"/>
        </w:rPr>
      </w:pPr>
      <w:r>
        <w:rPr>
          <w:rFonts w:asciiTheme="minorHAnsi" w:hAnsiTheme="minorHAnsi" w:cstheme="minorHAnsi"/>
          <w:color w:val="000000" w:themeColor="text1"/>
          <w:sz w:val="24"/>
          <w:szCs w:val="24"/>
          <w:lang w:val="en-IN"/>
        </w:rPr>
        <w:pict w14:anchorId="298CB514">
          <v:rect id="_x0000_i1032" style="width:0;height:1.5pt" o:hralign="center" o:hrstd="t" o:hr="t" fillcolor="#a0a0a0" stroked="f"/>
        </w:pict>
      </w:r>
    </w:p>
    <w:p w14:paraId="039927C2" w14:textId="77777777" w:rsidR="00CD111F" w:rsidRPr="00CD111F" w:rsidRDefault="00CD111F" w:rsidP="00CD111F">
      <w:pPr>
        <w:rPr>
          <w:rFonts w:asciiTheme="minorHAnsi" w:hAnsiTheme="minorHAnsi" w:cstheme="minorHAnsi"/>
          <w:color w:val="000000" w:themeColor="text1"/>
          <w:sz w:val="24"/>
          <w:szCs w:val="24"/>
          <w:lang w:val="en-IN"/>
        </w:rPr>
      </w:pPr>
      <w:r w:rsidRPr="00CD111F">
        <w:rPr>
          <w:rFonts w:asciiTheme="minorHAnsi" w:hAnsiTheme="minorHAnsi" w:cstheme="minorHAnsi"/>
          <w:i/>
          <w:iCs/>
          <w:color w:val="000000" w:themeColor="text1"/>
          <w:sz w:val="24"/>
          <w:szCs w:val="24"/>
          <w:lang w:val="en-IN"/>
        </w:rPr>
        <w:t>Note: Cost may vary as per the ROE rates at the date of confirmation.</w:t>
      </w:r>
    </w:p>
    <w:p w14:paraId="7F7C1F92" w14:textId="77777777" w:rsidR="00CD111F" w:rsidRPr="00055AC9" w:rsidRDefault="00CD111F" w:rsidP="00A13F9C">
      <w:pPr>
        <w:rPr>
          <w:rFonts w:asciiTheme="minorHAnsi" w:hAnsiTheme="minorHAnsi" w:cstheme="minorHAnsi"/>
          <w:color w:val="000000" w:themeColor="text1"/>
          <w:sz w:val="24"/>
          <w:szCs w:val="24"/>
          <w:lang w:val="en-US"/>
        </w:rPr>
      </w:pPr>
    </w:p>
    <w:sectPr w:rsidR="00CD111F" w:rsidRPr="00055AC9" w:rsidSect="00F0405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989779" w14:textId="77777777" w:rsidR="00A56206" w:rsidRDefault="00A56206" w:rsidP="007E5EC1">
      <w:r>
        <w:separator/>
      </w:r>
    </w:p>
  </w:endnote>
  <w:endnote w:type="continuationSeparator" w:id="0">
    <w:p w14:paraId="04C1DB43" w14:textId="77777777" w:rsidR="00A56206" w:rsidRDefault="00A56206"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7C998" w14:textId="77777777" w:rsidR="00A13F9C" w:rsidRDefault="00A13F9C" w:rsidP="00A13F9C">
    <w:pPr>
      <w:pStyle w:val="BodyText"/>
      <w:spacing w:line="229" w:lineRule="exact"/>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31DDB139" w14:textId="77777777" w:rsidR="00A13F9C" w:rsidRDefault="00A13F9C" w:rsidP="00A13F9C">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20E4ABDB" w14:textId="77777777" w:rsidR="00A13F9C" w:rsidRDefault="00A13F9C" w:rsidP="00A13F9C">
    <w:pPr>
      <w:spacing w:before="10"/>
      <w:jc w:val="center"/>
    </w:pP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30513852" w14:textId="77777777" w:rsidR="00681297" w:rsidRDefault="0068129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647FFF" w14:textId="77777777" w:rsidR="00A56206" w:rsidRDefault="00A56206" w:rsidP="007E5EC1">
      <w:r>
        <w:separator/>
      </w:r>
    </w:p>
  </w:footnote>
  <w:footnote w:type="continuationSeparator" w:id="0">
    <w:p w14:paraId="22A2D8EB" w14:textId="77777777" w:rsidR="00A56206" w:rsidRDefault="00A56206" w:rsidP="007E5E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C3EC29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8FA2187"/>
    <w:multiLevelType w:val="multilevel"/>
    <w:tmpl w:val="FBA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7828AE"/>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D19F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976D3"/>
    <w:multiLevelType w:val="multilevel"/>
    <w:tmpl w:val="BF2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D5958"/>
    <w:multiLevelType w:val="multilevel"/>
    <w:tmpl w:val="A86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D81808"/>
    <w:multiLevelType w:val="multilevel"/>
    <w:tmpl w:val="3B0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9">
    <w:nsid w:val="13F97AED"/>
    <w:multiLevelType w:val="multilevel"/>
    <w:tmpl w:val="3BA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9A6A27"/>
    <w:multiLevelType w:val="multilevel"/>
    <w:tmpl w:val="422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7549A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8F45B3"/>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086E86"/>
    <w:multiLevelType w:val="multilevel"/>
    <w:tmpl w:val="AC0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FF1A8B"/>
    <w:multiLevelType w:val="multilevel"/>
    <w:tmpl w:val="DF6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1900EA8"/>
    <w:multiLevelType w:val="multilevel"/>
    <w:tmpl w:val="C7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D622BC"/>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D6446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368A10AB"/>
    <w:multiLevelType w:val="multilevel"/>
    <w:tmpl w:val="608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E132C8"/>
    <w:multiLevelType w:val="multilevel"/>
    <w:tmpl w:val="A5B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3">
    <w:nsid w:val="4164576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B6580F"/>
    <w:multiLevelType w:val="multilevel"/>
    <w:tmpl w:val="132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7915A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4A41A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8">
    <w:nsid w:val="527D4AE9"/>
    <w:multiLevelType w:val="multilevel"/>
    <w:tmpl w:val="017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5C0C8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472614"/>
    <w:multiLevelType w:val="multilevel"/>
    <w:tmpl w:val="28B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1B424F"/>
    <w:multiLevelType w:val="multilevel"/>
    <w:tmpl w:val="484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F3615A"/>
    <w:multiLevelType w:val="multilevel"/>
    <w:tmpl w:val="12F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160396"/>
    <w:multiLevelType w:val="multilevel"/>
    <w:tmpl w:val="794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545572"/>
    <w:multiLevelType w:val="multilevel"/>
    <w:tmpl w:val="94A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C02FA0"/>
    <w:multiLevelType w:val="multilevel"/>
    <w:tmpl w:val="AD3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8">
    <w:nsid w:val="740D78EA"/>
    <w:multiLevelType w:val="multilevel"/>
    <w:tmpl w:val="D5D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4D054F"/>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DF4C8D"/>
    <w:multiLevelType w:val="multilevel"/>
    <w:tmpl w:val="F85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8"/>
  </w:num>
  <w:num w:numId="3">
    <w:abstractNumId w:val="22"/>
  </w:num>
  <w:num w:numId="4">
    <w:abstractNumId w:val="15"/>
  </w:num>
  <w:num w:numId="5">
    <w:abstractNumId w:val="37"/>
  </w:num>
  <w:num w:numId="6">
    <w:abstractNumId w:val="19"/>
  </w:num>
  <w:num w:numId="7">
    <w:abstractNumId w:val="30"/>
  </w:num>
  <w:num w:numId="8">
    <w:abstractNumId w:val="7"/>
  </w:num>
  <w:num w:numId="9">
    <w:abstractNumId w:val="5"/>
  </w:num>
  <w:num w:numId="10">
    <w:abstractNumId w:val="32"/>
  </w:num>
  <w:num w:numId="11">
    <w:abstractNumId w:val="34"/>
  </w:num>
  <w:num w:numId="12">
    <w:abstractNumId w:val="33"/>
  </w:num>
  <w:num w:numId="13">
    <w:abstractNumId w:val="14"/>
  </w:num>
  <w:num w:numId="14">
    <w:abstractNumId w:val="40"/>
  </w:num>
  <w:num w:numId="15">
    <w:abstractNumId w:val="10"/>
  </w:num>
  <w:num w:numId="16">
    <w:abstractNumId w:val="4"/>
  </w:num>
  <w:num w:numId="17">
    <w:abstractNumId w:val="13"/>
  </w:num>
  <w:num w:numId="18">
    <w:abstractNumId w:val="20"/>
  </w:num>
  <w:num w:numId="19">
    <w:abstractNumId w:val="21"/>
  </w:num>
  <w:num w:numId="20">
    <w:abstractNumId w:val="9"/>
  </w:num>
  <w:num w:numId="21">
    <w:abstractNumId w:val="28"/>
  </w:num>
  <w:num w:numId="22">
    <w:abstractNumId w:val="24"/>
  </w:num>
  <w:num w:numId="23">
    <w:abstractNumId w:val="36"/>
  </w:num>
  <w:num w:numId="24">
    <w:abstractNumId w:val="6"/>
  </w:num>
  <w:num w:numId="25">
    <w:abstractNumId w:val="11"/>
  </w:num>
  <w:num w:numId="26">
    <w:abstractNumId w:val="3"/>
  </w:num>
  <w:num w:numId="27">
    <w:abstractNumId w:val="39"/>
  </w:num>
  <w:num w:numId="28">
    <w:abstractNumId w:val="26"/>
  </w:num>
  <w:num w:numId="29">
    <w:abstractNumId w:val="2"/>
  </w:num>
  <w:num w:numId="30">
    <w:abstractNumId w:val="18"/>
  </w:num>
  <w:num w:numId="31">
    <w:abstractNumId w:val="23"/>
  </w:num>
  <w:num w:numId="32">
    <w:abstractNumId w:val="12"/>
  </w:num>
  <w:num w:numId="33">
    <w:abstractNumId w:val="17"/>
  </w:num>
  <w:num w:numId="34">
    <w:abstractNumId w:val="29"/>
  </w:num>
  <w:num w:numId="35">
    <w:abstractNumId w:val="25"/>
  </w:num>
  <w:num w:numId="36">
    <w:abstractNumId w:val="1"/>
  </w:num>
  <w:num w:numId="37">
    <w:abstractNumId w:val="35"/>
  </w:num>
  <w:num w:numId="38">
    <w:abstractNumId w:val="16"/>
  </w:num>
  <w:num w:numId="39">
    <w:abstractNumId w:val="31"/>
  </w:num>
  <w:num w:numId="40">
    <w:abstractNumId w:val="38"/>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EC1"/>
    <w:rsid w:val="000244E4"/>
    <w:rsid w:val="00055AC9"/>
    <w:rsid w:val="00061BD0"/>
    <w:rsid w:val="00075DA8"/>
    <w:rsid w:val="00094892"/>
    <w:rsid w:val="000A67B9"/>
    <w:rsid w:val="000B42E1"/>
    <w:rsid w:val="000D0B59"/>
    <w:rsid w:val="000E4A68"/>
    <w:rsid w:val="000E6957"/>
    <w:rsid w:val="000E6C56"/>
    <w:rsid w:val="000F29EF"/>
    <w:rsid w:val="00100894"/>
    <w:rsid w:val="00107D4E"/>
    <w:rsid w:val="00116E01"/>
    <w:rsid w:val="00124DF1"/>
    <w:rsid w:val="0012730C"/>
    <w:rsid w:val="00135144"/>
    <w:rsid w:val="00135BE0"/>
    <w:rsid w:val="001649BE"/>
    <w:rsid w:val="0017205A"/>
    <w:rsid w:val="00185B16"/>
    <w:rsid w:val="001A1805"/>
    <w:rsid w:val="001A65ED"/>
    <w:rsid w:val="001B5306"/>
    <w:rsid w:val="001C520A"/>
    <w:rsid w:val="00221A66"/>
    <w:rsid w:val="00283227"/>
    <w:rsid w:val="002B7E6B"/>
    <w:rsid w:val="00353D60"/>
    <w:rsid w:val="0036509E"/>
    <w:rsid w:val="0036759C"/>
    <w:rsid w:val="00382A36"/>
    <w:rsid w:val="00383421"/>
    <w:rsid w:val="0039045F"/>
    <w:rsid w:val="003C015C"/>
    <w:rsid w:val="003D3F19"/>
    <w:rsid w:val="003E15A9"/>
    <w:rsid w:val="003F7CB9"/>
    <w:rsid w:val="00406E6D"/>
    <w:rsid w:val="00437636"/>
    <w:rsid w:val="00450093"/>
    <w:rsid w:val="00457756"/>
    <w:rsid w:val="00473318"/>
    <w:rsid w:val="00487DBE"/>
    <w:rsid w:val="00494152"/>
    <w:rsid w:val="00496794"/>
    <w:rsid w:val="004A4680"/>
    <w:rsid w:val="004A70DC"/>
    <w:rsid w:val="004D4DEF"/>
    <w:rsid w:val="004F0427"/>
    <w:rsid w:val="0050301A"/>
    <w:rsid w:val="0050335F"/>
    <w:rsid w:val="00507A6F"/>
    <w:rsid w:val="005136A5"/>
    <w:rsid w:val="005174F2"/>
    <w:rsid w:val="0052493D"/>
    <w:rsid w:val="005338B6"/>
    <w:rsid w:val="0053568E"/>
    <w:rsid w:val="00544101"/>
    <w:rsid w:val="00551C6D"/>
    <w:rsid w:val="00555F95"/>
    <w:rsid w:val="005A0CD9"/>
    <w:rsid w:val="005A6EC7"/>
    <w:rsid w:val="005D2244"/>
    <w:rsid w:val="005D7444"/>
    <w:rsid w:val="005F3601"/>
    <w:rsid w:val="00601479"/>
    <w:rsid w:val="006060D0"/>
    <w:rsid w:val="00643472"/>
    <w:rsid w:val="006438B8"/>
    <w:rsid w:val="00652F91"/>
    <w:rsid w:val="006721D9"/>
    <w:rsid w:val="00681297"/>
    <w:rsid w:val="00684455"/>
    <w:rsid w:val="006864E5"/>
    <w:rsid w:val="006976ED"/>
    <w:rsid w:val="00697FEC"/>
    <w:rsid w:val="006A402D"/>
    <w:rsid w:val="006C3006"/>
    <w:rsid w:val="006C52E1"/>
    <w:rsid w:val="006E4AEB"/>
    <w:rsid w:val="006F73BF"/>
    <w:rsid w:val="0070509C"/>
    <w:rsid w:val="00713955"/>
    <w:rsid w:val="00713D50"/>
    <w:rsid w:val="00717E44"/>
    <w:rsid w:val="00734EE1"/>
    <w:rsid w:val="007418C9"/>
    <w:rsid w:val="00745552"/>
    <w:rsid w:val="007651AB"/>
    <w:rsid w:val="0076623A"/>
    <w:rsid w:val="0077479B"/>
    <w:rsid w:val="00775476"/>
    <w:rsid w:val="007848FD"/>
    <w:rsid w:val="007913C3"/>
    <w:rsid w:val="007A0B58"/>
    <w:rsid w:val="007B0E1F"/>
    <w:rsid w:val="007B2761"/>
    <w:rsid w:val="007E1867"/>
    <w:rsid w:val="007E5EC1"/>
    <w:rsid w:val="007F4940"/>
    <w:rsid w:val="00802774"/>
    <w:rsid w:val="00807A31"/>
    <w:rsid w:val="00820243"/>
    <w:rsid w:val="008220A8"/>
    <w:rsid w:val="00831616"/>
    <w:rsid w:val="0086367A"/>
    <w:rsid w:val="0087231A"/>
    <w:rsid w:val="008B5B56"/>
    <w:rsid w:val="008C22BD"/>
    <w:rsid w:val="008C2EAE"/>
    <w:rsid w:val="008D0FF5"/>
    <w:rsid w:val="008D51FE"/>
    <w:rsid w:val="008E515F"/>
    <w:rsid w:val="008E7A29"/>
    <w:rsid w:val="00927753"/>
    <w:rsid w:val="009278E2"/>
    <w:rsid w:val="00930442"/>
    <w:rsid w:val="009433C7"/>
    <w:rsid w:val="00943545"/>
    <w:rsid w:val="00960064"/>
    <w:rsid w:val="009A18BB"/>
    <w:rsid w:val="009B7064"/>
    <w:rsid w:val="009C5D05"/>
    <w:rsid w:val="009E60D6"/>
    <w:rsid w:val="009F2ACC"/>
    <w:rsid w:val="00A1039F"/>
    <w:rsid w:val="00A13F9C"/>
    <w:rsid w:val="00A20037"/>
    <w:rsid w:val="00A221F3"/>
    <w:rsid w:val="00A36CF3"/>
    <w:rsid w:val="00A5488B"/>
    <w:rsid w:val="00A56206"/>
    <w:rsid w:val="00A62122"/>
    <w:rsid w:val="00A92662"/>
    <w:rsid w:val="00A94828"/>
    <w:rsid w:val="00AC3FD7"/>
    <w:rsid w:val="00AD119C"/>
    <w:rsid w:val="00AE4C17"/>
    <w:rsid w:val="00AE7850"/>
    <w:rsid w:val="00AF29D6"/>
    <w:rsid w:val="00AF4E61"/>
    <w:rsid w:val="00AF6152"/>
    <w:rsid w:val="00B40581"/>
    <w:rsid w:val="00B63CF7"/>
    <w:rsid w:val="00B83493"/>
    <w:rsid w:val="00B862B4"/>
    <w:rsid w:val="00BA67C0"/>
    <w:rsid w:val="00BB22B0"/>
    <w:rsid w:val="00BB58BC"/>
    <w:rsid w:val="00BC3470"/>
    <w:rsid w:val="00BC41D9"/>
    <w:rsid w:val="00C02680"/>
    <w:rsid w:val="00C06C4B"/>
    <w:rsid w:val="00C175F8"/>
    <w:rsid w:val="00C203B6"/>
    <w:rsid w:val="00C25E35"/>
    <w:rsid w:val="00C33363"/>
    <w:rsid w:val="00C645E2"/>
    <w:rsid w:val="00C82826"/>
    <w:rsid w:val="00C91097"/>
    <w:rsid w:val="00CA56F9"/>
    <w:rsid w:val="00CB5B71"/>
    <w:rsid w:val="00CC04CD"/>
    <w:rsid w:val="00CD111F"/>
    <w:rsid w:val="00CD1D39"/>
    <w:rsid w:val="00CE20F4"/>
    <w:rsid w:val="00CE2AB5"/>
    <w:rsid w:val="00CE46D4"/>
    <w:rsid w:val="00CF06BB"/>
    <w:rsid w:val="00D0146F"/>
    <w:rsid w:val="00D1608B"/>
    <w:rsid w:val="00D1745F"/>
    <w:rsid w:val="00D174C4"/>
    <w:rsid w:val="00D17A1A"/>
    <w:rsid w:val="00D256C7"/>
    <w:rsid w:val="00D34056"/>
    <w:rsid w:val="00D41CB0"/>
    <w:rsid w:val="00D74A68"/>
    <w:rsid w:val="00D8677A"/>
    <w:rsid w:val="00D90F4A"/>
    <w:rsid w:val="00D945DB"/>
    <w:rsid w:val="00DA4536"/>
    <w:rsid w:val="00DA47F8"/>
    <w:rsid w:val="00DA6625"/>
    <w:rsid w:val="00DA7369"/>
    <w:rsid w:val="00DC5F3E"/>
    <w:rsid w:val="00DD3778"/>
    <w:rsid w:val="00DE6A88"/>
    <w:rsid w:val="00E01109"/>
    <w:rsid w:val="00E01230"/>
    <w:rsid w:val="00E5211A"/>
    <w:rsid w:val="00E52F21"/>
    <w:rsid w:val="00E55BF7"/>
    <w:rsid w:val="00E6561B"/>
    <w:rsid w:val="00E71959"/>
    <w:rsid w:val="00E81800"/>
    <w:rsid w:val="00E85808"/>
    <w:rsid w:val="00E92966"/>
    <w:rsid w:val="00EB778C"/>
    <w:rsid w:val="00EE463D"/>
    <w:rsid w:val="00EF4CE4"/>
    <w:rsid w:val="00F04058"/>
    <w:rsid w:val="00F046EB"/>
    <w:rsid w:val="00F047DE"/>
    <w:rsid w:val="00F0674D"/>
    <w:rsid w:val="00F1607C"/>
    <w:rsid w:val="00F1744F"/>
    <w:rsid w:val="00F2625F"/>
    <w:rsid w:val="00F27FC8"/>
    <w:rsid w:val="00F347E7"/>
    <w:rsid w:val="00F459C0"/>
    <w:rsid w:val="00FA7195"/>
    <w:rsid w:val="00FF205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A67C0"/>
    <w:rPr>
      <w:color w:val="605E5C"/>
      <w:shd w:val="clear" w:color="auto" w:fill="E1DFDD"/>
    </w:rPr>
  </w:style>
  <w:style w:type="paragraph" w:styleId="ListBullet">
    <w:name w:val="List Bullet"/>
    <w:basedOn w:val="Normal"/>
    <w:uiPriority w:val="99"/>
    <w:unhideWhenUsed/>
    <w:rsid w:val="00D17A1A"/>
    <w:pPr>
      <w:numPr>
        <w:numId w:val="4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3638">
      <w:bodyDiv w:val="1"/>
      <w:marLeft w:val="0"/>
      <w:marRight w:val="0"/>
      <w:marTop w:val="0"/>
      <w:marBottom w:val="0"/>
      <w:divBdr>
        <w:top w:val="none" w:sz="0" w:space="0" w:color="auto"/>
        <w:left w:val="none" w:sz="0" w:space="0" w:color="auto"/>
        <w:bottom w:val="none" w:sz="0" w:space="0" w:color="auto"/>
        <w:right w:val="none" w:sz="0" w:space="0" w:color="auto"/>
      </w:divBdr>
    </w:div>
    <w:div w:id="18745681">
      <w:bodyDiv w:val="1"/>
      <w:marLeft w:val="0"/>
      <w:marRight w:val="0"/>
      <w:marTop w:val="0"/>
      <w:marBottom w:val="0"/>
      <w:divBdr>
        <w:top w:val="none" w:sz="0" w:space="0" w:color="auto"/>
        <w:left w:val="none" w:sz="0" w:space="0" w:color="auto"/>
        <w:bottom w:val="none" w:sz="0" w:space="0" w:color="auto"/>
        <w:right w:val="none" w:sz="0" w:space="0" w:color="auto"/>
      </w:divBdr>
    </w:div>
    <w:div w:id="20479293">
      <w:bodyDiv w:val="1"/>
      <w:marLeft w:val="0"/>
      <w:marRight w:val="0"/>
      <w:marTop w:val="0"/>
      <w:marBottom w:val="0"/>
      <w:divBdr>
        <w:top w:val="none" w:sz="0" w:space="0" w:color="auto"/>
        <w:left w:val="none" w:sz="0" w:space="0" w:color="auto"/>
        <w:bottom w:val="none" w:sz="0" w:space="0" w:color="auto"/>
        <w:right w:val="none" w:sz="0" w:space="0" w:color="auto"/>
      </w:divBdr>
    </w:div>
    <w:div w:id="27461742">
      <w:bodyDiv w:val="1"/>
      <w:marLeft w:val="0"/>
      <w:marRight w:val="0"/>
      <w:marTop w:val="0"/>
      <w:marBottom w:val="0"/>
      <w:divBdr>
        <w:top w:val="none" w:sz="0" w:space="0" w:color="auto"/>
        <w:left w:val="none" w:sz="0" w:space="0" w:color="auto"/>
        <w:bottom w:val="none" w:sz="0" w:space="0" w:color="auto"/>
        <w:right w:val="none" w:sz="0" w:space="0" w:color="auto"/>
      </w:divBdr>
    </w:div>
    <w:div w:id="32849110">
      <w:bodyDiv w:val="1"/>
      <w:marLeft w:val="0"/>
      <w:marRight w:val="0"/>
      <w:marTop w:val="0"/>
      <w:marBottom w:val="0"/>
      <w:divBdr>
        <w:top w:val="none" w:sz="0" w:space="0" w:color="auto"/>
        <w:left w:val="none" w:sz="0" w:space="0" w:color="auto"/>
        <w:bottom w:val="none" w:sz="0" w:space="0" w:color="auto"/>
        <w:right w:val="none" w:sz="0" w:space="0" w:color="auto"/>
      </w:divBdr>
    </w:div>
    <w:div w:id="33963271">
      <w:bodyDiv w:val="1"/>
      <w:marLeft w:val="0"/>
      <w:marRight w:val="0"/>
      <w:marTop w:val="0"/>
      <w:marBottom w:val="0"/>
      <w:divBdr>
        <w:top w:val="none" w:sz="0" w:space="0" w:color="auto"/>
        <w:left w:val="none" w:sz="0" w:space="0" w:color="auto"/>
        <w:bottom w:val="none" w:sz="0" w:space="0" w:color="auto"/>
        <w:right w:val="none" w:sz="0" w:space="0" w:color="auto"/>
      </w:divBdr>
    </w:div>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76562893">
      <w:bodyDiv w:val="1"/>
      <w:marLeft w:val="0"/>
      <w:marRight w:val="0"/>
      <w:marTop w:val="0"/>
      <w:marBottom w:val="0"/>
      <w:divBdr>
        <w:top w:val="none" w:sz="0" w:space="0" w:color="auto"/>
        <w:left w:val="none" w:sz="0" w:space="0" w:color="auto"/>
        <w:bottom w:val="none" w:sz="0" w:space="0" w:color="auto"/>
        <w:right w:val="none" w:sz="0" w:space="0" w:color="auto"/>
      </w:divBdr>
    </w:div>
    <w:div w:id="88934262">
      <w:bodyDiv w:val="1"/>
      <w:marLeft w:val="0"/>
      <w:marRight w:val="0"/>
      <w:marTop w:val="0"/>
      <w:marBottom w:val="0"/>
      <w:divBdr>
        <w:top w:val="none" w:sz="0" w:space="0" w:color="auto"/>
        <w:left w:val="none" w:sz="0" w:space="0" w:color="auto"/>
        <w:bottom w:val="none" w:sz="0" w:space="0" w:color="auto"/>
        <w:right w:val="none" w:sz="0" w:space="0" w:color="auto"/>
      </w:divBdr>
    </w:div>
    <w:div w:id="103039531">
      <w:bodyDiv w:val="1"/>
      <w:marLeft w:val="0"/>
      <w:marRight w:val="0"/>
      <w:marTop w:val="0"/>
      <w:marBottom w:val="0"/>
      <w:divBdr>
        <w:top w:val="none" w:sz="0" w:space="0" w:color="auto"/>
        <w:left w:val="none" w:sz="0" w:space="0" w:color="auto"/>
        <w:bottom w:val="none" w:sz="0" w:space="0" w:color="auto"/>
        <w:right w:val="none" w:sz="0" w:space="0" w:color="auto"/>
      </w:divBdr>
      <w:divsChild>
        <w:div w:id="327052761">
          <w:marLeft w:val="-225"/>
          <w:marRight w:val="-225"/>
          <w:marTop w:val="0"/>
          <w:marBottom w:val="0"/>
          <w:divBdr>
            <w:top w:val="none" w:sz="0" w:space="0" w:color="auto"/>
            <w:left w:val="none" w:sz="0" w:space="0" w:color="auto"/>
            <w:bottom w:val="none" w:sz="0" w:space="0" w:color="auto"/>
            <w:right w:val="none" w:sz="0" w:space="0" w:color="auto"/>
          </w:divBdr>
          <w:divsChild>
            <w:div w:id="884412518">
              <w:marLeft w:val="0"/>
              <w:marRight w:val="0"/>
              <w:marTop w:val="0"/>
              <w:marBottom w:val="0"/>
              <w:divBdr>
                <w:top w:val="none" w:sz="0" w:space="0" w:color="auto"/>
                <w:left w:val="none" w:sz="0" w:space="0" w:color="auto"/>
                <w:bottom w:val="none" w:sz="0" w:space="0" w:color="auto"/>
                <w:right w:val="none" w:sz="0" w:space="0" w:color="auto"/>
              </w:divBdr>
              <w:divsChild>
                <w:div w:id="2049329866">
                  <w:marLeft w:val="-225"/>
                  <w:marRight w:val="-225"/>
                  <w:marTop w:val="0"/>
                  <w:marBottom w:val="0"/>
                  <w:divBdr>
                    <w:top w:val="none" w:sz="0" w:space="0" w:color="auto"/>
                    <w:left w:val="none" w:sz="0" w:space="0" w:color="auto"/>
                    <w:bottom w:val="none" w:sz="0" w:space="0" w:color="auto"/>
                    <w:right w:val="none" w:sz="0" w:space="0" w:color="auto"/>
                  </w:divBdr>
                  <w:divsChild>
                    <w:div w:id="249971186">
                      <w:marLeft w:val="0"/>
                      <w:marRight w:val="0"/>
                      <w:marTop w:val="0"/>
                      <w:marBottom w:val="0"/>
                      <w:divBdr>
                        <w:top w:val="none" w:sz="0" w:space="0" w:color="auto"/>
                        <w:left w:val="none" w:sz="0" w:space="0" w:color="auto"/>
                        <w:bottom w:val="none" w:sz="0" w:space="0" w:color="auto"/>
                        <w:right w:val="none" w:sz="0" w:space="0" w:color="auto"/>
                      </w:divBdr>
                    </w:div>
                    <w:div w:id="1541549172">
                      <w:marLeft w:val="0"/>
                      <w:marRight w:val="0"/>
                      <w:marTop w:val="0"/>
                      <w:marBottom w:val="0"/>
                      <w:divBdr>
                        <w:top w:val="none" w:sz="0" w:space="0" w:color="auto"/>
                        <w:left w:val="none" w:sz="0" w:space="0" w:color="auto"/>
                        <w:bottom w:val="none" w:sz="0" w:space="0" w:color="auto"/>
                        <w:right w:val="none" w:sz="0" w:space="0" w:color="auto"/>
                      </w:divBdr>
                      <w:divsChild>
                        <w:div w:id="18672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107746538">
      <w:bodyDiv w:val="1"/>
      <w:marLeft w:val="0"/>
      <w:marRight w:val="0"/>
      <w:marTop w:val="0"/>
      <w:marBottom w:val="0"/>
      <w:divBdr>
        <w:top w:val="none" w:sz="0" w:space="0" w:color="auto"/>
        <w:left w:val="none" w:sz="0" w:space="0" w:color="auto"/>
        <w:bottom w:val="none" w:sz="0" w:space="0" w:color="auto"/>
        <w:right w:val="none" w:sz="0" w:space="0" w:color="auto"/>
      </w:divBdr>
    </w:div>
    <w:div w:id="127214189">
      <w:bodyDiv w:val="1"/>
      <w:marLeft w:val="0"/>
      <w:marRight w:val="0"/>
      <w:marTop w:val="0"/>
      <w:marBottom w:val="0"/>
      <w:divBdr>
        <w:top w:val="none" w:sz="0" w:space="0" w:color="auto"/>
        <w:left w:val="none" w:sz="0" w:space="0" w:color="auto"/>
        <w:bottom w:val="none" w:sz="0" w:space="0" w:color="auto"/>
        <w:right w:val="none" w:sz="0" w:space="0" w:color="auto"/>
      </w:divBdr>
    </w:div>
    <w:div w:id="155537124">
      <w:bodyDiv w:val="1"/>
      <w:marLeft w:val="0"/>
      <w:marRight w:val="0"/>
      <w:marTop w:val="0"/>
      <w:marBottom w:val="0"/>
      <w:divBdr>
        <w:top w:val="none" w:sz="0" w:space="0" w:color="auto"/>
        <w:left w:val="none" w:sz="0" w:space="0" w:color="auto"/>
        <w:bottom w:val="none" w:sz="0" w:space="0" w:color="auto"/>
        <w:right w:val="none" w:sz="0" w:space="0" w:color="auto"/>
      </w:divBdr>
    </w:div>
    <w:div w:id="159152714">
      <w:bodyDiv w:val="1"/>
      <w:marLeft w:val="0"/>
      <w:marRight w:val="0"/>
      <w:marTop w:val="0"/>
      <w:marBottom w:val="0"/>
      <w:divBdr>
        <w:top w:val="none" w:sz="0" w:space="0" w:color="auto"/>
        <w:left w:val="none" w:sz="0" w:space="0" w:color="auto"/>
        <w:bottom w:val="none" w:sz="0" w:space="0" w:color="auto"/>
        <w:right w:val="none" w:sz="0" w:space="0" w:color="auto"/>
      </w:divBdr>
    </w:div>
    <w:div w:id="169610612">
      <w:bodyDiv w:val="1"/>
      <w:marLeft w:val="0"/>
      <w:marRight w:val="0"/>
      <w:marTop w:val="0"/>
      <w:marBottom w:val="0"/>
      <w:divBdr>
        <w:top w:val="none" w:sz="0" w:space="0" w:color="auto"/>
        <w:left w:val="none" w:sz="0" w:space="0" w:color="auto"/>
        <w:bottom w:val="none" w:sz="0" w:space="0" w:color="auto"/>
        <w:right w:val="none" w:sz="0" w:space="0" w:color="auto"/>
      </w:divBdr>
    </w:div>
    <w:div w:id="213351086">
      <w:bodyDiv w:val="1"/>
      <w:marLeft w:val="0"/>
      <w:marRight w:val="0"/>
      <w:marTop w:val="0"/>
      <w:marBottom w:val="0"/>
      <w:divBdr>
        <w:top w:val="none" w:sz="0" w:space="0" w:color="auto"/>
        <w:left w:val="none" w:sz="0" w:space="0" w:color="auto"/>
        <w:bottom w:val="none" w:sz="0" w:space="0" w:color="auto"/>
        <w:right w:val="none" w:sz="0" w:space="0" w:color="auto"/>
      </w:divBdr>
    </w:div>
    <w:div w:id="226309758">
      <w:bodyDiv w:val="1"/>
      <w:marLeft w:val="0"/>
      <w:marRight w:val="0"/>
      <w:marTop w:val="0"/>
      <w:marBottom w:val="0"/>
      <w:divBdr>
        <w:top w:val="none" w:sz="0" w:space="0" w:color="auto"/>
        <w:left w:val="none" w:sz="0" w:space="0" w:color="auto"/>
        <w:bottom w:val="none" w:sz="0" w:space="0" w:color="auto"/>
        <w:right w:val="none" w:sz="0" w:space="0" w:color="auto"/>
      </w:divBdr>
    </w:div>
    <w:div w:id="242379001">
      <w:bodyDiv w:val="1"/>
      <w:marLeft w:val="0"/>
      <w:marRight w:val="0"/>
      <w:marTop w:val="0"/>
      <w:marBottom w:val="0"/>
      <w:divBdr>
        <w:top w:val="none" w:sz="0" w:space="0" w:color="auto"/>
        <w:left w:val="none" w:sz="0" w:space="0" w:color="auto"/>
        <w:bottom w:val="none" w:sz="0" w:space="0" w:color="auto"/>
        <w:right w:val="none" w:sz="0" w:space="0" w:color="auto"/>
      </w:divBdr>
    </w:div>
    <w:div w:id="262304014">
      <w:bodyDiv w:val="1"/>
      <w:marLeft w:val="0"/>
      <w:marRight w:val="0"/>
      <w:marTop w:val="0"/>
      <w:marBottom w:val="0"/>
      <w:divBdr>
        <w:top w:val="none" w:sz="0" w:space="0" w:color="auto"/>
        <w:left w:val="none" w:sz="0" w:space="0" w:color="auto"/>
        <w:bottom w:val="none" w:sz="0" w:space="0" w:color="auto"/>
        <w:right w:val="none" w:sz="0" w:space="0" w:color="auto"/>
      </w:divBdr>
    </w:div>
    <w:div w:id="315375421">
      <w:bodyDiv w:val="1"/>
      <w:marLeft w:val="0"/>
      <w:marRight w:val="0"/>
      <w:marTop w:val="0"/>
      <w:marBottom w:val="0"/>
      <w:divBdr>
        <w:top w:val="none" w:sz="0" w:space="0" w:color="auto"/>
        <w:left w:val="none" w:sz="0" w:space="0" w:color="auto"/>
        <w:bottom w:val="none" w:sz="0" w:space="0" w:color="auto"/>
        <w:right w:val="none" w:sz="0" w:space="0" w:color="auto"/>
      </w:divBdr>
    </w:div>
    <w:div w:id="333922769">
      <w:bodyDiv w:val="1"/>
      <w:marLeft w:val="0"/>
      <w:marRight w:val="0"/>
      <w:marTop w:val="0"/>
      <w:marBottom w:val="0"/>
      <w:divBdr>
        <w:top w:val="none" w:sz="0" w:space="0" w:color="auto"/>
        <w:left w:val="none" w:sz="0" w:space="0" w:color="auto"/>
        <w:bottom w:val="none" w:sz="0" w:space="0" w:color="auto"/>
        <w:right w:val="none" w:sz="0" w:space="0" w:color="auto"/>
      </w:divBdr>
      <w:divsChild>
        <w:div w:id="422185892">
          <w:marLeft w:val="0"/>
          <w:marRight w:val="0"/>
          <w:marTop w:val="0"/>
          <w:marBottom w:val="0"/>
          <w:divBdr>
            <w:top w:val="none" w:sz="0" w:space="0" w:color="auto"/>
            <w:left w:val="none" w:sz="0" w:space="0" w:color="auto"/>
            <w:bottom w:val="none" w:sz="0" w:space="0" w:color="auto"/>
            <w:right w:val="none" w:sz="0" w:space="0" w:color="auto"/>
          </w:divBdr>
          <w:divsChild>
            <w:div w:id="768740480">
              <w:marLeft w:val="0"/>
              <w:marRight w:val="0"/>
              <w:marTop w:val="0"/>
              <w:marBottom w:val="0"/>
              <w:divBdr>
                <w:top w:val="none" w:sz="0" w:space="0" w:color="auto"/>
                <w:left w:val="none" w:sz="0" w:space="0" w:color="auto"/>
                <w:bottom w:val="none" w:sz="0" w:space="0" w:color="auto"/>
                <w:right w:val="none" w:sz="0" w:space="0" w:color="auto"/>
              </w:divBdr>
              <w:divsChild>
                <w:div w:id="15180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335">
          <w:marLeft w:val="0"/>
          <w:marRight w:val="0"/>
          <w:marTop w:val="0"/>
          <w:marBottom w:val="0"/>
          <w:divBdr>
            <w:top w:val="none" w:sz="0" w:space="0" w:color="auto"/>
            <w:left w:val="none" w:sz="0" w:space="0" w:color="auto"/>
            <w:bottom w:val="none" w:sz="0" w:space="0" w:color="auto"/>
            <w:right w:val="none" w:sz="0" w:space="0" w:color="auto"/>
          </w:divBdr>
          <w:divsChild>
            <w:div w:id="1453094834">
              <w:marLeft w:val="0"/>
              <w:marRight w:val="0"/>
              <w:marTop w:val="0"/>
              <w:marBottom w:val="0"/>
              <w:divBdr>
                <w:top w:val="none" w:sz="0" w:space="0" w:color="auto"/>
                <w:left w:val="none" w:sz="0" w:space="0" w:color="auto"/>
                <w:bottom w:val="none" w:sz="0" w:space="0" w:color="auto"/>
                <w:right w:val="none" w:sz="0" w:space="0" w:color="auto"/>
              </w:divBdr>
              <w:divsChild>
                <w:div w:id="193766546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335688363">
      <w:bodyDiv w:val="1"/>
      <w:marLeft w:val="0"/>
      <w:marRight w:val="0"/>
      <w:marTop w:val="0"/>
      <w:marBottom w:val="0"/>
      <w:divBdr>
        <w:top w:val="none" w:sz="0" w:space="0" w:color="auto"/>
        <w:left w:val="none" w:sz="0" w:space="0" w:color="auto"/>
        <w:bottom w:val="none" w:sz="0" w:space="0" w:color="auto"/>
        <w:right w:val="none" w:sz="0" w:space="0" w:color="auto"/>
      </w:divBdr>
    </w:div>
    <w:div w:id="339738731">
      <w:bodyDiv w:val="1"/>
      <w:marLeft w:val="0"/>
      <w:marRight w:val="0"/>
      <w:marTop w:val="0"/>
      <w:marBottom w:val="0"/>
      <w:divBdr>
        <w:top w:val="none" w:sz="0" w:space="0" w:color="auto"/>
        <w:left w:val="none" w:sz="0" w:space="0" w:color="auto"/>
        <w:bottom w:val="none" w:sz="0" w:space="0" w:color="auto"/>
        <w:right w:val="none" w:sz="0" w:space="0" w:color="auto"/>
      </w:divBdr>
    </w:div>
    <w:div w:id="347221219">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379060824">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26318304">
      <w:bodyDiv w:val="1"/>
      <w:marLeft w:val="0"/>
      <w:marRight w:val="0"/>
      <w:marTop w:val="0"/>
      <w:marBottom w:val="0"/>
      <w:divBdr>
        <w:top w:val="none" w:sz="0" w:space="0" w:color="auto"/>
        <w:left w:val="none" w:sz="0" w:space="0" w:color="auto"/>
        <w:bottom w:val="none" w:sz="0" w:space="0" w:color="auto"/>
        <w:right w:val="none" w:sz="0" w:space="0" w:color="auto"/>
      </w:divBdr>
    </w:div>
    <w:div w:id="432289783">
      <w:bodyDiv w:val="1"/>
      <w:marLeft w:val="0"/>
      <w:marRight w:val="0"/>
      <w:marTop w:val="0"/>
      <w:marBottom w:val="0"/>
      <w:divBdr>
        <w:top w:val="none" w:sz="0" w:space="0" w:color="auto"/>
        <w:left w:val="none" w:sz="0" w:space="0" w:color="auto"/>
        <w:bottom w:val="none" w:sz="0" w:space="0" w:color="auto"/>
        <w:right w:val="none" w:sz="0" w:space="0" w:color="auto"/>
      </w:divBdr>
      <w:divsChild>
        <w:div w:id="1667896999">
          <w:marLeft w:val="0"/>
          <w:marRight w:val="0"/>
          <w:marTop w:val="0"/>
          <w:marBottom w:val="0"/>
          <w:divBdr>
            <w:top w:val="none" w:sz="0" w:space="0" w:color="auto"/>
            <w:left w:val="none" w:sz="0" w:space="0" w:color="auto"/>
            <w:bottom w:val="none" w:sz="0" w:space="0" w:color="auto"/>
            <w:right w:val="none" w:sz="0" w:space="0" w:color="auto"/>
          </w:divBdr>
          <w:divsChild>
            <w:div w:id="1441678864">
              <w:marLeft w:val="0"/>
              <w:marRight w:val="0"/>
              <w:marTop w:val="0"/>
              <w:marBottom w:val="0"/>
              <w:divBdr>
                <w:top w:val="none" w:sz="0" w:space="0" w:color="auto"/>
                <w:left w:val="none" w:sz="0" w:space="0" w:color="auto"/>
                <w:bottom w:val="none" w:sz="0" w:space="0" w:color="auto"/>
                <w:right w:val="none" w:sz="0" w:space="0" w:color="auto"/>
              </w:divBdr>
              <w:divsChild>
                <w:div w:id="7496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3143">
          <w:marLeft w:val="0"/>
          <w:marRight w:val="0"/>
          <w:marTop w:val="0"/>
          <w:marBottom w:val="0"/>
          <w:divBdr>
            <w:top w:val="none" w:sz="0" w:space="0" w:color="auto"/>
            <w:left w:val="none" w:sz="0" w:space="0" w:color="auto"/>
            <w:bottom w:val="none" w:sz="0" w:space="0" w:color="auto"/>
            <w:right w:val="none" w:sz="0" w:space="0" w:color="auto"/>
          </w:divBdr>
          <w:divsChild>
            <w:div w:id="1060247130">
              <w:marLeft w:val="0"/>
              <w:marRight w:val="0"/>
              <w:marTop w:val="0"/>
              <w:marBottom w:val="0"/>
              <w:divBdr>
                <w:top w:val="none" w:sz="0" w:space="0" w:color="auto"/>
                <w:left w:val="none" w:sz="0" w:space="0" w:color="auto"/>
                <w:bottom w:val="none" w:sz="0" w:space="0" w:color="auto"/>
                <w:right w:val="none" w:sz="0" w:space="0" w:color="auto"/>
              </w:divBdr>
              <w:divsChild>
                <w:div w:id="1206140586">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3289387">
      <w:bodyDiv w:val="1"/>
      <w:marLeft w:val="0"/>
      <w:marRight w:val="0"/>
      <w:marTop w:val="0"/>
      <w:marBottom w:val="0"/>
      <w:divBdr>
        <w:top w:val="none" w:sz="0" w:space="0" w:color="auto"/>
        <w:left w:val="none" w:sz="0" w:space="0" w:color="auto"/>
        <w:bottom w:val="none" w:sz="0" w:space="0" w:color="auto"/>
        <w:right w:val="none" w:sz="0" w:space="0" w:color="auto"/>
      </w:divBdr>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25362978">
      <w:bodyDiv w:val="1"/>
      <w:marLeft w:val="0"/>
      <w:marRight w:val="0"/>
      <w:marTop w:val="0"/>
      <w:marBottom w:val="0"/>
      <w:divBdr>
        <w:top w:val="none" w:sz="0" w:space="0" w:color="auto"/>
        <w:left w:val="none" w:sz="0" w:space="0" w:color="auto"/>
        <w:bottom w:val="none" w:sz="0" w:space="0" w:color="auto"/>
        <w:right w:val="none" w:sz="0" w:space="0" w:color="auto"/>
      </w:divBdr>
    </w:div>
    <w:div w:id="536311550">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541289322">
      <w:bodyDiv w:val="1"/>
      <w:marLeft w:val="0"/>
      <w:marRight w:val="0"/>
      <w:marTop w:val="0"/>
      <w:marBottom w:val="0"/>
      <w:divBdr>
        <w:top w:val="none" w:sz="0" w:space="0" w:color="auto"/>
        <w:left w:val="none" w:sz="0" w:space="0" w:color="auto"/>
        <w:bottom w:val="none" w:sz="0" w:space="0" w:color="auto"/>
        <w:right w:val="none" w:sz="0" w:space="0" w:color="auto"/>
      </w:divBdr>
    </w:div>
    <w:div w:id="560990000">
      <w:bodyDiv w:val="1"/>
      <w:marLeft w:val="0"/>
      <w:marRight w:val="0"/>
      <w:marTop w:val="0"/>
      <w:marBottom w:val="0"/>
      <w:divBdr>
        <w:top w:val="none" w:sz="0" w:space="0" w:color="auto"/>
        <w:left w:val="none" w:sz="0" w:space="0" w:color="auto"/>
        <w:bottom w:val="none" w:sz="0" w:space="0" w:color="auto"/>
        <w:right w:val="none" w:sz="0" w:space="0" w:color="auto"/>
      </w:divBdr>
    </w:div>
    <w:div w:id="567156158">
      <w:bodyDiv w:val="1"/>
      <w:marLeft w:val="0"/>
      <w:marRight w:val="0"/>
      <w:marTop w:val="0"/>
      <w:marBottom w:val="0"/>
      <w:divBdr>
        <w:top w:val="none" w:sz="0" w:space="0" w:color="auto"/>
        <w:left w:val="none" w:sz="0" w:space="0" w:color="auto"/>
        <w:bottom w:val="none" w:sz="0" w:space="0" w:color="auto"/>
        <w:right w:val="none" w:sz="0" w:space="0" w:color="auto"/>
      </w:divBdr>
    </w:div>
    <w:div w:id="570966008">
      <w:bodyDiv w:val="1"/>
      <w:marLeft w:val="0"/>
      <w:marRight w:val="0"/>
      <w:marTop w:val="0"/>
      <w:marBottom w:val="0"/>
      <w:divBdr>
        <w:top w:val="none" w:sz="0" w:space="0" w:color="auto"/>
        <w:left w:val="none" w:sz="0" w:space="0" w:color="auto"/>
        <w:bottom w:val="none" w:sz="0" w:space="0" w:color="auto"/>
        <w:right w:val="none" w:sz="0" w:space="0" w:color="auto"/>
      </w:divBdr>
    </w:div>
    <w:div w:id="587890261">
      <w:bodyDiv w:val="1"/>
      <w:marLeft w:val="0"/>
      <w:marRight w:val="0"/>
      <w:marTop w:val="0"/>
      <w:marBottom w:val="0"/>
      <w:divBdr>
        <w:top w:val="none" w:sz="0" w:space="0" w:color="auto"/>
        <w:left w:val="none" w:sz="0" w:space="0" w:color="auto"/>
        <w:bottom w:val="none" w:sz="0" w:space="0" w:color="auto"/>
        <w:right w:val="none" w:sz="0" w:space="0" w:color="auto"/>
      </w:divBdr>
    </w:div>
    <w:div w:id="601689798">
      <w:bodyDiv w:val="1"/>
      <w:marLeft w:val="0"/>
      <w:marRight w:val="0"/>
      <w:marTop w:val="0"/>
      <w:marBottom w:val="0"/>
      <w:divBdr>
        <w:top w:val="none" w:sz="0" w:space="0" w:color="auto"/>
        <w:left w:val="none" w:sz="0" w:space="0" w:color="auto"/>
        <w:bottom w:val="none" w:sz="0" w:space="0" w:color="auto"/>
        <w:right w:val="none" w:sz="0" w:space="0" w:color="auto"/>
      </w:divBdr>
    </w:div>
    <w:div w:id="607396152">
      <w:bodyDiv w:val="1"/>
      <w:marLeft w:val="0"/>
      <w:marRight w:val="0"/>
      <w:marTop w:val="0"/>
      <w:marBottom w:val="0"/>
      <w:divBdr>
        <w:top w:val="none" w:sz="0" w:space="0" w:color="auto"/>
        <w:left w:val="none" w:sz="0" w:space="0" w:color="auto"/>
        <w:bottom w:val="none" w:sz="0" w:space="0" w:color="auto"/>
        <w:right w:val="none" w:sz="0" w:space="0" w:color="auto"/>
      </w:divBdr>
    </w:div>
    <w:div w:id="609973575">
      <w:bodyDiv w:val="1"/>
      <w:marLeft w:val="0"/>
      <w:marRight w:val="0"/>
      <w:marTop w:val="0"/>
      <w:marBottom w:val="0"/>
      <w:divBdr>
        <w:top w:val="none" w:sz="0" w:space="0" w:color="auto"/>
        <w:left w:val="none" w:sz="0" w:space="0" w:color="auto"/>
        <w:bottom w:val="none" w:sz="0" w:space="0" w:color="auto"/>
        <w:right w:val="none" w:sz="0" w:space="0" w:color="auto"/>
      </w:divBdr>
      <w:divsChild>
        <w:div w:id="2079981878">
          <w:marLeft w:val="0"/>
          <w:marRight w:val="0"/>
          <w:marTop w:val="0"/>
          <w:marBottom w:val="0"/>
          <w:divBdr>
            <w:top w:val="none" w:sz="0" w:space="0" w:color="auto"/>
            <w:left w:val="none" w:sz="0" w:space="0" w:color="auto"/>
            <w:bottom w:val="none" w:sz="0" w:space="0" w:color="auto"/>
            <w:right w:val="none" w:sz="0" w:space="0" w:color="auto"/>
          </w:divBdr>
          <w:divsChild>
            <w:div w:id="536965638">
              <w:marLeft w:val="0"/>
              <w:marRight w:val="0"/>
              <w:marTop w:val="0"/>
              <w:marBottom w:val="0"/>
              <w:divBdr>
                <w:top w:val="none" w:sz="0" w:space="0" w:color="auto"/>
                <w:left w:val="none" w:sz="0" w:space="0" w:color="auto"/>
                <w:bottom w:val="none" w:sz="0" w:space="0" w:color="auto"/>
                <w:right w:val="none" w:sz="0" w:space="0" w:color="auto"/>
              </w:divBdr>
              <w:divsChild>
                <w:div w:id="8534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7995">
          <w:marLeft w:val="0"/>
          <w:marRight w:val="0"/>
          <w:marTop w:val="0"/>
          <w:marBottom w:val="0"/>
          <w:divBdr>
            <w:top w:val="none" w:sz="0" w:space="0" w:color="auto"/>
            <w:left w:val="none" w:sz="0" w:space="0" w:color="auto"/>
            <w:bottom w:val="none" w:sz="0" w:space="0" w:color="auto"/>
            <w:right w:val="none" w:sz="0" w:space="0" w:color="auto"/>
          </w:divBdr>
          <w:divsChild>
            <w:div w:id="2067557674">
              <w:marLeft w:val="0"/>
              <w:marRight w:val="0"/>
              <w:marTop w:val="0"/>
              <w:marBottom w:val="0"/>
              <w:divBdr>
                <w:top w:val="none" w:sz="0" w:space="0" w:color="auto"/>
                <w:left w:val="none" w:sz="0" w:space="0" w:color="auto"/>
                <w:bottom w:val="none" w:sz="0" w:space="0" w:color="auto"/>
                <w:right w:val="none" w:sz="0" w:space="0" w:color="auto"/>
              </w:divBdr>
              <w:divsChild>
                <w:div w:id="78034411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20914961">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30596228">
      <w:bodyDiv w:val="1"/>
      <w:marLeft w:val="0"/>
      <w:marRight w:val="0"/>
      <w:marTop w:val="0"/>
      <w:marBottom w:val="0"/>
      <w:divBdr>
        <w:top w:val="none" w:sz="0" w:space="0" w:color="auto"/>
        <w:left w:val="none" w:sz="0" w:space="0" w:color="auto"/>
        <w:bottom w:val="none" w:sz="0" w:space="0" w:color="auto"/>
        <w:right w:val="none" w:sz="0" w:space="0" w:color="auto"/>
      </w:divBdr>
    </w:div>
    <w:div w:id="636495058">
      <w:bodyDiv w:val="1"/>
      <w:marLeft w:val="0"/>
      <w:marRight w:val="0"/>
      <w:marTop w:val="0"/>
      <w:marBottom w:val="0"/>
      <w:divBdr>
        <w:top w:val="none" w:sz="0" w:space="0" w:color="auto"/>
        <w:left w:val="none" w:sz="0" w:space="0" w:color="auto"/>
        <w:bottom w:val="none" w:sz="0" w:space="0" w:color="auto"/>
        <w:right w:val="none" w:sz="0" w:space="0" w:color="auto"/>
      </w:divBdr>
    </w:div>
    <w:div w:id="638149512">
      <w:bodyDiv w:val="1"/>
      <w:marLeft w:val="0"/>
      <w:marRight w:val="0"/>
      <w:marTop w:val="0"/>
      <w:marBottom w:val="0"/>
      <w:divBdr>
        <w:top w:val="none" w:sz="0" w:space="0" w:color="auto"/>
        <w:left w:val="none" w:sz="0" w:space="0" w:color="auto"/>
        <w:bottom w:val="none" w:sz="0" w:space="0" w:color="auto"/>
        <w:right w:val="none" w:sz="0" w:space="0" w:color="auto"/>
      </w:divBdr>
    </w:div>
    <w:div w:id="640041490">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60699404">
      <w:bodyDiv w:val="1"/>
      <w:marLeft w:val="0"/>
      <w:marRight w:val="0"/>
      <w:marTop w:val="0"/>
      <w:marBottom w:val="0"/>
      <w:divBdr>
        <w:top w:val="none" w:sz="0" w:space="0" w:color="auto"/>
        <w:left w:val="none" w:sz="0" w:space="0" w:color="auto"/>
        <w:bottom w:val="none" w:sz="0" w:space="0" w:color="auto"/>
        <w:right w:val="none" w:sz="0" w:space="0" w:color="auto"/>
      </w:divBdr>
    </w:div>
    <w:div w:id="666447742">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699163857">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11461693">
      <w:bodyDiv w:val="1"/>
      <w:marLeft w:val="0"/>
      <w:marRight w:val="0"/>
      <w:marTop w:val="0"/>
      <w:marBottom w:val="0"/>
      <w:divBdr>
        <w:top w:val="none" w:sz="0" w:space="0" w:color="auto"/>
        <w:left w:val="none" w:sz="0" w:space="0" w:color="auto"/>
        <w:bottom w:val="none" w:sz="0" w:space="0" w:color="auto"/>
        <w:right w:val="none" w:sz="0" w:space="0" w:color="auto"/>
      </w:divBdr>
    </w:div>
    <w:div w:id="726101380">
      <w:bodyDiv w:val="1"/>
      <w:marLeft w:val="0"/>
      <w:marRight w:val="0"/>
      <w:marTop w:val="0"/>
      <w:marBottom w:val="0"/>
      <w:divBdr>
        <w:top w:val="none" w:sz="0" w:space="0" w:color="auto"/>
        <w:left w:val="none" w:sz="0" w:space="0" w:color="auto"/>
        <w:bottom w:val="none" w:sz="0" w:space="0" w:color="auto"/>
        <w:right w:val="none" w:sz="0" w:space="0" w:color="auto"/>
      </w:divBdr>
    </w:div>
    <w:div w:id="730812322">
      <w:bodyDiv w:val="1"/>
      <w:marLeft w:val="0"/>
      <w:marRight w:val="0"/>
      <w:marTop w:val="0"/>
      <w:marBottom w:val="0"/>
      <w:divBdr>
        <w:top w:val="none" w:sz="0" w:space="0" w:color="auto"/>
        <w:left w:val="none" w:sz="0" w:space="0" w:color="auto"/>
        <w:bottom w:val="none" w:sz="0" w:space="0" w:color="auto"/>
        <w:right w:val="none" w:sz="0" w:space="0" w:color="auto"/>
      </w:divBdr>
    </w:div>
    <w:div w:id="731580498">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58063738">
      <w:bodyDiv w:val="1"/>
      <w:marLeft w:val="0"/>
      <w:marRight w:val="0"/>
      <w:marTop w:val="0"/>
      <w:marBottom w:val="0"/>
      <w:divBdr>
        <w:top w:val="none" w:sz="0" w:space="0" w:color="auto"/>
        <w:left w:val="none" w:sz="0" w:space="0" w:color="auto"/>
        <w:bottom w:val="none" w:sz="0" w:space="0" w:color="auto"/>
        <w:right w:val="none" w:sz="0" w:space="0" w:color="auto"/>
      </w:divBdr>
    </w:div>
    <w:div w:id="777523097">
      <w:bodyDiv w:val="1"/>
      <w:marLeft w:val="0"/>
      <w:marRight w:val="0"/>
      <w:marTop w:val="0"/>
      <w:marBottom w:val="0"/>
      <w:divBdr>
        <w:top w:val="none" w:sz="0" w:space="0" w:color="auto"/>
        <w:left w:val="none" w:sz="0" w:space="0" w:color="auto"/>
        <w:bottom w:val="none" w:sz="0" w:space="0" w:color="auto"/>
        <w:right w:val="none" w:sz="0" w:space="0" w:color="auto"/>
      </w:divBdr>
    </w:div>
    <w:div w:id="782110201">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18881674">
      <w:bodyDiv w:val="1"/>
      <w:marLeft w:val="0"/>
      <w:marRight w:val="0"/>
      <w:marTop w:val="0"/>
      <w:marBottom w:val="0"/>
      <w:divBdr>
        <w:top w:val="none" w:sz="0" w:space="0" w:color="auto"/>
        <w:left w:val="none" w:sz="0" w:space="0" w:color="auto"/>
        <w:bottom w:val="none" w:sz="0" w:space="0" w:color="auto"/>
        <w:right w:val="none" w:sz="0" w:space="0" w:color="auto"/>
      </w:divBdr>
    </w:div>
    <w:div w:id="835614112">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859120445">
      <w:bodyDiv w:val="1"/>
      <w:marLeft w:val="0"/>
      <w:marRight w:val="0"/>
      <w:marTop w:val="0"/>
      <w:marBottom w:val="0"/>
      <w:divBdr>
        <w:top w:val="none" w:sz="0" w:space="0" w:color="auto"/>
        <w:left w:val="none" w:sz="0" w:space="0" w:color="auto"/>
        <w:bottom w:val="none" w:sz="0" w:space="0" w:color="auto"/>
        <w:right w:val="none" w:sz="0" w:space="0" w:color="auto"/>
      </w:divBdr>
    </w:div>
    <w:div w:id="882601770">
      <w:bodyDiv w:val="1"/>
      <w:marLeft w:val="0"/>
      <w:marRight w:val="0"/>
      <w:marTop w:val="0"/>
      <w:marBottom w:val="0"/>
      <w:divBdr>
        <w:top w:val="none" w:sz="0" w:space="0" w:color="auto"/>
        <w:left w:val="none" w:sz="0" w:space="0" w:color="auto"/>
        <w:bottom w:val="none" w:sz="0" w:space="0" w:color="auto"/>
        <w:right w:val="none" w:sz="0" w:space="0" w:color="auto"/>
      </w:divBdr>
    </w:div>
    <w:div w:id="883951623">
      <w:bodyDiv w:val="1"/>
      <w:marLeft w:val="0"/>
      <w:marRight w:val="0"/>
      <w:marTop w:val="0"/>
      <w:marBottom w:val="0"/>
      <w:divBdr>
        <w:top w:val="none" w:sz="0" w:space="0" w:color="auto"/>
        <w:left w:val="none" w:sz="0" w:space="0" w:color="auto"/>
        <w:bottom w:val="none" w:sz="0" w:space="0" w:color="auto"/>
        <w:right w:val="none" w:sz="0" w:space="0" w:color="auto"/>
      </w:divBdr>
      <w:divsChild>
        <w:div w:id="1251158695">
          <w:marLeft w:val="0"/>
          <w:marRight w:val="0"/>
          <w:marTop w:val="0"/>
          <w:marBottom w:val="0"/>
          <w:divBdr>
            <w:top w:val="none" w:sz="0" w:space="0" w:color="auto"/>
            <w:left w:val="none" w:sz="0" w:space="0" w:color="auto"/>
            <w:bottom w:val="none" w:sz="0" w:space="0" w:color="auto"/>
            <w:right w:val="none" w:sz="0" w:space="0" w:color="auto"/>
          </w:divBdr>
        </w:div>
        <w:div w:id="447505680">
          <w:marLeft w:val="0"/>
          <w:marRight w:val="0"/>
          <w:marTop w:val="0"/>
          <w:marBottom w:val="0"/>
          <w:divBdr>
            <w:top w:val="none" w:sz="0" w:space="0" w:color="auto"/>
            <w:left w:val="none" w:sz="0" w:space="0" w:color="auto"/>
            <w:bottom w:val="none" w:sz="0" w:space="0" w:color="auto"/>
            <w:right w:val="none" w:sz="0" w:space="0" w:color="auto"/>
          </w:divBdr>
        </w:div>
      </w:divsChild>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49120513">
      <w:bodyDiv w:val="1"/>
      <w:marLeft w:val="0"/>
      <w:marRight w:val="0"/>
      <w:marTop w:val="0"/>
      <w:marBottom w:val="0"/>
      <w:divBdr>
        <w:top w:val="none" w:sz="0" w:space="0" w:color="auto"/>
        <w:left w:val="none" w:sz="0" w:space="0" w:color="auto"/>
        <w:bottom w:val="none" w:sz="0" w:space="0" w:color="auto"/>
        <w:right w:val="none" w:sz="0" w:space="0" w:color="auto"/>
      </w:divBdr>
    </w:div>
    <w:div w:id="974794716">
      <w:bodyDiv w:val="1"/>
      <w:marLeft w:val="0"/>
      <w:marRight w:val="0"/>
      <w:marTop w:val="0"/>
      <w:marBottom w:val="0"/>
      <w:divBdr>
        <w:top w:val="none" w:sz="0" w:space="0" w:color="auto"/>
        <w:left w:val="none" w:sz="0" w:space="0" w:color="auto"/>
        <w:bottom w:val="none" w:sz="0" w:space="0" w:color="auto"/>
        <w:right w:val="none" w:sz="0" w:space="0" w:color="auto"/>
      </w:divBdr>
    </w:div>
    <w:div w:id="981151726">
      <w:bodyDiv w:val="1"/>
      <w:marLeft w:val="0"/>
      <w:marRight w:val="0"/>
      <w:marTop w:val="0"/>
      <w:marBottom w:val="0"/>
      <w:divBdr>
        <w:top w:val="none" w:sz="0" w:space="0" w:color="auto"/>
        <w:left w:val="none" w:sz="0" w:space="0" w:color="auto"/>
        <w:bottom w:val="none" w:sz="0" w:space="0" w:color="auto"/>
        <w:right w:val="none" w:sz="0" w:space="0" w:color="auto"/>
      </w:divBdr>
    </w:div>
    <w:div w:id="1026058832">
      <w:bodyDiv w:val="1"/>
      <w:marLeft w:val="0"/>
      <w:marRight w:val="0"/>
      <w:marTop w:val="0"/>
      <w:marBottom w:val="0"/>
      <w:divBdr>
        <w:top w:val="none" w:sz="0" w:space="0" w:color="auto"/>
        <w:left w:val="none" w:sz="0" w:space="0" w:color="auto"/>
        <w:bottom w:val="none" w:sz="0" w:space="0" w:color="auto"/>
        <w:right w:val="none" w:sz="0" w:space="0" w:color="auto"/>
      </w:divBdr>
    </w:div>
    <w:div w:id="1029798992">
      <w:bodyDiv w:val="1"/>
      <w:marLeft w:val="0"/>
      <w:marRight w:val="0"/>
      <w:marTop w:val="0"/>
      <w:marBottom w:val="0"/>
      <w:divBdr>
        <w:top w:val="none" w:sz="0" w:space="0" w:color="auto"/>
        <w:left w:val="none" w:sz="0" w:space="0" w:color="auto"/>
        <w:bottom w:val="none" w:sz="0" w:space="0" w:color="auto"/>
        <w:right w:val="none" w:sz="0" w:space="0" w:color="auto"/>
      </w:divBdr>
    </w:div>
    <w:div w:id="1030454403">
      <w:bodyDiv w:val="1"/>
      <w:marLeft w:val="0"/>
      <w:marRight w:val="0"/>
      <w:marTop w:val="0"/>
      <w:marBottom w:val="0"/>
      <w:divBdr>
        <w:top w:val="none" w:sz="0" w:space="0" w:color="auto"/>
        <w:left w:val="none" w:sz="0" w:space="0" w:color="auto"/>
        <w:bottom w:val="none" w:sz="0" w:space="0" w:color="auto"/>
        <w:right w:val="none" w:sz="0" w:space="0" w:color="auto"/>
      </w:divBdr>
    </w:div>
    <w:div w:id="1040520855">
      <w:bodyDiv w:val="1"/>
      <w:marLeft w:val="0"/>
      <w:marRight w:val="0"/>
      <w:marTop w:val="0"/>
      <w:marBottom w:val="0"/>
      <w:divBdr>
        <w:top w:val="none" w:sz="0" w:space="0" w:color="auto"/>
        <w:left w:val="none" w:sz="0" w:space="0" w:color="auto"/>
        <w:bottom w:val="none" w:sz="0" w:space="0" w:color="auto"/>
        <w:right w:val="none" w:sz="0" w:space="0" w:color="auto"/>
      </w:divBdr>
    </w:div>
    <w:div w:id="1040863383">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90198963">
      <w:bodyDiv w:val="1"/>
      <w:marLeft w:val="0"/>
      <w:marRight w:val="0"/>
      <w:marTop w:val="0"/>
      <w:marBottom w:val="0"/>
      <w:divBdr>
        <w:top w:val="none" w:sz="0" w:space="0" w:color="auto"/>
        <w:left w:val="none" w:sz="0" w:space="0" w:color="auto"/>
        <w:bottom w:val="none" w:sz="0" w:space="0" w:color="auto"/>
        <w:right w:val="none" w:sz="0" w:space="0" w:color="auto"/>
      </w:divBdr>
    </w:div>
    <w:div w:id="1107239510">
      <w:bodyDiv w:val="1"/>
      <w:marLeft w:val="0"/>
      <w:marRight w:val="0"/>
      <w:marTop w:val="0"/>
      <w:marBottom w:val="0"/>
      <w:divBdr>
        <w:top w:val="none" w:sz="0" w:space="0" w:color="auto"/>
        <w:left w:val="none" w:sz="0" w:space="0" w:color="auto"/>
        <w:bottom w:val="none" w:sz="0" w:space="0" w:color="auto"/>
        <w:right w:val="none" w:sz="0" w:space="0" w:color="auto"/>
      </w:divBdr>
    </w:div>
    <w:div w:id="1119302789">
      <w:bodyDiv w:val="1"/>
      <w:marLeft w:val="0"/>
      <w:marRight w:val="0"/>
      <w:marTop w:val="0"/>
      <w:marBottom w:val="0"/>
      <w:divBdr>
        <w:top w:val="none" w:sz="0" w:space="0" w:color="auto"/>
        <w:left w:val="none" w:sz="0" w:space="0" w:color="auto"/>
        <w:bottom w:val="none" w:sz="0" w:space="0" w:color="auto"/>
        <w:right w:val="none" w:sz="0" w:space="0" w:color="auto"/>
      </w:divBdr>
    </w:div>
    <w:div w:id="1138301392">
      <w:bodyDiv w:val="1"/>
      <w:marLeft w:val="0"/>
      <w:marRight w:val="0"/>
      <w:marTop w:val="0"/>
      <w:marBottom w:val="0"/>
      <w:divBdr>
        <w:top w:val="none" w:sz="0" w:space="0" w:color="auto"/>
        <w:left w:val="none" w:sz="0" w:space="0" w:color="auto"/>
        <w:bottom w:val="none" w:sz="0" w:space="0" w:color="auto"/>
        <w:right w:val="none" w:sz="0" w:space="0" w:color="auto"/>
      </w:divBdr>
    </w:div>
    <w:div w:id="1167405140">
      <w:bodyDiv w:val="1"/>
      <w:marLeft w:val="0"/>
      <w:marRight w:val="0"/>
      <w:marTop w:val="0"/>
      <w:marBottom w:val="0"/>
      <w:divBdr>
        <w:top w:val="none" w:sz="0" w:space="0" w:color="auto"/>
        <w:left w:val="none" w:sz="0" w:space="0" w:color="auto"/>
        <w:bottom w:val="none" w:sz="0" w:space="0" w:color="auto"/>
        <w:right w:val="none" w:sz="0" w:space="0" w:color="auto"/>
      </w:divBdr>
    </w:div>
    <w:div w:id="1191915929">
      <w:bodyDiv w:val="1"/>
      <w:marLeft w:val="0"/>
      <w:marRight w:val="0"/>
      <w:marTop w:val="0"/>
      <w:marBottom w:val="0"/>
      <w:divBdr>
        <w:top w:val="none" w:sz="0" w:space="0" w:color="auto"/>
        <w:left w:val="none" w:sz="0" w:space="0" w:color="auto"/>
        <w:bottom w:val="none" w:sz="0" w:space="0" w:color="auto"/>
        <w:right w:val="none" w:sz="0" w:space="0" w:color="auto"/>
      </w:divBdr>
    </w:div>
    <w:div w:id="1210921733">
      <w:bodyDiv w:val="1"/>
      <w:marLeft w:val="0"/>
      <w:marRight w:val="0"/>
      <w:marTop w:val="0"/>
      <w:marBottom w:val="0"/>
      <w:divBdr>
        <w:top w:val="none" w:sz="0" w:space="0" w:color="auto"/>
        <w:left w:val="none" w:sz="0" w:space="0" w:color="auto"/>
        <w:bottom w:val="none" w:sz="0" w:space="0" w:color="auto"/>
        <w:right w:val="none" w:sz="0" w:space="0" w:color="auto"/>
      </w:divBdr>
      <w:divsChild>
        <w:div w:id="2078235348">
          <w:marLeft w:val="0"/>
          <w:marRight w:val="0"/>
          <w:marTop w:val="0"/>
          <w:marBottom w:val="0"/>
          <w:divBdr>
            <w:top w:val="none" w:sz="0" w:space="0" w:color="auto"/>
            <w:left w:val="none" w:sz="0" w:space="0" w:color="auto"/>
            <w:bottom w:val="none" w:sz="0" w:space="0" w:color="auto"/>
            <w:right w:val="none" w:sz="0" w:space="0" w:color="auto"/>
          </w:divBdr>
          <w:divsChild>
            <w:div w:id="468785697">
              <w:marLeft w:val="0"/>
              <w:marRight w:val="0"/>
              <w:marTop w:val="0"/>
              <w:marBottom w:val="0"/>
              <w:divBdr>
                <w:top w:val="none" w:sz="0" w:space="0" w:color="auto"/>
                <w:left w:val="none" w:sz="0" w:space="0" w:color="auto"/>
                <w:bottom w:val="none" w:sz="0" w:space="0" w:color="auto"/>
                <w:right w:val="none" w:sz="0" w:space="0" w:color="auto"/>
              </w:divBdr>
              <w:divsChild>
                <w:div w:id="1888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3043">
          <w:marLeft w:val="0"/>
          <w:marRight w:val="0"/>
          <w:marTop w:val="0"/>
          <w:marBottom w:val="0"/>
          <w:divBdr>
            <w:top w:val="none" w:sz="0" w:space="0" w:color="auto"/>
            <w:left w:val="none" w:sz="0" w:space="0" w:color="auto"/>
            <w:bottom w:val="none" w:sz="0" w:space="0" w:color="auto"/>
            <w:right w:val="none" w:sz="0" w:space="0" w:color="auto"/>
          </w:divBdr>
          <w:divsChild>
            <w:div w:id="872957352">
              <w:marLeft w:val="0"/>
              <w:marRight w:val="0"/>
              <w:marTop w:val="0"/>
              <w:marBottom w:val="0"/>
              <w:divBdr>
                <w:top w:val="none" w:sz="0" w:space="0" w:color="auto"/>
                <w:left w:val="none" w:sz="0" w:space="0" w:color="auto"/>
                <w:bottom w:val="none" w:sz="0" w:space="0" w:color="auto"/>
                <w:right w:val="none" w:sz="0" w:space="0" w:color="auto"/>
              </w:divBdr>
              <w:divsChild>
                <w:div w:id="196912193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40671393">
      <w:bodyDiv w:val="1"/>
      <w:marLeft w:val="0"/>
      <w:marRight w:val="0"/>
      <w:marTop w:val="0"/>
      <w:marBottom w:val="0"/>
      <w:divBdr>
        <w:top w:val="none" w:sz="0" w:space="0" w:color="auto"/>
        <w:left w:val="none" w:sz="0" w:space="0" w:color="auto"/>
        <w:bottom w:val="none" w:sz="0" w:space="0" w:color="auto"/>
        <w:right w:val="none" w:sz="0" w:space="0" w:color="auto"/>
      </w:divBdr>
    </w:div>
    <w:div w:id="1253398827">
      <w:bodyDiv w:val="1"/>
      <w:marLeft w:val="0"/>
      <w:marRight w:val="0"/>
      <w:marTop w:val="0"/>
      <w:marBottom w:val="0"/>
      <w:divBdr>
        <w:top w:val="none" w:sz="0" w:space="0" w:color="auto"/>
        <w:left w:val="none" w:sz="0" w:space="0" w:color="auto"/>
        <w:bottom w:val="none" w:sz="0" w:space="0" w:color="auto"/>
        <w:right w:val="none" w:sz="0" w:space="0" w:color="auto"/>
      </w:divBdr>
    </w:div>
    <w:div w:id="1285887069">
      <w:bodyDiv w:val="1"/>
      <w:marLeft w:val="0"/>
      <w:marRight w:val="0"/>
      <w:marTop w:val="0"/>
      <w:marBottom w:val="0"/>
      <w:divBdr>
        <w:top w:val="none" w:sz="0" w:space="0" w:color="auto"/>
        <w:left w:val="none" w:sz="0" w:space="0" w:color="auto"/>
        <w:bottom w:val="none" w:sz="0" w:space="0" w:color="auto"/>
        <w:right w:val="none" w:sz="0" w:space="0" w:color="auto"/>
      </w:divBdr>
    </w:div>
    <w:div w:id="1292637097">
      <w:bodyDiv w:val="1"/>
      <w:marLeft w:val="0"/>
      <w:marRight w:val="0"/>
      <w:marTop w:val="0"/>
      <w:marBottom w:val="0"/>
      <w:divBdr>
        <w:top w:val="none" w:sz="0" w:space="0" w:color="auto"/>
        <w:left w:val="none" w:sz="0" w:space="0" w:color="auto"/>
        <w:bottom w:val="none" w:sz="0" w:space="0" w:color="auto"/>
        <w:right w:val="none" w:sz="0" w:space="0" w:color="auto"/>
      </w:divBdr>
    </w:div>
    <w:div w:id="1294486472">
      <w:bodyDiv w:val="1"/>
      <w:marLeft w:val="0"/>
      <w:marRight w:val="0"/>
      <w:marTop w:val="0"/>
      <w:marBottom w:val="0"/>
      <w:divBdr>
        <w:top w:val="none" w:sz="0" w:space="0" w:color="auto"/>
        <w:left w:val="none" w:sz="0" w:space="0" w:color="auto"/>
        <w:bottom w:val="none" w:sz="0" w:space="0" w:color="auto"/>
        <w:right w:val="none" w:sz="0" w:space="0" w:color="auto"/>
      </w:divBdr>
    </w:div>
    <w:div w:id="1312520604">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31832686">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4674501">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393115800">
      <w:bodyDiv w:val="1"/>
      <w:marLeft w:val="0"/>
      <w:marRight w:val="0"/>
      <w:marTop w:val="0"/>
      <w:marBottom w:val="0"/>
      <w:divBdr>
        <w:top w:val="none" w:sz="0" w:space="0" w:color="auto"/>
        <w:left w:val="none" w:sz="0" w:space="0" w:color="auto"/>
        <w:bottom w:val="none" w:sz="0" w:space="0" w:color="auto"/>
        <w:right w:val="none" w:sz="0" w:space="0" w:color="auto"/>
      </w:divBdr>
    </w:div>
    <w:div w:id="1395350012">
      <w:bodyDiv w:val="1"/>
      <w:marLeft w:val="0"/>
      <w:marRight w:val="0"/>
      <w:marTop w:val="0"/>
      <w:marBottom w:val="0"/>
      <w:divBdr>
        <w:top w:val="none" w:sz="0" w:space="0" w:color="auto"/>
        <w:left w:val="none" w:sz="0" w:space="0" w:color="auto"/>
        <w:bottom w:val="none" w:sz="0" w:space="0" w:color="auto"/>
        <w:right w:val="none" w:sz="0" w:space="0" w:color="auto"/>
      </w:divBdr>
    </w:div>
    <w:div w:id="1410232965">
      <w:bodyDiv w:val="1"/>
      <w:marLeft w:val="0"/>
      <w:marRight w:val="0"/>
      <w:marTop w:val="0"/>
      <w:marBottom w:val="0"/>
      <w:divBdr>
        <w:top w:val="none" w:sz="0" w:space="0" w:color="auto"/>
        <w:left w:val="none" w:sz="0" w:space="0" w:color="auto"/>
        <w:bottom w:val="none" w:sz="0" w:space="0" w:color="auto"/>
        <w:right w:val="none" w:sz="0" w:space="0" w:color="auto"/>
      </w:divBdr>
    </w:div>
    <w:div w:id="1417049281">
      <w:bodyDiv w:val="1"/>
      <w:marLeft w:val="0"/>
      <w:marRight w:val="0"/>
      <w:marTop w:val="0"/>
      <w:marBottom w:val="0"/>
      <w:divBdr>
        <w:top w:val="none" w:sz="0" w:space="0" w:color="auto"/>
        <w:left w:val="none" w:sz="0" w:space="0" w:color="auto"/>
        <w:bottom w:val="none" w:sz="0" w:space="0" w:color="auto"/>
        <w:right w:val="none" w:sz="0" w:space="0" w:color="auto"/>
      </w:divBdr>
    </w:div>
    <w:div w:id="1456679684">
      <w:bodyDiv w:val="1"/>
      <w:marLeft w:val="0"/>
      <w:marRight w:val="0"/>
      <w:marTop w:val="0"/>
      <w:marBottom w:val="0"/>
      <w:divBdr>
        <w:top w:val="none" w:sz="0" w:space="0" w:color="auto"/>
        <w:left w:val="none" w:sz="0" w:space="0" w:color="auto"/>
        <w:bottom w:val="none" w:sz="0" w:space="0" w:color="auto"/>
        <w:right w:val="none" w:sz="0" w:space="0" w:color="auto"/>
      </w:divBdr>
    </w:div>
    <w:div w:id="1460802585">
      <w:bodyDiv w:val="1"/>
      <w:marLeft w:val="0"/>
      <w:marRight w:val="0"/>
      <w:marTop w:val="0"/>
      <w:marBottom w:val="0"/>
      <w:divBdr>
        <w:top w:val="none" w:sz="0" w:space="0" w:color="auto"/>
        <w:left w:val="none" w:sz="0" w:space="0" w:color="auto"/>
        <w:bottom w:val="none" w:sz="0" w:space="0" w:color="auto"/>
        <w:right w:val="none" w:sz="0" w:space="0" w:color="auto"/>
      </w:divBdr>
      <w:divsChild>
        <w:div w:id="238369064">
          <w:marLeft w:val="0"/>
          <w:marRight w:val="0"/>
          <w:marTop w:val="0"/>
          <w:marBottom w:val="0"/>
          <w:divBdr>
            <w:top w:val="none" w:sz="0" w:space="0" w:color="auto"/>
            <w:left w:val="none" w:sz="0" w:space="0" w:color="auto"/>
            <w:bottom w:val="none" w:sz="0" w:space="0" w:color="auto"/>
            <w:right w:val="none" w:sz="0" w:space="0" w:color="auto"/>
          </w:divBdr>
          <w:divsChild>
            <w:div w:id="68891395">
              <w:marLeft w:val="0"/>
              <w:marRight w:val="0"/>
              <w:marTop w:val="0"/>
              <w:marBottom w:val="0"/>
              <w:divBdr>
                <w:top w:val="none" w:sz="0" w:space="0" w:color="auto"/>
                <w:left w:val="none" w:sz="0" w:space="0" w:color="auto"/>
                <w:bottom w:val="none" w:sz="0" w:space="0" w:color="auto"/>
                <w:right w:val="none" w:sz="0" w:space="0" w:color="auto"/>
              </w:divBdr>
              <w:divsChild>
                <w:div w:id="6482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6394">
          <w:marLeft w:val="0"/>
          <w:marRight w:val="0"/>
          <w:marTop w:val="0"/>
          <w:marBottom w:val="0"/>
          <w:divBdr>
            <w:top w:val="none" w:sz="0" w:space="0" w:color="auto"/>
            <w:left w:val="none" w:sz="0" w:space="0" w:color="auto"/>
            <w:bottom w:val="none" w:sz="0" w:space="0" w:color="auto"/>
            <w:right w:val="none" w:sz="0" w:space="0" w:color="auto"/>
          </w:divBdr>
          <w:divsChild>
            <w:div w:id="963779278">
              <w:marLeft w:val="0"/>
              <w:marRight w:val="0"/>
              <w:marTop w:val="0"/>
              <w:marBottom w:val="0"/>
              <w:divBdr>
                <w:top w:val="none" w:sz="0" w:space="0" w:color="auto"/>
                <w:left w:val="none" w:sz="0" w:space="0" w:color="auto"/>
                <w:bottom w:val="none" w:sz="0" w:space="0" w:color="auto"/>
                <w:right w:val="none" w:sz="0" w:space="0" w:color="auto"/>
              </w:divBdr>
              <w:divsChild>
                <w:div w:id="194461129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222031">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81341571">
      <w:bodyDiv w:val="1"/>
      <w:marLeft w:val="0"/>
      <w:marRight w:val="0"/>
      <w:marTop w:val="0"/>
      <w:marBottom w:val="0"/>
      <w:divBdr>
        <w:top w:val="none" w:sz="0" w:space="0" w:color="auto"/>
        <w:left w:val="none" w:sz="0" w:space="0" w:color="auto"/>
        <w:bottom w:val="none" w:sz="0" w:space="0" w:color="auto"/>
        <w:right w:val="none" w:sz="0" w:space="0" w:color="auto"/>
      </w:divBdr>
    </w:div>
    <w:div w:id="1524127333">
      <w:bodyDiv w:val="1"/>
      <w:marLeft w:val="0"/>
      <w:marRight w:val="0"/>
      <w:marTop w:val="0"/>
      <w:marBottom w:val="0"/>
      <w:divBdr>
        <w:top w:val="none" w:sz="0" w:space="0" w:color="auto"/>
        <w:left w:val="none" w:sz="0" w:space="0" w:color="auto"/>
        <w:bottom w:val="none" w:sz="0" w:space="0" w:color="auto"/>
        <w:right w:val="none" w:sz="0" w:space="0" w:color="auto"/>
      </w:divBdr>
    </w:div>
    <w:div w:id="1525484356">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8005403">
      <w:bodyDiv w:val="1"/>
      <w:marLeft w:val="0"/>
      <w:marRight w:val="0"/>
      <w:marTop w:val="0"/>
      <w:marBottom w:val="0"/>
      <w:divBdr>
        <w:top w:val="none" w:sz="0" w:space="0" w:color="auto"/>
        <w:left w:val="none" w:sz="0" w:space="0" w:color="auto"/>
        <w:bottom w:val="none" w:sz="0" w:space="0" w:color="auto"/>
        <w:right w:val="none" w:sz="0" w:space="0" w:color="auto"/>
      </w:divBdr>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2590142">
      <w:bodyDiv w:val="1"/>
      <w:marLeft w:val="0"/>
      <w:marRight w:val="0"/>
      <w:marTop w:val="0"/>
      <w:marBottom w:val="0"/>
      <w:divBdr>
        <w:top w:val="none" w:sz="0" w:space="0" w:color="auto"/>
        <w:left w:val="none" w:sz="0" w:space="0" w:color="auto"/>
        <w:bottom w:val="none" w:sz="0" w:space="0" w:color="auto"/>
        <w:right w:val="none" w:sz="0" w:space="0" w:color="auto"/>
      </w:divBdr>
    </w:div>
    <w:div w:id="1547722344">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578631501">
      <w:bodyDiv w:val="1"/>
      <w:marLeft w:val="0"/>
      <w:marRight w:val="0"/>
      <w:marTop w:val="0"/>
      <w:marBottom w:val="0"/>
      <w:divBdr>
        <w:top w:val="none" w:sz="0" w:space="0" w:color="auto"/>
        <w:left w:val="none" w:sz="0" w:space="0" w:color="auto"/>
        <w:bottom w:val="none" w:sz="0" w:space="0" w:color="auto"/>
        <w:right w:val="none" w:sz="0" w:space="0" w:color="auto"/>
      </w:divBdr>
    </w:div>
    <w:div w:id="1601066150">
      <w:bodyDiv w:val="1"/>
      <w:marLeft w:val="0"/>
      <w:marRight w:val="0"/>
      <w:marTop w:val="0"/>
      <w:marBottom w:val="0"/>
      <w:divBdr>
        <w:top w:val="none" w:sz="0" w:space="0" w:color="auto"/>
        <w:left w:val="none" w:sz="0" w:space="0" w:color="auto"/>
        <w:bottom w:val="none" w:sz="0" w:space="0" w:color="auto"/>
        <w:right w:val="none" w:sz="0" w:space="0" w:color="auto"/>
      </w:divBdr>
    </w:div>
    <w:div w:id="1619876350">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79186597">
      <w:bodyDiv w:val="1"/>
      <w:marLeft w:val="0"/>
      <w:marRight w:val="0"/>
      <w:marTop w:val="0"/>
      <w:marBottom w:val="0"/>
      <w:divBdr>
        <w:top w:val="none" w:sz="0" w:space="0" w:color="auto"/>
        <w:left w:val="none" w:sz="0" w:space="0" w:color="auto"/>
        <w:bottom w:val="none" w:sz="0" w:space="0" w:color="auto"/>
        <w:right w:val="none" w:sz="0" w:space="0" w:color="auto"/>
      </w:divBdr>
      <w:divsChild>
        <w:div w:id="485166870">
          <w:marLeft w:val="0"/>
          <w:marRight w:val="0"/>
          <w:marTop w:val="0"/>
          <w:marBottom w:val="0"/>
          <w:divBdr>
            <w:top w:val="none" w:sz="0" w:space="0" w:color="auto"/>
            <w:left w:val="none" w:sz="0" w:space="0" w:color="auto"/>
            <w:bottom w:val="none" w:sz="0" w:space="0" w:color="auto"/>
            <w:right w:val="none" w:sz="0" w:space="0" w:color="auto"/>
          </w:divBdr>
        </w:div>
        <w:div w:id="1744788526">
          <w:marLeft w:val="0"/>
          <w:marRight w:val="0"/>
          <w:marTop w:val="0"/>
          <w:marBottom w:val="0"/>
          <w:divBdr>
            <w:top w:val="none" w:sz="0" w:space="0" w:color="auto"/>
            <w:left w:val="none" w:sz="0" w:space="0" w:color="auto"/>
            <w:bottom w:val="none" w:sz="0" w:space="0" w:color="auto"/>
            <w:right w:val="none" w:sz="0" w:space="0" w:color="auto"/>
          </w:divBdr>
        </w:div>
      </w:divsChild>
    </w:div>
    <w:div w:id="1693728932">
      <w:bodyDiv w:val="1"/>
      <w:marLeft w:val="0"/>
      <w:marRight w:val="0"/>
      <w:marTop w:val="0"/>
      <w:marBottom w:val="0"/>
      <w:divBdr>
        <w:top w:val="none" w:sz="0" w:space="0" w:color="auto"/>
        <w:left w:val="none" w:sz="0" w:space="0" w:color="auto"/>
        <w:bottom w:val="none" w:sz="0" w:space="0" w:color="auto"/>
        <w:right w:val="none" w:sz="0" w:space="0" w:color="auto"/>
      </w:divBdr>
      <w:divsChild>
        <w:div w:id="1352101556">
          <w:marLeft w:val="0"/>
          <w:marRight w:val="0"/>
          <w:marTop w:val="0"/>
          <w:marBottom w:val="0"/>
          <w:divBdr>
            <w:top w:val="none" w:sz="0" w:space="0" w:color="auto"/>
            <w:left w:val="none" w:sz="0" w:space="0" w:color="auto"/>
            <w:bottom w:val="none" w:sz="0" w:space="0" w:color="auto"/>
            <w:right w:val="none" w:sz="0" w:space="0" w:color="auto"/>
          </w:divBdr>
          <w:divsChild>
            <w:div w:id="798571139">
              <w:marLeft w:val="0"/>
              <w:marRight w:val="0"/>
              <w:marTop w:val="0"/>
              <w:marBottom w:val="0"/>
              <w:divBdr>
                <w:top w:val="none" w:sz="0" w:space="0" w:color="auto"/>
                <w:left w:val="none" w:sz="0" w:space="0" w:color="auto"/>
                <w:bottom w:val="none" w:sz="0" w:space="0" w:color="auto"/>
                <w:right w:val="none" w:sz="0" w:space="0" w:color="auto"/>
              </w:divBdr>
              <w:divsChild>
                <w:div w:id="798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5488">
          <w:marLeft w:val="0"/>
          <w:marRight w:val="0"/>
          <w:marTop w:val="0"/>
          <w:marBottom w:val="0"/>
          <w:divBdr>
            <w:top w:val="none" w:sz="0" w:space="0" w:color="auto"/>
            <w:left w:val="none" w:sz="0" w:space="0" w:color="auto"/>
            <w:bottom w:val="none" w:sz="0" w:space="0" w:color="auto"/>
            <w:right w:val="none" w:sz="0" w:space="0" w:color="auto"/>
          </w:divBdr>
          <w:divsChild>
            <w:div w:id="1446773237">
              <w:marLeft w:val="0"/>
              <w:marRight w:val="0"/>
              <w:marTop w:val="0"/>
              <w:marBottom w:val="0"/>
              <w:divBdr>
                <w:top w:val="none" w:sz="0" w:space="0" w:color="auto"/>
                <w:left w:val="none" w:sz="0" w:space="0" w:color="auto"/>
                <w:bottom w:val="none" w:sz="0" w:space="0" w:color="auto"/>
                <w:right w:val="none" w:sz="0" w:space="0" w:color="auto"/>
              </w:divBdr>
              <w:divsChild>
                <w:div w:id="149614725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13187926">
      <w:bodyDiv w:val="1"/>
      <w:marLeft w:val="0"/>
      <w:marRight w:val="0"/>
      <w:marTop w:val="0"/>
      <w:marBottom w:val="0"/>
      <w:divBdr>
        <w:top w:val="none" w:sz="0" w:space="0" w:color="auto"/>
        <w:left w:val="none" w:sz="0" w:space="0" w:color="auto"/>
        <w:bottom w:val="none" w:sz="0" w:space="0" w:color="auto"/>
        <w:right w:val="none" w:sz="0" w:space="0" w:color="auto"/>
      </w:divBdr>
    </w:div>
    <w:div w:id="1724593176">
      <w:bodyDiv w:val="1"/>
      <w:marLeft w:val="0"/>
      <w:marRight w:val="0"/>
      <w:marTop w:val="0"/>
      <w:marBottom w:val="0"/>
      <w:divBdr>
        <w:top w:val="none" w:sz="0" w:space="0" w:color="auto"/>
        <w:left w:val="none" w:sz="0" w:space="0" w:color="auto"/>
        <w:bottom w:val="none" w:sz="0" w:space="0" w:color="auto"/>
        <w:right w:val="none" w:sz="0" w:space="0" w:color="auto"/>
      </w:divBdr>
    </w:div>
    <w:div w:id="1747412116">
      <w:bodyDiv w:val="1"/>
      <w:marLeft w:val="0"/>
      <w:marRight w:val="0"/>
      <w:marTop w:val="0"/>
      <w:marBottom w:val="0"/>
      <w:divBdr>
        <w:top w:val="none" w:sz="0" w:space="0" w:color="auto"/>
        <w:left w:val="none" w:sz="0" w:space="0" w:color="auto"/>
        <w:bottom w:val="none" w:sz="0" w:space="0" w:color="auto"/>
        <w:right w:val="none" w:sz="0" w:space="0" w:color="auto"/>
      </w:divBdr>
    </w:div>
    <w:div w:id="1750075815">
      <w:bodyDiv w:val="1"/>
      <w:marLeft w:val="0"/>
      <w:marRight w:val="0"/>
      <w:marTop w:val="0"/>
      <w:marBottom w:val="0"/>
      <w:divBdr>
        <w:top w:val="none" w:sz="0" w:space="0" w:color="auto"/>
        <w:left w:val="none" w:sz="0" w:space="0" w:color="auto"/>
        <w:bottom w:val="none" w:sz="0" w:space="0" w:color="auto"/>
        <w:right w:val="none" w:sz="0" w:space="0" w:color="auto"/>
      </w:divBdr>
      <w:divsChild>
        <w:div w:id="468399927">
          <w:marLeft w:val="0"/>
          <w:marRight w:val="0"/>
          <w:marTop w:val="0"/>
          <w:marBottom w:val="0"/>
          <w:divBdr>
            <w:top w:val="none" w:sz="0" w:space="0" w:color="auto"/>
            <w:left w:val="none" w:sz="0" w:space="0" w:color="auto"/>
            <w:bottom w:val="none" w:sz="0" w:space="0" w:color="auto"/>
            <w:right w:val="none" w:sz="0" w:space="0" w:color="auto"/>
          </w:divBdr>
          <w:divsChild>
            <w:div w:id="360937544">
              <w:marLeft w:val="0"/>
              <w:marRight w:val="0"/>
              <w:marTop w:val="0"/>
              <w:marBottom w:val="0"/>
              <w:divBdr>
                <w:top w:val="none" w:sz="0" w:space="0" w:color="auto"/>
                <w:left w:val="none" w:sz="0" w:space="0" w:color="auto"/>
                <w:bottom w:val="none" w:sz="0" w:space="0" w:color="auto"/>
                <w:right w:val="none" w:sz="0" w:space="0" w:color="auto"/>
              </w:divBdr>
              <w:divsChild>
                <w:div w:id="20114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3672">
          <w:marLeft w:val="0"/>
          <w:marRight w:val="0"/>
          <w:marTop w:val="0"/>
          <w:marBottom w:val="0"/>
          <w:divBdr>
            <w:top w:val="none" w:sz="0" w:space="0" w:color="auto"/>
            <w:left w:val="none" w:sz="0" w:space="0" w:color="auto"/>
            <w:bottom w:val="none" w:sz="0" w:space="0" w:color="auto"/>
            <w:right w:val="none" w:sz="0" w:space="0" w:color="auto"/>
          </w:divBdr>
          <w:divsChild>
            <w:div w:id="1470391369">
              <w:marLeft w:val="0"/>
              <w:marRight w:val="0"/>
              <w:marTop w:val="0"/>
              <w:marBottom w:val="0"/>
              <w:divBdr>
                <w:top w:val="none" w:sz="0" w:space="0" w:color="auto"/>
                <w:left w:val="none" w:sz="0" w:space="0" w:color="auto"/>
                <w:bottom w:val="none" w:sz="0" w:space="0" w:color="auto"/>
                <w:right w:val="none" w:sz="0" w:space="0" w:color="auto"/>
              </w:divBdr>
              <w:divsChild>
                <w:div w:id="130882320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74085854">
      <w:bodyDiv w:val="1"/>
      <w:marLeft w:val="0"/>
      <w:marRight w:val="0"/>
      <w:marTop w:val="0"/>
      <w:marBottom w:val="0"/>
      <w:divBdr>
        <w:top w:val="none" w:sz="0" w:space="0" w:color="auto"/>
        <w:left w:val="none" w:sz="0" w:space="0" w:color="auto"/>
        <w:bottom w:val="none" w:sz="0" w:space="0" w:color="auto"/>
        <w:right w:val="none" w:sz="0" w:space="0" w:color="auto"/>
      </w:divBdr>
    </w:div>
    <w:div w:id="1780637577">
      <w:bodyDiv w:val="1"/>
      <w:marLeft w:val="0"/>
      <w:marRight w:val="0"/>
      <w:marTop w:val="0"/>
      <w:marBottom w:val="0"/>
      <w:divBdr>
        <w:top w:val="none" w:sz="0" w:space="0" w:color="auto"/>
        <w:left w:val="none" w:sz="0" w:space="0" w:color="auto"/>
        <w:bottom w:val="none" w:sz="0" w:space="0" w:color="auto"/>
        <w:right w:val="none" w:sz="0" w:space="0" w:color="auto"/>
      </w:divBdr>
    </w:div>
    <w:div w:id="1787695518">
      <w:bodyDiv w:val="1"/>
      <w:marLeft w:val="0"/>
      <w:marRight w:val="0"/>
      <w:marTop w:val="0"/>
      <w:marBottom w:val="0"/>
      <w:divBdr>
        <w:top w:val="none" w:sz="0" w:space="0" w:color="auto"/>
        <w:left w:val="none" w:sz="0" w:space="0" w:color="auto"/>
        <w:bottom w:val="none" w:sz="0" w:space="0" w:color="auto"/>
        <w:right w:val="none" w:sz="0" w:space="0" w:color="auto"/>
      </w:divBdr>
    </w:div>
    <w:div w:id="1809273640">
      <w:bodyDiv w:val="1"/>
      <w:marLeft w:val="0"/>
      <w:marRight w:val="0"/>
      <w:marTop w:val="0"/>
      <w:marBottom w:val="0"/>
      <w:divBdr>
        <w:top w:val="none" w:sz="0" w:space="0" w:color="auto"/>
        <w:left w:val="none" w:sz="0" w:space="0" w:color="auto"/>
        <w:bottom w:val="none" w:sz="0" w:space="0" w:color="auto"/>
        <w:right w:val="none" w:sz="0" w:space="0" w:color="auto"/>
      </w:divBdr>
      <w:divsChild>
        <w:div w:id="89013998">
          <w:marLeft w:val="-225"/>
          <w:marRight w:val="-225"/>
          <w:marTop w:val="0"/>
          <w:marBottom w:val="0"/>
          <w:divBdr>
            <w:top w:val="none" w:sz="0" w:space="0" w:color="auto"/>
            <w:left w:val="none" w:sz="0" w:space="0" w:color="auto"/>
            <w:bottom w:val="none" w:sz="0" w:space="0" w:color="auto"/>
            <w:right w:val="none" w:sz="0" w:space="0" w:color="auto"/>
          </w:divBdr>
          <w:divsChild>
            <w:div w:id="1554079731">
              <w:marLeft w:val="0"/>
              <w:marRight w:val="0"/>
              <w:marTop w:val="0"/>
              <w:marBottom w:val="0"/>
              <w:divBdr>
                <w:top w:val="none" w:sz="0" w:space="0" w:color="auto"/>
                <w:left w:val="none" w:sz="0" w:space="0" w:color="auto"/>
                <w:bottom w:val="none" w:sz="0" w:space="0" w:color="auto"/>
                <w:right w:val="none" w:sz="0" w:space="0" w:color="auto"/>
              </w:divBdr>
              <w:divsChild>
                <w:div w:id="621882473">
                  <w:marLeft w:val="-225"/>
                  <w:marRight w:val="-225"/>
                  <w:marTop w:val="0"/>
                  <w:marBottom w:val="0"/>
                  <w:divBdr>
                    <w:top w:val="none" w:sz="0" w:space="0" w:color="auto"/>
                    <w:left w:val="none" w:sz="0" w:space="0" w:color="auto"/>
                    <w:bottom w:val="none" w:sz="0" w:space="0" w:color="auto"/>
                    <w:right w:val="none" w:sz="0" w:space="0" w:color="auto"/>
                  </w:divBdr>
                  <w:divsChild>
                    <w:div w:id="1321537776">
                      <w:marLeft w:val="0"/>
                      <w:marRight w:val="0"/>
                      <w:marTop w:val="0"/>
                      <w:marBottom w:val="0"/>
                      <w:divBdr>
                        <w:top w:val="none" w:sz="0" w:space="0" w:color="auto"/>
                        <w:left w:val="none" w:sz="0" w:space="0" w:color="auto"/>
                        <w:bottom w:val="none" w:sz="0" w:space="0" w:color="auto"/>
                        <w:right w:val="none" w:sz="0" w:space="0" w:color="auto"/>
                      </w:divBdr>
                    </w:div>
                    <w:div w:id="828668580">
                      <w:marLeft w:val="0"/>
                      <w:marRight w:val="0"/>
                      <w:marTop w:val="0"/>
                      <w:marBottom w:val="0"/>
                      <w:divBdr>
                        <w:top w:val="none" w:sz="0" w:space="0" w:color="auto"/>
                        <w:left w:val="none" w:sz="0" w:space="0" w:color="auto"/>
                        <w:bottom w:val="none" w:sz="0" w:space="0" w:color="auto"/>
                        <w:right w:val="none" w:sz="0" w:space="0" w:color="auto"/>
                      </w:divBdr>
                      <w:divsChild>
                        <w:div w:id="1410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929261">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885286707">
      <w:bodyDiv w:val="1"/>
      <w:marLeft w:val="0"/>
      <w:marRight w:val="0"/>
      <w:marTop w:val="0"/>
      <w:marBottom w:val="0"/>
      <w:divBdr>
        <w:top w:val="none" w:sz="0" w:space="0" w:color="auto"/>
        <w:left w:val="none" w:sz="0" w:space="0" w:color="auto"/>
        <w:bottom w:val="none" w:sz="0" w:space="0" w:color="auto"/>
        <w:right w:val="none" w:sz="0" w:space="0" w:color="auto"/>
      </w:divBdr>
    </w:div>
    <w:div w:id="1916434892">
      <w:bodyDiv w:val="1"/>
      <w:marLeft w:val="0"/>
      <w:marRight w:val="0"/>
      <w:marTop w:val="0"/>
      <w:marBottom w:val="0"/>
      <w:divBdr>
        <w:top w:val="none" w:sz="0" w:space="0" w:color="auto"/>
        <w:left w:val="none" w:sz="0" w:space="0" w:color="auto"/>
        <w:bottom w:val="none" w:sz="0" w:space="0" w:color="auto"/>
        <w:right w:val="none" w:sz="0" w:space="0" w:color="auto"/>
      </w:divBdr>
    </w:div>
    <w:div w:id="1946041090">
      <w:bodyDiv w:val="1"/>
      <w:marLeft w:val="0"/>
      <w:marRight w:val="0"/>
      <w:marTop w:val="0"/>
      <w:marBottom w:val="0"/>
      <w:divBdr>
        <w:top w:val="none" w:sz="0" w:space="0" w:color="auto"/>
        <w:left w:val="none" w:sz="0" w:space="0" w:color="auto"/>
        <w:bottom w:val="none" w:sz="0" w:space="0" w:color="auto"/>
        <w:right w:val="none" w:sz="0" w:space="0" w:color="auto"/>
      </w:divBdr>
    </w:div>
    <w:div w:id="1956013551">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73830932">
      <w:bodyDiv w:val="1"/>
      <w:marLeft w:val="0"/>
      <w:marRight w:val="0"/>
      <w:marTop w:val="0"/>
      <w:marBottom w:val="0"/>
      <w:divBdr>
        <w:top w:val="none" w:sz="0" w:space="0" w:color="auto"/>
        <w:left w:val="none" w:sz="0" w:space="0" w:color="auto"/>
        <w:bottom w:val="none" w:sz="0" w:space="0" w:color="auto"/>
        <w:right w:val="none" w:sz="0" w:space="0" w:color="auto"/>
      </w:divBdr>
    </w:div>
    <w:div w:id="1978948576">
      <w:bodyDiv w:val="1"/>
      <w:marLeft w:val="0"/>
      <w:marRight w:val="0"/>
      <w:marTop w:val="0"/>
      <w:marBottom w:val="0"/>
      <w:divBdr>
        <w:top w:val="none" w:sz="0" w:space="0" w:color="auto"/>
        <w:left w:val="none" w:sz="0" w:space="0" w:color="auto"/>
        <w:bottom w:val="none" w:sz="0" w:space="0" w:color="auto"/>
        <w:right w:val="none" w:sz="0" w:space="0" w:color="auto"/>
      </w:divBdr>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09363342">
      <w:bodyDiv w:val="1"/>
      <w:marLeft w:val="0"/>
      <w:marRight w:val="0"/>
      <w:marTop w:val="0"/>
      <w:marBottom w:val="0"/>
      <w:divBdr>
        <w:top w:val="none" w:sz="0" w:space="0" w:color="auto"/>
        <w:left w:val="none" w:sz="0" w:space="0" w:color="auto"/>
        <w:bottom w:val="none" w:sz="0" w:space="0" w:color="auto"/>
        <w:right w:val="none" w:sz="0" w:space="0" w:color="auto"/>
      </w:divBdr>
    </w:div>
    <w:div w:id="2018381118">
      <w:bodyDiv w:val="1"/>
      <w:marLeft w:val="0"/>
      <w:marRight w:val="0"/>
      <w:marTop w:val="0"/>
      <w:marBottom w:val="0"/>
      <w:divBdr>
        <w:top w:val="none" w:sz="0" w:space="0" w:color="auto"/>
        <w:left w:val="none" w:sz="0" w:space="0" w:color="auto"/>
        <w:bottom w:val="none" w:sz="0" w:space="0" w:color="auto"/>
        <w:right w:val="none" w:sz="0" w:space="0" w:color="auto"/>
      </w:divBdr>
    </w:div>
    <w:div w:id="2055613792">
      <w:bodyDiv w:val="1"/>
      <w:marLeft w:val="0"/>
      <w:marRight w:val="0"/>
      <w:marTop w:val="0"/>
      <w:marBottom w:val="0"/>
      <w:divBdr>
        <w:top w:val="none" w:sz="0" w:space="0" w:color="auto"/>
        <w:left w:val="none" w:sz="0" w:space="0" w:color="auto"/>
        <w:bottom w:val="none" w:sz="0" w:space="0" w:color="auto"/>
        <w:right w:val="none" w:sz="0" w:space="0" w:color="auto"/>
      </w:divBdr>
    </w:div>
    <w:div w:id="2060939350">
      <w:bodyDiv w:val="1"/>
      <w:marLeft w:val="0"/>
      <w:marRight w:val="0"/>
      <w:marTop w:val="0"/>
      <w:marBottom w:val="0"/>
      <w:divBdr>
        <w:top w:val="none" w:sz="0" w:space="0" w:color="auto"/>
        <w:left w:val="none" w:sz="0" w:space="0" w:color="auto"/>
        <w:bottom w:val="none" w:sz="0" w:space="0" w:color="auto"/>
        <w:right w:val="none" w:sz="0" w:space="0" w:color="auto"/>
      </w:divBdr>
      <w:divsChild>
        <w:div w:id="1906645226">
          <w:marLeft w:val="0"/>
          <w:marRight w:val="0"/>
          <w:marTop w:val="0"/>
          <w:marBottom w:val="0"/>
          <w:divBdr>
            <w:top w:val="none" w:sz="0" w:space="0" w:color="auto"/>
            <w:left w:val="none" w:sz="0" w:space="0" w:color="auto"/>
            <w:bottom w:val="none" w:sz="0" w:space="0" w:color="auto"/>
            <w:right w:val="none" w:sz="0" w:space="0" w:color="auto"/>
          </w:divBdr>
        </w:div>
        <w:div w:id="352459381">
          <w:marLeft w:val="0"/>
          <w:marRight w:val="0"/>
          <w:marTop w:val="0"/>
          <w:marBottom w:val="0"/>
          <w:divBdr>
            <w:top w:val="none" w:sz="0" w:space="0" w:color="auto"/>
            <w:left w:val="none" w:sz="0" w:space="0" w:color="auto"/>
            <w:bottom w:val="none" w:sz="0" w:space="0" w:color="auto"/>
            <w:right w:val="none" w:sz="0" w:space="0" w:color="auto"/>
          </w:divBdr>
        </w:div>
      </w:divsChild>
    </w:div>
    <w:div w:id="2066679022">
      <w:bodyDiv w:val="1"/>
      <w:marLeft w:val="0"/>
      <w:marRight w:val="0"/>
      <w:marTop w:val="0"/>
      <w:marBottom w:val="0"/>
      <w:divBdr>
        <w:top w:val="none" w:sz="0" w:space="0" w:color="auto"/>
        <w:left w:val="none" w:sz="0" w:space="0" w:color="auto"/>
        <w:bottom w:val="none" w:sz="0" w:space="0" w:color="auto"/>
        <w:right w:val="none" w:sz="0" w:space="0" w:color="auto"/>
      </w:divBdr>
    </w:div>
    <w:div w:id="2071537901">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04184018">
      <w:bodyDiv w:val="1"/>
      <w:marLeft w:val="0"/>
      <w:marRight w:val="0"/>
      <w:marTop w:val="0"/>
      <w:marBottom w:val="0"/>
      <w:divBdr>
        <w:top w:val="none" w:sz="0" w:space="0" w:color="auto"/>
        <w:left w:val="none" w:sz="0" w:space="0" w:color="auto"/>
        <w:bottom w:val="none" w:sz="0" w:space="0" w:color="auto"/>
        <w:right w:val="none" w:sz="0" w:space="0" w:color="auto"/>
      </w:divBdr>
    </w:div>
    <w:div w:id="2142839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4C2A70-0860-45BE-931C-1C44307B4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642</Words>
  <Characters>3664</Characters>
  <Application>Microsoft Office Word</Application>
  <DocSecurity>0</DocSecurity>
  <Lines>30</Lines>
  <Paragraphs>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4298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Windows User</cp:lastModifiedBy>
  <cp:revision>12</cp:revision>
  <cp:lastPrinted>2022-06-20T18:27:00Z</cp:lastPrinted>
  <dcterms:created xsi:type="dcterms:W3CDTF">2025-09-30T14:07:00Z</dcterms:created>
  <dcterms:modified xsi:type="dcterms:W3CDTF">2026-04-04T12:32:00Z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