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185BA" w14:textId="77777777" w:rsidR="007C4D89" w:rsidRPr="007C4D89" w:rsidRDefault="007C4D89" w:rsidP="007C4D89">
      <w:pPr>
        <w:rPr>
          <w:rFonts w:ascii="Arial" w:hAnsi="Arial" w:cs="Arial"/>
          <w:b/>
          <w:bCs/>
          <w:sz w:val="36"/>
          <w:szCs w:val="36"/>
        </w:rPr>
      </w:pPr>
      <w:r w:rsidRPr="007C4D89">
        <w:rPr>
          <w:rFonts w:ascii="Arial" w:hAnsi="Arial" w:cs="Arial"/>
          <w:b/>
          <w:bCs/>
          <w:sz w:val="36"/>
          <w:szCs w:val="36"/>
        </w:rPr>
        <w:t>India Domestic Cultural Tours</w:t>
      </w:r>
    </w:p>
    <w:p w14:paraId="41041067" w14:textId="77777777" w:rsidR="007C4D89" w:rsidRPr="007C4D89" w:rsidRDefault="007C4D89" w:rsidP="007C4D89">
      <w:pPr>
        <w:rPr>
          <w:rFonts w:ascii="Arial" w:hAnsi="Arial" w:cs="Arial"/>
        </w:rPr>
      </w:pPr>
      <w:r w:rsidRPr="007C4D89">
        <w:rPr>
          <w:rFonts w:ascii="Arial" w:hAnsi="Arial" w:cs="Arial"/>
        </w:rPr>
        <w:t xml:space="preserve">India is a land of timeless traditions, royal heritage, spiritual depth, </w:t>
      </w:r>
      <w:proofErr w:type="spellStart"/>
      <w:r w:rsidRPr="007C4D89">
        <w:rPr>
          <w:rFonts w:ascii="Arial" w:hAnsi="Arial" w:cs="Arial"/>
        </w:rPr>
        <w:t>colorful</w:t>
      </w:r>
      <w:proofErr w:type="spellEnd"/>
      <w:r w:rsidRPr="007C4D89">
        <w:rPr>
          <w:rFonts w:ascii="Arial" w:hAnsi="Arial" w:cs="Arial"/>
        </w:rPr>
        <w:t xml:space="preserve"> festivals, ancient monuments, classical arts, and diverse communities. Every region offers a unique cultural identity, making domestic travel within India an unforgettable journey of discovery. From majestic palaces in Rajasthan to temple towns in South India, from the sacred ghats of Varanasi to the colonial charm of Pondicherry, India presents endless opportunities for meaningful cultural experiences.</w:t>
      </w:r>
    </w:p>
    <w:p w14:paraId="53F62578" w14:textId="77777777" w:rsidR="007C4D89" w:rsidRPr="007C4D89" w:rsidRDefault="007C4D89" w:rsidP="007C4D89">
      <w:pPr>
        <w:rPr>
          <w:rFonts w:ascii="Arial" w:hAnsi="Arial" w:cs="Arial"/>
        </w:rPr>
      </w:pPr>
      <w:r w:rsidRPr="007C4D89">
        <w:rPr>
          <w:rFonts w:ascii="Arial" w:hAnsi="Arial" w:cs="Arial"/>
        </w:rPr>
        <w:t xml:space="preserve">At World Wings Tours &amp; Travels, we specialize in creating carefully designed India domestic cultural tours for </w:t>
      </w:r>
      <w:proofErr w:type="spellStart"/>
      <w:r w:rsidRPr="007C4D89">
        <w:rPr>
          <w:rFonts w:ascii="Arial" w:hAnsi="Arial" w:cs="Arial"/>
        </w:rPr>
        <w:t>travelers</w:t>
      </w:r>
      <w:proofErr w:type="spellEnd"/>
      <w:r w:rsidRPr="007C4D89">
        <w:rPr>
          <w:rFonts w:ascii="Arial" w:hAnsi="Arial" w:cs="Arial"/>
        </w:rPr>
        <w:t xml:space="preserve"> who wish to experience the soul of the country. Whether you are looking for heritage architecture, spiritual journeys, culinary discoveries, traditional arts, tribal culture, rural experiences, or festival celebrations, we curate tours that match your interests, travel style, and budget.</w:t>
      </w:r>
    </w:p>
    <w:p w14:paraId="25085592" w14:textId="77777777" w:rsidR="007C4D89" w:rsidRPr="007C4D89" w:rsidRDefault="007C4D89" w:rsidP="007C4D89">
      <w:pPr>
        <w:rPr>
          <w:rFonts w:ascii="Arial" w:hAnsi="Arial" w:cs="Arial"/>
          <w:b/>
          <w:bCs/>
        </w:rPr>
      </w:pPr>
      <w:r w:rsidRPr="007C4D89">
        <w:rPr>
          <w:rFonts w:ascii="Arial" w:hAnsi="Arial" w:cs="Arial"/>
          <w:b/>
          <w:bCs/>
        </w:rPr>
        <w:t>Why Choose Cultural Tours in India?</w:t>
      </w:r>
    </w:p>
    <w:p w14:paraId="4BC787DF" w14:textId="77777777" w:rsidR="007C4D89" w:rsidRPr="007C4D89" w:rsidRDefault="007C4D89" w:rsidP="007C4D89">
      <w:pPr>
        <w:rPr>
          <w:rFonts w:ascii="Arial" w:hAnsi="Arial" w:cs="Arial"/>
        </w:rPr>
      </w:pPr>
      <w:r w:rsidRPr="007C4D89">
        <w:rPr>
          <w:rFonts w:ascii="Arial" w:hAnsi="Arial" w:cs="Arial"/>
        </w:rPr>
        <w:t>Cultural travel allows you to go beyond sightseeing and connect with the traditions, people, and stories of a destination. India’s incredible diversity means that every journey offers something different.</w:t>
      </w:r>
    </w:p>
    <w:p w14:paraId="40B45AF1" w14:textId="77777777" w:rsidR="007C4D89" w:rsidRPr="007C4D89" w:rsidRDefault="007C4D89" w:rsidP="007C4D89">
      <w:pPr>
        <w:rPr>
          <w:rFonts w:ascii="Arial" w:hAnsi="Arial" w:cs="Arial"/>
        </w:rPr>
      </w:pPr>
      <w:r w:rsidRPr="007C4D89">
        <w:rPr>
          <w:rFonts w:ascii="Arial" w:hAnsi="Arial" w:cs="Arial"/>
        </w:rPr>
        <w:t>Experience:</w:t>
      </w:r>
      <w:r w:rsidRPr="007C4D89">
        <w:rPr>
          <w:rFonts w:ascii="Arial" w:hAnsi="Arial" w:cs="Arial"/>
        </w:rPr>
        <w:br/>
        <w:t>• Historic forts, palaces, and UNESCO heritage monuments</w:t>
      </w:r>
      <w:r w:rsidRPr="007C4D89">
        <w:rPr>
          <w:rFonts w:ascii="Arial" w:hAnsi="Arial" w:cs="Arial"/>
        </w:rPr>
        <w:br/>
        <w:t>• Ancient temples, mosques, churches, and monasteries</w:t>
      </w:r>
      <w:r w:rsidRPr="007C4D89">
        <w:rPr>
          <w:rFonts w:ascii="Arial" w:hAnsi="Arial" w:cs="Arial"/>
        </w:rPr>
        <w:br/>
        <w:t>• Traditional dance and music performances</w:t>
      </w:r>
      <w:r w:rsidRPr="007C4D89">
        <w:rPr>
          <w:rFonts w:ascii="Arial" w:hAnsi="Arial" w:cs="Arial"/>
        </w:rPr>
        <w:br/>
        <w:t>• Handicrafts, textiles, and artisan villages</w:t>
      </w:r>
      <w:r w:rsidRPr="007C4D89">
        <w:rPr>
          <w:rFonts w:ascii="Arial" w:hAnsi="Arial" w:cs="Arial"/>
        </w:rPr>
        <w:br/>
        <w:t>• Authentic regional cuisines</w:t>
      </w:r>
      <w:r w:rsidRPr="007C4D89">
        <w:rPr>
          <w:rFonts w:ascii="Arial" w:hAnsi="Arial" w:cs="Arial"/>
        </w:rPr>
        <w:br/>
        <w:t>• Local markets and bazaars</w:t>
      </w:r>
      <w:r w:rsidRPr="007C4D89">
        <w:rPr>
          <w:rFonts w:ascii="Arial" w:hAnsi="Arial" w:cs="Arial"/>
        </w:rPr>
        <w:br/>
        <w:t>• Sacred rituals and spiritual traditions</w:t>
      </w:r>
      <w:r w:rsidRPr="007C4D89">
        <w:rPr>
          <w:rFonts w:ascii="Arial" w:hAnsi="Arial" w:cs="Arial"/>
        </w:rPr>
        <w:br/>
        <w:t>• Tribal communities and village life</w:t>
      </w:r>
      <w:r w:rsidRPr="007C4D89">
        <w:rPr>
          <w:rFonts w:ascii="Arial" w:hAnsi="Arial" w:cs="Arial"/>
        </w:rPr>
        <w:br/>
        <w:t>• Seasonal fairs and vibrant festivals</w:t>
      </w:r>
    </w:p>
    <w:p w14:paraId="62119CBA" w14:textId="77777777" w:rsidR="007C4D89" w:rsidRPr="007C4D89" w:rsidRDefault="007C4D89" w:rsidP="007C4D89">
      <w:pPr>
        <w:rPr>
          <w:rFonts w:ascii="Arial" w:hAnsi="Arial" w:cs="Arial"/>
        </w:rPr>
      </w:pPr>
      <w:r w:rsidRPr="007C4D89">
        <w:rPr>
          <w:rFonts w:ascii="Arial" w:hAnsi="Arial" w:cs="Arial"/>
        </w:rPr>
        <w:pict w14:anchorId="3AAAA00C">
          <v:rect id="_x0000_i1079" style="width:0;height:1.5pt" o:hralign="center" o:hrstd="t" o:hr="t" fillcolor="#a0a0a0" stroked="f"/>
        </w:pict>
      </w:r>
    </w:p>
    <w:p w14:paraId="58B668DB" w14:textId="77777777" w:rsidR="007C4D89" w:rsidRPr="007C4D89" w:rsidRDefault="007C4D89" w:rsidP="007C4D89">
      <w:pPr>
        <w:rPr>
          <w:rFonts w:ascii="Arial" w:hAnsi="Arial" w:cs="Arial"/>
          <w:b/>
          <w:bCs/>
          <w:sz w:val="36"/>
          <w:szCs w:val="36"/>
        </w:rPr>
      </w:pPr>
      <w:r w:rsidRPr="007C4D89">
        <w:rPr>
          <w:rFonts w:ascii="Arial" w:hAnsi="Arial" w:cs="Arial"/>
          <w:b/>
          <w:bCs/>
          <w:sz w:val="36"/>
          <w:szCs w:val="36"/>
        </w:rPr>
        <w:t>North India Cultural Tours</w:t>
      </w:r>
    </w:p>
    <w:p w14:paraId="68E178DD" w14:textId="77777777" w:rsidR="007C4D89" w:rsidRPr="007C4D89" w:rsidRDefault="007C4D89" w:rsidP="007C4D89">
      <w:pPr>
        <w:rPr>
          <w:rFonts w:ascii="Arial" w:hAnsi="Arial" w:cs="Arial"/>
        </w:rPr>
      </w:pPr>
      <w:r w:rsidRPr="007C4D89">
        <w:rPr>
          <w:rFonts w:ascii="Arial" w:hAnsi="Arial" w:cs="Arial"/>
        </w:rPr>
        <w:t>North India is known for royal kingdoms, Mughal monuments, Himalayan spirituality, sacred rivers, desert traditions, and grand festivals. It offers a rich blend of history, architecture, and vibrant local culture.</w:t>
      </w:r>
    </w:p>
    <w:p w14:paraId="2CE6B84A" w14:textId="77777777" w:rsidR="007C4D89" w:rsidRPr="007C4D89" w:rsidRDefault="007C4D89" w:rsidP="007C4D89">
      <w:pPr>
        <w:rPr>
          <w:rFonts w:ascii="Arial" w:hAnsi="Arial" w:cs="Arial"/>
          <w:b/>
          <w:bCs/>
        </w:rPr>
      </w:pPr>
      <w:r w:rsidRPr="007C4D89">
        <w:rPr>
          <w:rFonts w:ascii="Arial" w:hAnsi="Arial" w:cs="Arial"/>
          <w:b/>
          <w:bCs/>
        </w:rPr>
        <w:t>Popular North India Destinations</w:t>
      </w:r>
    </w:p>
    <w:p w14:paraId="2A38A7FB" w14:textId="77777777" w:rsidR="007C4D89" w:rsidRPr="007C4D89" w:rsidRDefault="007C4D89" w:rsidP="007C4D89">
      <w:pPr>
        <w:rPr>
          <w:rFonts w:ascii="Arial" w:hAnsi="Arial" w:cs="Arial"/>
          <w:b/>
          <w:bCs/>
        </w:rPr>
      </w:pPr>
      <w:r w:rsidRPr="007C4D89">
        <w:rPr>
          <w:rFonts w:ascii="Arial" w:hAnsi="Arial" w:cs="Arial"/>
          <w:b/>
          <w:bCs/>
        </w:rPr>
        <w:t>Rajasthan – Royal Heritage &amp; Desert Traditions</w:t>
      </w:r>
    </w:p>
    <w:p w14:paraId="5A910B65" w14:textId="77777777" w:rsidR="007C4D89" w:rsidRPr="007C4D89" w:rsidRDefault="007C4D89" w:rsidP="007C4D89">
      <w:pPr>
        <w:rPr>
          <w:rFonts w:ascii="Arial" w:hAnsi="Arial" w:cs="Arial"/>
        </w:rPr>
      </w:pPr>
      <w:r w:rsidRPr="007C4D89">
        <w:rPr>
          <w:rFonts w:ascii="Arial" w:hAnsi="Arial" w:cs="Arial"/>
        </w:rPr>
        <w:t xml:space="preserve">Discover Jaipur, Udaipur, Jodhpur, Jaisalmer, and Pushkar. Explore magnificent palaces, </w:t>
      </w:r>
      <w:proofErr w:type="spellStart"/>
      <w:r w:rsidRPr="007C4D89">
        <w:rPr>
          <w:rFonts w:ascii="Arial" w:hAnsi="Arial" w:cs="Arial"/>
        </w:rPr>
        <w:t>colorful</w:t>
      </w:r>
      <w:proofErr w:type="spellEnd"/>
      <w:r w:rsidRPr="007C4D89">
        <w:rPr>
          <w:rFonts w:ascii="Arial" w:hAnsi="Arial" w:cs="Arial"/>
        </w:rPr>
        <w:t xml:space="preserve"> bazaars, folk dances, camel safaris, and regal hospitality.</w:t>
      </w:r>
    </w:p>
    <w:p w14:paraId="096EF8E9" w14:textId="77777777" w:rsidR="007C4D89" w:rsidRPr="007C4D89" w:rsidRDefault="007C4D89" w:rsidP="007C4D89">
      <w:pPr>
        <w:rPr>
          <w:rFonts w:ascii="Arial" w:hAnsi="Arial" w:cs="Arial"/>
          <w:b/>
          <w:bCs/>
        </w:rPr>
      </w:pPr>
      <w:r w:rsidRPr="007C4D89">
        <w:rPr>
          <w:rFonts w:ascii="Arial" w:hAnsi="Arial" w:cs="Arial"/>
          <w:b/>
          <w:bCs/>
        </w:rPr>
        <w:t>Uttar Pradesh – Spiritual India</w:t>
      </w:r>
    </w:p>
    <w:p w14:paraId="014FC69C" w14:textId="77777777" w:rsidR="007C4D89" w:rsidRPr="007C4D89" w:rsidRDefault="007C4D89" w:rsidP="007C4D89">
      <w:pPr>
        <w:rPr>
          <w:rFonts w:ascii="Arial" w:hAnsi="Arial" w:cs="Arial"/>
        </w:rPr>
      </w:pPr>
      <w:r w:rsidRPr="007C4D89">
        <w:rPr>
          <w:rFonts w:ascii="Arial" w:hAnsi="Arial" w:cs="Arial"/>
        </w:rPr>
        <w:t>Visit Varanasi, Prayagraj, Ayodhya, Agra, and Mathura. Witness sacred rituals on the Ganges, Mughal architecture, and timeless spiritual traditions.</w:t>
      </w:r>
    </w:p>
    <w:p w14:paraId="6C82F87B" w14:textId="77777777" w:rsidR="007C4D89" w:rsidRPr="007C4D89" w:rsidRDefault="007C4D89" w:rsidP="007C4D89">
      <w:pPr>
        <w:rPr>
          <w:rFonts w:ascii="Arial" w:hAnsi="Arial" w:cs="Arial"/>
          <w:b/>
          <w:bCs/>
        </w:rPr>
      </w:pPr>
      <w:r w:rsidRPr="007C4D89">
        <w:rPr>
          <w:rFonts w:ascii="Arial" w:hAnsi="Arial" w:cs="Arial"/>
          <w:b/>
          <w:bCs/>
        </w:rPr>
        <w:t>Delhi – Historic Capital</w:t>
      </w:r>
    </w:p>
    <w:p w14:paraId="77836E28" w14:textId="77777777" w:rsidR="007C4D89" w:rsidRPr="007C4D89" w:rsidRDefault="007C4D89" w:rsidP="007C4D89">
      <w:pPr>
        <w:rPr>
          <w:rFonts w:ascii="Arial" w:hAnsi="Arial" w:cs="Arial"/>
        </w:rPr>
      </w:pPr>
      <w:r w:rsidRPr="007C4D89">
        <w:rPr>
          <w:rFonts w:ascii="Arial" w:hAnsi="Arial" w:cs="Arial"/>
        </w:rPr>
        <w:t>Explore Old Delhi and New Delhi with Red Fort, India Gate, Jama Masjid, Humayun’s Tomb, Qutub Minar, and vibrant markets.</w:t>
      </w:r>
    </w:p>
    <w:p w14:paraId="0825FA6F" w14:textId="77777777" w:rsidR="007C4D89" w:rsidRPr="007C4D89" w:rsidRDefault="007C4D89" w:rsidP="007C4D89">
      <w:pPr>
        <w:rPr>
          <w:rFonts w:ascii="Arial" w:hAnsi="Arial" w:cs="Arial"/>
          <w:b/>
          <w:bCs/>
        </w:rPr>
      </w:pPr>
      <w:r w:rsidRPr="007C4D89">
        <w:rPr>
          <w:rFonts w:ascii="Arial" w:hAnsi="Arial" w:cs="Arial"/>
          <w:b/>
          <w:bCs/>
        </w:rPr>
        <w:lastRenderedPageBreak/>
        <w:t>Punjab – Faith &amp; Hospitality</w:t>
      </w:r>
    </w:p>
    <w:p w14:paraId="34051837" w14:textId="77777777" w:rsidR="007C4D89" w:rsidRPr="007C4D89" w:rsidRDefault="007C4D89" w:rsidP="007C4D89">
      <w:pPr>
        <w:rPr>
          <w:rFonts w:ascii="Arial" w:hAnsi="Arial" w:cs="Arial"/>
        </w:rPr>
      </w:pPr>
      <w:r w:rsidRPr="007C4D89">
        <w:rPr>
          <w:rFonts w:ascii="Arial" w:hAnsi="Arial" w:cs="Arial"/>
        </w:rPr>
        <w:t>Travel to Amritsar, Anandpur Sahib, Patiala, and Chandigarh. Experience Sikh heritage, the Golden Temple, Punjabi cuisine, and warm hospitality.</w:t>
      </w:r>
    </w:p>
    <w:p w14:paraId="427ED00B" w14:textId="77777777" w:rsidR="007C4D89" w:rsidRPr="007C4D89" w:rsidRDefault="007C4D89" w:rsidP="007C4D89">
      <w:pPr>
        <w:rPr>
          <w:rFonts w:ascii="Arial" w:hAnsi="Arial" w:cs="Arial"/>
          <w:b/>
          <w:bCs/>
        </w:rPr>
      </w:pPr>
      <w:r w:rsidRPr="007C4D89">
        <w:rPr>
          <w:rFonts w:ascii="Arial" w:hAnsi="Arial" w:cs="Arial"/>
          <w:b/>
          <w:bCs/>
        </w:rPr>
        <w:t>Himachal Pradesh &amp; Uttarakhand</w:t>
      </w:r>
    </w:p>
    <w:p w14:paraId="16001C93" w14:textId="77777777" w:rsidR="007C4D89" w:rsidRPr="007C4D89" w:rsidRDefault="007C4D89" w:rsidP="007C4D89">
      <w:pPr>
        <w:rPr>
          <w:rFonts w:ascii="Arial" w:hAnsi="Arial" w:cs="Arial"/>
        </w:rPr>
      </w:pPr>
      <w:r w:rsidRPr="007C4D89">
        <w:rPr>
          <w:rFonts w:ascii="Arial" w:hAnsi="Arial" w:cs="Arial"/>
        </w:rPr>
        <w:t>Discover Shimla, Manali, Dharamshala, Rishikesh, Haridwar, and Mussoorie for hill culture, monasteries, yoga retreats, and spiritual experiences.</w:t>
      </w:r>
    </w:p>
    <w:p w14:paraId="1D55006E" w14:textId="77777777" w:rsidR="007C4D89" w:rsidRPr="007C4D89" w:rsidRDefault="007C4D89" w:rsidP="007C4D89">
      <w:pPr>
        <w:rPr>
          <w:rFonts w:ascii="Arial" w:hAnsi="Arial" w:cs="Arial"/>
          <w:b/>
          <w:bCs/>
        </w:rPr>
      </w:pPr>
      <w:r w:rsidRPr="007C4D89">
        <w:rPr>
          <w:rFonts w:ascii="Arial" w:hAnsi="Arial" w:cs="Arial"/>
          <w:b/>
          <w:bCs/>
        </w:rPr>
        <w:t>Kashmir</w:t>
      </w:r>
    </w:p>
    <w:p w14:paraId="60FE4B4F" w14:textId="77777777" w:rsidR="007C4D89" w:rsidRPr="007C4D89" w:rsidRDefault="007C4D89" w:rsidP="007C4D89">
      <w:pPr>
        <w:rPr>
          <w:rFonts w:ascii="Arial" w:hAnsi="Arial" w:cs="Arial"/>
        </w:rPr>
      </w:pPr>
      <w:r w:rsidRPr="007C4D89">
        <w:rPr>
          <w:rFonts w:ascii="Arial" w:hAnsi="Arial" w:cs="Arial"/>
        </w:rPr>
        <w:t xml:space="preserve">Enjoy Srinagar, Gulmarg, Pahalgam, and </w:t>
      </w:r>
      <w:proofErr w:type="spellStart"/>
      <w:r w:rsidRPr="007C4D89">
        <w:rPr>
          <w:rFonts w:ascii="Arial" w:hAnsi="Arial" w:cs="Arial"/>
        </w:rPr>
        <w:t>Sonmarg</w:t>
      </w:r>
      <w:proofErr w:type="spellEnd"/>
      <w:r w:rsidRPr="007C4D89">
        <w:rPr>
          <w:rFonts w:ascii="Arial" w:hAnsi="Arial" w:cs="Arial"/>
        </w:rPr>
        <w:t xml:space="preserve"> with houseboats, gardens, mountain beauty, and traditional Kashmiri culture.</w:t>
      </w:r>
    </w:p>
    <w:p w14:paraId="169BFD41" w14:textId="77777777" w:rsidR="007C4D89" w:rsidRPr="007C4D89" w:rsidRDefault="007C4D89" w:rsidP="007C4D89">
      <w:pPr>
        <w:rPr>
          <w:rFonts w:ascii="Arial" w:hAnsi="Arial" w:cs="Arial"/>
        </w:rPr>
      </w:pPr>
      <w:r w:rsidRPr="007C4D89">
        <w:rPr>
          <w:rFonts w:ascii="Arial" w:hAnsi="Arial" w:cs="Arial"/>
        </w:rPr>
        <w:pict w14:anchorId="3ECAB0B2">
          <v:rect id="_x0000_i1080" style="width:0;height:1.5pt" o:hralign="center" o:hrstd="t" o:hr="t" fillcolor="#a0a0a0" stroked="f"/>
        </w:pict>
      </w:r>
    </w:p>
    <w:p w14:paraId="794F5B23" w14:textId="77777777" w:rsidR="007C4D89" w:rsidRPr="007C4D89" w:rsidRDefault="007C4D89" w:rsidP="007C4D89">
      <w:pPr>
        <w:rPr>
          <w:rFonts w:ascii="Arial" w:hAnsi="Arial" w:cs="Arial"/>
          <w:b/>
          <w:bCs/>
          <w:sz w:val="36"/>
          <w:szCs w:val="36"/>
        </w:rPr>
      </w:pPr>
      <w:r w:rsidRPr="007C4D89">
        <w:rPr>
          <w:rFonts w:ascii="Arial" w:hAnsi="Arial" w:cs="Arial"/>
          <w:b/>
          <w:bCs/>
          <w:sz w:val="36"/>
          <w:szCs w:val="36"/>
        </w:rPr>
        <w:t>South India Cultural Tours</w:t>
      </w:r>
    </w:p>
    <w:p w14:paraId="74683437" w14:textId="77777777" w:rsidR="007C4D89" w:rsidRPr="007C4D89" w:rsidRDefault="007C4D89" w:rsidP="007C4D89">
      <w:pPr>
        <w:rPr>
          <w:rFonts w:ascii="Arial" w:hAnsi="Arial" w:cs="Arial"/>
        </w:rPr>
      </w:pPr>
      <w:r w:rsidRPr="007C4D89">
        <w:rPr>
          <w:rFonts w:ascii="Arial" w:hAnsi="Arial" w:cs="Arial"/>
        </w:rPr>
        <w:t>South India is famous for temple architecture, classical arts, coastal beauty, ancient dynasties, rich cuisine, and traditional hospitality. It offers a peaceful and culturally immersive travel experience.</w:t>
      </w:r>
    </w:p>
    <w:p w14:paraId="5CA80E66" w14:textId="77777777" w:rsidR="007C4D89" w:rsidRPr="007C4D89" w:rsidRDefault="007C4D89" w:rsidP="007C4D89">
      <w:pPr>
        <w:rPr>
          <w:rFonts w:ascii="Arial" w:hAnsi="Arial" w:cs="Arial"/>
          <w:b/>
          <w:bCs/>
        </w:rPr>
      </w:pPr>
      <w:r w:rsidRPr="007C4D89">
        <w:rPr>
          <w:rFonts w:ascii="Arial" w:hAnsi="Arial" w:cs="Arial"/>
          <w:b/>
          <w:bCs/>
        </w:rPr>
        <w:t>Popular South India Destinations</w:t>
      </w:r>
    </w:p>
    <w:p w14:paraId="363D58F7" w14:textId="77777777" w:rsidR="007C4D89" w:rsidRPr="007C4D89" w:rsidRDefault="007C4D89" w:rsidP="007C4D89">
      <w:pPr>
        <w:rPr>
          <w:rFonts w:ascii="Arial" w:hAnsi="Arial" w:cs="Arial"/>
          <w:b/>
          <w:bCs/>
        </w:rPr>
      </w:pPr>
      <w:r w:rsidRPr="007C4D89">
        <w:rPr>
          <w:rFonts w:ascii="Arial" w:hAnsi="Arial" w:cs="Arial"/>
          <w:b/>
          <w:bCs/>
        </w:rPr>
        <w:t>Tamil Nadu – Temples &amp; Classical Heritage</w:t>
      </w:r>
    </w:p>
    <w:p w14:paraId="6A8AC382" w14:textId="77777777" w:rsidR="007C4D89" w:rsidRPr="007C4D89" w:rsidRDefault="007C4D89" w:rsidP="007C4D89">
      <w:pPr>
        <w:rPr>
          <w:rFonts w:ascii="Arial" w:hAnsi="Arial" w:cs="Arial"/>
        </w:rPr>
      </w:pPr>
      <w:r w:rsidRPr="007C4D89">
        <w:rPr>
          <w:rFonts w:ascii="Arial" w:hAnsi="Arial" w:cs="Arial"/>
        </w:rPr>
        <w:t>Visit Chennai, Mahabalipuram, Kanchipuram, Madurai, Thanjavur, Rameswaram, and Kanyakumari. Experience Dravidian temples, Bharatanatyam traditions, silk weaving, and South Indian culture.</w:t>
      </w:r>
    </w:p>
    <w:p w14:paraId="687B52E0" w14:textId="77777777" w:rsidR="007C4D89" w:rsidRPr="007C4D89" w:rsidRDefault="007C4D89" w:rsidP="007C4D89">
      <w:pPr>
        <w:rPr>
          <w:rFonts w:ascii="Arial" w:hAnsi="Arial" w:cs="Arial"/>
          <w:b/>
          <w:bCs/>
        </w:rPr>
      </w:pPr>
      <w:r w:rsidRPr="007C4D89">
        <w:rPr>
          <w:rFonts w:ascii="Arial" w:hAnsi="Arial" w:cs="Arial"/>
          <w:b/>
          <w:bCs/>
        </w:rPr>
        <w:t>Kerala – Traditions &amp; Backwater Life</w:t>
      </w:r>
    </w:p>
    <w:p w14:paraId="5E2756DB" w14:textId="77777777" w:rsidR="007C4D89" w:rsidRPr="007C4D89" w:rsidRDefault="007C4D89" w:rsidP="007C4D89">
      <w:pPr>
        <w:rPr>
          <w:rFonts w:ascii="Arial" w:hAnsi="Arial" w:cs="Arial"/>
        </w:rPr>
      </w:pPr>
      <w:r w:rsidRPr="007C4D89">
        <w:rPr>
          <w:rFonts w:ascii="Arial" w:hAnsi="Arial" w:cs="Arial"/>
        </w:rPr>
        <w:t xml:space="preserve">Enjoy Kochi, Alleppey, </w:t>
      </w:r>
      <w:proofErr w:type="spellStart"/>
      <w:r w:rsidRPr="007C4D89">
        <w:rPr>
          <w:rFonts w:ascii="Arial" w:hAnsi="Arial" w:cs="Arial"/>
        </w:rPr>
        <w:t>Kumarakom</w:t>
      </w:r>
      <w:proofErr w:type="spellEnd"/>
      <w:r w:rsidRPr="007C4D89">
        <w:rPr>
          <w:rFonts w:ascii="Arial" w:hAnsi="Arial" w:cs="Arial"/>
        </w:rPr>
        <w:t>, Munnar, and Trivandrum. Witness Kathakali dance, Ayurveda traditions, temple festivals, and backwater village life.</w:t>
      </w:r>
    </w:p>
    <w:p w14:paraId="263BF696" w14:textId="77777777" w:rsidR="007C4D89" w:rsidRPr="007C4D89" w:rsidRDefault="007C4D89" w:rsidP="007C4D89">
      <w:pPr>
        <w:rPr>
          <w:rFonts w:ascii="Arial" w:hAnsi="Arial" w:cs="Arial"/>
          <w:b/>
          <w:bCs/>
        </w:rPr>
      </w:pPr>
      <w:r w:rsidRPr="007C4D89">
        <w:rPr>
          <w:rFonts w:ascii="Arial" w:hAnsi="Arial" w:cs="Arial"/>
          <w:b/>
          <w:bCs/>
        </w:rPr>
        <w:t>Karnataka – Heritage &amp; Art</w:t>
      </w:r>
    </w:p>
    <w:p w14:paraId="656FA8F7" w14:textId="77777777" w:rsidR="007C4D89" w:rsidRPr="007C4D89" w:rsidRDefault="007C4D89" w:rsidP="007C4D89">
      <w:pPr>
        <w:rPr>
          <w:rFonts w:ascii="Arial" w:hAnsi="Arial" w:cs="Arial"/>
        </w:rPr>
      </w:pPr>
      <w:r w:rsidRPr="007C4D89">
        <w:rPr>
          <w:rFonts w:ascii="Arial" w:hAnsi="Arial" w:cs="Arial"/>
        </w:rPr>
        <w:t xml:space="preserve">Visit Mysore, </w:t>
      </w:r>
      <w:proofErr w:type="spellStart"/>
      <w:r w:rsidRPr="007C4D89">
        <w:rPr>
          <w:rFonts w:ascii="Arial" w:hAnsi="Arial" w:cs="Arial"/>
        </w:rPr>
        <w:t>Hampi</w:t>
      </w:r>
      <w:proofErr w:type="spellEnd"/>
      <w:r w:rsidRPr="007C4D89">
        <w:rPr>
          <w:rFonts w:ascii="Arial" w:hAnsi="Arial" w:cs="Arial"/>
        </w:rPr>
        <w:t>, Coorg, Bengaluru, and Badami. Experience royal palaces, ancient ruins, coffee estates, and Carnatic heritage.</w:t>
      </w:r>
    </w:p>
    <w:p w14:paraId="07B1E8B8" w14:textId="77777777" w:rsidR="007C4D89" w:rsidRPr="007C4D89" w:rsidRDefault="007C4D89" w:rsidP="007C4D89">
      <w:pPr>
        <w:rPr>
          <w:rFonts w:ascii="Arial" w:hAnsi="Arial" w:cs="Arial"/>
          <w:b/>
          <w:bCs/>
        </w:rPr>
      </w:pPr>
      <w:r w:rsidRPr="007C4D89">
        <w:rPr>
          <w:rFonts w:ascii="Arial" w:hAnsi="Arial" w:cs="Arial"/>
          <w:b/>
          <w:bCs/>
        </w:rPr>
        <w:t>Andhra Pradesh &amp; Telangana</w:t>
      </w:r>
    </w:p>
    <w:p w14:paraId="4F399E47" w14:textId="77777777" w:rsidR="007C4D89" w:rsidRPr="007C4D89" w:rsidRDefault="007C4D89" w:rsidP="007C4D89">
      <w:pPr>
        <w:rPr>
          <w:rFonts w:ascii="Arial" w:hAnsi="Arial" w:cs="Arial"/>
        </w:rPr>
      </w:pPr>
      <w:r w:rsidRPr="007C4D89">
        <w:rPr>
          <w:rFonts w:ascii="Arial" w:hAnsi="Arial" w:cs="Arial"/>
        </w:rPr>
        <w:t>Explore Hyderabad, Tirupati, Vijayawada, and Visakhapatnam. Discover historic forts, pearls, biryani culture, and spiritual landmarks.</w:t>
      </w:r>
    </w:p>
    <w:p w14:paraId="7079F5E9" w14:textId="77777777" w:rsidR="007C4D89" w:rsidRPr="007C4D89" w:rsidRDefault="007C4D89" w:rsidP="007C4D89">
      <w:pPr>
        <w:rPr>
          <w:rFonts w:ascii="Arial" w:hAnsi="Arial" w:cs="Arial"/>
          <w:b/>
          <w:bCs/>
        </w:rPr>
      </w:pPr>
      <w:r w:rsidRPr="007C4D89">
        <w:rPr>
          <w:rFonts w:ascii="Arial" w:hAnsi="Arial" w:cs="Arial"/>
          <w:b/>
          <w:bCs/>
        </w:rPr>
        <w:t>Pondicherry</w:t>
      </w:r>
    </w:p>
    <w:p w14:paraId="11DBEFF9" w14:textId="77777777" w:rsidR="007C4D89" w:rsidRPr="007C4D89" w:rsidRDefault="007C4D89" w:rsidP="007C4D89">
      <w:pPr>
        <w:rPr>
          <w:rFonts w:ascii="Arial" w:hAnsi="Arial" w:cs="Arial"/>
        </w:rPr>
      </w:pPr>
      <w:r w:rsidRPr="007C4D89">
        <w:rPr>
          <w:rFonts w:ascii="Arial" w:hAnsi="Arial" w:cs="Arial"/>
        </w:rPr>
        <w:t>Enjoy French colonial charm, beachside promenades, Auroville, cafés, and heritage streets.</w:t>
      </w:r>
    </w:p>
    <w:p w14:paraId="3D91CE8B" w14:textId="77777777" w:rsidR="007C4D89" w:rsidRPr="007C4D89" w:rsidRDefault="007C4D89" w:rsidP="007C4D89">
      <w:pPr>
        <w:rPr>
          <w:rFonts w:ascii="Arial" w:hAnsi="Arial" w:cs="Arial"/>
        </w:rPr>
      </w:pPr>
      <w:r w:rsidRPr="007C4D89">
        <w:rPr>
          <w:rFonts w:ascii="Arial" w:hAnsi="Arial" w:cs="Arial"/>
        </w:rPr>
        <w:pict w14:anchorId="00E96952">
          <v:rect id="_x0000_i1081" style="width:0;height:1.5pt" o:hralign="center" o:hrstd="t" o:hr="t" fillcolor="#a0a0a0" stroked="f"/>
        </w:pict>
      </w:r>
    </w:p>
    <w:p w14:paraId="1DAD6EFC" w14:textId="77777777" w:rsidR="007C4D89" w:rsidRPr="007C4D89" w:rsidRDefault="007C4D89" w:rsidP="007C4D89">
      <w:pPr>
        <w:rPr>
          <w:rFonts w:ascii="Arial" w:hAnsi="Arial" w:cs="Arial"/>
          <w:b/>
          <w:bCs/>
        </w:rPr>
      </w:pPr>
      <w:r w:rsidRPr="007C4D89">
        <w:rPr>
          <w:rFonts w:ascii="Arial" w:hAnsi="Arial" w:cs="Arial"/>
          <w:b/>
          <w:bCs/>
        </w:rPr>
        <w:t>East &amp; Northeast India Cultural Tours</w:t>
      </w:r>
    </w:p>
    <w:p w14:paraId="21876DC6" w14:textId="77777777" w:rsidR="007C4D89" w:rsidRPr="007C4D89" w:rsidRDefault="007C4D89" w:rsidP="007C4D89">
      <w:pPr>
        <w:rPr>
          <w:rFonts w:ascii="Arial" w:hAnsi="Arial" w:cs="Arial"/>
        </w:rPr>
      </w:pPr>
      <w:r w:rsidRPr="007C4D89">
        <w:rPr>
          <w:rFonts w:ascii="Arial" w:hAnsi="Arial" w:cs="Arial"/>
        </w:rPr>
        <w:t>India’s eastern and northeastern regions are rich in tribal traditions, artistic heritage, colonial charm, monasteries, and untouched natural beauty.</w:t>
      </w:r>
    </w:p>
    <w:p w14:paraId="638B0F8E" w14:textId="77777777" w:rsidR="007C4D89" w:rsidRPr="007C4D89" w:rsidRDefault="007C4D89" w:rsidP="007C4D89">
      <w:pPr>
        <w:rPr>
          <w:rFonts w:ascii="Arial" w:hAnsi="Arial" w:cs="Arial"/>
          <w:b/>
          <w:bCs/>
        </w:rPr>
      </w:pPr>
      <w:r w:rsidRPr="007C4D89">
        <w:rPr>
          <w:rFonts w:ascii="Arial" w:hAnsi="Arial" w:cs="Arial"/>
          <w:b/>
          <w:bCs/>
        </w:rPr>
        <w:t>Popular Destinations</w:t>
      </w:r>
    </w:p>
    <w:p w14:paraId="68E0B77D" w14:textId="77777777" w:rsidR="007C4D89" w:rsidRPr="007C4D89" w:rsidRDefault="007C4D89" w:rsidP="007C4D89">
      <w:pPr>
        <w:rPr>
          <w:rFonts w:ascii="Arial" w:hAnsi="Arial" w:cs="Arial"/>
          <w:b/>
          <w:bCs/>
        </w:rPr>
      </w:pPr>
      <w:r w:rsidRPr="007C4D89">
        <w:rPr>
          <w:rFonts w:ascii="Arial" w:hAnsi="Arial" w:cs="Arial"/>
          <w:b/>
          <w:bCs/>
        </w:rPr>
        <w:t>West Bengal</w:t>
      </w:r>
    </w:p>
    <w:p w14:paraId="0FEC2EC0" w14:textId="77777777" w:rsidR="007C4D89" w:rsidRPr="007C4D89" w:rsidRDefault="007C4D89" w:rsidP="007C4D89">
      <w:pPr>
        <w:rPr>
          <w:rFonts w:ascii="Arial" w:hAnsi="Arial" w:cs="Arial"/>
        </w:rPr>
      </w:pPr>
      <w:r w:rsidRPr="007C4D89">
        <w:rPr>
          <w:rFonts w:ascii="Arial" w:hAnsi="Arial" w:cs="Arial"/>
        </w:rPr>
        <w:lastRenderedPageBreak/>
        <w:t>Discover Kolkata, Shantiniketan, Darjeeling, and Murshidabad. Enjoy literature, art, Durga Puja, colonial landmarks, and Bengali cuisine.</w:t>
      </w:r>
    </w:p>
    <w:p w14:paraId="72CA2449" w14:textId="77777777" w:rsidR="007C4D89" w:rsidRPr="007C4D89" w:rsidRDefault="007C4D89" w:rsidP="007C4D89">
      <w:pPr>
        <w:rPr>
          <w:rFonts w:ascii="Arial" w:hAnsi="Arial" w:cs="Arial"/>
          <w:b/>
          <w:bCs/>
        </w:rPr>
      </w:pPr>
      <w:r w:rsidRPr="007C4D89">
        <w:rPr>
          <w:rFonts w:ascii="Arial" w:hAnsi="Arial" w:cs="Arial"/>
          <w:b/>
          <w:bCs/>
        </w:rPr>
        <w:t>Odisha</w:t>
      </w:r>
    </w:p>
    <w:p w14:paraId="4FDEE8A0" w14:textId="77777777" w:rsidR="007C4D89" w:rsidRPr="007C4D89" w:rsidRDefault="007C4D89" w:rsidP="007C4D89">
      <w:pPr>
        <w:rPr>
          <w:rFonts w:ascii="Arial" w:hAnsi="Arial" w:cs="Arial"/>
        </w:rPr>
      </w:pPr>
      <w:r w:rsidRPr="007C4D89">
        <w:rPr>
          <w:rFonts w:ascii="Arial" w:hAnsi="Arial" w:cs="Arial"/>
        </w:rPr>
        <w:t>Visit Bhubaneswar, Puri, Konark, and tribal regions. Explore magnificent temples, Jagannath traditions, sand art, and indigenous heritage.</w:t>
      </w:r>
    </w:p>
    <w:p w14:paraId="358F0F61" w14:textId="77777777" w:rsidR="007C4D89" w:rsidRPr="007C4D89" w:rsidRDefault="007C4D89" w:rsidP="007C4D89">
      <w:pPr>
        <w:rPr>
          <w:rFonts w:ascii="Arial" w:hAnsi="Arial" w:cs="Arial"/>
          <w:b/>
          <w:bCs/>
        </w:rPr>
      </w:pPr>
      <w:r w:rsidRPr="007C4D89">
        <w:rPr>
          <w:rFonts w:ascii="Arial" w:hAnsi="Arial" w:cs="Arial"/>
          <w:b/>
          <w:bCs/>
        </w:rPr>
        <w:t>Northeast India</w:t>
      </w:r>
    </w:p>
    <w:p w14:paraId="4C4DBA21" w14:textId="77777777" w:rsidR="007C4D89" w:rsidRPr="007C4D89" w:rsidRDefault="007C4D89" w:rsidP="007C4D89">
      <w:pPr>
        <w:rPr>
          <w:rFonts w:ascii="Arial" w:hAnsi="Arial" w:cs="Arial"/>
        </w:rPr>
      </w:pPr>
      <w:r w:rsidRPr="007C4D89">
        <w:rPr>
          <w:rFonts w:ascii="Arial" w:hAnsi="Arial" w:cs="Arial"/>
        </w:rPr>
        <w:t>Explore Assam, Meghalaya, Nagaland, Sikkim, Arunachal Pradesh, and Manipur. Witness tribal festivals, monasteries, music traditions, and scenic landscapes.</w:t>
      </w:r>
    </w:p>
    <w:p w14:paraId="5CEA5F2D" w14:textId="77777777" w:rsidR="007C4D89" w:rsidRPr="007C4D89" w:rsidRDefault="007C4D89" w:rsidP="007C4D89">
      <w:pPr>
        <w:rPr>
          <w:rFonts w:ascii="Arial" w:hAnsi="Arial" w:cs="Arial"/>
        </w:rPr>
      </w:pPr>
      <w:r w:rsidRPr="007C4D89">
        <w:rPr>
          <w:rFonts w:ascii="Arial" w:hAnsi="Arial" w:cs="Arial"/>
        </w:rPr>
        <w:pict w14:anchorId="157A1B4D">
          <v:rect id="_x0000_i1082" style="width:0;height:1.5pt" o:hralign="center" o:hrstd="t" o:hr="t" fillcolor="#a0a0a0" stroked="f"/>
        </w:pict>
      </w:r>
    </w:p>
    <w:p w14:paraId="26521D5D" w14:textId="77777777" w:rsidR="007C4D89" w:rsidRPr="007C4D89" w:rsidRDefault="007C4D89" w:rsidP="007C4D89">
      <w:pPr>
        <w:rPr>
          <w:rFonts w:ascii="Arial" w:hAnsi="Arial" w:cs="Arial"/>
          <w:b/>
          <w:bCs/>
        </w:rPr>
      </w:pPr>
      <w:r w:rsidRPr="007C4D89">
        <w:rPr>
          <w:rFonts w:ascii="Arial" w:hAnsi="Arial" w:cs="Arial"/>
          <w:b/>
          <w:bCs/>
        </w:rPr>
        <w:t>Types of Cultural Experiences We Offer</w:t>
      </w:r>
    </w:p>
    <w:p w14:paraId="373D2E5C" w14:textId="77777777" w:rsidR="007C4D89" w:rsidRPr="007C4D89" w:rsidRDefault="007C4D89" w:rsidP="007C4D89">
      <w:pPr>
        <w:rPr>
          <w:rFonts w:ascii="Arial" w:hAnsi="Arial" w:cs="Arial"/>
          <w:b/>
          <w:bCs/>
        </w:rPr>
      </w:pPr>
      <w:r w:rsidRPr="007C4D89">
        <w:rPr>
          <w:rFonts w:ascii="Arial" w:hAnsi="Arial" w:cs="Arial"/>
          <w:b/>
          <w:bCs/>
        </w:rPr>
        <w:t>Heritage Tours</w:t>
      </w:r>
    </w:p>
    <w:p w14:paraId="41285464" w14:textId="77777777" w:rsidR="007C4D89" w:rsidRPr="007C4D89" w:rsidRDefault="007C4D89" w:rsidP="007C4D89">
      <w:pPr>
        <w:rPr>
          <w:rFonts w:ascii="Arial" w:hAnsi="Arial" w:cs="Arial"/>
        </w:rPr>
      </w:pPr>
      <w:r w:rsidRPr="007C4D89">
        <w:rPr>
          <w:rFonts w:ascii="Arial" w:hAnsi="Arial" w:cs="Arial"/>
        </w:rPr>
        <w:t>Perfect for history lovers who wish to explore forts, palaces, museums, temples, monuments, and UNESCO World Heritage Sites.</w:t>
      </w:r>
    </w:p>
    <w:p w14:paraId="433A596B" w14:textId="77777777" w:rsidR="007C4D89" w:rsidRPr="007C4D89" w:rsidRDefault="007C4D89" w:rsidP="007C4D89">
      <w:pPr>
        <w:rPr>
          <w:rFonts w:ascii="Arial" w:hAnsi="Arial" w:cs="Arial"/>
          <w:b/>
          <w:bCs/>
        </w:rPr>
      </w:pPr>
      <w:r w:rsidRPr="007C4D89">
        <w:rPr>
          <w:rFonts w:ascii="Arial" w:hAnsi="Arial" w:cs="Arial"/>
          <w:b/>
          <w:bCs/>
        </w:rPr>
        <w:t>Spiritual Tours</w:t>
      </w:r>
    </w:p>
    <w:p w14:paraId="30853696" w14:textId="77777777" w:rsidR="007C4D89" w:rsidRPr="007C4D89" w:rsidRDefault="007C4D89" w:rsidP="007C4D89">
      <w:pPr>
        <w:rPr>
          <w:rFonts w:ascii="Arial" w:hAnsi="Arial" w:cs="Arial"/>
        </w:rPr>
      </w:pPr>
      <w:r w:rsidRPr="007C4D89">
        <w:rPr>
          <w:rFonts w:ascii="Arial" w:hAnsi="Arial" w:cs="Arial"/>
        </w:rPr>
        <w:t>Pilgrimage journeys to Varanasi, Rameswaram, Tirupati, Haridwar, Bodh Gaya, Amritsar, and more.</w:t>
      </w:r>
    </w:p>
    <w:p w14:paraId="018BF4BC" w14:textId="77777777" w:rsidR="007C4D89" w:rsidRPr="007C4D89" w:rsidRDefault="007C4D89" w:rsidP="007C4D89">
      <w:pPr>
        <w:rPr>
          <w:rFonts w:ascii="Arial" w:hAnsi="Arial" w:cs="Arial"/>
          <w:b/>
          <w:bCs/>
        </w:rPr>
      </w:pPr>
      <w:r w:rsidRPr="007C4D89">
        <w:rPr>
          <w:rFonts w:ascii="Arial" w:hAnsi="Arial" w:cs="Arial"/>
          <w:b/>
          <w:bCs/>
        </w:rPr>
        <w:t>Festival Tours</w:t>
      </w:r>
    </w:p>
    <w:p w14:paraId="71387469" w14:textId="77777777" w:rsidR="007C4D89" w:rsidRPr="007C4D89" w:rsidRDefault="007C4D89" w:rsidP="007C4D89">
      <w:pPr>
        <w:rPr>
          <w:rFonts w:ascii="Arial" w:hAnsi="Arial" w:cs="Arial"/>
        </w:rPr>
      </w:pPr>
      <w:r w:rsidRPr="007C4D89">
        <w:rPr>
          <w:rFonts w:ascii="Arial" w:hAnsi="Arial" w:cs="Arial"/>
        </w:rPr>
        <w:t>Travel during Diwali, Holi, Durga Puja, Pongal, Navratri, Pushkar Fair, Hornbill Festival, and Onam.</w:t>
      </w:r>
    </w:p>
    <w:p w14:paraId="1DD6CF1E" w14:textId="77777777" w:rsidR="007C4D89" w:rsidRPr="007C4D89" w:rsidRDefault="007C4D89" w:rsidP="007C4D89">
      <w:pPr>
        <w:rPr>
          <w:rFonts w:ascii="Arial" w:hAnsi="Arial" w:cs="Arial"/>
          <w:b/>
          <w:bCs/>
        </w:rPr>
      </w:pPr>
      <w:r w:rsidRPr="007C4D89">
        <w:rPr>
          <w:rFonts w:ascii="Arial" w:hAnsi="Arial" w:cs="Arial"/>
          <w:b/>
          <w:bCs/>
        </w:rPr>
        <w:t>Food &amp; Culinary Tours</w:t>
      </w:r>
    </w:p>
    <w:p w14:paraId="54D4715D" w14:textId="77777777" w:rsidR="007C4D89" w:rsidRPr="007C4D89" w:rsidRDefault="007C4D89" w:rsidP="007C4D89">
      <w:pPr>
        <w:rPr>
          <w:rFonts w:ascii="Arial" w:hAnsi="Arial" w:cs="Arial"/>
        </w:rPr>
      </w:pPr>
      <w:r w:rsidRPr="007C4D89">
        <w:rPr>
          <w:rFonts w:ascii="Arial" w:hAnsi="Arial" w:cs="Arial"/>
        </w:rPr>
        <w:t>Taste local street food, royal cuisine, traditional meals, cooking sessions, and regional specialties.</w:t>
      </w:r>
    </w:p>
    <w:p w14:paraId="750DD0DA" w14:textId="77777777" w:rsidR="007C4D89" w:rsidRPr="007C4D89" w:rsidRDefault="007C4D89" w:rsidP="007C4D89">
      <w:pPr>
        <w:rPr>
          <w:rFonts w:ascii="Arial" w:hAnsi="Arial" w:cs="Arial"/>
          <w:b/>
          <w:bCs/>
        </w:rPr>
      </w:pPr>
      <w:r w:rsidRPr="007C4D89">
        <w:rPr>
          <w:rFonts w:ascii="Arial" w:hAnsi="Arial" w:cs="Arial"/>
          <w:b/>
          <w:bCs/>
        </w:rPr>
        <w:t>Village &amp; Rural Tours</w:t>
      </w:r>
    </w:p>
    <w:p w14:paraId="2E1233C2" w14:textId="77777777" w:rsidR="007C4D89" w:rsidRPr="007C4D89" w:rsidRDefault="007C4D89" w:rsidP="007C4D89">
      <w:pPr>
        <w:rPr>
          <w:rFonts w:ascii="Arial" w:hAnsi="Arial" w:cs="Arial"/>
        </w:rPr>
      </w:pPr>
      <w:r w:rsidRPr="007C4D89">
        <w:rPr>
          <w:rFonts w:ascii="Arial" w:hAnsi="Arial" w:cs="Arial"/>
        </w:rPr>
        <w:t>Connect with rural India through farm stays, local crafts, community interactions, and traditional lifestyles.</w:t>
      </w:r>
    </w:p>
    <w:p w14:paraId="0B5856FF" w14:textId="77777777" w:rsidR="007C4D89" w:rsidRPr="007C4D89" w:rsidRDefault="007C4D89" w:rsidP="007C4D89">
      <w:pPr>
        <w:rPr>
          <w:rFonts w:ascii="Arial" w:hAnsi="Arial" w:cs="Arial"/>
          <w:b/>
          <w:bCs/>
        </w:rPr>
      </w:pPr>
      <w:r w:rsidRPr="007C4D89">
        <w:rPr>
          <w:rFonts w:ascii="Arial" w:hAnsi="Arial" w:cs="Arial"/>
          <w:b/>
          <w:bCs/>
        </w:rPr>
        <w:t>Art &amp; Craft Tours</w:t>
      </w:r>
    </w:p>
    <w:p w14:paraId="570E2CFB" w14:textId="77777777" w:rsidR="007C4D89" w:rsidRPr="007C4D89" w:rsidRDefault="007C4D89" w:rsidP="007C4D89">
      <w:pPr>
        <w:rPr>
          <w:rFonts w:ascii="Arial" w:hAnsi="Arial" w:cs="Arial"/>
        </w:rPr>
      </w:pPr>
      <w:r w:rsidRPr="007C4D89">
        <w:rPr>
          <w:rFonts w:ascii="Arial" w:hAnsi="Arial" w:cs="Arial"/>
        </w:rPr>
        <w:t xml:space="preserve">Discover block printing, pottery, handloom weaving, painting traditions, </w:t>
      </w:r>
      <w:proofErr w:type="spellStart"/>
      <w:r w:rsidRPr="007C4D89">
        <w:rPr>
          <w:rFonts w:ascii="Arial" w:hAnsi="Arial" w:cs="Arial"/>
        </w:rPr>
        <w:t>jewelry</w:t>
      </w:r>
      <w:proofErr w:type="spellEnd"/>
      <w:r w:rsidRPr="007C4D89">
        <w:rPr>
          <w:rFonts w:ascii="Arial" w:hAnsi="Arial" w:cs="Arial"/>
        </w:rPr>
        <w:t xml:space="preserve"> making, and artisan workshops.</w:t>
      </w:r>
    </w:p>
    <w:p w14:paraId="55E089CD" w14:textId="77777777" w:rsidR="007C4D89" w:rsidRPr="007C4D89" w:rsidRDefault="007C4D89" w:rsidP="007C4D89">
      <w:pPr>
        <w:rPr>
          <w:rFonts w:ascii="Arial" w:hAnsi="Arial" w:cs="Arial"/>
        </w:rPr>
      </w:pPr>
      <w:r w:rsidRPr="007C4D89">
        <w:rPr>
          <w:rFonts w:ascii="Arial" w:hAnsi="Arial" w:cs="Arial"/>
        </w:rPr>
        <w:pict w14:anchorId="08760868">
          <v:rect id="_x0000_i1083" style="width:0;height:1.5pt" o:hralign="center" o:hrstd="t" o:hr="t" fillcolor="#a0a0a0" stroked="f"/>
        </w:pict>
      </w:r>
    </w:p>
    <w:p w14:paraId="2213578A" w14:textId="77777777" w:rsidR="007C4D89" w:rsidRPr="007C4D89" w:rsidRDefault="007C4D89" w:rsidP="007C4D89">
      <w:pPr>
        <w:rPr>
          <w:rFonts w:ascii="Arial" w:hAnsi="Arial" w:cs="Arial"/>
          <w:b/>
          <w:bCs/>
        </w:rPr>
      </w:pPr>
      <w:r w:rsidRPr="007C4D89">
        <w:rPr>
          <w:rFonts w:ascii="Arial" w:hAnsi="Arial" w:cs="Arial"/>
          <w:b/>
          <w:bCs/>
        </w:rPr>
        <w:t>Customized India Cultural Tours</w:t>
      </w:r>
    </w:p>
    <w:p w14:paraId="5B120958" w14:textId="77777777" w:rsidR="007C4D89" w:rsidRPr="007C4D89" w:rsidRDefault="007C4D89" w:rsidP="007C4D89">
      <w:pPr>
        <w:rPr>
          <w:rFonts w:ascii="Arial" w:hAnsi="Arial" w:cs="Arial"/>
        </w:rPr>
      </w:pPr>
      <w:r w:rsidRPr="007C4D89">
        <w:rPr>
          <w:rFonts w:ascii="Arial" w:hAnsi="Arial" w:cs="Arial"/>
        </w:rPr>
        <w:t xml:space="preserve">Every </w:t>
      </w:r>
      <w:proofErr w:type="spellStart"/>
      <w:r w:rsidRPr="007C4D89">
        <w:rPr>
          <w:rFonts w:ascii="Arial" w:hAnsi="Arial" w:cs="Arial"/>
        </w:rPr>
        <w:t>traveler</w:t>
      </w:r>
      <w:proofErr w:type="spellEnd"/>
      <w:r w:rsidRPr="007C4D89">
        <w:rPr>
          <w:rFonts w:ascii="Arial" w:hAnsi="Arial" w:cs="Arial"/>
        </w:rPr>
        <w:t xml:space="preserve"> is different, and so is every journey. At World Wings Tours &amp; Travels, itineraries can be fully designed and customized as per your requirements. Whether you need a short weekend cultural escape or an extended multi-state heritage tour, we tailor every detail to suit your preferences.</w:t>
      </w:r>
    </w:p>
    <w:p w14:paraId="5DFD685B" w14:textId="77777777" w:rsidR="007C4D89" w:rsidRPr="007C4D89" w:rsidRDefault="007C4D89" w:rsidP="007C4D89">
      <w:pPr>
        <w:rPr>
          <w:rFonts w:ascii="Arial" w:hAnsi="Arial" w:cs="Arial"/>
        </w:rPr>
      </w:pPr>
      <w:r w:rsidRPr="007C4D89">
        <w:rPr>
          <w:rFonts w:ascii="Arial" w:hAnsi="Arial" w:cs="Arial"/>
        </w:rPr>
        <w:t>Customization options include:</w:t>
      </w:r>
      <w:r w:rsidRPr="007C4D89">
        <w:rPr>
          <w:rFonts w:ascii="Arial" w:hAnsi="Arial" w:cs="Arial"/>
        </w:rPr>
        <w:br/>
        <w:t>• Duration of travel</w:t>
      </w:r>
      <w:r w:rsidRPr="007C4D89">
        <w:rPr>
          <w:rFonts w:ascii="Arial" w:hAnsi="Arial" w:cs="Arial"/>
        </w:rPr>
        <w:br/>
        <w:t>• Preferred destinations</w:t>
      </w:r>
      <w:r w:rsidRPr="007C4D89">
        <w:rPr>
          <w:rFonts w:ascii="Arial" w:hAnsi="Arial" w:cs="Arial"/>
        </w:rPr>
        <w:br/>
        <w:t>• Hotel category</w:t>
      </w:r>
      <w:r w:rsidRPr="007C4D89">
        <w:rPr>
          <w:rFonts w:ascii="Arial" w:hAnsi="Arial" w:cs="Arial"/>
        </w:rPr>
        <w:br/>
      </w:r>
      <w:r w:rsidRPr="007C4D89">
        <w:rPr>
          <w:rFonts w:ascii="Arial" w:hAnsi="Arial" w:cs="Arial"/>
        </w:rPr>
        <w:lastRenderedPageBreak/>
        <w:t>• Transport options</w:t>
      </w:r>
      <w:r w:rsidRPr="007C4D89">
        <w:rPr>
          <w:rFonts w:ascii="Arial" w:hAnsi="Arial" w:cs="Arial"/>
        </w:rPr>
        <w:br/>
        <w:t>• Private or group travel</w:t>
      </w:r>
      <w:r w:rsidRPr="007C4D89">
        <w:rPr>
          <w:rFonts w:ascii="Arial" w:hAnsi="Arial" w:cs="Arial"/>
        </w:rPr>
        <w:br/>
        <w:t>• Festival-based departures</w:t>
      </w:r>
      <w:r w:rsidRPr="007C4D89">
        <w:rPr>
          <w:rFonts w:ascii="Arial" w:hAnsi="Arial" w:cs="Arial"/>
        </w:rPr>
        <w:br/>
        <w:t>• Family-friendly plans</w:t>
      </w:r>
      <w:r w:rsidRPr="007C4D89">
        <w:rPr>
          <w:rFonts w:ascii="Arial" w:hAnsi="Arial" w:cs="Arial"/>
        </w:rPr>
        <w:br/>
        <w:t>• Senior citizen comfort travel</w:t>
      </w:r>
      <w:r w:rsidRPr="007C4D89">
        <w:rPr>
          <w:rFonts w:ascii="Arial" w:hAnsi="Arial" w:cs="Arial"/>
        </w:rPr>
        <w:br/>
        <w:t>• Honeymoon with cultural experiences</w:t>
      </w:r>
      <w:r w:rsidRPr="007C4D89">
        <w:rPr>
          <w:rFonts w:ascii="Arial" w:hAnsi="Arial" w:cs="Arial"/>
        </w:rPr>
        <w:br/>
        <w:t>• Student educational tours</w:t>
      </w:r>
      <w:r w:rsidRPr="007C4D89">
        <w:rPr>
          <w:rFonts w:ascii="Arial" w:hAnsi="Arial" w:cs="Arial"/>
        </w:rPr>
        <w:br/>
        <w:t>• Corporate incentive cultural trips</w:t>
      </w:r>
      <w:r w:rsidRPr="007C4D89">
        <w:rPr>
          <w:rFonts w:ascii="Arial" w:hAnsi="Arial" w:cs="Arial"/>
        </w:rPr>
        <w:br/>
        <w:t>• Luxury heritage journeys</w:t>
      </w:r>
    </w:p>
    <w:p w14:paraId="5D9960C5" w14:textId="77777777" w:rsidR="007C4D89" w:rsidRPr="007C4D89" w:rsidRDefault="007C4D89" w:rsidP="007C4D89">
      <w:pPr>
        <w:rPr>
          <w:rFonts w:ascii="Arial" w:hAnsi="Arial" w:cs="Arial"/>
        </w:rPr>
      </w:pPr>
      <w:r w:rsidRPr="007C4D89">
        <w:rPr>
          <w:rFonts w:ascii="Arial" w:hAnsi="Arial" w:cs="Arial"/>
        </w:rPr>
        <w:pict w14:anchorId="332D3BEF">
          <v:rect id="_x0000_i1084" style="width:0;height:1.5pt" o:hralign="center" o:hrstd="t" o:hr="t" fillcolor="#a0a0a0" stroked="f"/>
        </w:pict>
      </w:r>
    </w:p>
    <w:p w14:paraId="60224D1E" w14:textId="77777777" w:rsidR="007C4D89" w:rsidRPr="007C4D89" w:rsidRDefault="007C4D89" w:rsidP="007C4D89">
      <w:pPr>
        <w:rPr>
          <w:rFonts w:ascii="Arial" w:hAnsi="Arial" w:cs="Arial"/>
          <w:b/>
          <w:bCs/>
        </w:rPr>
      </w:pPr>
      <w:r w:rsidRPr="007C4D89">
        <w:rPr>
          <w:rFonts w:ascii="Arial" w:hAnsi="Arial" w:cs="Arial"/>
          <w:b/>
          <w:bCs/>
        </w:rPr>
        <w:t>Sample Tour Ideas</w:t>
      </w:r>
    </w:p>
    <w:p w14:paraId="1EF552CA" w14:textId="77777777" w:rsidR="007C4D89" w:rsidRPr="007C4D89" w:rsidRDefault="007C4D89" w:rsidP="007C4D89">
      <w:pPr>
        <w:rPr>
          <w:rFonts w:ascii="Arial" w:hAnsi="Arial" w:cs="Arial"/>
          <w:b/>
          <w:bCs/>
        </w:rPr>
      </w:pPr>
      <w:r w:rsidRPr="007C4D89">
        <w:rPr>
          <w:rFonts w:ascii="Arial" w:hAnsi="Arial" w:cs="Arial"/>
          <w:b/>
          <w:bCs/>
        </w:rPr>
        <w:t>3 Days South India Escape</w:t>
      </w:r>
    </w:p>
    <w:p w14:paraId="4475CF86" w14:textId="77777777" w:rsidR="007C4D89" w:rsidRPr="007C4D89" w:rsidRDefault="007C4D89" w:rsidP="007C4D89">
      <w:pPr>
        <w:rPr>
          <w:rFonts w:ascii="Arial" w:hAnsi="Arial" w:cs="Arial"/>
        </w:rPr>
      </w:pPr>
      <w:r w:rsidRPr="007C4D89">
        <w:rPr>
          <w:rFonts w:ascii="Arial" w:hAnsi="Arial" w:cs="Arial"/>
        </w:rPr>
        <w:t>Chennai – Mahabalipuram – Pondicherry</w:t>
      </w:r>
    </w:p>
    <w:p w14:paraId="76A70DBC" w14:textId="77777777" w:rsidR="007C4D89" w:rsidRPr="007C4D89" w:rsidRDefault="007C4D89" w:rsidP="007C4D89">
      <w:pPr>
        <w:rPr>
          <w:rFonts w:ascii="Arial" w:hAnsi="Arial" w:cs="Arial"/>
          <w:b/>
          <w:bCs/>
        </w:rPr>
      </w:pPr>
      <w:r w:rsidRPr="007C4D89">
        <w:rPr>
          <w:rFonts w:ascii="Arial" w:hAnsi="Arial" w:cs="Arial"/>
          <w:b/>
          <w:bCs/>
        </w:rPr>
        <w:t>5 Days Rajasthan Heritage</w:t>
      </w:r>
    </w:p>
    <w:p w14:paraId="01C6DF22" w14:textId="77777777" w:rsidR="007C4D89" w:rsidRPr="007C4D89" w:rsidRDefault="007C4D89" w:rsidP="007C4D89">
      <w:pPr>
        <w:rPr>
          <w:rFonts w:ascii="Arial" w:hAnsi="Arial" w:cs="Arial"/>
        </w:rPr>
      </w:pPr>
      <w:r w:rsidRPr="007C4D89">
        <w:rPr>
          <w:rFonts w:ascii="Arial" w:hAnsi="Arial" w:cs="Arial"/>
        </w:rPr>
        <w:t>Jaipur – Udaipur – Jodhpur</w:t>
      </w:r>
    </w:p>
    <w:p w14:paraId="456ADC50" w14:textId="77777777" w:rsidR="007C4D89" w:rsidRPr="007C4D89" w:rsidRDefault="007C4D89" w:rsidP="007C4D89">
      <w:pPr>
        <w:rPr>
          <w:rFonts w:ascii="Arial" w:hAnsi="Arial" w:cs="Arial"/>
          <w:b/>
          <w:bCs/>
        </w:rPr>
      </w:pPr>
      <w:r w:rsidRPr="007C4D89">
        <w:rPr>
          <w:rFonts w:ascii="Arial" w:hAnsi="Arial" w:cs="Arial"/>
          <w:b/>
          <w:bCs/>
        </w:rPr>
        <w:t>6 Days Temple Circuit</w:t>
      </w:r>
    </w:p>
    <w:p w14:paraId="2F92D56A" w14:textId="77777777" w:rsidR="007C4D89" w:rsidRPr="007C4D89" w:rsidRDefault="007C4D89" w:rsidP="007C4D89">
      <w:pPr>
        <w:rPr>
          <w:rFonts w:ascii="Arial" w:hAnsi="Arial" w:cs="Arial"/>
        </w:rPr>
      </w:pPr>
      <w:r w:rsidRPr="007C4D89">
        <w:rPr>
          <w:rFonts w:ascii="Arial" w:hAnsi="Arial" w:cs="Arial"/>
        </w:rPr>
        <w:t>Madurai – Rameswaram – Kanyakumari – Trivandrum</w:t>
      </w:r>
    </w:p>
    <w:p w14:paraId="2F1200A7" w14:textId="77777777" w:rsidR="007C4D89" w:rsidRPr="007C4D89" w:rsidRDefault="007C4D89" w:rsidP="007C4D89">
      <w:pPr>
        <w:rPr>
          <w:rFonts w:ascii="Arial" w:hAnsi="Arial" w:cs="Arial"/>
          <w:b/>
          <w:bCs/>
        </w:rPr>
      </w:pPr>
      <w:r w:rsidRPr="007C4D89">
        <w:rPr>
          <w:rFonts w:ascii="Arial" w:hAnsi="Arial" w:cs="Arial"/>
          <w:b/>
          <w:bCs/>
        </w:rPr>
        <w:t>7 Days North India Spiritual Tour</w:t>
      </w:r>
    </w:p>
    <w:p w14:paraId="60AFC289" w14:textId="77777777" w:rsidR="007C4D89" w:rsidRPr="007C4D89" w:rsidRDefault="007C4D89" w:rsidP="007C4D89">
      <w:pPr>
        <w:rPr>
          <w:rFonts w:ascii="Arial" w:hAnsi="Arial" w:cs="Arial"/>
        </w:rPr>
      </w:pPr>
      <w:r w:rsidRPr="007C4D89">
        <w:rPr>
          <w:rFonts w:ascii="Arial" w:hAnsi="Arial" w:cs="Arial"/>
        </w:rPr>
        <w:t>Varanasi – Prayagraj – Ayodhya – Lucknow</w:t>
      </w:r>
    </w:p>
    <w:p w14:paraId="51C6E0A1" w14:textId="77777777" w:rsidR="007C4D89" w:rsidRPr="007C4D89" w:rsidRDefault="007C4D89" w:rsidP="007C4D89">
      <w:pPr>
        <w:rPr>
          <w:rFonts w:ascii="Arial" w:hAnsi="Arial" w:cs="Arial"/>
          <w:b/>
          <w:bCs/>
        </w:rPr>
      </w:pPr>
      <w:r w:rsidRPr="007C4D89">
        <w:rPr>
          <w:rFonts w:ascii="Arial" w:hAnsi="Arial" w:cs="Arial"/>
          <w:b/>
          <w:bCs/>
        </w:rPr>
        <w:t>8 Days Royal Rajasthan</w:t>
      </w:r>
    </w:p>
    <w:p w14:paraId="55A458AE" w14:textId="77777777" w:rsidR="007C4D89" w:rsidRPr="007C4D89" w:rsidRDefault="007C4D89" w:rsidP="007C4D89">
      <w:pPr>
        <w:rPr>
          <w:rFonts w:ascii="Arial" w:hAnsi="Arial" w:cs="Arial"/>
        </w:rPr>
      </w:pPr>
      <w:r w:rsidRPr="007C4D89">
        <w:rPr>
          <w:rFonts w:ascii="Arial" w:hAnsi="Arial" w:cs="Arial"/>
        </w:rPr>
        <w:t>Jaipur – Jodhpur – Jaisalmer – Udaipur</w:t>
      </w:r>
    </w:p>
    <w:p w14:paraId="1CEADD09" w14:textId="77777777" w:rsidR="007C4D89" w:rsidRPr="007C4D89" w:rsidRDefault="007C4D89" w:rsidP="007C4D89">
      <w:pPr>
        <w:rPr>
          <w:rFonts w:ascii="Arial" w:hAnsi="Arial" w:cs="Arial"/>
          <w:b/>
          <w:bCs/>
        </w:rPr>
      </w:pPr>
      <w:r w:rsidRPr="007C4D89">
        <w:rPr>
          <w:rFonts w:ascii="Arial" w:hAnsi="Arial" w:cs="Arial"/>
          <w:b/>
          <w:bCs/>
        </w:rPr>
        <w:t>10 Days South India Heritage</w:t>
      </w:r>
    </w:p>
    <w:p w14:paraId="792E633B" w14:textId="77777777" w:rsidR="007C4D89" w:rsidRPr="007C4D89" w:rsidRDefault="007C4D89" w:rsidP="007C4D89">
      <w:pPr>
        <w:rPr>
          <w:rFonts w:ascii="Arial" w:hAnsi="Arial" w:cs="Arial"/>
        </w:rPr>
      </w:pPr>
      <w:r w:rsidRPr="007C4D89">
        <w:rPr>
          <w:rFonts w:ascii="Arial" w:hAnsi="Arial" w:cs="Arial"/>
        </w:rPr>
        <w:t>Chennai – Kanchipuram – Thanjavur – Madurai – Kochi</w:t>
      </w:r>
    </w:p>
    <w:p w14:paraId="03A1BAC9" w14:textId="77777777" w:rsidR="007C4D89" w:rsidRPr="007C4D89" w:rsidRDefault="007C4D89" w:rsidP="007C4D89">
      <w:pPr>
        <w:rPr>
          <w:rFonts w:ascii="Arial" w:hAnsi="Arial" w:cs="Arial"/>
        </w:rPr>
      </w:pPr>
      <w:r w:rsidRPr="007C4D89">
        <w:rPr>
          <w:rFonts w:ascii="Arial" w:hAnsi="Arial" w:cs="Arial"/>
        </w:rPr>
        <w:pict w14:anchorId="69612038">
          <v:rect id="_x0000_i1085" style="width:0;height:1.5pt" o:hralign="center" o:hrstd="t" o:hr="t" fillcolor="#a0a0a0" stroked="f"/>
        </w:pict>
      </w:r>
    </w:p>
    <w:p w14:paraId="6E87574E" w14:textId="77777777" w:rsidR="007C4D89" w:rsidRPr="007C4D89" w:rsidRDefault="007C4D89" w:rsidP="007C4D89">
      <w:pPr>
        <w:rPr>
          <w:rFonts w:ascii="Arial" w:hAnsi="Arial" w:cs="Arial"/>
          <w:b/>
          <w:bCs/>
        </w:rPr>
      </w:pPr>
      <w:r w:rsidRPr="007C4D89">
        <w:rPr>
          <w:rFonts w:ascii="Arial" w:hAnsi="Arial" w:cs="Arial"/>
          <w:b/>
          <w:bCs/>
        </w:rPr>
        <w:t xml:space="preserve">Why Book </w:t>
      </w:r>
      <w:proofErr w:type="gramStart"/>
      <w:r w:rsidRPr="007C4D89">
        <w:rPr>
          <w:rFonts w:ascii="Arial" w:hAnsi="Arial" w:cs="Arial"/>
          <w:b/>
          <w:bCs/>
        </w:rPr>
        <w:t>With</w:t>
      </w:r>
      <w:proofErr w:type="gramEnd"/>
      <w:r w:rsidRPr="007C4D89">
        <w:rPr>
          <w:rFonts w:ascii="Arial" w:hAnsi="Arial" w:cs="Arial"/>
          <w:b/>
          <w:bCs/>
        </w:rPr>
        <w:t xml:space="preserve"> World Wings Tours &amp; Travels?</w:t>
      </w:r>
    </w:p>
    <w:p w14:paraId="592D4492" w14:textId="77777777" w:rsidR="007C4D89" w:rsidRPr="007C4D89" w:rsidRDefault="007C4D89" w:rsidP="007C4D89">
      <w:pPr>
        <w:rPr>
          <w:rFonts w:ascii="Arial" w:hAnsi="Arial" w:cs="Arial"/>
        </w:rPr>
      </w:pPr>
      <w:r w:rsidRPr="007C4D89">
        <w:rPr>
          <w:rFonts w:ascii="Arial" w:hAnsi="Arial" w:cs="Arial"/>
        </w:rPr>
        <w:t>• Personalized itinerary planning</w:t>
      </w:r>
      <w:r w:rsidRPr="007C4D89">
        <w:rPr>
          <w:rFonts w:ascii="Arial" w:hAnsi="Arial" w:cs="Arial"/>
        </w:rPr>
        <w:br/>
        <w:t>• Competitive pricing</w:t>
      </w:r>
      <w:r w:rsidRPr="007C4D89">
        <w:rPr>
          <w:rFonts w:ascii="Arial" w:hAnsi="Arial" w:cs="Arial"/>
        </w:rPr>
        <w:br/>
        <w:t>• Trusted domestic travel expertise</w:t>
      </w:r>
      <w:r w:rsidRPr="007C4D89">
        <w:rPr>
          <w:rFonts w:ascii="Arial" w:hAnsi="Arial" w:cs="Arial"/>
        </w:rPr>
        <w:br/>
        <w:t>• Comfortable transport arrangements</w:t>
      </w:r>
      <w:r w:rsidRPr="007C4D89">
        <w:rPr>
          <w:rFonts w:ascii="Arial" w:hAnsi="Arial" w:cs="Arial"/>
        </w:rPr>
        <w:br/>
        <w:t>• Hotel bookings across categories</w:t>
      </w:r>
      <w:r w:rsidRPr="007C4D89">
        <w:rPr>
          <w:rFonts w:ascii="Arial" w:hAnsi="Arial" w:cs="Arial"/>
        </w:rPr>
        <w:br/>
        <w:t>• Experienced support team</w:t>
      </w:r>
      <w:r w:rsidRPr="007C4D89">
        <w:rPr>
          <w:rFonts w:ascii="Arial" w:hAnsi="Arial" w:cs="Arial"/>
        </w:rPr>
        <w:br/>
        <w:t>• Family, group, and corporate packages</w:t>
      </w:r>
      <w:r w:rsidRPr="007C4D89">
        <w:rPr>
          <w:rFonts w:ascii="Arial" w:hAnsi="Arial" w:cs="Arial"/>
        </w:rPr>
        <w:br/>
        <w:t>• Flexible travel dates</w:t>
      </w:r>
      <w:r w:rsidRPr="007C4D89">
        <w:rPr>
          <w:rFonts w:ascii="Arial" w:hAnsi="Arial" w:cs="Arial"/>
        </w:rPr>
        <w:br/>
        <w:t>• End-to-end travel assistance</w:t>
      </w:r>
    </w:p>
    <w:p w14:paraId="38AC6AFC" w14:textId="77777777" w:rsidR="007C4D89" w:rsidRPr="007C4D89" w:rsidRDefault="007C4D89" w:rsidP="007C4D89">
      <w:pPr>
        <w:rPr>
          <w:rFonts w:ascii="Arial" w:hAnsi="Arial" w:cs="Arial"/>
        </w:rPr>
      </w:pPr>
      <w:r w:rsidRPr="007C4D89">
        <w:rPr>
          <w:rFonts w:ascii="Arial" w:hAnsi="Arial" w:cs="Arial"/>
        </w:rPr>
        <w:pict w14:anchorId="4E1DE51D">
          <v:rect id="_x0000_i1086" style="width:0;height:1.5pt" o:hralign="center" o:hrstd="t" o:hr="t" fillcolor="#a0a0a0" stroked="f"/>
        </w:pict>
      </w:r>
    </w:p>
    <w:p w14:paraId="49910623" w14:textId="77777777" w:rsidR="007C4D89" w:rsidRPr="007C4D89" w:rsidRDefault="007C4D89" w:rsidP="007C4D89">
      <w:pPr>
        <w:rPr>
          <w:rFonts w:ascii="Arial" w:hAnsi="Arial" w:cs="Arial"/>
          <w:b/>
          <w:bCs/>
        </w:rPr>
      </w:pPr>
      <w:r w:rsidRPr="007C4D89">
        <w:rPr>
          <w:rFonts w:ascii="Arial" w:hAnsi="Arial" w:cs="Arial"/>
          <w:b/>
          <w:bCs/>
        </w:rPr>
        <w:t>Best Time for Cultural Tours in India</w:t>
      </w:r>
    </w:p>
    <w:p w14:paraId="5BA53638" w14:textId="77777777" w:rsidR="007C4D89" w:rsidRPr="007C4D89" w:rsidRDefault="007C4D89" w:rsidP="007C4D89">
      <w:pPr>
        <w:rPr>
          <w:rFonts w:ascii="Arial" w:hAnsi="Arial" w:cs="Arial"/>
        </w:rPr>
      </w:pPr>
      <w:r w:rsidRPr="007C4D89">
        <w:rPr>
          <w:rFonts w:ascii="Arial" w:hAnsi="Arial" w:cs="Arial"/>
        </w:rPr>
        <w:t>India offers year-round travel opportunities depending on the destination. Winter months from October to March are ideal for most heritage and cultural tours, while summer and monsoon seasons are perfect for hill regions and lush landscapes.</w:t>
      </w:r>
    </w:p>
    <w:p w14:paraId="6C1DE373" w14:textId="77777777" w:rsidR="007C4D89" w:rsidRPr="007C4D89" w:rsidRDefault="007C4D89" w:rsidP="007C4D89">
      <w:pPr>
        <w:rPr>
          <w:rFonts w:ascii="Arial" w:hAnsi="Arial" w:cs="Arial"/>
        </w:rPr>
      </w:pPr>
      <w:r w:rsidRPr="007C4D89">
        <w:rPr>
          <w:rFonts w:ascii="Arial" w:hAnsi="Arial" w:cs="Arial"/>
        </w:rPr>
        <w:lastRenderedPageBreak/>
        <w:pict w14:anchorId="6BEB66BE">
          <v:rect id="_x0000_i1087" style="width:0;height:1.5pt" o:hralign="center" o:hrstd="t" o:hr="t" fillcolor="#a0a0a0" stroked="f"/>
        </w:pict>
      </w:r>
    </w:p>
    <w:p w14:paraId="51AB9C33" w14:textId="77777777" w:rsidR="007C4D89" w:rsidRPr="007C4D89" w:rsidRDefault="007C4D89" w:rsidP="007C4D89">
      <w:pPr>
        <w:rPr>
          <w:rFonts w:ascii="Arial" w:hAnsi="Arial" w:cs="Arial"/>
          <w:b/>
          <w:bCs/>
        </w:rPr>
      </w:pPr>
      <w:r w:rsidRPr="007C4D89">
        <w:rPr>
          <w:rFonts w:ascii="Arial" w:hAnsi="Arial" w:cs="Arial"/>
          <w:b/>
          <w:bCs/>
        </w:rPr>
        <w:t>Book Your Cultural Journey Today</w:t>
      </w:r>
    </w:p>
    <w:p w14:paraId="3F94403F" w14:textId="77777777" w:rsidR="007C4D89" w:rsidRPr="007C4D89" w:rsidRDefault="007C4D89" w:rsidP="007C4D89">
      <w:pPr>
        <w:rPr>
          <w:rFonts w:ascii="Arial" w:hAnsi="Arial" w:cs="Arial"/>
        </w:rPr>
      </w:pPr>
      <w:r w:rsidRPr="007C4D89">
        <w:rPr>
          <w:rFonts w:ascii="Arial" w:hAnsi="Arial" w:cs="Arial"/>
        </w:rPr>
        <w:t xml:space="preserve">Discover the richness of India through carefully curated domestic cultural tours. Whether you dream of royal palaces, sacred temples, artistic towns, </w:t>
      </w:r>
      <w:proofErr w:type="spellStart"/>
      <w:r w:rsidRPr="007C4D89">
        <w:rPr>
          <w:rFonts w:ascii="Arial" w:hAnsi="Arial" w:cs="Arial"/>
        </w:rPr>
        <w:t>colorful</w:t>
      </w:r>
      <w:proofErr w:type="spellEnd"/>
      <w:r w:rsidRPr="007C4D89">
        <w:rPr>
          <w:rFonts w:ascii="Arial" w:hAnsi="Arial" w:cs="Arial"/>
        </w:rPr>
        <w:t xml:space="preserve"> festivals, or authentic local life, we create journeys filled with unforgettable memories.</w:t>
      </w:r>
    </w:p>
    <w:p w14:paraId="4199E4E4" w14:textId="77777777" w:rsidR="00685AAC" w:rsidRPr="007C4D89" w:rsidRDefault="00685AAC" w:rsidP="007C4D89">
      <w:pPr>
        <w:rPr>
          <w:rFonts w:ascii="Arial" w:hAnsi="Arial" w:cs="Arial"/>
        </w:rPr>
      </w:pPr>
    </w:p>
    <w:sectPr w:rsidR="00685AAC" w:rsidRPr="007C4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10"/>
    <w:rsid w:val="00572C10"/>
    <w:rsid w:val="00685AAC"/>
    <w:rsid w:val="007C4D89"/>
    <w:rsid w:val="00D31EA3"/>
    <w:rsid w:val="00E12E28"/>
    <w:rsid w:val="00E82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49D8A"/>
  <w15:chartTrackingRefBased/>
  <w15:docId w15:val="{8A2E4EDC-58F8-42E9-B0C9-40EF7E91F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C10"/>
    <w:rPr>
      <w:rFonts w:eastAsiaTheme="majorEastAsia" w:cstheme="majorBidi"/>
      <w:color w:val="272727" w:themeColor="text1" w:themeTint="D8"/>
    </w:rPr>
  </w:style>
  <w:style w:type="paragraph" w:styleId="Title">
    <w:name w:val="Title"/>
    <w:basedOn w:val="Normal"/>
    <w:next w:val="Normal"/>
    <w:link w:val="TitleChar"/>
    <w:uiPriority w:val="10"/>
    <w:qFormat/>
    <w:rsid w:val="00572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C10"/>
    <w:pPr>
      <w:spacing w:before="160"/>
      <w:jc w:val="center"/>
    </w:pPr>
    <w:rPr>
      <w:i/>
      <w:iCs/>
      <w:color w:val="404040" w:themeColor="text1" w:themeTint="BF"/>
    </w:rPr>
  </w:style>
  <w:style w:type="character" w:customStyle="1" w:styleId="QuoteChar">
    <w:name w:val="Quote Char"/>
    <w:basedOn w:val="DefaultParagraphFont"/>
    <w:link w:val="Quote"/>
    <w:uiPriority w:val="29"/>
    <w:rsid w:val="00572C10"/>
    <w:rPr>
      <w:i/>
      <w:iCs/>
      <w:color w:val="404040" w:themeColor="text1" w:themeTint="BF"/>
    </w:rPr>
  </w:style>
  <w:style w:type="paragraph" w:styleId="ListParagraph">
    <w:name w:val="List Paragraph"/>
    <w:basedOn w:val="Normal"/>
    <w:uiPriority w:val="34"/>
    <w:qFormat/>
    <w:rsid w:val="00572C10"/>
    <w:pPr>
      <w:ind w:left="720"/>
      <w:contextualSpacing/>
    </w:pPr>
  </w:style>
  <w:style w:type="character" w:styleId="IntenseEmphasis">
    <w:name w:val="Intense Emphasis"/>
    <w:basedOn w:val="DefaultParagraphFont"/>
    <w:uiPriority w:val="21"/>
    <w:qFormat/>
    <w:rsid w:val="00572C10"/>
    <w:rPr>
      <w:i/>
      <w:iCs/>
      <w:color w:val="2F5496" w:themeColor="accent1" w:themeShade="BF"/>
    </w:rPr>
  </w:style>
  <w:style w:type="paragraph" w:styleId="IntenseQuote">
    <w:name w:val="Intense Quote"/>
    <w:basedOn w:val="Normal"/>
    <w:next w:val="Normal"/>
    <w:link w:val="IntenseQuoteChar"/>
    <w:uiPriority w:val="30"/>
    <w:qFormat/>
    <w:rsid w:val="00572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C10"/>
    <w:rPr>
      <w:i/>
      <w:iCs/>
      <w:color w:val="2F5496" w:themeColor="accent1" w:themeShade="BF"/>
    </w:rPr>
  </w:style>
  <w:style w:type="character" w:styleId="IntenseReference">
    <w:name w:val="Intense Reference"/>
    <w:basedOn w:val="DefaultParagraphFont"/>
    <w:uiPriority w:val="32"/>
    <w:qFormat/>
    <w:rsid w:val="00572C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2</cp:revision>
  <dcterms:created xsi:type="dcterms:W3CDTF">2026-04-25T08:24:00Z</dcterms:created>
  <dcterms:modified xsi:type="dcterms:W3CDTF">2026-04-25T09:03:00Z</dcterms:modified>
</cp:coreProperties>
</file>