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start"/>
        <w:rPr>
          <w:rFonts w:ascii="Times New Roman" w:hAnsi="Times New Roman"/>
          <w:sz w:val="24"/>
          <w:szCs w:val="24"/>
        </w:rPr>
      </w:pPr>
      <w:r>
        <w:rPr>
          <w:rStyle w:val="Strong"/>
          <w:rFonts w:ascii="Times New Roman" w:hAnsi="Times New Roman"/>
          <w:b/>
          <w:bCs/>
          <w:sz w:val="24"/>
          <w:szCs w:val="24"/>
        </w:rPr>
        <w:t>Module 6 Assignment (Part B)</w:t>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Updated Business Model Canvas (After Customer Discovery)</w:t>
      </w:r>
    </w:p>
    <w:p>
      <w:pPr>
        <w:pStyle w:val="BodyText"/>
        <w:bidi w:val="0"/>
        <w:spacing w:lineRule="auto" w:line="360"/>
        <w:jc w:val="start"/>
        <w:rPr>
          <w:rFonts w:ascii="Times New Roman" w:hAnsi="Times New Roman"/>
          <w:sz w:val="24"/>
        </w:rPr>
      </w:pPr>
      <w:r>
        <w:rPr>
          <w:rFonts w:ascii="Times New Roman" w:hAnsi="Times New Roman"/>
        </w:rPr>
        <w:t>Customer discovery revealed several key lessons about what users truly value, what they ignore, and what concerns they have. The Business Model Canvas has therefore been updated to reflect these insights.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Customer Segments (Updated)</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Waste management departments (city/county)</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University campuses</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Commercial property managers</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Facility cleaners / grounds staff</w:t>
      </w:r>
    </w:p>
    <w:p>
      <w:pPr>
        <w:pStyle w:val="BodyText"/>
        <w:bidi w:val="0"/>
        <w:spacing w:lineRule="auto" w:line="360"/>
        <w:jc w:val="start"/>
        <w:rPr>
          <w:rFonts w:ascii="Times New Roman" w:hAnsi="Times New Roman"/>
          <w:sz w:val="24"/>
        </w:rPr>
      </w:pPr>
      <w:r>
        <w:rPr>
          <w:rFonts w:ascii="Times New Roman" w:hAnsi="Times New Roman"/>
        </w:rPr>
        <w:t>Even though cleaners are not direct buyers, they are key users and strongly influence adoption.</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Value Proposition (Updated)</w:t>
      </w:r>
    </w:p>
    <w:p>
      <w:pPr>
        <w:pStyle w:val="BodyText"/>
        <w:bidi w:val="0"/>
        <w:spacing w:lineRule="auto" w:line="360"/>
        <w:jc w:val="start"/>
        <w:rPr>
          <w:rFonts w:ascii="Times New Roman" w:hAnsi="Times New Roman"/>
          <w:sz w:val="24"/>
        </w:rPr>
      </w:pPr>
      <w:r>
        <w:rPr>
          <w:rFonts w:ascii="Times New Roman" w:hAnsi="Times New Roman"/>
        </w:rPr>
        <w:t>Key lessons emphasized practicality and reliability:</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Reliable real-time bin fill monitoring</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Simple and easy-to-read status indicators (color + percentage)</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Alerts that are accurate and not spammy</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Reduction in overflow and associated health issues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Time and fuel savings for waste collection routes</w:t>
      </w:r>
    </w:p>
    <w:p>
      <w:pPr>
        <w:pStyle w:val="BodyText"/>
        <w:bidi w:val="0"/>
        <w:spacing w:lineRule="auto" w:line="360"/>
        <w:jc w:val="start"/>
        <w:rPr>
          <w:rFonts w:ascii="Times New Roman" w:hAnsi="Times New Roman"/>
          <w:sz w:val="24"/>
        </w:rPr>
      </w:pPr>
      <w:r>
        <w:rPr>
          <w:rFonts w:ascii="Times New Roman" w:hAnsi="Times New Roman"/>
        </w:rPr>
        <w:t>Advanced analytics and forecasting were de-emphasized because users do not prioritize them yet.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Channels (Unchanged or Slightly Updated)</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Direct sales to institutions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Online demonstrations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Partnerships with municipal innovation programs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Training sessions for staff (new insight)</w:t>
      </w:r>
    </w:p>
    <w:p>
      <w:pPr>
        <w:pStyle w:val="BodyText"/>
        <w:bidi w:val="0"/>
        <w:spacing w:lineRule="auto" w:line="360"/>
        <w:jc w:val="start"/>
        <w:rPr>
          <w:rFonts w:ascii="Times New Roman" w:hAnsi="Times New Roman"/>
          <w:sz w:val="24"/>
        </w:rPr>
      </w:pPr>
      <w:r>
        <w:rPr>
          <w:rFonts w:ascii="Times New Roman" w:hAnsi="Times New Roman"/>
        </w:rPr>
        <w:t>Training became more important than originally assumed.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Customer Relationships (Updated)</w:t>
      </w:r>
    </w:p>
    <w:p>
      <w:pPr>
        <w:pStyle w:val="BodyText"/>
        <w:bidi w:val="0"/>
        <w:spacing w:lineRule="auto" w:line="360"/>
        <w:jc w:val="start"/>
        <w:rPr>
          <w:rFonts w:ascii="Times New Roman" w:hAnsi="Times New Roman"/>
          <w:sz w:val="24"/>
        </w:rPr>
      </w:pPr>
      <w:r>
        <w:rPr>
          <w:rFonts w:ascii="Times New Roman" w:hAnsi="Times New Roman"/>
        </w:rPr>
        <w:t>Customer discovery showed users require:</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Hands-on onboarding</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Simple documentation</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Technical support</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Trust building through reliability</w:t>
      </w:r>
    </w:p>
    <w:p>
      <w:pPr>
        <w:pStyle w:val="BodyText"/>
        <w:bidi w:val="0"/>
        <w:spacing w:lineRule="auto" w:line="360"/>
        <w:jc w:val="start"/>
        <w:rPr>
          <w:rFonts w:ascii="Times New Roman" w:hAnsi="Times New Roman"/>
          <w:sz w:val="24"/>
        </w:rPr>
      </w:pPr>
      <w:r>
        <w:rPr>
          <w:rFonts w:ascii="Times New Roman" w:hAnsi="Times New Roman"/>
        </w:rPr>
        <w:t>Therefore relationships must be more supportive than originally planned.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5. Revenue Streams (Updated)</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Subscription per smart bin</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Optional maintenance contracts</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Optional training fees</w:t>
      </w:r>
    </w:p>
    <w:p>
      <w:pPr>
        <w:pStyle w:val="BodyText"/>
        <w:bidi w:val="0"/>
        <w:spacing w:lineRule="auto" w:line="360"/>
        <w:jc w:val="start"/>
        <w:rPr>
          <w:rFonts w:ascii="Times New Roman" w:hAnsi="Times New Roman"/>
          <w:sz w:val="24"/>
        </w:rPr>
      </w:pPr>
      <w:r>
        <w:rPr>
          <w:rFonts w:ascii="Times New Roman" w:hAnsi="Times New Roman"/>
        </w:rPr>
        <w:t>Training became a viable additional revenue stream.</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6. Key Resources (Updated)</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Durable, weatherproof sensors (high priority)</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Reliable backend servers</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Simple dashboard UI</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Documentation &amp; training materials</w:t>
      </w:r>
    </w:p>
    <w:p>
      <w:pPr>
        <w:pStyle w:val="BodyText"/>
        <w:bidi w:val="0"/>
        <w:spacing w:lineRule="auto" w:line="360"/>
        <w:jc w:val="start"/>
        <w:rPr>
          <w:rFonts w:ascii="Times New Roman" w:hAnsi="Times New Roman"/>
          <w:sz w:val="24"/>
        </w:rPr>
      </w:pPr>
      <w:r>
        <w:rPr>
          <w:rFonts w:ascii="Times New Roman" w:hAnsi="Times New Roman"/>
        </w:rPr>
        <w:t>Durability became a more critical resource than previously recognized.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7. Key Activities (Updated)</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Hardware reliability testing</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Dashboard refinement for simplicity</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Customer support &amp; onboarding</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Sensor maintenance</w:t>
      </w:r>
    </w:p>
    <w:p>
      <w:pPr>
        <w:pStyle w:val="BodyText"/>
        <w:bidi w:val="0"/>
        <w:spacing w:lineRule="auto" w:line="360"/>
        <w:jc w:val="start"/>
        <w:rPr>
          <w:rFonts w:ascii="Times New Roman" w:hAnsi="Times New Roman"/>
          <w:sz w:val="24"/>
        </w:rPr>
      </w:pPr>
      <w:r>
        <w:rPr>
          <w:rFonts w:ascii="Times New Roman" w:hAnsi="Times New Roman"/>
        </w:rPr>
        <w:t>Activities shift toward reliability and support.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8. Key Partnerships (Unchanged)</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IoT hardware suppliers</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Municipal authorities</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Cloud infrastructure providers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9. Cost Structure (Updated)</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Hardware manufacturing and ruggedization (increase)</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Cloud hosting</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Support and training</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Research &amp; maintenance</w:t>
      </w:r>
    </w:p>
    <w:p>
      <w:pPr>
        <w:pStyle w:val="BodyText"/>
        <w:bidi w:val="0"/>
        <w:spacing w:lineRule="auto" w:line="360"/>
        <w:jc w:val="start"/>
        <w:rPr>
          <w:rFonts w:ascii="Times New Roman" w:hAnsi="Times New Roman"/>
          <w:sz w:val="24"/>
        </w:rPr>
      </w:pPr>
      <w:r>
        <w:rPr>
          <w:rFonts w:ascii="Times New Roman" w:hAnsi="Times New Roman"/>
        </w:rPr>
        <w:t>Durability and support increase operational cost more than expected.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Prototype &amp; Documentation Refinements</w:t>
      </w:r>
    </w:p>
    <w:p>
      <w:pPr>
        <w:pStyle w:val="BodyText"/>
        <w:bidi w:val="0"/>
        <w:spacing w:lineRule="auto" w:line="360"/>
        <w:jc w:val="start"/>
        <w:rPr>
          <w:rFonts w:ascii="Times New Roman" w:hAnsi="Times New Roman"/>
          <w:sz w:val="24"/>
        </w:rPr>
      </w:pPr>
      <w:r>
        <w:rPr>
          <w:rFonts w:ascii="Times New Roman" w:hAnsi="Times New Roman"/>
        </w:rPr>
        <w:t>Customer insights require changes to both the front-end and back-end: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A. Prototype Improvements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Simplified User Interface</w:t>
      </w:r>
    </w:p>
    <w:p>
      <w:pPr>
        <w:pStyle w:val="BodyText"/>
        <w:bidi w:val="0"/>
        <w:spacing w:lineRule="auto" w:line="360"/>
        <w:jc w:val="start"/>
        <w:rPr>
          <w:rFonts w:ascii="Times New Roman" w:hAnsi="Times New Roman"/>
          <w:sz w:val="24"/>
        </w:rPr>
      </w:pPr>
      <w:r>
        <w:rPr>
          <w:rFonts w:ascii="Times New Roman" w:hAnsi="Times New Roman"/>
        </w:rPr>
        <w:t>Users preferred:</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Large percentage display</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Red/Yellow/Green status</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Minimal charts</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Clear alerts</w:t>
      </w:r>
    </w:p>
    <w:p>
      <w:pPr>
        <w:pStyle w:val="BodyText"/>
        <w:bidi w:val="0"/>
        <w:spacing w:lineRule="auto" w:line="360"/>
        <w:jc w:val="start"/>
        <w:rPr>
          <w:rFonts w:ascii="Times New Roman" w:hAnsi="Times New Roman"/>
          <w:sz w:val="24"/>
        </w:rPr>
      </w:pPr>
      <w:r>
        <w:rPr>
          <w:rFonts w:ascii="Times New Roman" w:hAnsi="Times New Roman"/>
        </w:rPr>
        <w:t>Therefore the dashboard was redesigned to remove complex data.</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Alert System Improvement</w:t>
      </w:r>
    </w:p>
    <w:p>
      <w:pPr>
        <w:pStyle w:val="BodyText"/>
        <w:bidi w:val="0"/>
        <w:spacing w:lineRule="auto" w:line="360"/>
        <w:jc w:val="start"/>
        <w:rPr>
          <w:rFonts w:ascii="Times New Roman" w:hAnsi="Times New Roman"/>
          <w:sz w:val="24"/>
        </w:rPr>
      </w:pPr>
      <w:r>
        <w:rPr>
          <w:rFonts w:ascii="Times New Roman" w:hAnsi="Times New Roman"/>
        </w:rPr>
        <w:t>Interviewees demanded:</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Low false alarm rate</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Avoid flooding users with alerts</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Allow alert threshold adjustment</w:t>
      </w:r>
    </w:p>
    <w:p>
      <w:pPr>
        <w:pStyle w:val="BodyText"/>
        <w:bidi w:val="0"/>
        <w:spacing w:lineRule="auto" w:line="360"/>
        <w:jc w:val="start"/>
        <w:rPr>
          <w:rFonts w:ascii="Times New Roman" w:hAnsi="Times New Roman"/>
          <w:sz w:val="24"/>
        </w:rPr>
      </w:pPr>
      <w:r>
        <w:rPr>
          <w:rFonts w:ascii="Times New Roman" w:hAnsi="Times New Roman"/>
        </w:rPr>
        <w:t>The alert logic now includes:</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Debounce timing</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Threshold configuration</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Error checking</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Reliability Focus</w:t>
      </w:r>
    </w:p>
    <w:p>
      <w:pPr>
        <w:pStyle w:val="BodyText"/>
        <w:bidi w:val="0"/>
        <w:spacing w:lineRule="auto" w:line="360"/>
        <w:jc w:val="start"/>
        <w:rPr>
          <w:rFonts w:ascii="Times New Roman" w:hAnsi="Times New Roman"/>
          <w:sz w:val="24"/>
        </w:rPr>
      </w:pPr>
      <w:r>
        <w:rPr>
          <w:rFonts w:ascii="Times New Roman" w:hAnsi="Times New Roman"/>
        </w:rPr>
        <w:t>Because hardware failure is unacceptable:</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Added warnings for sensor offline status</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Added retry logic</w:t>
      </w:r>
    </w:p>
    <w:p>
      <w:pPr>
        <w:pStyle w:val="BodyText"/>
        <w:numPr>
          <w:ilvl w:val="0"/>
          <w:numId w:val="1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Added calibration notes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B. API &amp; Documentation Adjustments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API Changes</w:t>
      </w:r>
    </w:p>
    <w:p>
      <w:pPr>
        <w:pStyle w:val="BodyText"/>
        <w:bidi w:val="0"/>
        <w:spacing w:lineRule="auto" w:line="360"/>
        <w:jc w:val="start"/>
        <w:rPr>
          <w:rFonts w:ascii="Times New Roman" w:hAnsi="Times New Roman"/>
          <w:sz w:val="24"/>
        </w:rPr>
      </w:pPr>
      <w:r>
        <w:rPr>
          <w:rFonts w:ascii="Times New Roman" w:hAnsi="Times New Roman"/>
        </w:rPr>
        <w:t>The API now supports:</w:t>
      </w:r>
    </w:p>
    <w:p>
      <w:pPr>
        <w:pStyle w:val="BodyText"/>
        <w:numPr>
          <w:ilvl w:val="0"/>
          <w:numId w:val="1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GET /bins → returns id, fill %, status</w:t>
      </w:r>
    </w:p>
    <w:p>
      <w:pPr>
        <w:pStyle w:val="BodyText"/>
        <w:numPr>
          <w:ilvl w:val="0"/>
          <w:numId w:val="1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GET /bins/{id} → returns detailed sensor info</w:t>
      </w:r>
    </w:p>
    <w:p>
      <w:pPr>
        <w:pStyle w:val="BodyText"/>
        <w:numPr>
          <w:ilvl w:val="0"/>
          <w:numId w:val="1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POST /alerts → create alert</w:t>
      </w:r>
    </w:p>
    <w:p>
      <w:pPr>
        <w:pStyle w:val="BodyText"/>
        <w:numPr>
          <w:ilvl w:val="0"/>
          <w:numId w:val="1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GET /alerts → list alerts</w:t>
      </w:r>
    </w:p>
    <w:p>
      <w:pPr>
        <w:pStyle w:val="BodyText"/>
        <w:bidi w:val="0"/>
        <w:spacing w:lineRule="auto" w:line="360"/>
        <w:jc w:val="start"/>
        <w:rPr>
          <w:rFonts w:ascii="Times New Roman" w:hAnsi="Times New Roman"/>
          <w:sz w:val="24"/>
        </w:rPr>
      </w:pPr>
      <w:r>
        <w:rPr>
          <w:rFonts w:ascii="Times New Roman" w:hAnsi="Times New Roman"/>
        </w:rPr>
        <w:t>Example updated JSON:</w:t>
      </w:r>
    </w:p>
    <w:p>
      <w:pPr>
        <w:pStyle w:val="Heading3"/>
        <w:bidi w:val="0"/>
        <w:spacing w:lineRule="auto" w:line="360" w:before="0" w:after="140"/>
        <w:jc w:val="start"/>
        <w:rPr>
          <w:rFonts w:ascii="Times New Roman" w:hAnsi="Times New Roman"/>
          <w:sz w:val="24"/>
          <w:szCs w:val="24"/>
        </w:rPr>
      </w:pPr>
      <w:r>
        <w:rPr>
          <w:rFonts w:ascii="Times New Roman" w:hAnsi="Times New Roman"/>
          <w:sz w:val="24"/>
          <w:szCs w:val="24"/>
        </w:rPr>
        <w:t>Input (POST /alerts)</w:t>
      </w:r>
    </w:p>
    <w:p>
      <w:pPr>
        <w:pStyle w:val="PreformattedText"/>
        <w:bidi w:val="0"/>
        <w:spacing w:lineRule="auto" w:line="360" w:before="0" w:after="140"/>
        <w:ind w:hanging="0" w:start="0" w:end="0"/>
        <w:rPr>
          <w:rFonts w:ascii="Times New Roman" w:hAnsi="Times New Roman"/>
          <w:sz w:val="24"/>
          <w:szCs w:val="24"/>
        </w:rPr>
      </w:pPr>
      <w:r>
        <w:rPr>
          <w:rStyle w:val="SourceText"/>
          <w:rFonts w:ascii="Times New Roman" w:hAnsi="Times New Roman"/>
          <w:sz w:val="24"/>
          <w:szCs w:val="24"/>
        </w:rPr>
        <w:t>{</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"bin_id": 12,</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"fill": 92,</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"status": "overflow"</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w:t>
      </w:r>
    </w:p>
    <w:p>
      <w:pPr>
        <w:pStyle w:val="Heading3"/>
        <w:bidi w:val="0"/>
        <w:spacing w:lineRule="auto" w:line="360" w:before="0" w:after="140"/>
        <w:jc w:val="start"/>
        <w:rPr>
          <w:rFonts w:ascii="Times New Roman" w:hAnsi="Times New Roman"/>
          <w:sz w:val="24"/>
          <w:szCs w:val="24"/>
        </w:rPr>
      </w:pPr>
      <w:r>
        <w:rPr>
          <w:rFonts w:ascii="Times New Roman" w:hAnsi="Times New Roman"/>
          <w:sz w:val="24"/>
          <w:szCs w:val="24"/>
        </w:rPr>
        <w:t>Output</w:t>
      </w:r>
    </w:p>
    <w:p>
      <w:pPr>
        <w:pStyle w:val="PreformattedText"/>
        <w:bidi w:val="0"/>
        <w:spacing w:lineRule="auto" w:line="360" w:before="0" w:after="140"/>
        <w:ind w:hanging="0" w:start="0" w:end="0"/>
        <w:rPr>
          <w:rFonts w:ascii="Times New Roman" w:hAnsi="Times New Roman"/>
          <w:sz w:val="24"/>
          <w:szCs w:val="24"/>
        </w:rPr>
      </w:pPr>
      <w:r>
        <w:rPr>
          <w:rStyle w:val="SourceText"/>
          <w:rFonts w:ascii="Times New Roman" w:hAnsi="Times New Roman"/>
          <w:sz w:val="24"/>
          <w:szCs w:val="24"/>
        </w:rPr>
        <w:t>{</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"alert_id": 88,</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"message": "Bin 12 overflow alert sent",</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 xml:space="preserve">  </w:t>
      </w:r>
      <w:r>
        <w:rPr>
          <w:rStyle w:val="SourceText"/>
          <w:rFonts w:ascii="Times New Roman" w:hAnsi="Times New Roman"/>
          <w:sz w:val="24"/>
          <w:szCs w:val="24"/>
        </w:rPr>
        <w:t>"timestamp": "2025-11-16T10:28:34Z"</w:t>
      </w:r>
    </w:p>
    <w:p>
      <w:pPr>
        <w:pStyle w:val="PreformattedText"/>
        <w:bidi w:val="0"/>
        <w:spacing w:lineRule="auto" w:line="360" w:before="0" w:after="140"/>
        <w:rPr>
          <w:rFonts w:ascii="Times New Roman" w:hAnsi="Times New Roman"/>
          <w:sz w:val="24"/>
          <w:szCs w:val="24"/>
        </w:rPr>
      </w:pPr>
      <w:r>
        <w:rPr>
          <w:rStyle w:val="SourceText"/>
          <w:rFonts w:ascii="Times New Roman" w:hAnsi="Times New Roman"/>
          <w:sz w:val="24"/>
          <w:szCs w:val="24"/>
        </w:rPr>
        <w: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Documentation Improvements</w:t>
      </w:r>
    </w:p>
    <w:p>
      <w:pPr>
        <w:pStyle w:val="BodyText"/>
        <w:bidi w:val="0"/>
        <w:spacing w:lineRule="auto" w:line="360"/>
        <w:jc w:val="start"/>
        <w:rPr>
          <w:rFonts w:ascii="Times New Roman" w:hAnsi="Times New Roman"/>
          <w:sz w:val="24"/>
        </w:rPr>
      </w:pPr>
      <w:r>
        <w:rPr>
          <w:rFonts w:ascii="Times New Roman" w:hAnsi="Times New Roman"/>
        </w:rPr>
        <w:t>Documentation now includes:</w:t>
      </w:r>
    </w:p>
    <w:p>
      <w:pPr>
        <w:pStyle w:val="BodyText"/>
        <w:numPr>
          <w:ilvl w:val="0"/>
          <w:numId w:val="1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Hardware durability guidelines</w:t>
      </w:r>
    </w:p>
    <w:p>
      <w:pPr>
        <w:pStyle w:val="BodyText"/>
        <w:numPr>
          <w:ilvl w:val="0"/>
          <w:numId w:val="1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Example usage scenarios</w:t>
      </w:r>
    </w:p>
    <w:p>
      <w:pPr>
        <w:pStyle w:val="BodyText"/>
        <w:numPr>
          <w:ilvl w:val="0"/>
          <w:numId w:val="1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Maintenance procedures</w:t>
      </w:r>
    </w:p>
    <w:p>
      <w:pPr>
        <w:pStyle w:val="BodyText"/>
        <w:numPr>
          <w:ilvl w:val="0"/>
          <w:numId w:val="1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Alert configuration explanation</w:t>
      </w:r>
    </w:p>
    <w:p>
      <w:pPr>
        <w:pStyle w:val="BodyText"/>
        <w:bidi w:val="0"/>
        <w:spacing w:lineRule="auto" w:line="360"/>
        <w:jc w:val="start"/>
        <w:rPr>
          <w:rFonts w:ascii="Times New Roman" w:hAnsi="Times New Roman"/>
          <w:sz w:val="24"/>
        </w:rPr>
      </w:pPr>
      <w:r>
        <w:rPr>
          <w:rFonts w:ascii="Times New Roman" w:hAnsi="Times New Roman"/>
        </w:rPr>
        <w:t>These additions came directly from customer questions during interviews.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Live Project Link (Module 6B)</w:t>
      </w:r>
    </w:p>
    <w:p>
      <w:pPr>
        <w:pStyle w:val="BodyText"/>
        <w:bidi w:val="0"/>
        <w:spacing w:lineRule="auto" w:line="360"/>
        <w:jc w:val="start"/>
        <w:rPr>
          <w:rFonts w:ascii="Times New Roman" w:hAnsi="Times New Roman"/>
          <w:sz w:val="24"/>
        </w:rPr>
      </w:pPr>
      <w:r>
        <w:rPr>
          <w:rFonts w:ascii="Times New Roman" w:hAnsi="Times New Roman"/>
        </w:rPr>
        <w:t>(Example – replace when you publish)</w:t>
      </w:r>
    </w:p>
    <w:p>
      <w:pPr>
        <w:pStyle w:val="BodyText"/>
        <w:bidi w:val="0"/>
        <w:spacing w:lineRule="auto" w:line="360"/>
        <w:jc w:val="start"/>
        <w:rPr>
          <w:rFonts w:ascii="Times New Roman" w:hAnsi="Times New Roman"/>
          <w:sz w:val="24"/>
        </w:rPr>
      </w:pPr>
      <w:r>
        <w:rPr>
          <w:rFonts w:ascii="Times New Roman" w:hAnsi="Times New Roman"/>
        </w:rPr>
        <w:t>https://worlifoe-ux.github.io/Module-6B-Project/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GitHub Repository Link (Module 6B)</w:t>
      </w:r>
    </w:p>
    <w:p>
      <w:pPr>
        <w:pStyle w:val="BodyText"/>
        <w:bidi w:val="0"/>
        <w:spacing w:lineRule="auto" w:line="360"/>
        <w:jc w:val="start"/>
        <w:rPr>
          <w:rFonts w:ascii="Times New Roman" w:hAnsi="Times New Roman"/>
          <w:sz w:val="24"/>
        </w:rPr>
      </w:pPr>
      <w:r>
        <w:rPr>
          <w:rFonts w:ascii="Times New Roman" w:hAnsi="Times New Roman"/>
        </w:rPr>
        <w:t>(Example – replace when ready)</w:t>
      </w:r>
    </w:p>
    <w:p>
      <w:pPr>
        <w:pStyle w:val="BodyText"/>
        <w:bidi w:val="0"/>
        <w:spacing w:lineRule="auto" w:line="360"/>
        <w:jc w:val="start"/>
        <w:rPr>
          <w:rFonts w:ascii="Times New Roman" w:hAnsi="Times New Roman"/>
          <w:sz w:val="24"/>
        </w:rPr>
      </w:pPr>
      <w:r>
        <w:rPr>
          <w:rFonts w:ascii="Times New Roman" w:hAnsi="Times New Roman"/>
        </w:rPr>
        <w:t>https://github.com/worlifoe-ux/Module-6B-Project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5. Concerns at This Point</w:t>
      </w:r>
    </w:p>
    <w:p>
      <w:pPr>
        <w:pStyle w:val="BodyText"/>
        <w:numPr>
          <w:ilvl w:val="0"/>
          <w:numId w:val="1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Hardware durability may significantly increase cost.</w:t>
      </w:r>
    </w:p>
    <w:p>
      <w:pPr>
        <w:pStyle w:val="BodyText"/>
        <w:numPr>
          <w:ilvl w:val="0"/>
          <w:numId w:val="1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Alert accuracy is technically difficult and critical to adoption.</w:t>
      </w:r>
    </w:p>
    <w:p>
      <w:pPr>
        <w:pStyle w:val="BodyText"/>
        <w:numPr>
          <w:ilvl w:val="0"/>
          <w:numId w:val="1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Users may resist technology without sufficient training.</w:t>
      </w:r>
    </w:p>
    <w:p>
      <w:pPr>
        <w:pStyle w:val="BodyText"/>
        <w:numPr>
          <w:ilvl w:val="0"/>
          <w:numId w:val="1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Team coordination delays continue to affect progress.</w:t>
      </w:r>
    </w:p>
    <w:p>
      <w:pPr>
        <w:pStyle w:val="BodyText"/>
        <w:numPr>
          <w:ilvl w:val="0"/>
          <w:numId w:val="1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Scaling the system to thousands of bins may require infrastructure changes.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6. Summary of My Contributions</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Updated Business Model Canvas</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Refined customer hypotheses</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Documented interview insights</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Simplified and improved dashboard UI</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Updated API and documentation</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Contributed to alert logic redesign</w:t>
      </w:r>
    </w:p>
    <w:p>
      <w:pPr>
        <w:pStyle w:val="BodyText"/>
        <w:numPr>
          <w:ilvl w:val="0"/>
          <w:numId w:val="1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Helped prepare project update materials</w:t>
      </w:r>
    </w:p>
    <w:p>
      <w:pPr>
        <w:pStyle w:val="BodyText"/>
        <w:bidi w:val="0"/>
        <w:spacing w:lineRule="auto" w:line="360" w:before="0" w:after="140"/>
        <w:jc w:val="start"/>
        <w:rPr>
          <w:rStyle w:val="Strong"/>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LibreOffice/25.8.3.2$Windows_X86_64 LibreOffice_project/8ca8d55c161d602844f5428fa4b58097424e324e</Application>
  <AppVersion>15.0000</AppVersion>
  <Pages>7</Pages>
  <Words>655</Words>
  <Characters>4004</Characters>
  <CharactersWithSpaces>4477</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2025-12-06T19:37:16Z</dcterms:created>
  <dc:creator/>
  <dc:description/>
  <dc:language>en-US</dc:language>
  <cp:lastModifiedBy/>
  <dcterms:modified xsi:type="dcterms:W3CDTF">2025-12-06T19:57:38Z</dcterms:modified>
  <cp:revision>6</cp:revision>
  <dc:subject/>
  <dc:title/>
</cp:coreProperties>
</file>