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D0" w:rsidRPr="003141DD" w:rsidRDefault="00023710" w:rsidP="00CE6DD0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Временная диаграмма для </w:t>
      </w:r>
      <w:r w:rsidR="00CE6DD0" w:rsidRPr="006C7D88">
        <w:rPr>
          <w:rFonts w:ascii="Times New Roman" w:hAnsi="Times New Roman"/>
          <w:sz w:val="24"/>
          <w:u w:val="single"/>
        </w:rPr>
        <w:t>ОВС обработки числа</w:t>
      </w:r>
      <w:proofErr w:type="gramStart"/>
      <w:r w:rsidR="00CE6DD0" w:rsidRPr="006C7D88">
        <w:rPr>
          <w:rFonts w:ascii="Times New Roman" w:hAnsi="Times New Roman"/>
          <w:sz w:val="24"/>
          <w:u w:val="single"/>
        </w:rPr>
        <w:t xml:space="preserve"> А</w:t>
      </w:r>
      <w:proofErr w:type="gramEnd"/>
    </w:p>
    <w:p w:rsidR="003141DD" w:rsidRDefault="003141DD" w:rsidP="003141DD">
      <w:pPr>
        <w:pStyle w:val="a3"/>
        <w:ind w:left="1423"/>
        <w:jc w:val="both"/>
        <w:rPr>
          <w:rFonts w:ascii="Times New Roman" w:hAnsi="Times New Roman"/>
          <w:sz w:val="24"/>
          <w:u w:val="single"/>
          <w:lang w:val="en-US"/>
        </w:rPr>
      </w:pPr>
    </w:p>
    <w:p w:rsidR="003141DD" w:rsidRPr="003141DD" w:rsidRDefault="003141DD" w:rsidP="003141DD">
      <w:pPr>
        <w:pStyle w:val="a3"/>
        <w:ind w:left="142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таблице 1 представлена временная диаграмма для ОВС обработки числа А</w:t>
      </w:r>
      <w:r w:rsidR="00B407E6">
        <w:rPr>
          <w:rFonts w:ascii="Times New Roman" w:hAnsi="Times New Roman"/>
          <w:sz w:val="24"/>
        </w:rPr>
        <w:t>.</w:t>
      </w:r>
    </w:p>
    <w:tbl>
      <w:tblPr>
        <w:tblpPr w:leftFromText="180" w:rightFromText="180" w:vertAnchor="page" w:horzAnchor="margin" w:tblpXSpec="center" w:tblpY="2116"/>
        <w:tblW w:w="11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9"/>
        <w:gridCol w:w="643"/>
        <w:gridCol w:w="45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971D2D" w:rsidTr="00971D2D">
        <w:trPr>
          <w:trHeight w:val="28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#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nil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right"/>
              <w:rPr>
                <w:rFonts w:ascii="Times New Roman" w:hAnsi="Times New Roman"/>
                <w:b/>
                <w:sz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vertAlign w:val="subscript"/>
              </w:rPr>
              <w:t xml:space="preserve">И   </w:t>
            </w:r>
            <w:r>
              <w:rPr>
                <w:rFonts w:ascii="Times New Roman" w:hAnsi="Times New Roman"/>
                <w:b/>
                <w:sz w:val="24"/>
                <w:vertAlign w:val="superscript"/>
              </w:rPr>
              <w:t xml:space="preserve"> Т   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9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19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29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Pr="00052C65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ЮГ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2-7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948" type="#_x0000_t32" style="position:absolute;left:0;text-align:left;margin-left:-4.05pt;margin-top:7.45pt;width:21.75pt;height:.05pt;z-index:25236684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49" type="#_x0000_t32" style="position:absolute;left:0;text-align:left;margin-left:-4.05pt;margin-top:7.45pt;width:21.75pt;height:.05pt;z-index:2523678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3141D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50" type="#_x0000_t32" style="position:absolute;left:0;text-align:left;margin-left:-4.05pt;margin-top:7.45pt;width:21.75pt;height:.05pt;z-index:2523688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959" type="#_x0000_t32" style="position:absolute;left:0;text-align:left;margin-left:-3.9pt;margin-top:4.45pt;width:21.75pt;height:.05pt;z-index:2523781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51" type="#_x0000_t32" style="position:absolute;left:0;text-align:left;margin-left:-4.05pt;margin-top:7.45pt;width:21.75pt;height:.05pt;z-index:25236992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52" type="#_x0000_t32" style="position:absolute;left:0;text-align:left;margin-left:-3.8pt;margin-top:6.1pt;width:21.75pt;height:.05pt;z-index:2523709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53" type="#_x0000_t32" style="position:absolute;left:0;text-align:left;margin-left:-4.15pt;margin-top:5.7pt;width:21.75pt;height:.05pt;z-index:25237196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71D2D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54" type="#_x0000_t32" style="position:absolute;left:0;text-align:left;margin-left:-4.15pt;margin-top:5.7pt;width:21.75pt;height:.05pt;z-index:2523729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D2D" w:rsidRPr="00C52327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2D" w:rsidRDefault="00971D2D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82" type="#_x0000_t32" style="position:absolute;left:0;text-align:left;margin-left:-4.1pt;margin-top:6.3pt;width:21.75pt;height:.05pt;z-index:2524037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83" type="#_x0000_t32" style="position:absolute;left:0;text-align:left;margin-left:-4.3pt;margin-top:5.95pt;width:21.75pt;height:.05pt;z-index:2524047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A21281" w:rsidRDefault="00227F47" w:rsidP="00227F47">
            <w:pPr>
              <w:pStyle w:val="a3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21281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2" type="#_x0000_t32" style="position:absolute;left:0;text-align:left;margin-left:-4.7pt;margin-top:7.7pt;width:21.75pt;height:.05pt;z-index:2523934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3" type="#_x0000_t32" style="position:absolute;left:0;text-align:left;margin-left:-4.5pt;margin-top:7.55pt;width:96pt;height:0;z-index:2523944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4" type="#_x0000_t32" style="position:absolute;left:0;text-align:left;margin-left:-4.45pt;margin-top:6.7pt;width:21.75pt;height:.05pt;z-index:25239552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976" type="#_x0000_t32" style="position:absolute;left:0;text-align:left;margin-left:-3.35pt;margin-top:4.55pt;width:21.75pt;height:.05pt;z-index:25239756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5232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5232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Pr="00C5232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5" type="#_x0000_t32" style="position:absolute;left:0;text-align:left;margin-left:-4.45pt;margin-top:6.7pt;width:21.75pt;height:.05pt;z-index:2523965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093D72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A*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7" type="#_x0000_t32" style="position:absolute;left:0;text-align:left;margin-left:-3.95pt;margin-top:6.4pt;width:21.75pt;height:.05pt;z-index:2523985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981" type="#_x0000_t32" style="position:absolute;left:0;text-align:left;margin-left:-4.9pt;margin-top:3.1pt;width:21.75pt;height:.05pt;z-index:2524026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0F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8" type="#_x0000_t32" style="position:absolute;left:0;text-align:left;margin-left:-5.2pt;margin-top:6.25pt;width:21.75pt;height:.05pt;z-index:2523996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2-7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79" type="#_x0000_t32" style="position:absolute;left:0;text-align:left;margin-left:-4.95pt;margin-top:5.4pt;width:21.75pt;height:.05pt;z-index:2524006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27F47" w:rsidTr="00971D2D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A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980" type="#_x0000_t32" style="position:absolute;left:0;text-align:left;margin-left:-4.95pt;margin-top:6.85pt;width:220pt;height:0;z-index:2524016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47" w:rsidRDefault="00227F47" w:rsidP="00227F4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F27CB" w:rsidRDefault="00EF27CB" w:rsidP="00EF27CB"/>
    <w:p w:rsidR="00EF27CB" w:rsidRDefault="00EF27CB" w:rsidP="00EF27CB"/>
    <w:p w:rsidR="00EF27CB" w:rsidRDefault="00EF27CB" w:rsidP="00EF27CB"/>
    <w:p w:rsidR="00EF27CB" w:rsidRDefault="00EF27CB" w:rsidP="00EF27CB"/>
    <w:p w:rsidR="00EF27CB" w:rsidRDefault="00EF27CB" w:rsidP="00EF27CB"/>
    <w:p w:rsidR="00EF27CB" w:rsidRDefault="00EF27CB" w:rsidP="00EF27CB">
      <w:pPr>
        <w:rPr>
          <w:lang w:val="en-US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CE6DD0" w:rsidRDefault="00CE6DD0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B5235E" w:rsidRDefault="00B5235E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B5235E" w:rsidRDefault="00B5235E" w:rsidP="00EF27CB">
      <w:pPr>
        <w:pStyle w:val="a3"/>
        <w:ind w:left="720"/>
        <w:jc w:val="center"/>
        <w:rPr>
          <w:rFonts w:ascii="Times New Roman" w:hAnsi="Times New Roman"/>
          <w:i/>
          <w:sz w:val="20"/>
        </w:rPr>
      </w:pPr>
    </w:p>
    <w:p w:rsidR="00EF27CB" w:rsidRDefault="00EF27CB" w:rsidP="00D808C1">
      <w:pPr>
        <w:pStyle w:val="a3"/>
        <w:ind w:left="720"/>
        <w:jc w:val="center"/>
        <w:rPr>
          <w:rFonts w:ascii="Times New Roman" w:hAnsi="Times New Roman"/>
          <w:i/>
          <w:sz w:val="24"/>
        </w:rPr>
      </w:pPr>
      <w:r w:rsidRPr="00CE6DD0">
        <w:rPr>
          <w:rFonts w:ascii="Times New Roman" w:hAnsi="Times New Roman"/>
          <w:i/>
          <w:sz w:val="24"/>
        </w:rPr>
        <w:t>Таблица 1. Временная диаграмма для ОВС преобразования числа</w:t>
      </w:r>
      <w:proofErr w:type="gramStart"/>
      <w:r w:rsidRPr="00CE6DD0">
        <w:rPr>
          <w:rFonts w:ascii="Times New Roman" w:hAnsi="Times New Roman"/>
          <w:i/>
          <w:sz w:val="24"/>
        </w:rPr>
        <w:t xml:space="preserve"> А</w:t>
      </w:r>
      <w:proofErr w:type="gramEnd"/>
    </w:p>
    <w:p w:rsidR="00D808C1" w:rsidRDefault="00D808C1" w:rsidP="00D808C1">
      <w:pPr>
        <w:pStyle w:val="a3"/>
        <w:ind w:left="720"/>
        <w:jc w:val="center"/>
        <w:rPr>
          <w:rFonts w:ascii="Times New Roman" w:hAnsi="Times New Roman"/>
          <w:i/>
          <w:sz w:val="24"/>
        </w:rPr>
      </w:pPr>
    </w:p>
    <w:p w:rsidR="00B407E6" w:rsidRPr="00B407E6" w:rsidRDefault="00023710" w:rsidP="00B407E6">
      <w:pPr>
        <w:pStyle w:val="a3"/>
        <w:pageBreakBefore/>
        <w:numPr>
          <w:ilvl w:val="2"/>
          <w:numId w:val="2"/>
        </w:numPr>
        <w:jc w:val="both"/>
        <w:rPr>
          <w:rFonts w:ascii="Times New Roman" w:hAnsi="Times New Roman"/>
          <w:sz w:val="24"/>
          <w:u w:val="single"/>
        </w:rPr>
      </w:pPr>
      <w:r w:rsidRPr="00B407E6">
        <w:rPr>
          <w:rFonts w:ascii="Times New Roman" w:hAnsi="Times New Roman"/>
          <w:sz w:val="24"/>
          <w:u w:val="single"/>
        </w:rPr>
        <w:lastRenderedPageBreak/>
        <w:t xml:space="preserve">Временная диаграмма для </w:t>
      </w:r>
      <w:r w:rsidR="001E7B10" w:rsidRPr="00B407E6">
        <w:rPr>
          <w:rFonts w:ascii="Times New Roman" w:hAnsi="Times New Roman"/>
          <w:sz w:val="24"/>
          <w:u w:val="single"/>
        </w:rPr>
        <w:t>ОВС обработки числа</w:t>
      </w:r>
      <w:proofErr w:type="gramStart"/>
      <w:r w:rsidR="001E7B10" w:rsidRPr="00B407E6">
        <w:rPr>
          <w:rFonts w:ascii="Times New Roman" w:hAnsi="Times New Roman"/>
          <w:sz w:val="24"/>
          <w:u w:val="single"/>
        </w:rPr>
        <w:t xml:space="preserve"> В</w:t>
      </w:r>
      <w:proofErr w:type="gramEnd"/>
    </w:p>
    <w:p w:rsidR="00B407E6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</w:p>
    <w:p w:rsidR="00B407E6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таблице 2 представлена временная диаграмма для ОВС обработки числа В.</w:t>
      </w:r>
    </w:p>
    <w:p w:rsidR="00B407E6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</w:p>
    <w:p w:rsidR="00B407E6" w:rsidRPr="003141DD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</w:p>
    <w:p w:rsidR="001E7B10" w:rsidRPr="001E7B10" w:rsidRDefault="001E7B10" w:rsidP="003847BE">
      <w:pPr>
        <w:pStyle w:val="a3"/>
      </w:pPr>
    </w:p>
    <w:tbl>
      <w:tblPr>
        <w:tblpPr w:leftFromText="180" w:rightFromText="180" w:vertAnchor="page" w:horzAnchor="margin" w:tblpXSpec="center" w:tblpY="2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0"/>
        <w:gridCol w:w="722"/>
        <w:gridCol w:w="41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676BE" w:rsidTr="00C9286D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nil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right"/>
              <w:rPr>
                <w:rFonts w:ascii="Times New Roman" w:hAnsi="Times New Roman"/>
                <w:b/>
                <w:sz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vertAlign w:val="subscript"/>
              </w:rPr>
              <w:t xml:space="preserve">И   </w:t>
            </w:r>
            <w:r>
              <w:rPr>
                <w:rFonts w:ascii="Times New Roman" w:hAnsi="Times New Roman"/>
                <w:b/>
                <w:sz w:val="24"/>
                <w:vertAlign w:val="superscript"/>
              </w:rPr>
              <w:t xml:space="preserve"> Т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35</w:t>
            </w:r>
          </w:p>
        </w:tc>
      </w:tr>
      <w:tr w:rsidR="00B676BE" w:rsidTr="00C9286D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7A07FF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2F2F2"/>
            <w:vAlign w:val="center"/>
            <w:hideMark/>
          </w:tcPr>
          <w:p w:rsidR="00B676BE" w:rsidRPr="007A07FF" w:rsidRDefault="00B676BE" w:rsidP="00B407E6">
            <w:pPr>
              <w:pStyle w:val="a3"/>
              <w:jc w:val="right"/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676BE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D66AE3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Pr="00CD7957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676BE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D66AE3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˥2H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407" type="#_x0000_t32" style="position:absolute;left:0;text-align:left;margin-left:-4.9pt;margin-top:7.6pt;width:21.3pt;height:.05pt;z-index:25246822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4F25FC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highlight w:val="magenta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676BE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D66AE3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408" type="#_x0000_t32" style="position:absolute;left:0;text-align:left;margin-left:-4.9pt;margin-top:7.6pt;width:21.3pt;height:.05pt;z-index:25246924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D952E3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676BE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D66AE3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Pr="00D75A2D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676BE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676BE" w:rsidRPr="00D66AE3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676BE" w:rsidRPr="00F45038" w:rsidRDefault="00B676BE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409" type="#_x0000_t32" style="position:absolute;left:0;text-align:left;margin-left:-4.9pt;margin-top:7.6pt;width:21.3pt;height:.05pt;z-index:2524702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B5235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C62805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6BE" w:rsidRPr="00D60E2E" w:rsidRDefault="00B676BE" w:rsidP="00B407E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46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26368B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24" type="#_x0000_t32" style="position:absolute;left:0;text-align:left;margin-left:-4.9pt;margin-top:7.6pt;width:21.3pt;height:.05pt;z-index:252561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A21281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FC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235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B5235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05" type="#_x0000_t32" style="position:absolute;left:0;text-align:left;margin-left:16.5pt;margin-top:7.95pt;width:25.5pt;height:.05pt;z-index:2525419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06" type="#_x0000_t32" style="position:absolute;left:0;text-align:left;margin-left:-5.55pt;margin-top:7.5pt;width:21.75pt;height:.05pt;z-index:25254297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20407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 w:rsidRPr="0020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 w:rsidRPr="00204077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1507" type="#_x0000_t32" style="position:absolute;left:0;text-align:left;margin-left:-4.7pt;margin-top:7.7pt;width:21.75pt;height:.05pt;z-index:25254400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11508" type="#_x0000_t32" style="position:absolute;left:0;text-align:left;margin-left:-4.5pt;margin-top:7.55pt;width:96pt;height:0;z-index:25254502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09" type="#_x0000_t32" style="position:absolute;left:0;text-align:left;margin-left:16.5pt;margin-top:7.95pt;width:25.5pt;height:.05pt;z-index:2525460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0" type="#_x0000_t32" style="position:absolute;left:0;text-align:left;margin-left:-5.55pt;margin-top:7.5pt;width:21.75pt;height:.05pt;z-index:25254707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lang w:val="en-US"/>
              </w:rPr>
              <w:t>b</w:t>
            </w:r>
            <w:r w:rsidRPr="00C62805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3" type="#_x0000_t32" style="position:absolute;left:0;text-align:left;margin-left:-4.9pt;margin-top:7.6pt;width:21.3pt;height:.05pt;z-index:2525501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2-14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2" type="#_x0000_t32" style="position:absolute;left:0;text-align:left;margin-left:-5.35pt;margin-top:7.45pt;width:22.05pt;height:.05pt;z-index:2525491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1" type="#_x0000_t32" style="position:absolute;left:0;text-align:left;margin-left:16.5pt;margin-top:7.95pt;width:25.5pt;height:.05pt;z-index:2525480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4F25FC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 w:rsidRPr="004F25F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F25FC">
              <w:rPr>
                <w:rFonts w:ascii="Times New Roman" w:hAnsi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382C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6" type="#_x0000_t32" style="position:absolute;left:0;text-align:left;margin-left:-4.9pt;margin-top:7.6pt;width:21.3pt;height:.05pt;z-index:2525532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4B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952E3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2E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7211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5" type="#_x0000_t32" style="position:absolute;left:0;text-align:left;margin-left:-4.9pt;margin-top:7.6pt;width:21.3pt;height:.05pt;z-index:2525521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2D66C4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14" type="#_x0000_t32" style="position:absolute;left:0;text-align:left;margin-left:-4.9pt;margin-top:7.6pt;width:21.3pt;height:.05pt;z-index:25255116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043F60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FF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i/>
                <w:sz w:val="2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442EE7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442EE7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442EE7" w:rsidRDefault="00442EE7" w:rsidP="00442EE7">
            <w:pPr>
              <w:pStyle w:val="a3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442EE7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22337D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280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403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Pr="00D66AE3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23" type="#_x0000_t32" style="position:absolute;left:0;text-align:left;margin-left:16.95pt;margin-top:5.2pt;width:25.5pt;height:0;z-index:25256038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</w:tr>
      <w:tr w:rsidR="00442EE7" w:rsidTr="00F1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9" type="#_x0000_t32" style="position:absolute;left:0;text-align:left;margin-left:-5.35pt;margin-top:7.45pt;width:22.05pt;height:.05pt;z-index:2525798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8" type="#_x0000_t32" style="position:absolute;left:0;text-align:left;margin-left:16.5pt;margin-top:7.95pt;width:25.5pt;height:.05pt;z-index:25257881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A9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7" type="#_x0000_t32" style="position:absolute;left:0;text-align:left;margin-left:-4.9pt;margin-top:7.6pt;width:21.3pt;height:.05pt;z-index:2525777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7E3A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6" type="#_x0000_t32" style="position:absolute;left:0;text-align:left;margin-left:-5.35pt;margin-top:7.45pt;width:22.05pt;height:.05pt;z-index:2525767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5" type="#_x0000_t32" style="position:absolute;left:0;text-align:left;margin-left:16.5pt;margin-top:7.95pt;width:25.5pt;height:.05pt;z-index:2525757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AC76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t>'''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11534" type="#_x0000_t32" style="position:absolute;left:0;text-align:left;margin-left:-4.9pt;margin-top:7.6pt;width:21.3pt;height:.05pt;z-index:25257472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C62805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42EE7" w:rsidTr="00C928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42EE7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42EE7" w:rsidRPr="00CB2505" w:rsidRDefault="00442EE7" w:rsidP="00442EE7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EE7" w:rsidRPr="00D60E2E" w:rsidRDefault="00442EE7" w:rsidP="00442EE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B5235E" w:rsidRDefault="00B5235E" w:rsidP="001E7B10">
      <w:pPr>
        <w:pStyle w:val="a3"/>
        <w:jc w:val="center"/>
        <w:rPr>
          <w:rFonts w:ascii="Times New Roman" w:hAnsi="Times New Roman"/>
          <w:i/>
          <w:sz w:val="24"/>
        </w:rPr>
      </w:pPr>
    </w:p>
    <w:p w:rsidR="001E7B10" w:rsidRDefault="001E7B10" w:rsidP="001E7B10">
      <w:pPr>
        <w:pStyle w:val="a3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Таблица 2</w:t>
      </w:r>
      <w:r w:rsidRPr="00CE6DD0">
        <w:rPr>
          <w:rFonts w:ascii="Times New Roman" w:hAnsi="Times New Roman"/>
          <w:i/>
          <w:sz w:val="24"/>
        </w:rPr>
        <w:t>. Временная диаграмм</w:t>
      </w:r>
      <w:r>
        <w:rPr>
          <w:rFonts w:ascii="Times New Roman" w:hAnsi="Times New Roman"/>
          <w:i/>
          <w:sz w:val="24"/>
        </w:rPr>
        <w:t>а для ОВС преобразования числа</w:t>
      </w:r>
      <w:proofErr w:type="gramStart"/>
      <w:r>
        <w:rPr>
          <w:rFonts w:ascii="Times New Roman" w:hAnsi="Times New Roman"/>
          <w:i/>
          <w:sz w:val="24"/>
        </w:rPr>
        <w:t xml:space="preserve"> В</w:t>
      </w:r>
      <w:proofErr w:type="gramEnd"/>
    </w:p>
    <w:p w:rsidR="00C67BF1" w:rsidRDefault="00C67BF1" w:rsidP="00B407E6">
      <w:pPr>
        <w:pStyle w:val="a3"/>
        <w:pageBreakBefore/>
        <w:numPr>
          <w:ilvl w:val="2"/>
          <w:numId w:val="3"/>
        </w:numPr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lastRenderedPageBreak/>
        <w:t>Временная диаграмма для ОВС вычисления числа</w:t>
      </w:r>
      <w:proofErr w:type="gramStart"/>
      <w:r>
        <w:rPr>
          <w:rFonts w:ascii="Times New Roman" w:hAnsi="Times New Roman"/>
          <w:sz w:val="24"/>
          <w:u w:val="single"/>
        </w:rPr>
        <w:t xml:space="preserve"> С</w:t>
      </w:r>
      <w:proofErr w:type="gramEnd"/>
      <w:r w:rsidR="00B407E6">
        <w:rPr>
          <w:rFonts w:ascii="Times New Roman" w:hAnsi="Times New Roman"/>
          <w:sz w:val="24"/>
          <w:u w:val="single"/>
        </w:rPr>
        <w:t xml:space="preserve"> </w:t>
      </w:r>
    </w:p>
    <w:p w:rsidR="00B407E6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</w:p>
    <w:p w:rsidR="00B407E6" w:rsidRPr="003141DD" w:rsidRDefault="00B407E6" w:rsidP="00B407E6">
      <w:pPr>
        <w:pStyle w:val="a3"/>
        <w:ind w:left="1068" w:firstLine="3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таблице 3 представлена временная диаграмма для ОВС обработки числа С.</w:t>
      </w:r>
    </w:p>
    <w:p w:rsidR="00B407E6" w:rsidRDefault="00B407E6" w:rsidP="00B407E6">
      <w:pPr>
        <w:pStyle w:val="a3"/>
        <w:ind w:left="1423"/>
        <w:jc w:val="both"/>
        <w:rPr>
          <w:rFonts w:ascii="Times New Roman" w:hAnsi="Times New Roman"/>
          <w:sz w:val="24"/>
          <w:u w:val="single"/>
        </w:rPr>
      </w:pPr>
    </w:p>
    <w:tbl>
      <w:tblPr>
        <w:tblpPr w:leftFromText="180" w:rightFromText="180" w:vertAnchor="page" w:horzAnchor="margin" w:tblpY="22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57" w:type="dxa"/>
        </w:tblCellMar>
        <w:tblLook w:val="04A0"/>
      </w:tblPr>
      <w:tblGrid>
        <w:gridCol w:w="476"/>
        <w:gridCol w:w="534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 w:rsidR="004A7EA1" w:rsidTr="004A7EA1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nil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right"/>
              <w:rPr>
                <w:rFonts w:ascii="Times New Roman" w:hAnsi="Times New Roman"/>
                <w:b/>
                <w:sz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vertAlign w:val="subscript"/>
              </w:rPr>
              <w:t xml:space="preserve">И   </w:t>
            </w:r>
            <w:r>
              <w:rPr>
                <w:rFonts w:ascii="Times New Roman" w:hAnsi="Times New Roman"/>
                <w:b/>
                <w:sz w:val="24"/>
                <w:vertAlign w:val="superscript"/>
              </w:rPr>
              <w:t xml:space="preserve"> Т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3B7F2F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3B7F2F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P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7EA1" w:rsidRDefault="004A7EA1" w:rsidP="00B407E6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60</w:t>
            </w: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B076E" w:rsidRDefault="00EB076E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105F77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EB076E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ВС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C62805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rPr>
                <w:noProof/>
                <w:lang w:eastAsia="ru-RU"/>
              </w:rPr>
              <w:pict>
                <v:shape id="_x0000_s2039" type="#_x0000_t32" style="position:absolute;left:0;text-align:left;margin-left:13.95pt;margin-top:7.35pt;width:19.15pt;height:.1pt;flip:y;z-index:25240678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2038" type="#_x0000_t32" style="position:absolute;left:0;text-align:left;margin-left:14.35pt;margin-top:7.35pt;width:18.35pt;height:0;z-index:2524078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017BB5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2040" type="#_x0000_t32" style="position:absolute;left:0;text-align:left;margin-left:14.7pt;margin-top:7.4pt;width:17.45pt;height:.05pt;z-index:25240883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0D3DA0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201A9F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_x0000_s2041" type="#_x0000_t32" style="position:absolute;left:0;text-align:left;margin-left:14.1pt;margin-top:1.85pt;width:172.35pt;height:0;z-index:2524098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201A9F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281" type="#_x0000_t32" style="position:absolute;left:0;text-align:left;margin-left:-3.15pt;margin-top:7.55pt;width:18pt;height:.4pt;z-index:252419072;mso-position-horizontal-relative:text;mso-position-vertical-relative:text" o:connectortype="straight">
                  <v:stroke startarrow="block" endarrow="block"/>
                </v:shape>
              </w:pict>
            </w:r>
            <w:r w:rsidR="004A7EA1" w:rsidRPr="005A3BA9">
              <w:pict>
                <v:shape id="_x0000_s2042" type="#_x0000_t32" style="position:absolute;left:0;text-align:left;margin-left:14.3pt;margin-top:7.7pt;width:18pt;height:.4pt;z-index:25241088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017BB5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2043" type="#_x0000_t32" style="position:absolute;left:0;text-align:left;margin-left:14.7pt;margin-top:7.4pt;width:17.45pt;height:.05pt;z-index:25241190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F90E2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rPr>
                <w:noProof/>
                <w:lang w:eastAsia="ru-RU"/>
              </w:rPr>
              <w:pict>
                <v:shape id="_x0000_s2044" type="#_x0000_t32" style="position:absolute;left:0;text-align:left;margin-left:14.15pt;margin-top:7.45pt;width:18.25pt;height:.05pt;z-index:25241292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8B62AA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ED1A0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дп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2045" type="#_x0000_t32" style="position:absolute;left:0;text-align:left;margin-left:14.7pt;margin-top:7.4pt;width:17.45pt;height:.05pt;z-index:25241395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Pr="000751EE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F90E2C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rPr>
                <w:noProof/>
                <w:lang w:eastAsia="ru-RU"/>
              </w:rPr>
              <w:pict>
                <v:shape id="_x0000_s2046" type="#_x0000_t32" style="position:absolute;left:0;text-align:left;margin-left:14.15pt;margin-top:7.45pt;width:18.25pt;height:.05pt;z-index:25241497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A674A4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415859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D6374" w:rsidRDefault="004A7EA1" w:rsidP="004A7EA1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pict>
                <v:shape id="_x0000_s2047" type="#_x0000_t32" style="position:absolute;left:0;text-align:left;margin-left:-1.3pt;margin-top:8.4pt;width:168.75pt;height:.05pt;z-index:25241600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Pr="00B9389D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D6374" w:rsidRDefault="004A7EA1" w:rsidP="004A7EA1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E67448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Pr="00AB4DE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rPr>
                <w:noProof/>
                <w:lang w:eastAsia="ru-RU"/>
              </w:rPr>
              <w:pict>
                <v:shape id="_x0000_s11264" type="#_x0000_t32" style="position:absolute;left:0;text-align:left;margin-left:14.15pt;margin-top:7.45pt;width:18.25pt;height:.05pt;z-index:25241702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proofErr w:type="spellStart"/>
            <w:r w:rsidRPr="000854F7">
              <w:rPr>
                <w:rFonts w:ascii="Times New Roman" w:hAnsi="Times New Roman"/>
                <w:i/>
                <w:sz w:val="20"/>
                <w:szCs w:val="24"/>
              </w:rPr>
              <w:t>зн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i/>
                <w:sz w:val="20"/>
                <w:szCs w:val="24"/>
                <w:lang w:val="en-US"/>
              </w:rPr>
            </w:pP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D6374" w:rsidRDefault="004A7EA1" w:rsidP="004A7EA1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3BA9">
              <w:rPr>
                <w:noProof/>
                <w:lang w:eastAsia="ru-RU"/>
              </w:rPr>
              <w:pict>
                <v:shape id="_x0000_s11265" type="#_x0000_t32" style="position:absolute;left:0;text-align:left;margin-left:14.45pt;margin-top:6.5pt;width:17.45pt;height:.05pt;z-index:25241804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</w:tr>
      <w:tr w:rsidR="004A7EA1" w:rsidTr="004A7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ED6374" w:rsidRDefault="004A7EA1" w:rsidP="004A7EA1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0854F7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Pr="003C4C52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A1" w:rsidRDefault="004A7EA1" w:rsidP="004A7EA1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E4AB9" w:rsidRDefault="00EE4AB9" w:rsidP="00EE4AB9">
      <w:pPr>
        <w:pStyle w:val="a3"/>
        <w:ind w:left="72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Таблица 3</w:t>
      </w:r>
      <w:r w:rsidRPr="00CE6DD0">
        <w:rPr>
          <w:rFonts w:ascii="Times New Roman" w:hAnsi="Times New Roman"/>
          <w:i/>
          <w:sz w:val="24"/>
        </w:rPr>
        <w:t xml:space="preserve">. Временная диаграмма для ОВС </w:t>
      </w:r>
      <w:r>
        <w:rPr>
          <w:rFonts w:ascii="Times New Roman" w:hAnsi="Times New Roman"/>
          <w:i/>
          <w:sz w:val="24"/>
        </w:rPr>
        <w:t>вычисления числа</w:t>
      </w:r>
      <w:proofErr w:type="gramStart"/>
      <w:r>
        <w:rPr>
          <w:rFonts w:ascii="Times New Roman" w:hAnsi="Times New Roman"/>
          <w:i/>
          <w:sz w:val="24"/>
        </w:rPr>
        <w:t xml:space="preserve"> С</w:t>
      </w:r>
      <w:proofErr w:type="gramEnd"/>
    </w:p>
    <w:p w:rsidR="003C4C52" w:rsidRPr="003C4C52" w:rsidRDefault="003C4C52" w:rsidP="006B0DB9">
      <w:pPr>
        <w:pStyle w:val="a3"/>
        <w:ind w:firstLine="708"/>
        <w:rPr>
          <w:rFonts w:ascii="Times New Roman" w:hAnsi="Times New Roman"/>
          <w:sz w:val="24"/>
        </w:rPr>
      </w:pPr>
    </w:p>
    <w:p w:rsidR="006B0DB9" w:rsidRPr="003C4C52" w:rsidRDefault="006B0DB9" w:rsidP="006B0DB9">
      <w:pPr>
        <w:pStyle w:val="a3"/>
        <w:ind w:firstLine="708"/>
        <w:rPr>
          <w:rFonts w:ascii="Times New Roman" w:hAnsi="Times New Roman"/>
          <w:sz w:val="24"/>
        </w:rPr>
      </w:pPr>
    </w:p>
    <w:p w:rsidR="00EE4AB9" w:rsidRPr="003C4C52" w:rsidRDefault="00EE4AB9" w:rsidP="006B0DB9">
      <w:pPr>
        <w:pStyle w:val="a3"/>
        <w:rPr>
          <w:rFonts w:ascii="Times New Roman" w:hAnsi="Times New Roman"/>
          <w:sz w:val="24"/>
          <w:szCs w:val="24"/>
        </w:rPr>
      </w:pPr>
    </w:p>
    <w:sectPr w:rsidR="00EE4AB9" w:rsidRPr="003C4C52" w:rsidSect="002D5FA3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5006"/>
    <w:multiLevelType w:val="multilevel"/>
    <w:tmpl w:val="567A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none"/>
      <w:lvlText w:val="3.3.2"/>
      <w:lvlJc w:val="left"/>
      <w:pPr>
        <w:ind w:left="1423" w:hanging="703"/>
      </w:pPr>
      <w:rPr>
        <w:rFonts w:hint="default"/>
      </w:rPr>
    </w:lvl>
    <w:lvl w:ilvl="3">
      <w:start w:val="1"/>
      <w:numFmt w:val="none"/>
      <w:lvlText w:val="3.2.2.1"/>
      <w:lvlJc w:val="left"/>
      <w:pPr>
        <w:ind w:left="1423" w:hanging="34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5C4273"/>
    <w:multiLevelType w:val="multilevel"/>
    <w:tmpl w:val="02EA3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none"/>
      <w:lvlText w:val="3.2.2"/>
      <w:lvlJc w:val="left"/>
      <w:pPr>
        <w:ind w:left="1423" w:hanging="703"/>
      </w:pPr>
      <w:rPr>
        <w:rFonts w:hint="default"/>
      </w:rPr>
    </w:lvl>
    <w:lvl w:ilvl="3">
      <w:start w:val="1"/>
      <w:numFmt w:val="none"/>
      <w:lvlText w:val="3.2.2.1"/>
      <w:lvlJc w:val="left"/>
      <w:pPr>
        <w:ind w:left="1423" w:hanging="34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1B5EBC"/>
    <w:multiLevelType w:val="multilevel"/>
    <w:tmpl w:val="3884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none"/>
      <w:lvlText w:val="3.3.4"/>
      <w:lvlJc w:val="left"/>
      <w:pPr>
        <w:ind w:left="1423" w:hanging="703"/>
      </w:pPr>
      <w:rPr>
        <w:rFonts w:hint="default"/>
      </w:rPr>
    </w:lvl>
    <w:lvl w:ilvl="3">
      <w:start w:val="1"/>
      <w:numFmt w:val="none"/>
      <w:lvlText w:val="3.2.2.1"/>
      <w:lvlJc w:val="left"/>
      <w:pPr>
        <w:ind w:left="1423" w:hanging="34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F27CB"/>
    <w:rsid w:val="00017BB5"/>
    <w:rsid w:val="00023710"/>
    <w:rsid w:val="00043F60"/>
    <w:rsid w:val="00052C65"/>
    <w:rsid w:val="00072BFC"/>
    <w:rsid w:val="000751EE"/>
    <w:rsid w:val="000854F7"/>
    <w:rsid w:val="000D3DA0"/>
    <w:rsid w:val="00102278"/>
    <w:rsid w:val="00105F77"/>
    <w:rsid w:val="00121A53"/>
    <w:rsid w:val="001E7B10"/>
    <w:rsid w:val="00201A9F"/>
    <w:rsid w:val="00203307"/>
    <w:rsid w:val="00204077"/>
    <w:rsid w:val="002228D6"/>
    <w:rsid w:val="0022337D"/>
    <w:rsid w:val="00227F47"/>
    <w:rsid w:val="0026368B"/>
    <w:rsid w:val="0028185C"/>
    <w:rsid w:val="002D0351"/>
    <w:rsid w:val="002D5FA3"/>
    <w:rsid w:val="002D66C4"/>
    <w:rsid w:val="002D68AA"/>
    <w:rsid w:val="003141DD"/>
    <w:rsid w:val="00330A38"/>
    <w:rsid w:val="00341CEC"/>
    <w:rsid w:val="003847BE"/>
    <w:rsid w:val="0039114A"/>
    <w:rsid w:val="00392E75"/>
    <w:rsid w:val="003B7F2F"/>
    <w:rsid w:val="003C4C52"/>
    <w:rsid w:val="00403103"/>
    <w:rsid w:val="00415859"/>
    <w:rsid w:val="00442EE7"/>
    <w:rsid w:val="004440C0"/>
    <w:rsid w:val="004A7EA1"/>
    <w:rsid w:val="004B7F53"/>
    <w:rsid w:val="004E1FBA"/>
    <w:rsid w:val="004F25FC"/>
    <w:rsid w:val="00525305"/>
    <w:rsid w:val="0053658F"/>
    <w:rsid w:val="00540569"/>
    <w:rsid w:val="00561062"/>
    <w:rsid w:val="005A3BA9"/>
    <w:rsid w:val="005A4634"/>
    <w:rsid w:val="005B4BA6"/>
    <w:rsid w:val="005C6071"/>
    <w:rsid w:val="0060287F"/>
    <w:rsid w:val="00663A0F"/>
    <w:rsid w:val="00693297"/>
    <w:rsid w:val="006B0DB9"/>
    <w:rsid w:val="006F0131"/>
    <w:rsid w:val="00705089"/>
    <w:rsid w:val="00720D20"/>
    <w:rsid w:val="007734AD"/>
    <w:rsid w:val="007A07FF"/>
    <w:rsid w:val="007B28BD"/>
    <w:rsid w:val="007E10CD"/>
    <w:rsid w:val="008436D2"/>
    <w:rsid w:val="00873BFD"/>
    <w:rsid w:val="008B080D"/>
    <w:rsid w:val="008B3F76"/>
    <w:rsid w:val="008B62AA"/>
    <w:rsid w:val="00921367"/>
    <w:rsid w:val="00921BAA"/>
    <w:rsid w:val="00971D2D"/>
    <w:rsid w:val="00981AEE"/>
    <w:rsid w:val="009855D0"/>
    <w:rsid w:val="00996EA2"/>
    <w:rsid w:val="009A6261"/>
    <w:rsid w:val="00A21281"/>
    <w:rsid w:val="00A42B33"/>
    <w:rsid w:val="00A674A4"/>
    <w:rsid w:val="00AB4DE2"/>
    <w:rsid w:val="00AD79D9"/>
    <w:rsid w:val="00AF6860"/>
    <w:rsid w:val="00B407E6"/>
    <w:rsid w:val="00B5235E"/>
    <w:rsid w:val="00B54B53"/>
    <w:rsid w:val="00B676BE"/>
    <w:rsid w:val="00B9389D"/>
    <w:rsid w:val="00BF2076"/>
    <w:rsid w:val="00C43725"/>
    <w:rsid w:val="00C52327"/>
    <w:rsid w:val="00C52C1E"/>
    <w:rsid w:val="00C568E1"/>
    <w:rsid w:val="00C62805"/>
    <w:rsid w:val="00C67BF1"/>
    <w:rsid w:val="00CB2505"/>
    <w:rsid w:val="00CC3BE3"/>
    <w:rsid w:val="00CC5175"/>
    <w:rsid w:val="00CD7957"/>
    <w:rsid w:val="00CE6DD0"/>
    <w:rsid w:val="00CF05C0"/>
    <w:rsid w:val="00CF1732"/>
    <w:rsid w:val="00D115C6"/>
    <w:rsid w:val="00D2158E"/>
    <w:rsid w:val="00D60E2E"/>
    <w:rsid w:val="00D66AE3"/>
    <w:rsid w:val="00D747C7"/>
    <w:rsid w:val="00D75A2D"/>
    <w:rsid w:val="00D808C1"/>
    <w:rsid w:val="00D84C44"/>
    <w:rsid w:val="00D952E3"/>
    <w:rsid w:val="00E5437B"/>
    <w:rsid w:val="00E67448"/>
    <w:rsid w:val="00EB076E"/>
    <w:rsid w:val="00ED1A0C"/>
    <w:rsid w:val="00ED6374"/>
    <w:rsid w:val="00EE4AB9"/>
    <w:rsid w:val="00EF27CB"/>
    <w:rsid w:val="00F45038"/>
    <w:rsid w:val="00F67EA1"/>
    <w:rsid w:val="00F90E2C"/>
    <w:rsid w:val="00F92682"/>
    <w:rsid w:val="00FA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11"/>
      <o:rules v:ext="edit">
        <o:r id="V:Rule130" type="connector" idref="#_x0000_s1949"/>
        <o:r id="V:Rule131" type="connector" idref="#_x0000_s1948"/>
        <o:r id="V:Rule132" type="connector" idref="#_x0000_s1954"/>
        <o:r id="V:Rule133" type="connector" idref="#_x0000_s1951"/>
        <o:r id="V:Rule135" type="connector" idref="#_x0000_s1953"/>
        <o:r id="V:Rule137" type="connector" idref="#_x0000_s1952"/>
        <o:r id="V:Rule138" type="connector" idref="#_x0000_s1950"/>
        <o:r id="V:Rule141" type="connector" idref="#_x0000_s1959"/>
        <o:r id="V:Rule154" type="connector" idref="#_x0000_s1972"/>
        <o:r id="V:Rule155" type="connector" idref="#_x0000_s1973"/>
        <o:r id="V:Rule156" type="connector" idref="#_x0000_s1974"/>
        <o:r id="V:Rule157" type="connector" idref="#_x0000_s1975"/>
        <o:r id="V:Rule158" type="connector" idref="#_x0000_s1976"/>
        <o:r id="V:Rule159" type="connector" idref="#_x0000_s1980"/>
        <o:r id="V:Rule160" type="connector" idref="#_x0000_s1977"/>
        <o:r id="V:Rule161" type="connector" idref="#_x0000_s1979"/>
        <o:r id="V:Rule162" type="connector" idref="#_x0000_s1978"/>
        <o:r id="V:Rule163" type="connector" idref="#_x0000_s1981"/>
        <o:r id="V:Rule164" type="connector" idref="#_x0000_s1982"/>
        <o:r id="V:Rule165" type="connector" idref="#_x0000_s1983"/>
        <o:r id="V:Rule220" type="connector" idref="#_x0000_s2039"/>
        <o:r id="V:Rule221" type="connector" idref="#_x0000_s2038"/>
        <o:r id="V:Rule222" type="connector" idref="#_x0000_s2040"/>
        <o:r id="V:Rule223" type="connector" idref="#_x0000_s2041"/>
        <o:r id="V:Rule224" type="connector" idref="#_x0000_s2042"/>
        <o:r id="V:Rule225" type="connector" idref="#_x0000_s2043"/>
        <o:r id="V:Rule226" type="connector" idref="#_x0000_s2044"/>
        <o:r id="V:Rule227" type="connector" idref="#_x0000_s2045"/>
        <o:r id="V:Rule228" type="connector" idref="#_x0000_s2046"/>
        <o:r id="V:Rule229" type="connector" idref="#_x0000_s2047"/>
        <o:r id="V:Rule230" type="connector" idref="#_x0000_s11264"/>
        <o:r id="V:Rule231" type="connector" idref="#_x0000_s11265"/>
        <o:r id="V:Rule247" type="connector" idref="#_x0000_s11281"/>
        <o:r id="V:Rule374" type="connector" idref="#_x0000_s11409"/>
        <o:r id="V:Rule375" type="connector" idref="#_x0000_s11407"/>
        <o:r id="V:Rule377" type="connector" idref="#_x0000_s11408"/>
        <o:r id="V:Rule471" type="connector" idref="#_x0000_s11505"/>
        <o:r id="V:Rule472" type="connector" idref="#_x0000_s11509"/>
        <o:r id="V:Rule473" type="connector" idref="#_x0000_s11510"/>
        <o:r id="V:Rule474" type="connector" idref="#_x0000_s11508"/>
        <o:r id="V:Rule475" type="connector" idref="#_x0000_s11506"/>
        <o:r id="V:Rule476" type="connector" idref="#_x0000_s11507"/>
        <o:r id="V:Rule477" type="connector" idref="#_x0000_s11511"/>
        <o:r id="V:Rule478" type="connector" idref="#_x0000_s11512"/>
        <o:r id="V:Rule479" type="connector" idref="#_x0000_s11513"/>
        <o:r id="V:Rule480" type="connector" idref="#_x0000_s11514"/>
        <o:r id="V:Rule481" type="connector" idref="#_x0000_s11515"/>
        <o:r id="V:Rule482" type="connector" idref="#_x0000_s11516"/>
        <o:r id="V:Rule489" type="connector" idref="#_x0000_s11523"/>
        <o:r id="V:Rule490" type="connector" idref="#_x0000_s11524"/>
        <o:r id="V:Rule500" type="connector" idref="#_x0000_s11534"/>
        <o:r id="V:Rule501" type="connector" idref="#_x0000_s11535"/>
        <o:r id="V:Rule502" type="connector" idref="#_x0000_s11536"/>
        <o:r id="V:Rule503" type="connector" idref="#_x0000_s11537"/>
        <o:r id="V:Rule504" type="connector" idref="#_x0000_s11539"/>
        <o:r id="V:Rule505" type="connector" idref="#_x0000_s115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27C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1E7B1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7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5FE1C-951A-4BEC-B2C0-F6140E25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worm2fed</dc:creator>
  <cp:lastModifiedBy>worm2fed</cp:lastModifiedBy>
  <cp:revision>68</cp:revision>
  <dcterms:created xsi:type="dcterms:W3CDTF">2013-11-12T16:11:00Z</dcterms:created>
  <dcterms:modified xsi:type="dcterms:W3CDTF">2013-11-28T16:15:00Z</dcterms:modified>
</cp:coreProperties>
</file>