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A6E60" w14:textId="77777777" w:rsidR="00380A0F" w:rsidRPr="0079384F" w:rsidRDefault="009E0B11" w:rsidP="0079384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384F">
        <w:rPr>
          <w:rFonts w:ascii="Times New Roman" w:hAnsi="Times New Roman" w:cs="Times New Roman"/>
          <w:b/>
          <w:sz w:val="28"/>
        </w:rPr>
        <w:t>1.3 Эмоциональная оценка и ее связь с обучением</w:t>
      </w:r>
    </w:p>
    <w:p w14:paraId="2AA931AB" w14:textId="02F179E7" w:rsidR="009E0B11" w:rsidRPr="0079384F" w:rsidRDefault="000C0947" w:rsidP="00793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9384F">
        <w:rPr>
          <w:rFonts w:ascii="Times New Roman" w:hAnsi="Times New Roman" w:cs="Times New Roman"/>
          <w:sz w:val="28"/>
        </w:rPr>
        <w:t>Эмоции - филогенетический непрерывный механизм, гибко адаптирующийся к любым стимулам и ответам. [12]</w:t>
      </w:r>
      <w:r w:rsidR="00AF1015" w:rsidRPr="0079384F">
        <w:rPr>
          <w:rFonts w:ascii="Times New Roman" w:hAnsi="Times New Roman" w:cs="Times New Roman"/>
          <w:sz w:val="28"/>
        </w:rPr>
        <w:t xml:space="preserve"> Эмоции являются адаптивной реакцией на какое-либо событие, значимость которого оценивается индивидом. [5] Понимание эмоциональной реакции влияет на будущие оценки</w:t>
      </w:r>
      <w:r w:rsidR="00E11AE3" w:rsidRPr="0079384F">
        <w:rPr>
          <w:rFonts w:ascii="Times New Roman" w:hAnsi="Times New Roman" w:cs="Times New Roman"/>
          <w:sz w:val="28"/>
        </w:rPr>
        <w:t>. Теория эмоциональной</w:t>
      </w:r>
      <w:bookmarkStart w:id="0" w:name="_GoBack"/>
      <w:bookmarkEnd w:id="0"/>
      <w:r w:rsidR="00E11AE3" w:rsidRPr="0079384F">
        <w:rPr>
          <w:rFonts w:ascii="Times New Roman" w:hAnsi="Times New Roman" w:cs="Times New Roman"/>
          <w:sz w:val="28"/>
        </w:rPr>
        <w:t xml:space="preserve"> оценки учитывает индивидуальные особенности, и</w:t>
      </w:r>
      <w:r w:rsidR="0079384F" w:rsidRPr="0079384F">
        <w:rPr>
          <w:rFonts w:ascii="Times New Roman" w:hAnsi="Times New Roman" w:cs="Times New Roman"/>
          <w:sz w:val="28"/>
        </w:rPr>
        <w:t>,</w:t>
      </w:r>
      <w:r w:rsidR="00E11AE3" w:rsidRPr="0079384F">
        <w:rPr>
          <w:rFonts w:ascii="Times New Roman" w:hAnsi="Times New Roman" w:cs="Times New Roman"/>
          <w:sz w:val="28"/>
        </w:rPr>
        <w:t xml:space="preserve"> как следствие, эмоциональные реакции у различных индивидов на одно и то же событие. </w:t>
      </w:r>
      <w:r w:rsidR="00AF1015" w:rsidRPr="0079384F">
        <w:rPr>
          <w:rFonts w:ascii="Times New Roman" w:hAnsi="Times New Roman" w:cs="Times New Roman"/>
          <w:sz w:val="28"/>
        </w:rPr>
        <w:t>[</w:t>
      </w:r>
      <w:r w:rsidR="0079384F" w:rsidRPr="0079384F">
        <w:rPr>
          <w:rFonts w:ascii="Times New Roman" w:hAnsi="Times New Roman" w:cs="Times New Roman"/>
          <w:sz w:val="28"/>
        </w:rPr>
        <w:t>27</w:t>
      </w:r>
      <w:r w:rsidR="00AF1015" w:rsidRPr="0079384F">
        <w:rPr>
          <w:rFonts w:ascii="Times New Roman" w:hAnsi="Times New Roman" w:cs="Times New Roman"/>
          <w:sz w:val="28"/>
        </w:rPr>
        <w:t>]</w:t>
      </w:r>
    </w:p>
    <w:p w14:paraId="37E329F7" w14:textId="77777777" w:rsidR="00E11AE3" w:rsidRPr="0079384F" w:rsidRDefault="00E11AE3" w:rsidP="00793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9384F">
        <w:rPr>
          <w:rFonts w:ascii="Times New Roman" w:hAnsi="Times New Roman" w:cs="Times New Roman"/>
          <w:sz w:val="28"/>
        </w:rPr>
        <w:t xml:space="preserve">В данной теории существуют два основных подхода: структурный и процессный. </w:t>
      </w:r>
    </w:p>
    <w:p w14:paraId="20CDAF17" w14:textId="7DAEF7D1" w:rsidR="00E11AE3" w:rsidRPr="0079384F" w:rsidRDefault="00E11AE3" w:rsidP="00793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9384F">
        <w:rPr>
          <w:rFonts w:ascii="Times New Roman" w:hAnsi="Times New Roman" w:cs="Times New Roman"/>
          <w:sz w:val="28"/>
        </w:rPr>
        <w:t>Структурный подход включает в себя изучение оценочного процесса и способов влияния различных оценок на испытываемые эмоции. Этот подход был подробно описан ученым Ричардом Лазарусом в 1991 году. [</w:t>
      </w:r>
      <w:r w:rsidR="0079384F" w:rsidRPr="0079384F">
        <w:rPr>
          <w:rFonts w:ascii="Times New Roman" w:hAnsi="Times New Roman" w:cs="Times New Roman"/>
          <w:sz w:val="28"/>
        </w:rPr>
        <w:t>28</w:t>
      </w:r>
      <w:r w:rsidR="007B6486" w:rsidRPr="0079384F">
        <w:rPr>
          <w:rFonts w:ascii="Times New Roman" w:hAnsi="Times New Roman" w:cs="Times New Roman"/>
          <w:sz w:val="28"/>
        </w:rPr>
        <w:t>]</w:t>
      </w:r>
    </w:p>
    <w:p w14:paraId="0DC2CE57" w14:textId="642D1137" w:rsidR="007B6486" w:rsidRPr="0079384F" w:rsidRDefault="007B6486" w:rsidP="00793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9384F">
        <w:rPr>
          <w:rFonts w:ascii="Times New Roman" w:hAnsi="Times New Roman" w:cs="Times New Roman"/>
          <w:sz w:val="28"/>
        </w:rPr>
        <w:t>Второй подход предполагает, что эмоциональная оценка – это непрерывный процесс. Этот подход учитывает, что эмоции имеют динамичный характер. В процессном подходе можно в</w:t>
      </w:r>
      <w:r w:rsidR="00C669E3" w:rsidRPr="0079384F">
        <w:rPr>
          <w:rFonts w:ascii="Times New Roman" w:hAnsi="Times New Roman" w:cs="Times New Roman"/>
          <w:sz w:val="28"/>
        </w:rPr>
        <w:t>ыделить две основные модели: двух</w:t>
      </w:r>
      <w:r w:rsidRPr="0079384F">
        <w:rPr>
          <w:rFonts w:ascii="Times New Roman" w:hAnsi="Times New Roman" w:cs="Times New Roman"/>
          <w:sz w:val="28"/>
        </w:rPr>
        <w:t>процессная модель и многоуровневая модель Шерера.</w:t>
      </w:r>
    </w:p>
    <w:p w14:paraId="0FE7FA8E" w14:textId="77777777" w:rsidR="00405192" w:rsidRPr="0079384F" w:rsidRDefault="000F4B0A" w:rsidP="00793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9384F">
        <w:rPr>
          <w:rFonts w:ascii="Times New Roman" w:hAnsi="Times New Roman" w:cs="Times New Roman"/>
          <w:sz w:val="28"/>
        </w:rPr>
        <w:t>К сожалению, существующие описанные модели являются высокоуровневыми, то есть не представлены в нейронном виде. С другой стороны, на основании процессного подхода можно сделать вывод, что эмоциональная оценка имеет предсказательный характер. Индивид решает, каким образом реагировать на событие в зависимости от м</w:t>
      </w:r>
      <w:r w:rsidR="00C669E3" w:rsidRPr="0079384F">
        <w:rPr>
          <w:rFonts w:ascii="Times New Roman" w:hAnsi="Times New Roman" w:cs="Times New Roman"/>
          <w:sz w:val="28"/>
        </w:rPr>
        <w:t>ножества параметров, таких как уместность последствий, способность с ними справиться и др.</w:t>
      </w:r>
      <w:r w:rsidR="00405192" w:rsidRPr="0079384F">
        <w:rPr>
          <w:rFonts w:ascii="Times New Roman" w:hAnsi="Times New Roman" w:cs="Times New Roman"/>
          <w:sz w:val="28"/>
        </w:rPr>
        <w:t xml:space="preserve"> </w:t>
      </w:r>
      <w:r w:rsidR="00C669E3" w:rsidRPr="0079384F">
        <w:rPr>
          <w:rFonts w:ascii="Times New Roman" w:hAnsi="Times New Roman" w:cs="Times New Roman"/>
          <w:sz w:val="28"/>
        </w:rPr>
        <w:t>Таким образом, мы можем говорит</w:t>
      </w:r>
      <w:r w:rsidR="00405192" w:rsidRPr="0079384F">
        <w:rPr>
          <w:rFonts w:ascii="Times New Roman" w:hAnsi="Times New Roman" w:cs="Times New Roman"/>
          <w:sz w:val="28"/>
        </w:rPr>
        <w:t xml:space="preserve">ь о том, что индивид обучается эмоциональной оценке. </w:t>
      </w:r>
    </w:p>
    <w:p w14:paraId="11AE1325" w14:textId="6B889880" w:rsidR="0079384F" w:rsidRPr="0079384F" w:rsidRDefault="00405192" w:rsidP="00793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9384F">
        <w:rPr>
          <w:rFonts w:ascii="Times New Roman" w:hAnsi="Times New Roman" w:cs="Times New Roman"/>
          <w:sz w:val="28"/>
        </w:rPr>
        <w:t>В настоящее время очень большое количество методов прогнозирования</w:t>
      </w:r>
      <w:r w:rsidR="00FF624D" w:rsidRPr="0079384F">
        <w:rPr>
          <w:rFonts w:ascii="Times New Roman" w:hAnsi="Times New Roman" w:cs="Times New Roman"/>
          <w:sz w:val="28"/>
        </w:rPr>
        <w:t xml:space="preserve"> у искусственного интеллекта</w:t>
      </w:r>
      <w:r w:rsidRPr="0079384F">
        <w:rPr>
          <w:rFonts w:ascii="Times New Roman" w:hAnsi="Times New Roman" w:cs="Times New Roman"/>
          <w:sz w:val="28"/>
        </w:rPr>
        <w:t xml:space="preserve"> </w:t>
      </w:r>
      <w:r w:rsidR="00FF624D" w:rsidRPr="0079384F">
        <w:rPr>
          <w:rFonts w:ascii="Times New Roman" w:hAnsi="Times New Roman" w:cs="Times New Roman"/>
          <w:sz w:val="28"/>
        </w:rPr>
        <w:t>основан</w:t>
      </w:r>
      <w:r w:rsidR="00BF4DB5" w:rsidRPr="0079384F">
        <w:rPr>
          <w:rFonts w:ascii="Times New Roman" w:hAnsi="Times New Roman" w:cs="Times New Roman"/>
          <w:sz w:val="28"/>
        </w:rPr>
        <w:t>о</w:t>
      </w:r>
      <w:r w:rsidR="00FF624D" w:rsidRPr="0079384F">
        <w:rPr>
          <w:rFonts w:ascii="Times New Roman" w:hAnsi="Times New Roman" w:cs="Times New Roman"/>
          <w:sz w:val="28"/>
        </w:rPr>
        <w:t xml:space="preserve"> на обучении с подкреплением. </w:t>
      </w:r>
      <w:r w:rsidR="00BF4DB5" w:rsidRPr="0079384F">
        <w:rPr>
          <w:rFonts w:ascii="Times New Roman" w:hAnsi="Times New Roman" w:cs="Times New Roman"/>
          <w:sz w:val="28"/>
        </w:rPr>
        <w:t xml:space="preserve">[8] Обучение с подкреплением предполагает, что агент в процессе обучения </w:t>
      </w:r>
      <w:r w:rsidR="00BF4DB5" w:rsidRPr="0079384F">
        <w:rPr>
          <w:rFonts w:ascii="Times New Roman" w:hAnsi="Times New Roman" w:cs="Times New Roman"/>
          <w:sz w:val="28"/>
        </w:rPr>
        <w:lastRenderedPageBreak/>
        <w:t>получает награду (которая и является подкреплением), притом он стремится достичь максимизации этой награды. Более подробно обучение с подкреплением рассмотрено во второй главе.</w:t>
      </w:r>
    </w:p>
    <w:p w14:paraId="724F485B" w14:textId="77777777" w:rsidR="0079384F" w:rsidRDefault="0079384F">
      <w:r>
        <w:br w:type="page"/>
      </w:r>
    </w:p>
    <w:p w14:paraId="62F1A660" w14:textId="7E725BF5" w:rsidR="00BF4DB5" w:rsidRDefault="0079384F" w:rsidP="007B6486">
      <w:r>
        <w:lastRenderedPageBreak/>
        <w:t>Список литературы для 1.3</w:t>
      </w:r>
    </w:p>
    <w:p w14:paraId="043ED246" w14:textId="7F7DD99B" w:rsidR="0079384F" w:rsidRDefault="0079384F" w:rsidP="007B6486">
      <w:r>
        <w:t xml:space="preserve">27. </w:t>
      </w:r>
      <w:r w:rsidRPr="00C669E3">
        <w:rPr>
          <w:lang w:val="en-US"/>
        </w:rPr>
        <w:t>Smith</w:t>
      </w:r>
      <w:r w:rsidRPr="0079384F">
        <w:t xml:space="preserve">, </w:t>
      </w:r>
      <w:r w:rsidRPr="00C669E3">
        <w:rPr>
          <w:lang w:val="en-US"/>
        </w:rPr>
        <w:t>Craig</w:t>
      </w:r>
      <w:r w:rsidRPr="0079384F">
        <w:t xml:space="preserve"> </w:t>
      </w:r>
      <w:r w:rsidRPr="00C669E3">
        <w:rPr>
          <w:lang w:val="en-US"/>
        </w:rPr>
        <w:t>A</w:t>
      </w:r>
      <w:r w:rsidRPr="0079384F">
        <w:t xml:space="preserve">. &amp; </w:t>
      </w:r>
      <w:r w:rsidRPr="00C669E3">
        <w:rPr>
          <w:lang w:val="en-US"/>
        </w:rPr>
        <w:t>Lazarus</w:t>
      </w:r>
      <w:r w:rsidRPr="0079384F">
        <w:t xml:space="preserve">, </w:t>
      </w:r>
      <w:r w:rsidRPr="00C669E3">
        <w:rPr>
          <w:lang w:val="en-US"/>
        </w:rPr>
        <w:t>Richard</w:t>
      </w:r>
      <w:r w:rsidRPr="0079384F">
        <w:t xml:space="preserve"> </w:t>
      </w:r>
      <w:r w:rsidRPr="00C669E3">
        <w:rPr>
          <w:lang w:val="en-US"/>
        </w:rPr>
        <w:t>S</w:t>
      </w:r>
      <w:r w:rsidRPr="0079384F">
        <w:t xml:space="preserve">. (1990). </w:t>
      </w:r>
      <w:r w:rsidRPr="00C669E3">
        <w:rPr>
          <w:lang w:val="en-US"/>
        </w:rPr>
        <w:t>Chapter 23. Emotion and Adaptation. In L.A. Pervin (Ed.).Handbook of Personality: Theory and Research. </w:t>
      </w:r>
      <w:r w:rsidRPr="007B6486">
        <w:t>(pp. 609-637). New York: Guilford.</w:t>
      </w:r>
    </w:p>
    <w:p w14:paraId="1A121908" w14:textId="09824503" w:rsidR="0079384F" w:rsidRPr="00BF4DB5" w:rsidRDefault="0079384F" w:rsidP="007B6486">
      <w:r w:rsidRPr="0079384F">
        <w:rPr>
          <w:lang w:val="en-US"/>
        </w:rPr>
        <w:t xml:space="preserve">28. </w:t>
      </w:r>
      <w:r w:rsidRPr="00C669E3">
        <w:rPr>
          <w:lang w:val="en-US"/>
        </w:rPr>
        <w:t xml:space="preserve">Lazarus, Richard S. (1991). Progress on a cognitive-motivational-relational theory of Emotion. </w:t>
      </w:r>
      <w:r w:rsidRPr="007B6486">
        <w:t>American Psychologist, 46(8), 819-834</w:t>
      </w:r>
    </w:p>
    <w:sectPr w:rsidR="0079384F" w:rsidRPr="00BF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98"/>
    <w:rsid w:val="000C0947"/>
    <w:rsid w:val="000F4B0A"/>
    <w:rsid w:val="001C7053"/>
    <w:rsid w:val="002D3667"/>
    <w:rsid w:val="003145EE"/>
    <w:rsid w:val="00380A0F"/>
    <w:rsid w:val="00405192"/>
    <w:rsid w:val="004D0A98"/>
    <w:rsid w:val="0079384F"/>
    <w:rsid w:val="007B6486"/>
    <w:rsid w:val="009E0B11"/>
    <w:rsid w:val="00AE7A2F"/>
    <w:rsid w:val="00AF1015"/>
    <w:rsid w:val="00BF4DB5"/>
    <w:rsid w:val="00C669E3"/>
    <w:rsid w:val="00E11AE3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7A3A"/>
  <w15:chartTrackingRefBased/>
  <w15:docId w15:val="{6D0B36F6-1AE3-4E8F-87E1-09126A25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4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45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145E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14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145E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14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145E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31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45EE"/>
  </w:style>
  <w:style w:type="character" w:styleId="a5">
    <w:name w:val="annotation reference"/>
    <w:basedOn w:val="a0"/>
    <w:uiPriority w:val="99"/>
    <w:semiHidden/>
    <w:unhideWhenUsed/>
    <w:rsid w:val="00E11AE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11AE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11AE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11AE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11AE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11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1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6999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09288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5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C617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9646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074548">
          <w:marLeft w:val="0"/>
          <w:marRight w:val="0"/>
          <w:marTop w:val="360"/>
          <w:marBottom w:val="360"/>
          <w:divBdr>
            <w:top w:val="single" w:sz="6" w:space="0" w:color="999999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7</cp:revision>
  <dcterms:created xsi:type="dcterms:W3CDTF">2016-06-04T12:38:00Z</dcterms:created>
  <dcterms:modified xsi:type="dcterms:W3CDTF">2016-06-08T10:10:00Z</dcterms:modified>
</cp:coreProperties>
</file>