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 Mysql索引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索引是数据库中用来提高性能的最常用工具</w:t>
      </w:r>
      <w:r>
        <w:rPr>
          <w:rFonts w:hint="eastAsia"/>
          <w:lang w:val="en-US" w:eastAsia="zh-CN"/>
        </w:rPr>
        <w:t>。所有 MySQL 列类型都可以被索引，对相关列使用索引是提高 SELECT 操作性能的最佳途径。根据存储引擎可以定义每个表的最大索引数和最大索引长度，每种存储引擎（如 MyISAM、InnoDB、BDB、MEMORY 等）对每个表至少支持 16 个索引，总索引长度至少为 256 字节。大多数存储引擎有更高的限制。MyISAM 和 InnoDB 存储引擎的表默认创建的都是</w:t>
      </w:r>
      <w:r>
        <w:rPr>
          <w:rFonts w:hint="eastAsia"/>
          <w:color w:val="FF0000"/>
          <w:lang w:val="en-US" w:eastAsia="zh-CN"/>
        </w:rPr>
        <w:t xml:space="preserve"> BTREE 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索引的使用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创建索引</w:t>
      </w:r>
    </w:p>
    <w:p>
      <w:pPr>
        <w:ind w:firstLine="420" w:firstLineChars="0"/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Style w:val="6"/>
          <w:rFonts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alter table table_name add index index_name (column_list) ;</w:t>
      </w:r>
      <w:r>
        <w:rPr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ab/>
      </w:r>
      <w:r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alter table table_name add unique (column_list) ;</w:t>
      </w:r>
      <w:r>
        <w:rPr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ab/>
      </w:r>
      <w:r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alter table table_name add primary key (column_list) 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删除索引</w:t>
      </w:r>
    </w:p>
    <w:p>
      <w:pPr>
        <w:ind w:left="420" w:leftChars="200" w:firstLine="0" w:firstLineChars="0"/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Style w:val="6"/>
          <w:rFonts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drop index index_name on table_name ;</w:t>
      </w:r>
      <w:r>
        <w:rPr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alter table table_name drop index index_name ;</w:t>
      </w:r>
      <w:r>
        <w:rPr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iCs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alter table table_name drop primary key 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索引实例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 步奏一 无索引查询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EXPLAIN  SELECT * FROM `df_prod_city` WHERE productCode='CX201503';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在没有添加索引的时候</w:t>
      </w:r>
    </w:p>
    <w:p>
      <w:pPr>
        <w:ind w:left="420" w:leftChars="200" w:firstLine="0" w:firstLineChars="0"/>
      </w:pPr>
      <w:r>
        <w:drawing>
          <wp:inline distT="0" distB="0" distL="114300" distR="114300">
            <wp:extent cx="5270500" cy="9658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如上所示的sql语句，在没有使用索引的情况下，做了一次全表扫描，查询了37512个数据行。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步奏二 添加索引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df_prod_city ADD INDEX productCods (productCode) 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18765" cy="16732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步奏三 查询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9074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此时再次查询的时候，你会发现查询性能得到了提升。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索引原则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 w:eastAsiaTheme="minorEastAsia"/>
          <w:lang w:val="en-US" w:eastAsia="zh-CN"/>
        </w:rPr>
        <w:t>最适合索引的列是出现在 WHERE 子句中的列或连接子句中的列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索引的列的基数越大，索引的效果越好。例如，存放出生日期的列具有不同值，很容易区分各行。而用来记录性别的列，只含有“ M”和“F”，则对此列进行索引没有多大用处，因为不管搜索哪个值，都会得出大约一半的行。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指定一个前缀长度，只要有可能就应该这样做。例如，如果有一个 CHAR(200)列，如果在前 10 个或 20 个字符内，多数值是惟一的，那么就不要对整个列进行索引。对前10个或20个字符进行索引能够节省大量索引空间，也可能会使查询更快。较小的索引涉及的磁盘 IO 较少，较短的值比较起来更快。更为重要的是，对于较短的键值，索引高速缓存中的块能容纳更多的键值，因此，MySQL 也可以在内存中容纳更多的值。这样就增加了找到行而不用读取索引中较多块的可能性。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 w:eastAsiaTheme="minorEastAsia"/>
          <w:lang w:val="en-US" w:eastAsia="zh-CN"/>
        </w:rPr>
        <w:t xml:space="preserve"> 利用最左前缀。在创建一个 n 列的索引时，实际是创建了 MySQL 可利用的 n 个索引。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多列索引可起几个索引的作用，因为可利用索引中最左边的列集来匹配行。这样的列集称为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最左前缀。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 w:eastAsiaTheme="minorEastAsia"/>
          <w:lang w:val="en-US" w:eastAsia="zh-CN"/>
        </w:rPr>
        <w:t>不要过度索引。不要以为索引“越多越好”，什么东西都用索引是错误的。每个额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外的索引都要占用额外的磁盘空间，并降低写操作的性能。在修改表的内容时，索引必须进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行更新，有时可能需要重构，因此，索引越多，所花的时间越长。如果有一个索引很少利用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或从不使用，那么会不必要地减缓表的修改速度。此外，MySQL 在生成一个执行计划时，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要考虑各个索引，这也要花费时间。创建多余的索引给查询优化带来了更多的工作。索引太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多，也可能会使 MySQL 选择不到所要使用的最好索引。只保持所需的索引有利于查询优化。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 w:eastAsiaTheme="minorEastAsia"/>
          <w:lang w:val="en-US" w:eastAsia="zh-CN"/>
        </w:rPr>
        <w:t xml:space="preserve"> 对于 InnoDB 存储引擎的表，记录默认会按照一定的顺序保存，如果有明确定义的主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键，则按照主键顺序保存。如果没有主键，但是有唯一索引，那么就是按照唯一索引的顺序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保存。如果既没有主键又没有唯一索引，那么表中会自动生成一个内部列，按照这个列的顺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序保存。按照主键或者内部列进行的访问是最快的，所以 InnoDB 表尽量自己指定主键，当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表中同时有几个列都是唯一的，都可以作为主键的时候，要选择最常作为访问条件的列作为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lang w:val="en-US" w:eastAsia="zh-CN"/>
        </w:rPr>
        <w:t>主键，提高查询的效率。另外，</w:t>
      </w:r>
      <w:r>
        <w:rPr>
          <w:rFonts w:hint="eastAsia" w:eastAsiaTheme="minorEastAsia"/>
          <w:color w:val="FF0000"/>
          <w:lang w:val="en-US" w:eastAsia="zh-CN"/>
        </w:rPr>
        <w:t>还需要注意，InnoDB 表的普通索引都会保存主键的键值，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所以主键要尽可能选择较短的数据类型，可以有效地减少索引的磁盘占用，提高索引的缓存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效果。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Btree索引与hash索引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(1)b-tree索引查看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`df_prod_city` WHERE id BETWEEN 100  AND 300;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这就是使用了</w:t>
      </w:r>
      <w:r>
        <w:rPr>
          <w:rFonts w:hint="eastAsia"/>
          <w:lang w:val="en-US" w:eastAsia="zh-CN"/>
        </w:rPr>
        <w:t>BTree索引来完成的搜索。由上面的执行计划可以看出，是通过了btree索引了没有进行全表扫描。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(2)修改存储引擎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df_prod_city ENGINE=MEMORY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Hash索引查看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 SELECT * FROM `df_prod_city` WHERE id BETWEEN 100  AND 300;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236980"/>
            <wp:effectExtent l="0" t="0" r="1079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由上可以看出hash索引跟b-tree 索引的区别，使用memory存储引擎的时候，对范围检索的效果不太好。所以我们在识别搜索引擎的时候只要通过区间去检索，再查询sql执行计划就能知道是用了什么存储引擎了。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B4D6F"/>
    <w:multiLevelType w:val="singleLevel"/>
    <w:tmpl w:val="947B4D6F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CB0D4997"/>
    <w:multiLevelType w:val="singleLevel"/>
    <w:tmpl w:val="CB0D4997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0093"/>
    <w:rsid w:val="06560C66"/>
    <w:rsid w:val="0B241346"/>
    <w:rsid w:val="0C8544DE"/>
    <w:rsid w:val="0CB963BE"/>
    <w:rsid w:val="154B1383"/>
    <w:rsid w:val="155D04D6"/>
    <w:rsid w:val="175D0B77"/>
    <w:rsid w:val="18B9088C"/>
    <w:rsid w:val="1B6E4EA6"/>
    <w:rsid w:val="1D747598"/>
    <w:rsid w:val="20DD2EC3"/>
    <w:rsid w:val="214D4243"/>
    <w:rsid w:val="249045BA"/>
    <w:rsid w:val="25ED7517"/>
    <w:rsid w:val="26F20A53"/>
    <w:rsid w:val="27C31D16"/>
    <w:rsid w:val="28603029"/>
    <w:rsid w:val="2BCC2D28"/>
    <w:rsid w:val="30995626"/>
    <w:rsid w:val="31CD0D7E"/>
    <w:rsid w:val="327C61D0"/>
    <w:rsid w:val="331F55D5"/>
    <w:rsid w:val="42BC4F37"/>
    <w:rsid w:val="42F9636A"/>
    <w:rsid w:val="49BD206F"/>
    <w:rsid w:val="49F71B01"/>
    <w:rsid w:val="4A565097"/>
    <w:rsid w:val="4B726EE4"/>
    <w:rsid w:val="4FCB7377"/>
    <w:rsid w:val="50F2342F"/>
    <w:rsid w:val="524C3B0B"/>
    <w:rsid w:val="52682957"/>
    <w:rsid w:val="59D65525"/>
    <w:rsid w:val="5B2C6F7D"/>
    <w:rsid w:val="5F0341D7"/>
    <w:rsid w:val="6AA04155"/>
    <w:rsid w:val="70BE2A4E"/>
    <w:rsid w:val="71701ECA"/>
    <w:rsid w:val="71E62EA8"/>
    <w:rsid w:val="75993DA3"/>
    <w:rsid w:val="764F0B3C"/>
    <w:rsid w:val="76951974"/>
    <w:rsid w:val="79615082"/>
    <w:rsid w:val="7A422A9F"/>
    <w:rsid w:val="7A70756C"/>
    <w:rsid w:val="7D644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2018-10-24T07:54:03Z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