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73"/>
      </w:tblGrid>
      <w:tr w:rsidR="00681616" w:rsidRPr="00681616" w:rsidTr="00893EFD">
        <w:trPr>
          <w:trHeight w:val="832"/>
        </w:trPr>
        <w:tc>
          <w:tcPr>
            <w:tcW w:w="9224" w:type="dxa"/>
            <w:gridSpan w:val="2"/>
            <w:vAlign w:val="center"/>
          </w:tcPr>
          <w:p w:rsidR="00681616" w:rsidRPr="00936FF8" w:rsidRDefault="00681616" w:rsidP="00681616">
            <w:pPr>
              <w:jc w:val="center"/>
              <w:rPr>
                <w:rFonts w:ascii="돋움" w:eastAsia="돋움" w:hAnsi="돋움"/>
                <w:b/>
                <w:sz w:val="40"/>
                <w:szCs w:val="40"/>
              </w:rPr>
            </w:pPr>
            <w:r w:rsidRPr="00936FF8">
              <w:rPr>
                <w:rFonts w:ascii="돋움" w:eastAsia="돋움" w:hAnsi="돋움" w:hint="eastAsia"/>
                <w:b/>
                <w:sz w:val="40"/>
                <w:szCs w:val="40"/>
              </w:rPr>
              <w:t>착   수   계</w:t>
            </w:r>
          </w:p>
        </w:tc>
      </w:tr>
      <w:tr w:rsidR="00893EF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893EFD" w:rsidRPr="00936FF8" w:rsidRDefault="00893EFD" w:rsidP="00893EF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계약명</w:t>
            </w:r>
          </w:p>
        </w:tc>
        <w:tc>
          <w:tcPr>
            <w:tcW w:w="7273" w:type="dxa"/>
            <w:vAlign w:val="center"/>
          </w:tcPr>
          <w:p w:rsidR="00893EFD" w:rsidRPr="00936FF8" w:rsidRDefault="00893EFD" w:rsidP="00893EFD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/>
                <w:sz w:val="26"/>
                <w:szCs w:val="26"/>
              </w:rPr>
              <w:t>“</w:t>
            </w:r>
            <w:r w:rsidR="000D2EA6" w:rsidRPr="000D2EA6">
              <w:rPr>
                <w:rFonts w:ascii="돋움" w:eastAsia="돋움" w:hAnsi="돋움" w:hint="eastAsia"/>
                <w:sz w:val="26"/>
                <w:szCs w:val="26"/>
              </w:rPr>
              <w:t>저작권기술</w:t>
            </w:r>
            <w:r w:rsidR="000D2EA6" w:rsidRPr="000D2EA6">
              <w:rPr>
                <w:rFonts w:ascii="돋움" w:eastAsia="돋움" w:hAnsi="돋움"/>
                <w:sz w:val="26"/>
                <w:szCs w:val="26"/>
              </w:rPr>
              <w:t xml:space="preserve"> 성능평가 시스템 기능개선 및 운영</w:t>
            </w:r>
            <w:r w:rsidRPr="00936FF8">
              <w:rPr>
                <w:rFonts w:ascii="돋움" w:eastAsia="돋움" w:hAnsi="돋움"/>
                <w:sz w:val="26"/>
                <w:szCs w:val="26"/>
              </w:rPr>
              <w:t>”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 사업</w:t>
            </w:r>
          </w:p>
        </w:tc>
      </w:tr>
      <w:tr w:rsidR="00893EF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893EFD" w:rsidRPr="00936FF8" w:rsidRDefault="00893EFD" w:rsidP="00893EF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계약금액</w:t>
            </w:r>
          </w:p>
        </w:tc>
        <w:tc>
          <w:tcPr>
            <w:tcW w:w="7273" w:type="dxa"/>
            <w:vAlign w:val="center"/>
          </w:tcPr>
          <w:p w:rsidR="00893EFD" w:rsidRPr="00936FF8" w:rsidRDefault="00893EFD" w:rsidP="00D70DC7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일금 </w:t>
            </w:r>
            <w:r w:rsidR="00D70DC7">
              <w:rPr>
                <w:rFonts w:ascii="돋움" w:eastAsia="돋움" w:hAnsi="돋움" w:hint="eastAsia"/>
                <w:sz w:val="26"/>
                <w:szCs w:val="26"/>
              </w:rPr>
              <w:t>일</w:t>
            </w:r>
            <w:r>
              <w:rPr>
                <w:rFonts w:ascii="돋움" w:eastAsia="돋움" w:hAnsi="돋움" w:hint="eastAsia"/>
                <w:sz w:val="26"/>
                <w:szCs w:val="26"/>
              </w:rPr>
              <w:t>억</w:t>
            </w:r>
            <w:r w:rsidR="000D2EA6">
              <w:rPr>
                <w:rFonts w:ascii="돋움" w:eastAsia="돋움" w:hAnsi="돋움" w:hint="eastAsia"/>
                <w:sz w:val="26"/>
                <w:szCs w:val="26"/>
              </w:rPr>
              <w:t>구</w:t>
            </w:r>
            <w:r>
              <w:rPr>
                <w:rFonts w:ascii="돋움" w:eastAsia="돋움" w:hAnsi="돋움" w:hint="eastAsia"/>
                <w:sz w:val="26"/>
                <w:szCs w:val="26"/>
              </w:rPr>
              <w:t>천</w:t>
            </w:r>
            <w:r w:rsidR="00D70DC7">
              <w:rPr>
                <w:rFonts w:ascii="돋움" w:eastAsia="돋움" w:hAnsi="돋움" w:hint="eastAsia"/>
                <w:sz w:val="26"/>
                <w:szCs w:val="26"/>
              </w:rPr>
              <w:t>구</w:t>
            </w:r>
            <w:r w:rsidR="000D2EA6">
              <w:rPr>
                <w:rFonts w:ascii="돋움" w:eastAsia="돋움" w:hAnsi="돋움" w:hint="eastAsia"/>
                <w:sz w:val="26"/>
                <w:szCs w:val="26"/>
              </w:rPr>
              <w:t>백사</w:t>
            </w:r>
            <w:r>
              <w:rPr>
                <w:rFonts w:ascii="돋움" w:eastAsia="돋움" w:hAnsi="돋움" w:hint="eastAsia"/>
                <w:sz w:val="26"/>
                <w:szCs w:val="26"/>
              </w:rPr>
              <w:t>십</w:t>
            </w:r>
            <w:r w:rsidR="000D2EA6">
              <w:rPr>
                <w:rFonts w:ascii="돋움" w:eastAsia="돋움" w:hAnsi="돋움" w:hint="eastAsia"/>
                <w:sz w:val="26"/>
                <w:szCs w:val="26"/>
              </w:rPr>
              <w:t>만</w:t>
            </w:r>
            <w:r>
              <w:rPr>
                <w:rFonts w:ascii="돋움" w:eastAsia="돋움" w:hAnsi="돋움" w:hint="eastAsia"/>
                <w:sz w:val="26"/>
                <w:szCs w:val="26"/>
              </w:rPr>
              <w:t xml:space="preserve">원 </w:t>
            </w:r>
            <w:r>
              <w:rPr>
                <w:rFonts w:ascii="돋움" w:eastAsia="돋움" w:hAnsi="돋움"/>
                <w:sz w:val="26"/>
                <w:szCs w:val="26"/>
              </w:rPr>
              <w:t>(\</w:t>
            </w:r>
            <w:r w:rsidR="000D2EA6" w:rsidRPr="000D2EA6">
              <w:rPr>
                <w:rFonts w:ascii="돋움" w:eastAsia="돋움" w:hAnsi="돋움"/>
                <w:sz w:val="26"/>
                <w:szCs w:val="26"/>
              </w:rPr>
              <w:t>199,400,000</w:t>
            </w:r>
            <w:r>
              <w:rPr>
                <w:rFonts w:ascii="돋움" w:eastAsia="돋움" w:hAnsi="돋움"/>
                <w:sz w:val="26"/>
                <w:szCs w:val="26"/>
              </w:rPr>
              <w:t>)</w:t>
            </w:r>
          </w:p>
        </w:tc>
      </w:tr>
      <w:tr w:rsidR="00893EFD" w:rsidRPr="00681616" w:rsidTr="00681616">
        <w:trPr>
          <w:trHeight w:val="510"/>
        </w:trPr>
        <w:tc>
          <w:tcPr>
            <w:tcW w:w="1951" w:type="dxa"/>
            <w:vAlign w:val="center"/>
          </w:tcPr>
          <w:p w:rsidR="00893EFD" w:rsidRPr="00936FF8" w:rsidRDefault="00893EFD" w:rsidP="00893EFD">
            <w:pPr>
              <w:jc w:val="distribute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계약수행기간</w:t>
            </w:r>
          </w:p>
        </w:tc>
        <w:tc>
          <w:tcPr>
            <w:tcW w:w="7273" w:type="dxa"/>
            <w:vAlign w:val="center"/>
          </w:tcPr>
          <w:p w:rsidR="00893EFD" w:rsidRPr="00936FF8" w:rsidRDefault="00893EFD" w:rsidP="000D2EA6">
            <w:pPr>
              <w:jc w:val="left"/>
              <w:rPr>
                <w:rFonts w:ascii="돋움" w:eastAsia="돋움" w:hAnsi="돋움"/>
                <w:sz w:val="26"/>
                <w:szCs w:val="26"/>
              </w:rPr>
            </w:pPr>
            <w:r w:rsidRPr="00936FF8">
              <w:rPr>
                <w:rFonts w:ascii="돋움" w:eastAsia="돋움" w:hAnsi="돋움" w:hint="eastAsia"/>
                <w:sz w:val="26"/>
                <w:szCs w:val="26"/>
              </w:rPr>
              <w:t>201</w:t>
            </w:r>
            <w:r w:rsidR="000D2EA6">
              <w:rPr>
                <w:rFonts w:ascii="돋움" w:eastAsia="돋움" w:hAnsi="돋움"/>
                <w:sz w:val="26"/>
                <w:szCs w:val="26"/>
              </w:rPr>
              <w:t>9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년 </w:t>
            </w:r>
            <w:r>
              <w:rPr>
                <w:rFonts w:ascii="돋움" w:eastAsia="돋움" w:hAnsi="돋움"/>
                <w:sz w:val="26"/>
                <w:szCs w:val="26"/>
              </w:rPr>
              <w:t>5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월 </w:t>
            </w:r>
            <w:r w:rsidR="00AA3A9C">
              <w:rPr>
                <w:rFonts w:ascii="돋움" w:eastAsia="돋움" w:hAnsi="돋움"/>
                <w:sz w:val="26"/>
                <w:szCs w:val="26"/>
              </w:rPr>
              <w:t>2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>일 ~ 201</w:t>
            </w:r>
            <w:r w:rsidR="000D2EA6">
              <w:rPr>
                <w:rFonts w:ascii="돋움" w:eastAsia="돋움" w:hAnsi="돋움"/>
                <w:sz w:val="26"/>
                <w:szCs w:val="26"/>
              </w:rPr>
              <w:t>9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년 </w:t>
            </w:r>
            <w:r>
              <w:rPr>
                <w:rFonts w:ascii="돋움" w:eastAsia="돋움" w:hAnsi="돋움"/>
                <w:sz w:val="26"/>
                <w:szCs w:val="26"/>
              </w:rPr>
              <w:t>11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 xml:space="preserve">월 </w:t>
            </w:r>
            <w:r>
              <w:rPr>
                <w:rFonts w:ascii="돋움" w:eastAsia="돋움" w:hAnsi="돋움"/>
                <w:sz w:val="26"/>
                <w:szCs w:val="26"/>
              </w:rPr>
              <w:t>30</w:t>
            </w:r>
            <w:r w:rsidRPr="00936FF8">
              <w:rPr>
                <w:rFonts w:ascii="돋움" w:eastAsia="돋움" w:hAnsi="돋움" w:hint="eastAsia"/>
                <w:sz w:val="26"/>
                <w:szCs w:val="26"/>
              </w:rPr>
              <w:t>일</w:t>
            </w:r>
          </w:p>
        </w:tc>
      </w:tr>
      <w:tr w:rsidR="00681616" w:rsidRPr="00681616" w:rsidTr="00893EFD">
        <w:trPr>
          <w:trHeight w:val="9063"/>
        </w:trPr>
        <w:tc>
          <w:tcPr>
            <w:tcW w:w="9224" w:type="dxa"/>
            <w:gridSpan w:val="2"/>
          </w:tcPr>
          <w:p w:rsidR="0092177D" w:rsidRDefault="0092177D" w:rsidP="00E7637A">
            <w:pPr>
              <w:spacing w:line="276" w:lineRule="auto"/>
              <w:ind w:firstLineChars="100" w:firstLine="280"/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Default="0092177D" w:rsidP="00E7637A">
            <w:pPr>
              <w:spacing w:line="276" w:lineRule="auto"/>
              <w:ind w:firstLineChars="100" w:firstLine="280"/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681616" w:rsidP="00E7637A">
            <w:pPr>
              <w:spacing w:line="276" w:lineRule="auto"/>
              <w:ind w:firstLineChars="100" w:firstLine="280"/>
              <w:jc w:val="left"/>
              <w:rPr>
                <w:rFonts w:ascii="돋움" w:eastAsia="돋움" w:hAnsi="돋움"/>
                <w:sz w:val="28"/>
                <w:szCs w:val="28"/>
              </w:rPr>
            </w:pPr>
            <w:r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위의 사업을 </w:t>
            </w:r>
            <w:r w:rsidR="00E7637A">
              <w:rPr>
                <w:rFonts w:ascii="돋움" w:eastAsia="돋움" w:hAnsi="돋움" w:hint="eastAsia"/>
                <w:sz w:val="28"/>
                <w:szCs w:val="28"/>
              </w:rPr>
              <w:t xml:space="preserve">계약요건 및 지침에 따라 </w:t>
            </w:r>
            <w:r w:rsidRPr="00681616">
              <w:rPr>
                <w:rFonts w:ascii="돋움" w:eastAsia="돋움" w:hAnsi="돋움" w:hint="eastAsia"/>
                <w:sz w:val="28"/>
                <w:szCs w:val="28"/>
              </w:rPr>
              <w:t>성실히 수행하고자 착수계를 제출합니다.</w:t>
            </w:r>
          </w:p>
          <w:p w:rsid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Default="0092177D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Pr="00681616" w:rsidRDefault="0092177D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5F67AE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  <w:r w:rsidRPr="00681616">
              <w:rPr>
                <w:rFonts w:ascii="돋움" w:eastAsia="돋움" w:hAnsi="돋움" w:hint="eastAsia"/>
                <w:sz w:val="28"/>
                <w:szCs w:val="28"/>
              </w:rPr>
              <w:t>붙</w:t>
            </w:r>
            <w:r w:rsidR="005F67AE">
              <w:rPr>
                <w:rFonts w:ascii="돋움" w:eastAsia="돋움" w:hAnsi="돋움" w:hint="eastAsia"/>
                <w:sz w:val="28"/>
                <w:szCs w:val="28"/>
              </w:rPr>
              <w:t xml:space="preserve">  </w:t>
            </w:r>
            <w:r w:rsidRPr="00681616">
              <w:rPr>
                <w:rFonts w:ascii="돋움" w:eastAsia="돋움" w:hAnsi="돋움" w:hint="eastAsia"/>
                <w:sz w:val="28"/>
                <w:szCs w:val="28"/>
              </w:rPr>
              <w:t xml:space="preserve">임 : </w:t>
            </w:r>
          </w:p>
          <w:p w:rsidR="005F67AE" w:rsidRDefault="005F67AE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5F67AE" w:rsidRDefault="005F67AE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5F67AE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 xml:space="preserve">         </w:t>
            </w: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tbl>
            <w:tblPr>
              <w:tblStyle w:val="a3"/>
              <w:tblpPr w:leftFromText="142" w:rightFromText="142" w:vertAnchor="text" w:horzAnchor="page" w:tblpX="1420" w:tblpY="-216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97"/>
              <w:gridCol w:w="3266"/>
            </w:tblGrid>
            <w:tr w:rsidR="005F67AE" w:rsidTr="00992A1F">
              <w:tc>
                <w:tcPr>
                  <w:tcW w:w="3397" w:type="dxa"/>
                </w:tcPr>
                <w:p w:rsidR="005F67AE" w:rsidRPr="005F67AE" w:rsidRDefault="005F67AE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1. </w:t>
                  </w:r>
                  <w:r w:rsidR="00907B9C">
                    <w:rPr>
                      <w:rFonts w:ascii="돋움" w:eastAsia="돋움" w:hAnsi="돋움" w:hint="eastAsia"/>
                      <w:sz w:val="28"/>
                      <w:szCs w:val="28"/>
                    </w:rPr>
                    <w:t>사업</w:t>
                  </w:r>
                  <w:r w:rsidRPr="005F67AE">
                    <w:rPr>
                      <w:rFonts w:ascii="돋움" w:eastAsia="돋움" w:hAnsi="돋움" w:hint="eastAsia"/>
                      <w:sz w:val="28"/>
                      <w:szCs w:val="28"/>
                    </w:rPr>
                    <w:t>책임자계</w:t>
                  </w:r>
                </w:p>
              </w:tc>
              <w:tc>
                <w:tcPr>
                  <w:tcW w:w="3266" w:type="dxa"/>
                </w:tcPr>
                <w:p w:rsidR="005F67AE" w:rsidRDefault="005F67AE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</w:p>
              </w:tc>
            </w:tr>
            <w:tr w:rsidR="005F67AE" w:rsidTr="00992A1F">
              <w:tc>
                <w:tcPr>
                  <w:tcW w:w="3397" w:type="dxa"/>
                </w:tcPr>
                <w:p w:rsidR="005F67AE" w:rsidRPr="005F67AE" w:rsidRDefault="005F67AE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 w:rsidRPr="005F67AE">
                    <w:rPr>
                      <w:rFonts w:ascii="돋움" w:eastAsia="돋움" w:hAnsi="돋움" w:hint="eastAsia"/>
                      <w:sz w:val="28"/>
                      <w:szCs w:val="28"/>
                    </w:rPr>
                    <w:t>2.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 보</w:t>
                  </w:r>
                  <w:r w:rsidR="00C310A8">
                    <w:rPr>
                      <w:rFonts w:ascii="돋움" w:eastAsia="돋움" w:hAnsi="돋움" w:hint="eastAsia"/>
                      <w:sz w:val="28"/>
                      <w:szCs w:val="28"/>
                    </w:rPr>
                    <w:t>안서약서(대표자)</w:t>
                  </w:r>
                </w:p>
              </w:tc>
              <w:tc>
                <w:tcPr>
                  <w:tcW w:w="3266" w:type="dxa"/>
                </w:tcPr>
                <w:p w:rsidR="005F67AE" w:rsidRDefault="005F67AE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</w:p>
              </w:tc>
            </w:tr>
            <w:tr w:rsidR="005F67AE" w:rsidTr="00992A1F">
              <w:tc>
                <w:tcPr>
                  <w:tcW w:w="3397" w:type="dxa"/>
                </w:tcPr>
                <w:p w:rsidR="005F67AE" w:rsidRDefault="00907B9C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/>
                      <w:sz w:val="28"/>
                      <w:szCs w:val="28"/>
                    </w:rPr>
                    <w:t>3</w:t>
                  </w:r>
                  <w:r w:rsidR="005F67AE"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. </w:t>
                  </w:r>
                  <w:r w:rsidR="00C310A8">
                    <w:rPr>
                      <w:rFonts w:ascii="돋움" w:eastAsia="돋움" w:hAnsi="돋움" w:hint="eastAsia"/>
                      <w:sz w:val="28"/>
                      <w:szCs w:val="28"/>
                    </w:rPr>
                    <w:t>보안서약서(직원)</w:t>
                  </w:r>
                </w:p>
              </w:tc>
              <w:tc>
                <w:tcPr>
                  <w:tcW w:w="3266" w:type="dxa"/>
                </w:tcPr>
                <w:p w:rsidR="005F67AE" w:rsidRDefault="005F67AE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</w:p>
              </w:tc>
            </w:tr>
            <w:tr w:rsidR="00C310A8" w:rsidTr="00992A1F">
              <w:tc>
                <w:tcPr>
                  <w:tcW w:w="6663" w:type="dxa"/>
                  <w:gridSpan w:val="2"/>
                </w:tcPr>
                <w:p w:rsidR="00C310A8" w:rsidRDefault="00C310A8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4. 표준 개인정보처리위탁 계약서</w:t>
                  </w:r>
                </w:p>
              </w:tc>
            </w:tr>
            <w:tr w:rsidR="00C310A8" w:rsidTr="00992A1F">
              <w:tc>
                <w:tcPr>
                  <w:tcW w:w="6663" w:type="dxa"/>
                  <w:gridSpan w:val="2"/>
                </w:tcPr>
                <w:p w:rsidR="00C310A8" w:rsidRDefault="00C310A8" w:rsidP="00992A1F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5. 개인정보 위탁</w:t>
                  </w:r>
                  <w:r w:rsidR="00992A1F">
                    <w:rPr>
                      <w:rFonts w:ascii="돋움" w:eastAsia="돋움" w:hAnsi="돋움" w:hint="eastAsia"/>
                      <w:sz w:val="28"/>
                      <w:szCs w:val="28"/>
                    </w:rPr>
                    <w:t>(제공)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 xml:space="preserve"> 보안서약서</w:t>
                  </w:r>
                  <w:r w:rsidR="00992A1F">
                    <w:rPr>
                      <w:rFonts w:ascii="돋움" w:eastAsia="돋움" w:hAnsi="돋움" w:hint="eastAsia"/>
                      <w:sz w:val="28"/>
                      <w:szCs w:val="28"/>
                    </w:rPr>
                    <w:t>(대표자)</w:t>
                  </w:r>
                </w:p>
              </w:tc>
            </w:tr>
            <w:tr w:rsidR="00992A1F" w:rsidTr="00992A1F">
              <w:tc>
                <w:tcPr>
                  <w:tcW w:w="6663" w:type="dxa"/>
                  <w:gridSpan w:val="2"/>
                </w:tcPr>
                <w:p w:rsidR="00992A1F" w:rsidRDefault="00992A1F" w:rsidP="00992A1F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6. 개인정보 위탁(제공)</w:t>
                  </w:r>
                  <w:r>
                    <w:rPr>
                      <w:rFonts w:ascii="돋움" w:eastAsia="돋움" w:hAnsi="돋움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보안서약서</w:t>
                  </w:r>
                  <w:bookmarkStart w:id="0" w:name="_GoBack"/>
                  <w:bookmarkEnd w:id="0"/>
                  <w:r>
                    <w:rPr>
                      <w:rFonts w:ascii="돋움" w:eastAsia="돋움" w:hAnsi="돋움"/>
                      <w:sz w:val="28"/>
                      <w:szCs w:val="28"/>
                    </w:rPr>
                    <w:t>(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직원용)</w:t>
                  </w:r>
                </w:p>
              </w:tc>
            </w:tr>
            <w:tr w:rsidR="00C310A8" w:rsidTr="00992A1F">
              <w:tc>
                <w:tcPr>
                  <w:tcW w:w="6663" w:type="dxa"/>
                  <w:gridSpan w:val="2"/>
                </w:tcPr>
                <w:p w:rsidR="00C310A8" w:rsidRDefault="00992A1F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7</w:t>
                  </w:r>
                  <w:r w:rsidR="00240B55">
                    <w:rPr>
                      <w:rFonts w:ascii="돋움" w:eastAsia="돋움" w:hAnsi="돋움" w:hint="eastAsia"/>
                      <w:sz w:val="28"/>
                      <w:szCs w:val="28"/>
                    </w:rPr>
                    <w:t>.</w:t>
                  </w:r>
                  <w:r w:rsidR="00240B55">
                    <w:rPr>
                      <w:rFonts w:ascii="돋움" w:eastAsia="돋움" w:hAnsi="돋움"/>
                      <w:sz w:val="28"/>
                      <w:szCs w:val="28"/>
                    </w:rPr>
                    <w:t xml:space="preserve"> </w:t>
                  </w:r>
                  <w:r w:rsidR="00240B55">
                    <w:rPr>
                      <w:rFonts w:ascii="돋움" w:eastAsia="돋움" w:hAnsi="돋움" w:hint="eastAsia"/>
                      <w:sz w:val="28"/>
                      <w:szCs w:val="28"/>
                    </w:rPr>
                    <w:t>클린행정 협조서</w:t>
                  </w:r>
                </w:p>
                <w:p w:rsidR="00B84311" w:rsidRDefault="00B84311" w:rsidP="00247783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8. 표준</w:t>
                  </w:r>
                  <w:r>
                    <w:rPr>
                      <w:rFonts w:ascii="돋움" w:eastAsia="돋움" w:hAnsi="돋움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돋움" w:eastAsia="돋움" w:hAnsi="돋움" w:hint="eastAsia"/>
                      <w:sz w:val="28"/>
                      <w:szCs w:val="28"/>
                    </w:rPr>
                    <w:t>비밀유지 계약서</w:t>
                  </w:r>
                </w:p>
              </w:tc>
            </w:tr>
            <w:tr w:rsidR="00354296" w:rsidTr="00992A1F">
              <w:tc>
                <w:tcPr>
                  <w:tcW w:w="6663" w:type="dxa"/>
                  <w:gridSpan w:val="2"/>
                </w:tcPr>
                <w:p w:rsidR="00354296" w:rsidRPr="00247783" w:rsidRDefault="00354296" w:rsidP="005F67AE">
                  <w:pPr>
                    <w:jc w:val="left"/>
                    <w:rPr>
                      <w:rFonts w:ascii="돋움" w:eastAsia="돋움" w:hAnsi="돋움"/>
                      <w:sz w:val="28"/>
                      <w:szCs w:val="28"/>
                    </w:rPr>
                  </w:pPr>
                </w:p>
              </w:tc>
            </w:tr>
          </w:tbl>
          <w:p w:rsid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Default="0092177D" w:rsidP="00936FF8">
            <w:pPr>
              <w:ind w:right="1120"/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92177D" w:rsidP="00A33AC7">
            <w:pPr>
              <w:ind w:right="1120"/>
              <w:jc w:val="righ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>201</w:t>
            </w:r>
            <w:r w:rsidR="000D2EA6">
              <w:rPr>
                <w:rFonts w:ascii="돋움" w:eastAsia="돋움" w:hAnsi="돋움"/>
                <w:sz w:val="28"/>
                <w:szCs w:val="28"/>
              </w:rPr>
              <w:t>9</w:t>
            </w:r>
            <w:r w:rsidR="00681616" w:rsidRPr="00681616">
              <w:rPr>
                <w:rFonts w:ascii="돋움" w:eastAsia="돋움" w:hAnsi="돋움" w:hint="eastAsia"/>
                <w:sz w:val="28"/>
                <w:szCs w:val="28"/>
              </w:rPr>
              <w:t>년</w:t>
            </w:r>
            <w:r w:rsidR="00893EFD">
              <w:rPr>
                <w:rFonts w:ascii="돋움" w:eastAsia="돋움" w:hAnsi="돋움"/>
                <w:sz w:val="28"/>
                <w:szCs w:val="28"/>
              </w:rPr>
              <w:t>5</w:t>
            </w:r>
            <w:r w:rsidR="00681616" w:rsidRPr="00681616">
              <w:rPr>
                <w:rFonts w:ascii="돋움" w:eastAsia="돋움" w:hAnsi="돋움" w:hint="eastAsia"/>
                <w:sz w:val="28"/>
                <w:szCs w:val="28"/>
              </w:rPr>
              <w:t>월</w:t>
            </w:r>
            <w:r w:rsidR="009A3D11">
              <w:rPr>
                <w:rFonts w:ascii="돋움" w:eastAsia="돋움" w:hAnsi="돋움"/>
                <w:sz w:val="28"/>
                <w:szCs w:val="28"/>
              </w:rPr>
              <w:t>2</w:t>
            </w:r>
            <w:r w:rsidR="00C310A8">
              <w:rPr>
                <w:rFonts w:ascii="돋움" w:eastAsia="돋움" w:hAnsi="돋움" w:hint="eastAsia"/>
                <w:sz w:val="28"/>
                <w:szCs w:val="28"/>
              </w:rPr>
              <w:t>일</w:t>
            </w:r>
          </w:p>
          <w:p w:rsidR="00681616" w:rsidRDefault="00681616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Default="0092177D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92177D" w:rsidRPr="00681616" w:rsidRDefault="0092177D" w:rsidP="00681616">
            <w:pPr>
              <w:jc w:val="right"/>
              <w:rPr>
                <w:rFonts w:ascii="돋움" w:eastAsia="돋움" w:hAnsi="돋움"/>
                <w:sz w:val="28"/>
                <w:szCs w:val="28"/>
              </w:rPr>
            </w:pPr>
          </w:p>
          <w:p w:rsidR="00936FF8" w:rsidRDefault="00936FF8" w:rsidP="00936FF8">
            <w:pPr>
              <w:spacing w:before="240"/>
              <w:ind w:right="1120"/>
              <w:jc w:val="righ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 xml:space="preserve">엘  에  스  웨  어  </w:t>
            </w:r>
            <w:r>
              <w:rPr>
                <w:rFonts w:ascii="돋움" w:eastAsia="돋움" w:hAnsi="돋움"/>
                <w:sz w:val="28"/>
                <w:szCs w:val="28"/>
              </w:rPr>
              <w:t>㈜</w:t>
            </w:r>
          </w:p>
          <w:p w:rsidR="00936FF8" w:rsidRPr="00681616" w:rsidRDefault="00936FF8" w:rsidP="00936FF8">
            <w:pPr>
              <w:spacing w:before="240"/>
              <w:ind w:right="280"/>
              <w:jc w:val="right"/>
              <w:rPr>
                <w:rFonts w:ascii="돋움" w:eastAsia="돋움" w:hAnsi="돋움"/>
                <w:sz w:val="28"/>
                <w:szCs w:val="28"/>
              </w:rPr>
            </w:pPr>
            <w:r>
              <w:rPr>
                <w:rFonts w:ascii="돋움" w:eastAsia="돋움" w:hAnsi="돋움" w:hint="eastAsia"/>
                <w:sz w:val="28"/>
                <w:szCs w:val="28"/>
              </w:rPr>
              <w:t>대 표 이 사   김 민 수  (인)</w:t>
            </w: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  <w:sz w:val="28"/>
                <w:szCs w:val="28"/>
              </w:rPr>
            </w:pPr>
          </w:p>
          <w:p w:rsidR="00681616" w:rsidRPr="005F67AE" w:rsidRDefault="00662B41" w:rsidP="00936FF8">
            <w:pPr>
              <w:jc w:val="center"/>
              <w:rPr>
                <w:rFonts w:ascii="돋움" w:eastAsia="돋움" w:hAnsi="돋움"/>
                <w:b/>
                <w:sz w:val="28"/>
                <w:szCs w:val="28"/>
              </w:rPr>
            </w:pPr>
            <w:r>
              <w:rPr>
                <w:rFonts w:ascii="돋움" w:eastAsia="돋움" w:hAnsi="돋움" w:hint="eastAsia"/>
                <w:b/>
                <w:sz w:val="28"/>
                <w:szCs w:val="28"/>
              </w:rPr>
              <w:t>한국저작권위원회 위원장 귀하</w:t>
            </w:r>
          </w:p>
          <w:p w:rsidR="00681616" w:rsidRPr="00681616" w:rsidRDefault="00681616" w:rsidP="00681616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C5851" w:rsidRPr="00681616" w:rsidRDefault="002E5604">
      <w:pPr>
        <w:rPr>
          <w:sz w:val="2"/>
          <w:szCs w:val="2"/>
        </w:rPr>
      </w:pPr>
    </w:p>
    <w:sectPr w:rsidR="005C5851" w:rsidRPr="00681616" w:rsidSect="00BC2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604" w:rsidRDefault="002E5604" w:rsidP="00C72BA1">
      <w:pPr>
        <w:spacing w:after="0" w:line="240" w:lineRule="auto"/>
      </w:pPr>
      <w:r>
        <w:separator/>
      </w:r>
    </w:p>
  </w:endnote>
  <w:endnote w:type="continuationSeparator" w:id="0">
    <w:p w:rsidR="002E5604" w:rsidRDefault="002E5604" w:rsidP="00C7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604" w:rsidRDefault="002E5604" w:rsidP="00C72BA1">
      <w:pPr>
        <w:spacing w:after="0" w:line="240" w:lineRule="auto"/>
      </w:pPr>
      <w:r>
        <w:separator/>
      </w:r>
    </w:p>
  </w:footnote>
  <w:footnote w:type="continuationSeparator" w:id="0">
    <w:p w:rsidR="002E5604" w:rsidRDefault="002E5604" w:rsidP="00C72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F0770"/>
    <w:multiLevelType w:val="hybridMultilevel"/>
    <w:tmpl w:val="438E0C26"/>
    <w:lvl w:ilvl="0" w:tplc="82FA1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9D1691"/>
    <w:multiLevelType w:val="hybridMultilevel"/>
    <w:tmpl w:val="484ACC1C"/>
    <w:lvl w:ilvl="0" w:tplc="82FA19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616"/>
    <w:rsid w:val="000D2EA6"/>
    <w:rsid w:val="00182787"/>
    <w:rsid w:val="001F6C04"/>
    <w:rsid w:val="002057B5"/>
    <w:rsid w:val="0022091D"/>
    <w:rsid w:val="00224BD2"/>
    <w:rsid w:val="00240B55"/>
    <w:rsid w:val="00247783"/>
    <w:rsid w:val="002A71AB"/>
    <w:rsid w:val="002B3AFB"/>
    <w:rsid w:val="002E5604"/>
    <w:rsid w:val="00354296"/>
    <w:rsid w:val="003A018C"/>
    <w:rsid w:val="005C13D5"/>
    <w:rsid w:val="005F67AE"/>
    <w:rsid w:val="00662B41"/>
    <w:rsid w:val="00681616"/>
    <w:rsid w:val="006B5125"/>
    <w:rsid w:val="006D5877"/>
    <w:rsid w:val="007A0B95"/>
    <w:rsid w:val="007B076A"/>
    <w:rsid w:val="007B489B"/>
    <w:rsid w:val="007F4902"/>
    <w:rsid w:val="0081692E"/>
    <w:rsid w:val="00846400"/>
    <w:rsid w:val="00846FC3"/>
    <w:rsid w:val="00864734"/>
    <w:rsid w:val="00875048"/>
    <w:rsid w:val="00884E17"/>
    <w:rsid w:val="00893EFD"/>
    <w:rsid w:val="008E3531"/>
    <w:rsid w:val="00906711"/>
    <w:rsid w:val="00907B9C"/>
    <w:rsid w:val="0092177D"/>
    <w:rsid w:val="009366B7"/>
    <w:rsid w:val="00936FF8"/>
    <w:rsid w:val="00941FBD"/>
    <w:rsid w:val="00951BC7"/>
    <w:rsid w:val="00992A1F"/>
    <w:rsid w:val="009A3D11"/>
    <w:rsid w:val="009B2267"/>
    <w:rsid w:val="00A33AC7"/>
    <w:rsid w:val="00A451D2"/>
    <w:rsid w:val="00A53732"/>
    <w:rsid w:val="00AA3A9C"/>
    <w:rsid w:val="00AF78B7"/>
    <w:rsid w:val="00B84311"/>
    <w:rsid w:val="00BC24C5"/>
    <w:rsid w:val="00BE77A4"/>
    <w:rsid w:val="00C310A8"/>
    <w:rsid w:val="00C72BA1"/>
    <w:rsid w:val="00D70DC7"/>
    <w:rsid w:val="00E61E0B"/>
    <w:rsid w:val="00E7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44864-FA9E-47BF-9E42-2054DF68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4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F67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72B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72BA1"/>
  </w:style>
  <w:style w:type="paragraph" w:styleId="a6">
    <w:name w:val="footer"/>
    <w:basedOn w:val="a"/>
    <w:link w:val="Char0"/>
    <w:uiPriority w:val="99"/>
    <w:unhideWhenUsed/>
    <w:rsid w:val="00C72B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72BA1"/>
  </w:style>
  <w:style w:type="paragraph" w:styleId="a7">
    <w:name w:val="Balloon Text"/>
    <w:basedOn w:val="a"/>
    <w:link w:val="Char1"/>
    <w:uiPriority w:val="99"/>
    <w:semiHidden/>
    <w:unhideWhenUsed/>
    <w:rsid w:val="007A0B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A0B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worryscg</cp:lastModifiedBy>
  <cp:revision>18</cp:revision>
  <cp:lastPrinted>2018-05-29T06:53:00Z</cp:lastPrinted>
  <dcterms:created xsi:type="dcterms:W3CDTF">2015-08-11T02:26:00Z</dcterms:created>
  <dcterms:modified xsi:type="dcterms:W3CDTF">2019-05-07T01:45:00Z</dcterms:modified>
</cp:coreProperties>
</file>