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5E5E" w:rsidRDefault="00BE0E44">
      <w:r>
        <w:t>Opisy TK</w:t>
      </w:r>
    </w:p>
    <w:p w:rsidR="00BE0E44" w:rsidRDefault="00BE0E44"/>
    <w:p w:rsidR="00BE0E44" w:rsidRDefault="00BE0E44">
      <w:r>
        <w:t>--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CT </w:t>
      </w:r>
      <w:proofErr w:type="spellStart"/>
      <w:proofErr w:type="gramStart"/>
      <w:r>
        <w:rPr>
          <w:rFonts w:ascii="Helvetica" w:hAnsi="Helvetica" w:cs="Helvetica"/>
          <w:kern w:val="0"/>
          <w:sz w:val="24"/>
          <w:szCs w:val="24"/>
        </w:rPr>
        <w:t>Thorax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:</w:t>
      </w:r>
      <w:proofErr w:type="gramEnd"/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COMPARISON: HRCT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20/03/2019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showed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4.8 x 2.2 cm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spiculated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upper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lobe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Thorax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: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LUNGS: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Significant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reduction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apical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opacity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;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residual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thin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linear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opacity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apex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consistent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post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inflammatory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scarring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new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pulmonary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MEDIASTINUM: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Normal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mediastinum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allowing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for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absence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intravenous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PLEURA: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Normal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pleura,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allowing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for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absence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intravenous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Abdomen: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Normal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partially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visualised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upper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abdominal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organs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allowing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for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absence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intravenous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BONES: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concerning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bone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concLuSIoN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Signiticant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reduction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apical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opacity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;</w:t>
      </w:r>
    </w:p>
    <w:p w:rsidR="00BE0E44" w:rsidRDefault="00BE0E44" w:rsidP="00BE0E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'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esidual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thin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linear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opacity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apex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consistent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post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inflammatory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scarring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BE0E44" w:rsidRDefault="00BE0E44" w:rsidP="00BE0E44">
      <w:r>
        <w:rPr>
          <w:rFonts w:ascii="Helvetica" w:hAnsi="Helvetica" w:cs="Helvetica"/>
          <w:kern w:val="0"/>
          <w:sz w:val="24"/>
          <w:szCs w:val="24"/>
        </w:rPr>
        <w:t xml:space="preserve">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new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pulmonary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BE0E44" w:rsidRDefault="00BE0E44"/>
    <w:p w:rsidR="00BE0E44" w:rsidRDefault="00BE0E44">
      <w:r>
        <w:t>--</w:t>
      </w:r>
    </w:p>
    <w:p w:rsidR="00441A46" w:rsidRDefault="00441A46" w:rsidP="00441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Findings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some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dependent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changes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posteriorly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lung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base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lungs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pleural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spaces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otherwise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clear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pulmonary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mass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nodules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441A46" w:rsidRDefault="00441A46" w:rsidP="00441A46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hilar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mediastinal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lymphadenopathy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incidental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pulmonary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embolism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calcification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coronary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arteries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in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thoracic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aorta.</w:t>
      </w:r>
    </w:p>
    <w:p w:rsidR="00441A46" w:rsidRDefault="00441A46" w:rsidP="00441A46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--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TECHNIQUE: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Imaging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protocol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Computed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tomography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of.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chest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without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Radiation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optimization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All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[ADDRESS]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scans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facility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one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dose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optimization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techniques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automated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exposure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control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;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and/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kV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adjustment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per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patient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size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(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includes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targeted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exams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dose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matched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clinical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indication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);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iterative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reconstruction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COMPARISON: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CR [PERSONALNAME] FRONTAL &amp; LATERAL. [PHI DATE]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FINDINGS: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Lungs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centrilobular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emphysematous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changes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Dense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consolidation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lower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lobe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dorsally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air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bronchograms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consistent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infiltrate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More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mild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lower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lobe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infiltrate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Upper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lungs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clear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Pleural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space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pneumothorax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Small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effusions</w:t>
      </w:r>
      <w:proofErr w:type="spellEnd"/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Heart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Moderate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cardiomegaly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Mitral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valve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prosthesis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place.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Aorta: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aortic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aneurysm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lastRenderedPageBreak/>
        <w:t>Lymph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nodes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Unremarkable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enlarged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lymph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nodes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Bones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/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joints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median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sternotomy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changes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Chronic</w:t>
      </w:r>
      <w:proofErr w:type="spellEnd"/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degenerative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spinal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changes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without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acute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fracture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dislocation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Soft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tissues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Unremarkable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Upper abdomen: Small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volume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ascites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IMPRESSION: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Bilateral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pneumonia,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&gt;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Cardiomegaly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441A46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Small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effusions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</w:p>
    <w:p w:rsidR="00F759CF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--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CONSULTATION REPORT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CHEST CT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History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On and off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back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pain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radiating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to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chest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2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months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prior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scan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Technique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Unenhanced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IV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contrast-enhanced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32-slice (64 IVR)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helical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CT with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iterative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reconstruction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performed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100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300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mgl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/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iopromide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(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Ultravist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®)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infused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untoward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reaction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extravasation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observed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Multiplanar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MIP and HRCT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images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reformatted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viewed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a Siemens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syngo.via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workstation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Findings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round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enhancing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soft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tissue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nodule in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upper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lobe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anterior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segment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measuring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15mm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diameter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(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pre-contrast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: 57 HU, post-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: 94 HU). It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shows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surrounding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fibrotic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densities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pleural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tags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lung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parenchyma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clear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horizontal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fissure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present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(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normal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variant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).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tracheobronchial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tree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patent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without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lung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collapse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pleural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effusion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hilar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mediastinal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supraclavicular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lymphadenopathy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esophagus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diaphragm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clear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hypodense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nodule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both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thyroid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lobe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largest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measuring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7 mm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diameter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cardiopericardial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structures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thoracic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aorta,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vessels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included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osseous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structures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chest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wall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soft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tissues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show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findings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note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Spurs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seen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some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vertebral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endplates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thin-walled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hypodense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cysts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liver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kidney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reaching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5mm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diameter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hyperdense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calculi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gallbladder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lumen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reaching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6mm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length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IMPRESSION: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Right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pulmonary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nodule,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worrisome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for 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neoplasm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Bilateral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thyroid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nodules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Simple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hepatic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renal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cortical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cysts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Cholecystolithiases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evidence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biliary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ductal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obstruction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</w:p>
    <w:p w:rsidR="00F759CF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--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CT </w:t>
      </w:r>
      <w:proofErr w:type="spellStart"/>
      <w:proofErr w:type="gramStart"/>
      <w:r>
        <w:rPr>
          <w:rFonts w:ascii="Helvetica" w:hAnsi="Helvetica" w:cs="Helvetica"/>
          <w:kern w:val="0"/>
          <w:sz w:val="24"/>
          <w:szCs w:val="24"/>
        </w:rPr>
        <w:t>Thorax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:</w:t>
      </w:r>
      <w:proofErr w:type="gramEnd"/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COMPARISON: HRCT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20/03/2019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showed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4.8 x 2.2 cm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spiculated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upper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lobe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Thorax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: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lastRenderedPageBreak/>
        <w:t xml:space="preserve">LUNGS: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Significant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reduction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apical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opacity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;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residual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thin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linear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opacity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apex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consistent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post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inflammatory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scarring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new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pulmonary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MEDIASTINUM: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Normal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mediastinum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allowing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for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absence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intravenous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PLEURA: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Normal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pleura,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allowing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for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absence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intravenous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Abdomen: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Normal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partially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visualised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upper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abdominal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organs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allowing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for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absence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intravenous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contrast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BONES: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concerning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bone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CONCLUSION: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Significant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reduction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apical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opacity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;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residual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thin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linear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opacity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apex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consistent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post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inflammatory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scarring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new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pulmonary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lesion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F759CF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</w:p>
    <w:p w:rsidR="00F759CF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--</w:t>
      </w:r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12345678 ~INDICATION: 20-year-old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female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lymphoma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presents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left-sided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rib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pain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COMPARISON: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prior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examinations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available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TECHNIQUE: CT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scan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chest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was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performed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following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unevent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ful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intravenous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administration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100 cc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Ultravist</w:t>
      </w:r>
      <w:proofErr w:type="spellEnd"/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300.</w:t>
      </w:r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FINDINGS:</w:t>
      </w:r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A 29 x 53 x 50mm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lobulated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soft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tissue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mass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centered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6th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rib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with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associated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focal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sclerosis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rib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irregularity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(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series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2, image 35).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mass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projects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into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pleural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space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bulges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superficially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irregularity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may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be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related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prior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fracture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Right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apical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mild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paramediastinal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fibrosis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may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possibly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be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related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prior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radiation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A 4.5 mm nodule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present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in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upper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lobe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(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series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2, image 27).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lungs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otherwise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clear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Mediastinal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vascular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structures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normal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enlarged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mediastinal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hilar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axillary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lymph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nodes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present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Osseous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structures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demonstrate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fractures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lesions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suspicious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for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malignancy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There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its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tip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junction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of the superior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vena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cava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right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atrium.</w:t>
      </w:r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IMPRESSION:</w:t>
      </w:r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29 x 53 x 50 mm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soft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tissue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mass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centered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on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left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6th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rib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with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associated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focal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sclerosis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irregularity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This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suspicious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for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lymphomatous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involvement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possible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prior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fracture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given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the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clinical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history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Percutaneous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sampling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may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be of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help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4E777E" w:rsidRDefault="004E777E" w:rsidP="004E7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Discussed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by Dr. Abc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Defg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with Dr.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Xyz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1:30 a.m. on January xx, 2010.</w:t>
      </w:r>
    </w:p>
    <w:p w:rsidR="00F759CF" w:rsidRDefault="004E777E" w:rsidP="004E777E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END OF IMPRESSION</w:t>
      </w:r>
    </w:p>
    <w:p w:rsidR="004E777E" w:rsidRDefault="004E777E" w:rsidP="004E777E">
      <w:pPr>
        <w:rPr>
          <w:rFonts w:ascii="Helvetica" w:hAnsi="Helvetica" w:cs="Helvetica"/>
          <w:kern w:val="0"/>
          <w:sz w:val="24"/>
          <w:szCs w:val="24"/>
        </w:rPr>
      </w:pPr>
    </w:p>
    <w:p w:rsidR="004E777E" w:rsidRDefault="004E777E" w:rsidP="004E777E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--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817B96" w:rsidTr="00817B96">
        <w:tblPrEx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" w:hAnsi="Helvetica" w:cs="Helvetica"/>
                <w:kern w:val="0"/>
                <w:sz w:val="24"/>
                <w:szCs w:val="24"/>
              </w:rPr>
              <w:t>Opis:</w:t>
            </w:r>
          </w:p>
        </w:tc>
      </w:tr>
      <w:tr w:rsidR="00817B96" w:rsidTr="00817B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" w:hAnsi="Helvetica" w:cs="Helvetica"/>
                <w:kern w:val="0"/>
                <w:sz w:val="24"/>
                <w:szCs w:val="24"/>
              </w:rPr>
              <w:t>Badanie TK kl. piersiowej dwufazowe.</w:t>
            </w:r>
          </w:p>
        </w:tc>
      </w:tr>
      <w:tr w:rsidR="00817B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" w:hAnsi="Helvetica" w:cs="Helvetica"/>
                <w:kern w:val="0"/>
                <w:sz w:val="24"/>
                <w:szCs w:val="24"/>
              </w:rPr>
              <w:lastRenderedPageBreak/>
              <w:t>Dyskretne zgrubienia osklepków. W segmentach podstawnych płuca prawego zmiany pasmowate -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</w:p>
        </w:tc>
      </w:tr>
      <w:tr w:rsidR="00817B96" w:rsidTr="00817B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" w:hAnsi="Helvetica" w:cs="Helvetica"/>
                <w:kern w:val="0"/>
                <w:sz w:val="24"/>
                <w:szCs w:val="24"/>
              </w:rPr>
              <w:t xml:space="preserve">prawdopodobnie zmiany pozapalne, </w:t>
            </w:r>
            <w:proofErr w:type="spellStart"/>
            <w:r>
              <w:rPr>
                <w:rFonts w:ascii="Helvetica" w:hAnsi="Helvetica" w:cs="Helvetica"/>
                <w:kern w:val="0"/>
                <w:sz w:val="24"/>
                <w:szCs w:val="24"/>
              </w:rPr>
              <w:t>wiokniste</w:t>
            </w:r>
            <w:proofErr w:type="spellEnd"/>
            <w:r>
              <w:rPr>
                <w:rFonts w:ascii="Helvetica" w:hAnsi="Helvetica" w:cs="Helvetica"/>
                <w:kern w:val="0"/>
                <w:sz w:val="24"/>
                <w:szCs w:val="24"/>
              </w:rPr>
              <w:t>?]</w:t>
            </w:r>
          </w:p>
        </w:tc>
      </w:tr>
      <w:tr w:rsidR="00817B96" w:rsidTr="00817B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" w:hAnsi="Helvetica" w:cs="Helvetica"/>
                <w:kern w:val="0"/>
                <w:sz w:val="24"/>
                <w:szCs w:val="24"/>
              </w:rPr>
              <w:t>Płuca bez zmian ogniskowych.</w:t>
            </w:r>
          </w:p>
        </w:tc>
      </w:tr>
      <w:tr w:rsidR="00817B96" w:rsidTr="00817B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" w:hAnsi="Helvetica" w:cs="Helvetica"/>
                <w:kern w:val="0"/>
                <w:sz w:val="24"/>
                <w:szCs w:val="24"/>
              </w:rPr>
              <w:t xml:space="preserve">Jamy </w:t>
            </w:r>
            <w:proofErr w:type="spellStart"/>
            <w:r>
              <w:rPr>
                <w:rFonts w:ascii="Helvetica" w:hAnsi="Helvetica" w:cs="Helvetica"/>
                <w:kern w:val="0"/>
                <w:sz w:val="24"/>
                <w:szCs w:val="24"/>
              </w:rPr>
              <w:t>oplucnowe</w:t>
            </w:r>
            <w:proofErr w:type="spellEnd"/>
            <w:r>
              <w:rPr>
                <w:rFonts w:ascii="Helvetica" w:hAnsi="Helvetica" w:cs="Helvetica"/>
                <w:kern w:val="0"/>
                <w:sz w:val="24"/>
                <w:szCs w:val="24"/>
              </w:rPr>
              <w:t xml:space="preserve"> bez </w:t>
            </w:r>
            <w:proofErr w:type="spellStart"/>
            <w:r>
              <w:rPr>
                <w:rFonts w:ascii="Helvetica" w:hAnsi="Helvetica" w:cs="Helvetica"/>
                <w:kern w:val="0"/>
                <w:sz w:val="24"/>
                <w:szCs w:val="24"/>
              </w:rPr>
              <w:t>plynu</w:t>
            </w:r>
            <w:proofErr w:type="spellEnd"/>
            <w:r>
              <w:rPr>
                <w:rFonts w:ascii="Helvetica" w:hAnsi="Helvetica" w:cs="Helvetica"/>
                <w:kern w:val="0"/>
                <w:sz w:val="24"/>
                <w:szCs w:val="24"/>
              </w:rPr>
              <w:t>.</w:t>
            </w:r>
          </w:p>
        </w:tc>
      </w:tr>
      <w:tr w:rsidR="00817B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kern w:val="0"/>
                <w:sz w:val="24"/>
                <w:szCs w:val="24"/>
              </w:rPr>
              <w:t>Sródpiersie</w:t>
            </w:r>
            <w:proofErr w:type="spellEnd"/>
            <w:r>
              <w:rPr>
                <w:rFonts w:ascii="Helvetica" w:hAnsi="Helvetica" w:cs="Helvetica"/>
                <w:kern w:val="0"/>
                <w:sz w:val="24"/>
                <w:szCs w:val="24"/>
              </w:rPr>
              <w:t xml:space="preserve"> i wnęki bez cech adenopatii.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</w:p>
        </w:tc>
      </w:tr>
      <w:tr w:rsidR="00817B96" w:rsidTr="00817B96">
        <w:tblPrEx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:rsidR="00817B96" w:rsidRDefault="00817B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" w:hAnsi="Helvetica" w:cs="Helvetica"/>
                <w:kern w:val="0"/>
                <w:sz w:val="24"/>
                <w:szCs w:val="24"/>
              </w:rPr>
              <w:t>Kości bez zmian o cechach meta.</w:t>
            </w:r>
          </w:p>
        </w:tc>
      </w:tr>
    </w:tbl>
    <w:p w:rsidR="004E777E" w:rsidRDefault="004E777E" w:rsidP="004E777E">
      <w:pPr>
        <w:rPr>
          <w:rFonts w:ascii="Helvetica" w:hAnsi="Helvetica" w:cs="Helvetica"/>
          <w:kern w:val="0"/>
          <w:sz w:val="24"/>
          <w:szCs w:val="24"/>
        </w:rPr>
      </w:pPr>
    </w:p>
    <w:p w:rsidR="00817B96" w:rsidRDefault="00817B96" w:rsidP="004E777E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--</w:t>
      </w:r>
    </w:p>
    <w:p w:rsidR="00817B96" w:rsidRDefault="00817B96" w:rsidP="004E777E">
      <w:pPr>
        <w:rPr>
          <w:rFonts w:ascii="Helvetica" w:hAnsi="Helvetica" w:cs="Helvetica"/>
          <w:kern w:val="0"/>
          <w:sz w:val="24"/>
          <w:szCs w:val="24"/>
        </w:rPr>
      </w:pP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Pracownia Tomografii Komputerowej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Badanie: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Wykonanie: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TK jamy brzusznej lub miednicy malej bez kontrastu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iz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kontrastem, 88.011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2017-05-03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Opis badania: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Badanie wykonano przed i po podaniu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srodka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kontrastowego, w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opeji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wielofazowej, u Pacjentki leczonej z powodu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procssu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npl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jajnia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+ miednica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Porównano z badaniem poprzednim z dn. 27.04.2017.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Stan po zabiegu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cytoredukcyjnym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- usunięcie macicy z przydatkami, sieci większej. biopsja węzłów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chlonnych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blodrowych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lewych, podwiązanie tętnic biodrowych wewnętrznych (18.12.20151).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Stan po chemioterapii (do maja </w:t>
      </w:r>
      <w:proofErr w:type="gramStart"/>
      <w:r>
        <w:rPr>
          <w:rFonts w:ascii="Helvetica" w:hAnsi="Helvetica" w:cs="Helvetica"/>
          <w:kern w:val="0"/>
          <w:sz w:val="24"/>
          <w:szCs w:val="24"/>
        </w:rPr>
        <w:t>2017 )</w:t>
      </w:r>
      <w:proofErr w:type="gramEnd"/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W badaniu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aktusinym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pojawil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się wolny płyn w jamie otrzewnowej, zlokalizowany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wzdłuz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rowków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przyokręzniczych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wokol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wątroby i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sledziony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w miednicy,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międzyptiomo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Obecnie widoczne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sę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odcinkowe, guzkowate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pognubienie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blaszek otrzewnej zlokalizowane pod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powlokami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podbrzusza, w miednicy,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wadłuz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rowków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przyoknęzniczych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do ok. 1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(poprzednio jedynie w miednicy do 0,3 cm). Tkanka tłuszczowa nadbrzusza lewego, pod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powlokami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ma pasmowate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zageszczenia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Obraz KT sugeruje </w:t>
      </w:r>
      <w:r w:rsidR="000D599B">
        <w:rPr>
          <w:rFonts w:ascii="Helvetica" w:hAnsi="Helvetica" w:cs="Helvetica"/>
          <w:kern w:val="0"/>
          <w:sz w:val="24"/>
          <w:szCs w:val="24"/>
        </w:rPr>
        <w:t>o</w:t>
      </w:r>
      <w:r>
        <w:rPr>
          <w:rFonts w:ascii="Helvetica" w:hAnsi="Helvetica" w:cs="Helvetica"/>
          <w:kern w:val="0"/>
          <w:sz w:val="24"/>
          <w:szCs w:val="24"/>
        </w:rPr>
        <w:t>trzewnowe zmiany meta.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Watroba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z cechami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stluszezenia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miętszu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W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segm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IVA wątroby, w fazie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tetniczej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, utrzymuje się stabilne ognisko silniejszego wzmocnienia kontrastowego śr. 1.2 cm (naczyniak</w:t>
      </w:r>
      <w:proofErr w:type="gramStart"/>
      <w:r>
        <w:rPr>
          <w:rFonts w:ascii="Helvetica" w:hAnsi="Helvetica" w:cs="Helvetica"/>
          <w:kern w:val="0"/>
          <w:sz w:val="24"/>
          <w:szCs w:val="24"/>
        </w:rPr>
        <w:t>? )</w:t>
      </w:r>
      <w:proofErr w:type="gramEnd"/>
      <w:r>
        <w:rPr>
          <w:rFonts w:ascii="Helvetica" w:hAnsi="Helvetica" w:cs="Helvetica"/>
          <w:kern w:val="0"/>
          <w:sz w:val="24"/>
          <w:szCs w:val="24"/>
        </w:rPr>
        <w:t xml:space="preserve">. Poza tym </w:t>
      </w:r>
      <w:r w:rsidR="000D599B">
        <w:rPr>
          <w:rFonts w:ascii="Helvetica" w:hAnsi="Helvetica" w:cs="Helvetica"/>
          <w:kern w:val="0"/>
          <w:sz w:val="24"/>
          <w:szCs w:val="24"/>
        </w:rPr>
        <w:t>w</w:t>
      </w:r>
      <w:r>
        <w:rPr>
          <w:rFonts w:ascii="Helvetica" w:hAnsi="Helvetica" w:cs="Helvetica"/>
          <w:kern w:val="0"/>
          <w:sz w:val="24"/>
          <w:szCs w:val="24"/>
        </w:rPr>
        <w:t>ątroba nie wykazuje wyodrębniających się zmian ogniskowych.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Poza tym narządy jamy brzusznej oraz miednicy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prawidlowe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Nie stwierdza się znamiennie powiększonych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węzlow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chlonnych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ani zmian meta w strukturach kostnych w obszarze badania.</w:t>
      </w:r>
    </w:p>
    <w:p w:rsidR="00817B96" w:rsidRDefault="00817B96" w:rsidP="00817B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Cechy dyskopatii na poziomie LS/S1.</w:t>
      </w:r>
    </w:p>
    <w:p w:rsidR="00817B96" w:rsidRDefault="00817B96" w:rsidP="00817B96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lastRenderedPageBreak/>
        <w:t xml:space="preserve">W kresie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bialej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w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środbrzuszu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i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podorzuszu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widoczna jest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rozlegla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przepuklina z szerokimi wrotami, której zawartość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stanowiț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pętle jelitowe, bez cech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uwiçanięcia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Obocnie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 jej worku widoczny </w:t>
      </w:r>
      <w:r>
        <w:rPr>
          <w:rFonts w:ascii="Helvetica" w:hAnsi="Helvetica" w:cs="Helvetica"/>
          <w:kern w:val="0"/>
          <w:sz w:val="24"/>
          <w:szCs w:val="24"/>
        </w:rPr>
        <w:t>j</w:t>
      </w:r>
      <w:r>
        <w:rPr>
          <w:rFonts w:ascii="Helvetica" w:hAnsi="Helvetica" w:cs="Helvetica"/>
          <w:kern w:val="0"/>
          <w:sz w:val="24"/>
          <w:szCs w:val="24"/>
        </w:rPr>
        <w:t>es</w:t>
      </w:r>
      <w:r>
        <w:rPr>
          <w:rFonts w:ascii="Helvetica" w:hAnsi="Helvetica" w:cs="Helvetica"/>
          <w:kern w:val="0"/>
          <w:sz w:val="24"/>
          <w:szCs w:val="24"/>
        </w:rPr>
        <w:t xml:space="preserve">t </w:t>
      </w:r>
      <w:r>
        <w:rPr>
          <w:rFonts w:ascii="Helvetica" w:hAnsi="Helvetica" w:cs="Helvetica"/>
          <w:kern w:val="0"/>
          <w:sz w:val="24"/>
          <w:szCs w:val="24"/>
        </w:rPr>
        <w:t xml:space="preserve">wolny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plyn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817B96" w:rsidRDefault="00817B96" w:rsidP="00817B96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--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Opis badania: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Badanie TK jamy brzusznej wykonano przed a następnie po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dozylnym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podaniu środka kontrastowego, wielofazowo.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Dane ze skierowania: guz trzustki.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Oceniony miąższ płucny bez obszarów o nieprawidłowej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gestości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W śródpiersiu dolnym,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okołoprzełykowo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widoczny jest kulisty, niejednorodnie wzmacniający się węzeł chłonny o wielkości 10 x 13 mm.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Równiez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 tkance tłuszczowej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nadprzeponowej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widocznych jest kilka guzków ulegający wzmocnieniu kontrastowemu o wielkości do 10 mm.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Wyrażne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pogrubienie prawej odnogi przepony,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przykregosłupowo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Pogrubiały jest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przelyk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 okolicy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nadwpustowej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Ściana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Zoładka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 okolicy dna pogrubiała z obecną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wyrażnie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hypowaskularyzowaną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zmianą ogniskową wielkości 40x25 </w:t>
      </w:r>
      <w:proofErr w:type="spellStart"/>
      <w:proofErr w:type="gramStart"/>
      <w:r>
        <w:rPr>
          <w:rFonts w:ascii="Helvetica" w:hAnsi="Helvetica" w:cs="Helvetica"/>
          <w:kern w:val="0"/>
          <w:sz w:val="24"/>
          <w:szCs w:val="24"/>
        </w:rPr>
        <w:t>mm.Na</w:t>
      </w:r>
      <w:proofErr w:type="spellEnd"/>
      <w:proofErr w:type="gramEnd"/>
      <w:r>
        <w:rPr>
          <w:rFonts w:ascii="Helvetica" w:hAnsi="Helvetica" w:cs="Helvetica"/>
          <w:kern w:val="0"/>
          <w:sz w:val="24"/>
          <w:szCs w:val="24"/>
        </w:rPr>
        <w:t xml:space="preserve"> rekonstrukcjach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strząłkowych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podejrzenie nacieku na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przepone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Na poziomie krzywizny mniejszej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zołądka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stwierdza się rozległy naciek tkanki tłuszczowej, z wyodrębniającymi się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wezłami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chlonnymi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 wielkości do 12x17 mm.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Wokół wątroby, śledziony oraz wzdłuż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zachylków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przyokrężniczych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widoczna jest niewielka ilość płynu.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Plyn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ma grubość po stronie prawej około 3 cm, po stronie lewej 1,5cm.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Wyraźne pogrubienie sieci mniejszej i większej przyjmujące charakter zmian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drobnoguzkowych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Okołoaortalnie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uwidoczniono liczne powiększone węzły chłonne.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Węzły chłonne przyjmują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ksztalt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kuliste i w mniejszym stopniu owalny, osiągają średnicę do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okolo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18 mm. Największa koncentracja powiększonych węzłów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chlonnych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widoczna jest na poziomie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tt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 nerkowych.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Po stronie lewej węzły chłonne rozciągają się wzdłuż brzegu aorty do poziomu jej rozwidlenia.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Kolejny węzeł chłonny widoczny jest pomiędzy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zyłą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śledzionową 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zyłą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główną dolną i ma wielkość 23 x 13 mm.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proofErr w:type="spellStart"/>
      <w:r>
        <w:rPr>
          <w:rFonts w:ascii="Helvetica" w:hAnsi="Helvetica" w:cs="Helvetica"/>
          <w:kern w:val="0"/>
          <w:sz w:val="24"/>
          <w:szCs w:val="24"/>
        </w:rPr>
        <w:t>Watroba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niepowiększona, prawidłowej gęstości, bez widocznych zmian ogniskowych.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Drogi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Zólciowe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wewnątrz- i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zewnątrzwatrobowe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są nieposzerzone.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Pęcherzyk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zółciowy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niepowiększony, złogów uwapnionych nie zawiera. Trzustka niepowiększona,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nicostro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odgraniczone od otoczenia, LM bez widocznych zmian ogniskowych.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Nadnercza niepowiększone, bez zmian ogniskowych.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Nerki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prawidlowego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kształtu, wielkości i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polożenia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, bez zmian ogniskowych. Funkcja nerek jest zachowana. UKM-y są nieposzerzone.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Aorta brzuszna jest nieposzerzona.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W krezce jelita cienkiego widoczne są dość liczne węzły chłonne. Największe z węzłów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chlonnych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dl. 4 cm i szerokości 1 cm.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W sąsiedztwie naczyń biodrowych po stronie lewej widoczna jest zmiana o wielkości 4 × 3 cm, która może odpowiadać konglomeratowi węzłów chłonnych jednak ze względu na procedurę badania i jego zakres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dokladna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ocena jest niemożliwa. Objęte </w:t>
      </w:r>
      <w:r>
        <w:rPr>
          <w:rFonts w:ascii="Helvetica" w:hAnsi="Helvetica" w:cs="Helvetica"/>
          <w:kern w:val="0"/>
          <w:sz w:val="24"/>
          <w:szCs w:val="24"/>
        </w:rPr>
        <w:lastRenderedPageBreak/>
        <w:t>zakresem badania struktury kostne z cechami zaawansowanych zmian wytwórczych bez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patologicznej przebudowy.</w:t>
      </w:r>
    </w:p>
    <w:p w:rsidR="00067312" w:rsidRDefault="00067312" w:rsidP="000673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Wnioski: w badaniu uwidoczniono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rozlegly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naciek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npl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w zakresie dna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zolądka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, masywną limfadenopatię zaotrzewnową oraz naciek tkanki tłuszczowej sieci. Proponuję wykonanie gastroskopii z pobraniem wycinków do badania.</w:t>
      </w:r>
    </w:p>
    <w:p w:rsidR="00817B96" w:rsidRDefault="00067312" w:rsidP="00067312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Niejednoznaczny obraz zmiany w okolicy naczyń biodrowych po stronie lewej - zakres badania utrudnia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ocenç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067312" w:rsidRDefault="00067312" w:rsidP="00067312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--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Opis: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Przestano do porównania: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badanie'TK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'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'2017-09-08'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Badanie w trybie pilnym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TK - j. brzusznej' z dnia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Badanie TK klatki piersiowej, jamy brzusznej i miednicy wykonano w skaningu przeglądowym oraz po dożylnym podaniu kontrastu metodą wielofazową.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Dane ze skierowania: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rak trzustki IV, st. po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chth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., zmiany wtórne w ww. chłonnych nadobojczykowych,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dolegliwości bólowe kręgosłupa LS.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Węzły chłonne nadobojczykowe lewe aktualnie wielkości do 41x31mm z cechami rozpadu.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Do tyłu od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hieguna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dolnego płata prawego tarczycy węzeł chłonny wielkości około 26x21mm.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W okolicy pnia </w:t>
      </w:r>
      <w:proofErr w:type="spellStart"/>
      <w:proofErr w:type="gramStart"/>
      <w:r>
        <w:rPr>
          <w:rFonts w:ascii="Helvetica" w:hAnsi="Helvetica" w:cs="Helvetica"/>
          <w:kern w:val="0"/>
          <w:sz w:val="24"/>
          <w:szCs w:val="24"/>
        </w:rPr>
        <w:t>t.szyjnej</w:t>
      </w:r>
      <w:proofErr w:type="spellEnd"/>
      <w:proofErr w:type="gramEnd"/>
      <w:r>
        <w:rPr>
          <w:rFonts w:ascii="Helvetica" w:hAnsi="Helvetica" w:cs="Helvetica"/>
          <w:kern w:val="0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wspolnej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lewej i </w:t>
      </w:r>
      <w:proofErr w:type="spellStart"/>
      <w:proofErr w:type="gramStart"/>
      <w:r>
        <w:rPr>
          <w:rFonts w:ascii="Helvetica" w:hAnsi="Helvetica" w:cs="Helvetica"/>
          <w:kern w:val="0"/>
          <w:sz w:val="24"/>
          <w:szCs w:val="24"/>
        </w:rPr>
        <w:t>t.podobojczykowej</w:t>
      </w:r>
      <w:proofErr w:type="spellEnd"/>
      <w:proofErr w:type="gramEnd"/>
      <w:r>
        <w:rPr>
          <w:rFonts w:ascii="Helvetica" w:hAnsi="Helvetica" w:cs="Helvetica"/>
          <w:kern w:val="0"/>
          <w:sz w:val="24"/>
          <w:szCs w:val="24"/>
        </w:rPr>
        <w:t xml:space="preserve"> lewej konglomerat węzłowy wielkości około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36x28mm.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W okienku aortalno-płucnym węzeł chłonny wielkości 17x15mm. We wnęce prawej - 24x12mm.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W porównaniu do badania poprzedniego progresja zmian.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Rozsiane zagęszczenia typu szyby mlecznej, konsolidacje oraz zmiany guzkowe wielkości do 13mm głównie w zakresie segmentów dolnych obu płuc, podejrzenie zmian meta - progresja.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Poza tym płuca powietrzne. Tchawica i oskrzela główne bez cech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obturacji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 Jamy opłucnowe wolne.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Sylwetka serca niepowiększona, aorta piersiowa nieposzerzona.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Okolica wpustu żołądka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zageszczona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. Okolica pnia trzewnego, wnęki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watroby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, głowy trzustki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zageszczona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>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Prawdopodobnie zmiany naciekowe. W porównaniu z badaniem poprzednim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progresia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zmian.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Obrysy głowy trzustki zatarte, głowa trzustki niejednorodna. Przewód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Wirsunga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obwodowo poszerzony do 11mm, w zakresie głowy trzustki widoczny odcinkowo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 xml:space="preserve">Modelowanie naczyń, żyła wrotna odcinkowo przewężona do 2-3mm.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Zyła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śledzionowa szeroka, o krętym przebiegu. </w:t>
      </w:r>
      <w:proofErr w:type="spellStart"/>
      <w:r>
        <w:rPr>
          <w:rFonts w:ascii="Helvetica" w:hAnsi="Helvetica" w:cs="Helvetica"/>
          <w:kern w:val="0"/>
          <w:sz w:val="24"/>
          <w:szCs w:val="24"/>
        </w:rPr>
        <w:t>Zyła</w:t>
      </w:r>
      <w:proofErr w:type="spellEnd"/>
      <w:r>
        <w:rPr>
          <w:rFonts w:ascii="Helvetica" w:hAnsi="Helvetica" w:cs="Helvetica"/>
          <w:kern w:val="0"/>
          <w:sz w:val="24"/>
          <w:szCs w:val="24"/>
        </w:rPr>
        <w:t xml:space="preserve"> krezkowa szeroka.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W</w:t>
      </w:r>
    </w:p>
    <w:p w:rsidR="0024164D" w:rsidRDefault="0024164D" w:rsidP="00241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a powiększona (około 173mm cc), w okolicy wnęki niejednorodna. Wzdłuż żyły wrotnej i jej głównych</w:t>
      </w:r>
    </w:p>
    <w:p w:rsidR="00067312" w:rsidRDefault="0024164D" w:rsidP="0024164D">
      <w:pPr>
        <w:rPr>
          <w:rFonts w:ascii="Helvetica" w:hAnsi="Helvetica" w:cs="Helvetica"/>
          <w:kern w:val="0"/>
          <w:sz w:val="24"/>
          <w:szCs w:val="24"/>
        </w:rPr>
      </w:pPr>
      <w:r>
        <w:rPr>
          <w:rFonts w:ascii="Helvetica" w:hAnsi="Helvetica" w:cs="Helvetica"/>
          <w:kern w:val="0"/>
          <w:sz w:val="24"/>
          <w:szCs w:val="24"/>
        </w:rPr>
        <w:t>1,600 x 1,117</w:t>
      </w:r>
    </w:p>
    <w:p w:rsidR="00817B96" w:rsidRDefault="00817B96" w:rsidP="00817B96">
      <w:pPr>
        <w:rPr>
          <w:rFonts w:ascii="Helvetica" w:hAnsi="Helvetica" w:cs="Helvetica"/>
          <w:kern w:val="0"/>
          <w:sz w:val="24"/>
          <w:szCs w:val="24"/>
        </w:rPr>
      </w:pPr>
    </w:p>
    <w:p w:rsidR="00F759CF" w:rsidRPr="00F759CF" w:rsidRDefault="00F759CF" w:rsidP="00F759CF">
      <w:pPr>
        <w:rPr>
          <w:rFonts w:ascii="Helvetica" w:hAnsi="Helvetica" w:cs="Helvetica"/>
          <w:kern w:val="0"/>
          <w:sz w:val="24"/>
          <w:szCs w:val="24"/>
        </w:rPr>
      </w:pPr>
    </w:p>
    <w:sectPr w:rsidR="00F759CF" w:rsidRPr="00F759CF" w:rsidSect="0039415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44"/>
    <w:rsid w:val="0002172A"/>
    <w:rsid w:val="00067312"/>
    <w:rsid w:val="000D599B"/>
    <w:rsid w:val="0024164D"/>
    <w:rsid w:val="0039415D"/>
    <w:rsid w:val="00441A46"/>
    <w:rsid w:val="004E777E"/>
    <w:rsid w:val="00755B50"/>
    <w:rsid w:val="00817B96"/>
    <w:rsid w:val="009E531E"/>
    <w:rsid w:val="00BE0E44"/>
    <w:rsid w:val="00D16DEB"/>
    <w:rsid w:val="00D35E5E"/>
    <w:rsid w:val="00F15ADB"/>
    <w:rsid w:val="00F17A18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FFBB9D"/>
  <w15:chartTrackingRefBased/>
  <w15:docId w15:val="{EF6FBC76-4611-8648-8EA6-629B9E07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9415D"/>
  </w:style>
  <w:style w:type="paragraph" w:styleId="Nagwek1">
    <w:name w:val="heading 1"/>
    <w:basedOn w:val="Normalny"/>
    <w:next w:val="Normalny"/>
    <w:link w:val="Nagwek1Znak"/>
    <w:uiPriority w:val="9"/>
    <w:qFormat/>
    <w:rsid w:val="00BE0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0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0E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0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0E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0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0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0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0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9415D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BE0E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0E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0E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0E44"/>
    <w:rPr>
      <w:rFonts w:eastAsiaTheme="majorEastAsia" w:cstheme="majorBidi"/>
      <w:i/>
      <w:iCs/>
      <w:color w:val="2E74B5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0E44"/>
    <w:rPr>
      <w:rFonts w:eastAsiaTheme="majorEastAsia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0E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0E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0E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0E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0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0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0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0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0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0E44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BE0E44"/>
    <w:rPr>
      <w:i/>
      <w:iCs/>
      <w:color w:val="2E74B5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0E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0E44"/>
    <w:rPr>
      <w:i/>
      <w:iCs/>
      <w:color w:val="2E74B5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0E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1821</Words>
  <Characters>10930</Characters>
  <Application>Microsoft Office Word</Application>
  <DocSecurity>0</DocSecurity>
  <Lines>91</Lines>
  <Paragraphs>25</Paragraphs>
  <ScaleCrop>false</ScaleCrop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Rumiński</dc:creator>
  <cp:keywords/>
  <dc:description/>
  <cp:lastModifiedBy>Jacek Rumiński</cp:lastModifiedBy>
  <cp:revision>8</cp:revision>
  <dcterms:created xsi:type="dcterms:W3CDTF">2026-01-02T15:06:00Z</dcterms:created>
  <dcterms:modified xsi:type="dcterms:W3CDTF">2026-01-02T15:10:00Z</dcterms:modified>
</cp:coreProperties>
</file>