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B399B" w14:textId="694CACA4" w:rsidR="00E40BFB" w:rsidRDefault="00C60530" w:rsidP="00C60530">
      <w:pPr>
        <w:jc w:val="center"/>
        <w:rPr>
          <w:rFonts w:ascii="黑体" w:eastAsia="黑体" w:hAnsi="黑体" w:hint="eastAsia"/>
          <w:sz w:val="28"/>
          <w:szCs w:val="28"/>
        </w:rPr>
      </w:pPr>
      <w:r w:rsidRPr="00C60530">
        <w:rPr>
          <w:rFonts w:ascii="黑体" w:eastAsia="黑体" w:hAnsi="黑体" w:hint="eastAsia"/>
          <w:sz w:val="28"/>
          <w:szCs w:val="28"/>
        </w:rPr>
        <w:t>伏安法测电阻</w:t>
      </w:r>
    </w:p>
    <w:p w14:paraId="030BC260" w14:textId="164FCA6C" w:rsidR="00C60530" w:rsidRDefault="00C60530" w:rsidP="00C60530">
      <w:pPr>
        <w:jc w:val="center"/>
        <w:rPr>
          <w:rFonts w:ascii="宋体" w:eastAsia="宋体" w:hAnsi="宋体" w:hint="eastAsia"/>
          <w:sz w:val="24"/>
          <w:szCs w:val="24"/>
        </w:rPr>
      </w:pPr>
      <w:r>
        <w:rPr>
          <w:rFonts w:ascii="宋体" w:eastAsia="宋体" w:hAnsi="宋体" w:hint="eastAsia"/>
          <w:sz w:val="24"/>
          <w:szCs w:val="24"/>
        </w:rPr>
        <w:t>姓名：</w:t>
      </w:r>
      <w:proofErr w:type="gramStart"/>
      <w:r w:rsidR="000D3313">
        <w:rPr>
          <w:rFonts w:ascii="宋体" w:eastAsia="宋体" w:hAnsi="宋体" w:hint="eastAsia"/>
          <w:sz w:val="24"/>
          <w:szCs w:val="24"/>
        </w:rPr>
        <w:t>黄子豪</w:t>
      </w:r>
      <w:proofErr w:type="gramEnd"/>
      <w:r>
        <w:rPr>
          <w:rFonts w:ascii="宋体" w:eastAsia="宋体" w:hAnsi="宋体" w:hint="eastAsia"/>
          <w:sz w:val="24"/>
          <w:szCs w:val="24"/>
        </w:rPr>
        <w:t xml:space="preserve">  专业：</w:t>
      </w:r>
      <w:r w:rsidR="000D3313">
        <w:rPr>
          <w:rFonts w:ascii="宋体" w:eastAsia="宋体" w:hAnsi="宋体" w:hint="eastAsia"/>
          <w:sz w:val="24"/>
          <w:szCs w:val="24"/>
        </w:rPr>
        <w:t>工科试验班（信息类）</w:t>
      </w:r>
      <w:r>
        <w:rPr>
          <w:rFonts w:ascii="宋体" w:eastAsia="宋体" w:hAnsi="宋体" w:hint="eastAsia"/>
          <w:sz w:val="24"/>
          <w:szCs w:val="24"/>
        </w:rPr>
        <w:t xml:space="preserve">  学号：</w:t>
      </w:r>
      <w:r w:rsidR="000D3313">
        <w:rPr>
          <w:rFonts w:ascii="宋体" w:eastAsia="宋体" w:hAnsi="宋体" w:hint="eastAsia"/>
          <w:sz w:val="24"/>
          <w:szCs w:val="24"/>
        </w:rPr>
        <w:t>2413989</w:t>
      </w:r>
      <w:r>
        <w:rPr>
          <w:rFonts w:ascii="宋体" w:eastAsia="宋体" w:hAnsi="宋体" w:hint="eastAsia"/>
          <w:sz w:val="24"/>
          <w:szCs w:val="24"/>
        </w:rPr>
        <w:t xml:space="preserve">  座号：</w:t>
      </w:r>
      <w:r w:rsidR="000D3313">
        <w:rPr>
          <w:rFonts w:ascii="宋体" w:eastAsia="宋体" w:hAnsi="宋体" w:hint="eastAsia"/>
          <w:sz w:val="24"/>
          <w:szCs w:val="24"/>
        </w:rPr>
        <w:t>I8</w:t>
      </w:r>
    </w:p>
    <w:p w14:paraId="51AD9A03" w14:textId="560E289C" w:rsidR="00C60530" w:rsidRDefault="00C60530" w:rsidP="00C60530">
      <w:pPr>
        <w:jc w:val="center"/>
        <w:rPr>
          <w:rFonts w:ascii="宋体" w:eastAsia="宋体" w:hAnsi="宋体" w:hint="eastAsia"/>
          <w:sz w:val="24"/>
          <w:szCs w:val="24"/>
        </w:rPr>
      </w:pPr>
      <w:r>
        <w:rPr>
          <w:rFonts w:ascii="宋体" w:eastAsia="宋体" w:hAnsi="宋体" w:hint="eastAsia"/>
          <w:sz w:val="24"/>
          <w:szCs w:val="24"/>
        </w:rPr>
        <w:t>实验日期：6月</w:t>
      </w:r>
      <w:r w:rsidR="000D3313">
        <w:rPr>
          <w:rFonts w:ascii="宋体" w:eastAsia="宋体" w:hAnsi="宋体" w:hint="eastAsia"/>
          <w:sz w:val="24"/>
          <w:szCs w:val="24"/>
        </w:rPr>
        <w:t>6</w:t>
      </w:r>
      <w:r>
        <w:rPr>
          <w:rFonts w:ascii="宋体" w:eastAsia="宋体" w:hAnsi="宋体" w:hint="eastAsia"/>
          <w:sz w:val="24"/>
          <w:szCs w:val="24"/>
        </w:rPr>
        <w:t>日   星期五</w:t>
      </w:r>
      <w:r w:rsidR="000D3313">
        <w:rPr>
          <w:rFonts w:ascii="宋体" w:eastAsia="宋体" w:hAnsi="宋体" w:hint="eastAsia"/>
          <w:sz w:val="24"/>
          <w:szCs w:val="24"/>
        </w:rPr>
        <w:t>上</w:t>
      </w:r>
      <w:r>
        <w:rPr>
          <w:rFonts w:ascii="宋体" w:eastAsia="宋体" w:hAnsi="宋体" w:hint="eastAsia"/>
          <w:sz w:val="24"/>
          <w:szCs w:val="24"/>
        </w:rPr>
        <w:t>午</w:t>
      </w:r>
    </w:p>
    <w:p w14:paraId="426CC3C1" w14:textId="5C662605" w:rsidR="00CF5A34" w:rsidRDefault="00C60530" w:rsidP="00CF5A34">
      <w:pPr>
        <w:pStyle w:val="a7"/>
        <w:numPr>
          <w:ilvl w:val="0"/>
          <w:numId w:val="1"/>
        </w:numPr>
        <w:ind w:firstLineChars="0"/>
        <w:jc w:val="left"/>
        <w:rPr>
          <w:rFonts w:ascii="黑体" w:eastAsia="黑体" w:hAnsi="黑体" w:hint="eastAsia"/>
          <w:sz w:val="24"/>
          <w:szCs w:val="24"/>
        </w:rPr>
      </w:pPr>
      <w:r w:rsidRPr="00C60530">
        <w:rPr>
          <w:rFonts w:ascii="黑体" w:eastAsia="黑体" w:hAnsi="黑体" w:hint="eastAsia"/>
          <w:sz w:val="24"/>
          <w:szCs w:val="24"/>
        </w:rPr>
        <w:t>实验原</w:t>
      </w:r>
      <w:r w:rsidR="003607FA">
        <w:rPr>
          <w:rFonts w:ascii="黑体" w:eastAsia="黑体" w:hAnsi="黑体" w:hint="eastAsia"/>
          <w:sz w:val="24"/>
          <w:szCs w:val="24"/>
        </w:rPr>
        <w:t>理</w:t>
      </w:r>
    </w:p>
    <w:p w14:paraId="429129BD" w14:textId="77777777"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rFonts w:ascii="黑体" w:eastAsia="黑体" w:hAnsi="黑体" w:hint="eastAsia"/>
        </w:rPr>
        <w:t xml:space="preserve">   </w:t>
      </w:r>
      <w:r>
        <w:rPr>
          <w:rFonts w:ascii="PingFangSC-Regular" w:hAnsi="PingFangSC-Regular"/>
          <w:sz w:val="23"/>
          <w:szCs w:val="23"/>
        </w:rPr>
        <w:t>1.</w:t>
      </w:r>
      <w:r>
        <w:rPr>
          <w:rFonts w:ascii="PingFangSC-Regular" w:hAnsi="PingFangSC-Regular"/>
          <w:sz w:val="23"/>
          <w:szCs w:val="23"/>
        </w:rPr>
        <w:t>线性元件和非线性元件</w:t>
      </w:r>
    </w:p>
    <w:p w14:paraId="55FB12B3" w14:textId="77777777" w:rsidR="00CF5A34" w:rsidRDefault="00CF5A34" w:rsidP="00CF5A34">
      <w:pPr>
        <w:pStyle w:val="a8"/>
        <w:shd w:val="clear" w:color="auto" w:fill="FFFFFF"/>
        <w:spacing w:before="0" w:beforeAutospacing="0" w:after="120" w:afterAutospacing="0"/>
        <w:rPr>
          <w:rFonts w:ascii="PingFangSC-Regular" w:hAnsi="PingFangSC-Regular" w:hint="eastAsia"/>
          <w:sz w:val="23"/>
          <w:szCs w:val="23"/>
        </w:rPr>
      </w:pPr>
      <w:r>
        <w:rPr>
          <w:rFonts w:ascii="PingFangSC-Regular" w:hAnsi="PingFangSC-Regular"/>
          <w:sz w:val="23"/>
          <w:szCs w:val="23"/>
        </w:rPr>
        <w:t>当一电阻元件两端加上不同的直流电压</w:t>
      </w:r>
      <w:r>
        <w:rPr>
          <w:rFonts w:ascii="PingFangSC-Regular" w:hAnsi="PingFangSC-Regular"/>
          <w:sz w:val="23"/>
          <w:szCs w:val="23"/>
        </w:rPr>
        <w:t>U</w:t>
      </w:r>
      <w:r>
        <w:rPr>
          <w:rFonts w:ascii="PingFangSC-Regular" w:hAnsi="PingFangSC-Regular"/>
          <w:sz w:val="23"/>
          <w:szCs w:val="23"/>
        </w:rPr>
        <w:t>时，元件内则有相应的电流</w:t>
      </w:r>
      <w:r>
        <w:rPr>
          <w:rFonts w:ascii="PingFangSC-Regular" w:hAnsi="PingFangSC-Regular"/>
          <w:sz w:val="23"/>
          <w:szCs w:val="23"/>
        </w:rPr>
        <w:t>I</w:t>
      </w:r>
      <w:r>
        <w:rPr>
          <w:rFonts w:ascii="PingFangSC-Regular" w:hAnsi="PingFangSC-Regular"/>
          <w:sz w:val="23"/>
          <w:szCs w:val="23"/>
        </w:rPr>
        <w:t>流过，以电流</w:t>
      </w:r>
      <w:r>
        <w:rPr>
          <w:rFonts w:ascii="PingFangSC-Regular" w:hAnsi="PingFangSC-Regular"/>
          <w:sz w:val="23"/>
          <w:szCs w:val="23"/>
        </w:rPr>
        <w:t>I</w:t>
      </w:r>
      <w:r>
        <w:rPr>
          <w:rFonts w:ascii="PingFangSC-Regular" w:hAnsi="PingFangSC-Regular"/>
          <w:sz w:val="23"/>
          <w:szCs w:val="23"/>
        </w:rPr>
        <w:t>为纵坐标，电压</w:t>
      </w:r>
      <w:r>
        <w:rPr>
          <w:rFonts w:ascii="PingFangSC-Regular" w:hAnsi="PingFangSC-Regular"/>
          <w:sz w:val="23"/>
          <w:szCs w:val="23"/>
        </w:rPr>
        <w:t>U</w:t>
      </w:r>
      <w:r>
        <w:rPr>
          <w:rFonts w:ascii="PingFangSC-Regular" w:hAnsi="PingFangSC-Regular"/>
          <w:sz w:val="23"/>
          <w:szCs w:val="23"/>
        </w:rPr>
        <w:t>为横坐标，作出</w:t>
      </w:r>
      <w:r>
        <w:rPr>
          <w:rFonts w:ascii="PingFangSC-Regular" w:hAnsi="PingFangSC-Regular"/>
          <w:sz w:val="23"/>
          <w:szCs w:val="23"/>
        </w:rPr>
        <w:t>I—U</w:t>
      </w:r>
      <w:r>
        <w:rPr>
          <w:rFonts w:ascii="PingFangSC-Regular" w:hAnsi="PingFangSC-Regular"/>
          <w:sz w:val="23"/>
          <w:szCs w:val="23"/>
        </w:rPr>
        <w:t>关系曲线，这便是该电阻元件的伏安特性曲线。通常情况下，导电金属丝、碳膜电阻、金属膜电阻等，其伏安特性曲线是一条通过原点的直线，如图</w:t>
      </w:r>
      <w:r>
        <w:rPr>
          <w:rFonts w:ascii="PingFangSC-Regular" w:hAnsi="PingFangSC-Regular"/>
          <w:sz w:val="23"/>
          <w:szCs w:val="23"/>
        </w:rPr>
        <w:t>2.1(a)</w:t>
      </w:r>
      <w:r>
        <w:rPr>
          <w:rFonts w:ascii="PingFangSC-Regular" w:hAnsi="PingFangSC-Regular"/>
          <w:sz w:val="23"/>
          <w:szCs w:val="23"/>
        </w:rPr>
        <w:t>所示。这类元件称为线性元件，其阻值是一个不随</w:t>
      </w:r>
      <w:r>
        <w:rPr>
          <w:rFonts w:ascii="PingFangSC-Regular" w:hAnsi="PingFangSC-Regular"/>
          <w:sz w:val="23"/>
          <w:szCs w:val="23"/>
        </w:rPr>
        <w:t>I</w:t>
      </w:r>
      <w:r>
        <w:rPr>
          <w:rFonts w:ascii="PingFangSC-Regular" w:hAnsi="PingFangSC-Regular"/>
          <w:sz w:val="23"/>
          <w:szCs w:val="23"/>
        </w:rPr>
        <w:t>、</w:t>
      </w:r>
      <w:r>
        <w:rPr>
          <w:rFonts w:ascii="PingFangSC-Regular" w:hAnsi="PingFangSC-Regular"/>
          <w:sz w:val="23"/>
          <w:szCs w:val="23"/>
        </w:rPr>
        <w:t>U</w:t>
      </w:r>
      <w:r>
        <w:rPr>
          <w:rFonts w:ascii="PingFangSC-Regular" w:hAnsi="PingFangSC-Regular"/>
          <w:sz w:val="23"/>
          <w:szCs w:val="23"/>
        </w:rPr>
        <w:t>变化的常数。对于像晶体二极管、热敏电阻等类元件，它们的伏安特性曲线不是一条直线，这类元件称为非线性元件，其阻值不是常数。如图</w:t>
      </w:r>
      <w:r>
        <w:rPr>
          <w:rFonts w:ascii="PingFangSC-Regular" w:hAnsi="PingFangSC-Regular"/>
          <w:sz w:val="23"/>
          <w:szCs w:val="23"/>
        </w:rPr>
        <w:t>2.1 (b)</w:t>
      </w:r>
      <w:r>
        <w:rPr>
          <w:rFonts w:ascii="PingFangSC-Regular" w:hAnsi="PingFangSC-Regular"/>
          <w:sz w:val="23"/>
          <w:szCs w:val="23"/>
        </w:rPr>
        <w:t>所示为某一晶体二极管的伏安特性曲线。</w:t>
      </w:r>
    </w:p>
    <w:p w14:paraId="69DBFED9" w14:textId="076157DF"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noProof/>
        </w:rPr>
        <w:drawing>
          <wp:inline distT="0" distB="0" distL="0" distR="0" wp14:anchorId="3C74C8A0" wp14:editId="461FE726">
            <wp:extent cx="5274310" cy="2037080"/>
            <wp:effectExtent l="0" t="0" r="2540" b="1270"/>
            <wp:docPr id="311052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52483" name=""/>
                    <pic:cNvPicPr/>
                  </pic:nvPicPr>
                  <pic:blipFill>
                    <a:blip r:embed="rId7"/>
                    <a:stretch>
                      <a:fillRect/>
                    </a:stretch>
                  </pic:blipFill>
                  <pic:spPr>
                    <a:xfrm>
                      <a:off x="0" y="0"/>
                      <a:ext cx="5274310" cy="2037080"/>
                    </a:xfrm>
                    <a:prstGeom prst="rect">
                      <a:avLst/>
                    </a:prstGeom>
                  </pic:spPr>
                </pic:pic>
              </a:graphicData>
            </a:graphic>
          </wp:inline>
        </w:drawing>
      </w:r>
    </w:p>
    <w:p w14:paraId="37CCBD2C" w14:textId="77777777"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rFonts w:ascii="PingFangSC-Regular" w:hAnsi="PingFangSC-Regular"/>
          <w:sz w:val="23"/>
          <w:szCs w:val="23"/>
        </w:rPr>
        <w:t>2.</w:t>
      </w:r>
      <w:r>
        <w:rPr>
          <w:rFonts w:ascii="PingFangSC-Regular" w:hAnsi="PingFangSC-Regular"/>
          <w:sz w:val="23"/>
          <w:szCs w:val="23"/>
        </w:rPr>
        <w:t>测量电路的选取</w:t>
      </w:r>
    </w:p>
    <w:p w14:paraId="448221DE" w14:textId="77777777" w:rsidR="00CF5A34" w:rsidRDefault="00CF5A34" w:rsidP="00CF5A34">
      <w:pPr>
        <w:pStyle w:val="a8"/>
        <w:shd w:val="clear" w:color="auto" w:fill="FFFFFF"/>
        <w:spacing w:before="0" w:beforeAutospacing="0" w:after="120" w:afterAutospacing="0"/>
        <w:rPr>
          <w:rFonts w:ascii="PingFangSC-Regular" w:hAnsi="PingFangSC-Regular" w:hint="eastAsia"/>
          <w:sz w:val="23"/>
          <w:szCs w:val="23"/>
        </w:rPr>
      </w:pPr>
      <w:r>
        <w:rPr>
          <w:rFonts w:ascii="PingFangSC-Regular" w:hAnsi="PingFangSC-Regular"/>
          <w:sz w:val="23"/>
          <w:szCs w:val="23"/>
        </w:rPr>
        <w:t>利用伏安法测电阻常采用如图</w:t>
      </w:r>
      <w:r>
        <w:rPr>
          <w:rFonts w:ascii="PingFangSC-Regular" w:hAnsi="PingFangSC-Regular"/>
          <w:sz w:val="23"/>
          <w:szCs w:val="23"/>
        </w:rPr>
        <w:t>2.2 </w:t>
      </w:r>
      <w:r>
        <w:rPr>
          <w:rFonts w:ascii="PingFangSC-Regular" w:hAnsi="PingFangSC-Regular"/>
          <w:sz w:val="23"/>
          <w:szCs w:val="23"/>
        </w:rPr>
        <w:t>所示的两种类型测量电路。由图可以看出，测量电路的选取在于电源的选取、变阻器</w:t>
      </w:r>
      <w:r>
        <w:rPr>
          <w:rFonts w:ascii="PingFangSC-Regular" w:hAnsi="PingFangSC-Regular"/>
          <w:sz w:val="23"/>
          <w:szCs w:val="23"/>
        </w:rPr>
        <w:t>R </w:t>
      </w:r>
      <w:r>
        <w:rPr>
          <w:rFonts w:ascii="PingFangSC-Regular" w:hAnsi="PingFangSC-Regular"/>
          <w:sz w:val="23"/>
          <w:szCs w:val="23"/>
        </w:rPr>
        <w:t>和电表的选取及连接方式等几方面。</w:t>
      </w:r>
    </w:p>
    <w:p w14:paraId="4F5A162B" w14:textId="77777777"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rFonts w:ascii="PingFangSC-Regular" w:hAnsi="PingFangSC-Regular"/>
          <w:sz w:val="23"/>
          <w:szCs w:val="23"/>
        </w:rPr>
        <w:t>(1)</w:t>
      </w:r>
      <w:r>
        <w:rPr>
          <w:rFonts w:ascii="PingFangSC-Regular" w:hAnsi="PingFangSC-Regular"/>
          <w:sz w:val="23"/>
          <w:szCs w:val="23"/>
        </w:rPr>
        <w:t>电源的选取</w:t>
      </w:r>
    </w:p>
    <w:p w14:paraId="4E114543" w14:textId="77777777" w:rsidR="00CF5A34" w:rsidRDefault="00CF5A34" w:rsidP="00CF5A34">
      <w:pPr>
        <w:pStyle w:val="a8"/>
        <w:shd w:val="clear" w:color="auto" w:fill="FFFFFF"/>
        <w:spacing w:before="0" w:beforeAutospacing="0" w:after="120" w:afterAutospacing="0"/>
        <w:rPr>
          <w:rFonts w:ascii="PingFangSC-Regular" w:hAnsi="PingFangSC-Regular" w:hint="eastAsia"/>
          <w:sz w:val="23"/>
          <w:szCs w:val="23"/>
        </w:rPr>
      </w:pPr>
      <w:r>
        <w:rPr>
          <w:rFonts w:ascii="PingFangSC-Regular" w:hAnsi="PingFangSC-Regular"/>
          <w:sz w:val="23"/>
          <w:szCs w:val="23"/>
        </w:rPr>
        <w:t>实验室常用的直流电源有三种：即直流稳压电源、直流稳流电源和固定电压源</w:t>
      </w:r>
      <w:r>
        <w:rPr>
          <w:rFonts w:ascii="PingFangSC-Regular" w:hAnsi="PingFangSC-Regular"/>
          <w:sz w:val="23"/>
          <w:szCs w:val="23"/>
        </w:rPr>
        <w:t>(</w:t>
      </w:r>
      <w:r>
        <w:rPr>
          <w:rFonts w:ascii="PingFangSC-Regular" w:hAnsi="PingFangSC-Regular"/>
          <w:sz w:val="23"/>
          <w:szCs w:val="23"/>
        </w:rPr>
        <w:t>如干电池等</w:t>
      </w:r>
      <w:r>
        <w:rPr>
          <w:rFonts w:ascii="PingFangSC-Regular" w:hAnsi="PingFangSC-Regular"/>
          <w:sz w:val="23"/>
          <w:szCs w:val="23"/>
        </w:rPr>
        <w:t>)</w:t>
      </w:r>
      <w:r>
        <w:rPr>
          <w:rFonts w:ascii="PingFangSC-Regular" w:hAnsi="PingFangSC-Regular"/>
          <w:sz w:val="23"/>
          <w:szCs w:val="23"/>
        </w:rPr>
        <w:t>。实验时电源的选取应使所选电源的额定电压和额定电流同负载的额定电压和电流相同或稍大较为理想，余量过大浪费电能，会使调节变粗，若使用不慎也易损坏电表。</w:t>
      </w:r>
    </w:p>
    <w:p w14:paraId="079B0CC9" w14:textId="77777777"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rFonts w:ascii="PingFangSC-Regular" w:hAnsi="PingFangSC-Regular"/>
          <w:sz w:val="23"/>
          <w:szCs w:val="23"/>
        </w:rPr>
        <w:t>(2)</w:t>
      </w:r>
      <w:r>
        <w:rPr>
          <w:rFonts w:ascii="PingFangSC-Regular" w:hAnsi="PingFangSC-Regular"/>
          <w:sz w:val="23"/>
          <w:szCs w:val="23"/>
        </w:rPr>
        <w:t>变阻器的选取与连接方式</w:t>
      </w:r>
    </w:p>
    <w:p w14:paraId="52DE265F" w14:textId="77777777"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rFonts w:ascii="PingFangSC-Regular" w:hAnsi="PingFangSC-Regular"/>
          <w:sz w:val="23"/>
          <w:szCs w:val="23"/>
        </w:rPr>
        <w:t>变阻器的用途是用来控制电路中的电压和电流，使其达到某一指定的数值，或使其在一</w:t>
      </w:r>
      <w:r w:rsidRPr="00CF5A34">
        <w:rPr>
          <w:rFonts w:ascii="PingFangSC-Regular" w:hAnsi="PingFangSC-Regular" w:hint="eastAsia"/>
          <w:sz w:val="23"/>
          <w:szCs w:val="23"/>
        </w:rPr>
        <w:t>定范围内连续变化。为此，实验中常用变阻器组成分压电路和限流电路，如图</w:t>
      </w:r>
      <w:r w:rsidRPr="00CF5A34">
        <w:rPr>
          <w:rFonts w:ascii="PingFangSC-Regular" w:hAnsi="PingFangSC-Regular"/>
          <w:sz w:val="23"/>
          <w:szCs w:val="23"/>
        </w:rPr>
        <w:t>2.2</w:t>
      </w:r>
      <w:r w:rsidRPr="00CF5A34">
        <w:rPr>
          <w:rFonts w:ascii="PingFangSC-Regular" w:hAnsi="PingFangSC-Regular"/>
          <w:sz w:val="23"/>
          <w:szCs w:val="23"/>
        </w:rPr>
        <w:t>所示。分压电路是通过变阻器</w:t>
      </w:r>
      <w:r w:rsidRPr="00CF5A34">
        <w:rPr>
          <w:rFonts w:ascii="PingFangSC-Regular" w:hAnsi="PingFangSC-Regular"/>
          <w:sz w:val="23"/>
          <w:szCs w:val="23"/>
        </w:rPr>
        <w:t>R</w:t>
      </w:r>
      <w:r w:rsidRPr="00CF5A34">
        <w:rPr>
          <w:rFonts w:ascii="PingFangSC-Regular" w:hAnsi="PingFangSC-Regular"/>
          <w:sz w:val="23"/>
          <w:szCs w:val="23"/>
        </w:rPr>
        <w:t>滑动端的移动来改变</w:t>
      </w:r>
      <w:r w:rsidRPr="00CF5A34">
        <w:rPr>
          <w:rFonts w:ascii="PingFangSC-Regular" w:hAnsi="PingFangSC-Regular"/>
          <w:sz w:val="23"/>
          <w:szCs w:val="23"/>
        </w:rPr>
        <w:t>R</w:t>
      </w:r>
      <w:r w:rsidRPr="00CF5A34">
        <w:rPr>
          <w:rFonts w:ascii="PingFangSC-Regular" w:hAnsi="PingFangSC-Regular"/>
          <w:sz w:val="23"/>
          <w:szCs w:val="23"/>
        </w:rPr>
        <w:t>为端电压的；限流电路是通过改变变阻器</w:t>
      </w:r>
      <w:r w:rsidRPr="00CF5A34">
        <w:rPr>
          <w:rFonts w:ascii="PingFangSC-Regular" w:hAnsi="PingFangSC-Regular"/>
          <w:sz w:val="23"/>
          <w:szCs w:val="23"/>
        </w:rPr>
        <w:t>R</w:t>
      </w:r>
      <w:r w:rsidRPr="00CF5A34">
        <w:rPr>
          <w:rFonts w:ascii="PingFangSC-Regular" w:hAnsi="PingFangSC-Regular"/>
          <w:sz w:val="23"/>
          <w:szCs w:val="23"/>
        </w:rPr>
        <w:t>的阻值来改变电路中电流的。实验中如能选用合适的直流稳压电源或稳流电源，一般可不采用变阻器控制电路。如选用固定电压源，则需用变阻器来调节</w:t>
      </w:r>
      <w:r w:rsidRPr="00CF5A34">
        <w:rPr>
          <w:rFonts w:ascii="PingFangSC-Regular" w:hAnsi="PingFangSC-Regular"/>
          <w:sz w:val="23"/>
          <w:szCs w:val="23"/>
        </w:rPr>
        <w:t>R</w:t>
      </w:r>
      <w:r w:rsidRPr="00CF5A34">
        <w:rPr>
          <w:rFonts w:ascii="PingFangSC-Regular" w:hAnsi="PingFangSC-Regular"/>
          <w:sz w:val="23"/>
          <w:szCs w:val="23"/>
        </w:rPr>
        <w:t>两端电压和通过它的电流。变阻器的连接方式按如下考虑：如所选电源的额定电流大于负载</w:t>
      </w:r>
      <w:r w:rsidRPr="00CF5A34">
        <w:rPr>
          <w:rFonts w:ascii="PingFangSC-Regular" w:hAnsi="PingFangSC-Regular"/>
          <w:sz w:val="23"/>
          <w:szCs w:val="23"/>
        </w:rPr>
        <w:t>R₁</w:t>
      </w:r>
      <w:r w:rsidRPr="00CF5A34">
        <w:rPr>
          <w:rFonts w:ascii="PingFangSC-Regular" w:hAnsi="PingFangSC-Regular"/>
          <w:sz w:val="23"/>
          <w:szCs w:val="23"/>
        </w:rPr>
        <w:t>额定电流的两倍以上，宜选用分压电路。该电路调节的范围宽且可以调为零值。实验中希望改变</w:t>
      </w:r>
      <w:r w:rsidRPr="00CF5A34">
        <w:rPr>
          <w:rFonts w:ascii="PingFangSC-Regular" w:hAnsi="PingFangSC-Regular"/>
          <w:sz w:val="23"/>
          <w:szCs w:val="23"/>
        </w:rPr>
        <w:t>R</w:t>
      </w:r>
      <w:r w:rsidRPr="00CF5A34">
        <w:rPr>
          <w:rFonts w:ascii="PingFangSC-Regular" w:hAnsi="PingFangSC-Regular"/>
          <w:sz w:val="23"/>
          <w:szCs w:val="23"/>
        </w:rPr>
        <w:t>时负载</w:t>
      </w:r>
      <w:r w:rsidRPr="00CF5A34">
        <w:rPr>
          <w:rFonts w:ascii="PingFangSC-Regular" w:hAnsi="PingFangSC-Regular"/>
          <w:sz w:val="23"/>
          <w:szCs w:val="23"/>
        </w:rPr>
        <w:t>  </w:t>
      </w:r>
      <w:r w:rsidRPr="00CF5A34">
        <w:rPr>
          <w:rFonts w:ascii="PingFangSC-Regular" w:hAnsi="PingFangSC-Regular"/>
          <w:sz w:val="23"/>
          <w:szCs w:val="23"/>
        </w:rPr>
        <w:t>两端的电压变化要尽量均匀，否则调节困</w:t>
      </w:r>
      <w:r w:rsidRPr="00CF5A34">
        <w:rPr>
          <w:rFonts w:ascii="PingFangSC-Regular" w:hAnsi="PingFangSC-Regular" w:hint="eastAsia"/>
          <w:sz w:val="23"/>
          <w:szCs w:val="23"/>
        </w:rPr>
        <w:t>难，给实验带来不便。因此所选变阻器</w:t>
      </w:r>
      <w:r w:rsidRPr="00CF5A34">
        <w:rPr>
          <w:rFonts w:ascii="PingFangSC-Regular" w:hAnsi="PingFangSC-Regular"/>
          <w:sz w:val="23"/>
          <w:szCs w:val="23"/>
        </w:rPr>
        <w:t>R</w:t>
      </w:r>
      <w:r w:rsidRPr="00CF5A34">
        <w:rPr>
          <w:rFonts w:ascii="PingFangSC-Regular" w:hAnsi="PingFangSC-Regular"/>
          <w:sz w:val="23"/>
          <w:szCs w:val="23"/>
        </w:rPr>
        <w:t>的全阻值要小于</w:t>
      </w:r>
      <w:r w:rsidRPr="00CF5A34">
        <w:rPr>
          <w:rFonts w:ascii="PingFangSC-Regular" w:hAnsi="PingFangSC-Regular"/>
          <w:sz w:val="23"/>
          <w:szCs w:val="23"/>
        </w:rPr>
        <w:t>ₙ</w:t>
      </w:r>
      <w:r w:rsidRPr="00CF5A34">
        <w:rPr>
          <w:rFonts w:ascii="PingFangSC-Regular" w:hAnsi="PingFangSC-Regular"/>
          <w:sz w:val="23"/>
          <w:szCs w:val="23"/>
        </w:rPr>
        <w:t>越小调节的均匀性越好。而当电源额定电压大于</w:t>
      </w:r>
      <w:r w:rsidRPr="00CF5A34">
        <w:rPr>
          <w:rFonts w:ascii="PingFangSC-Regular" w:hAnsi="PingFangSC-Regular"/>
          <w:sz w:val="23"/>
          <w:szCs w:val="23"/>
        </w:rPr>
        <w:t>ₓ</w:t>
      </w:r>
      <w:r w:rsidRPr="00CF5A34">
        <w:rPr>
          <w:rFonts w:ascii="PingFangSC-Regular" w:hAnsi="PingFangSC-Regular"/>
          <w:sz w:val="23"/>
          <w:szCs w:val="23"/>
        </w:rPr>
        <w:t>额定电压时，也可考虑选用分压和限流</w:t>
      </w:r>
      <w:r w:rsidRPr="00CF5A34">
        <w:rPr>
          <w:rFonts w:ascii="PingFangSC-Regular" w:hAnsi="PingFangSC-Regular"/>
          <w:sz w:val="23"/>
          <w:szCs w:val="23"/>
        </w:rPr>
        <w:lastRenderedPageBreak/>
        <w:t>的混联电路，如图</w:t>
      </w:r>
      <w:r w:rsidRPr="00CF5A34">
        <w:rPr>
          <w:rFonts w:ascii="PingFangSC-Regular" w:hAnsi="PingFangSC-Regular"/>
          <w:sz w:val="23"/>
          <w:szCs w:val="23"/>
        </w:rPr>
        <w:t>2.3</w:t>
      </w:r>
      <w:r w:rsidRPr="00CF5A34">
        <w:rPr>
          <w:rFonts w:ascii="PingFangSC-Regular" w:hAnsi="PingFangSC-Regular"/>
          <w:sz w:val="23"/>
          <w:szCs w:val="23"/>
        </w:rPr>
        <w:t>所示。如所选电源的额定电流仅够待测负载</w:t>
      </w:r>
      <w:r w:rsidRPr="00CF5A34">
        <w:rPr>
          <w:rFonts w:ascii="PingFangSC-Regular" w:hAnsi="PingFangSC-Regular"/>
          <w:sz w:val="23"/>
          <w:szCs w:val="23"/>
        </w:rPr>
        <w:t>R</w:t>
      </w:r>
      <w:r w:rsidRPr="00CF5A34">
        <w:rPr>
          <w:rFonts w:ascii="PingFangSC-Regular" w:hAnsi="PingFangSC-Regular"/>
          <w:sz w:val="23"/>
          <w:szCs w:val="23"/>
        </w:rPr>
        <w:t>使用，应选用限流电路。当需要负载上电流调节范围足够大时，可使变阻器全阻值大于负载电阻</w:t>
      </w:r>
      <w:r w:rsidRPr="00CF5A34">
        <w:rPr>
          <w:rFonts w:ascii="PingFangSC-Regular" w:hAnsi="PingFangSC-Regular"/>
          <w:sz w:val="23"/>
          <w:szCs w:val="23"/>
        </w:rPr>
        <w:t>10</w:t>
      </w:r>
      <w:r w:rsidRPr="00CF5A34">
        <w:rPr>
          <w:rFonts w:ascii="PingFangSC-Regular" w:hAnsi="PingFangSC-Regular"/>
          <w:sz w:val="23"/>
          <w:szCs w:val="23"/>
        </w:rPr>
        <w:t xml:space="preserve">倍以上，但此时负载电流调节的均匀性较差。　</w:t>
      </w:r>
    </w:p>
    <w:p w14:paraId="39DF36A6" w14:textId="7F63A61E"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Pr>
          <w:noProof/>
        </w:rPr>
        <w:drawing>
          <wp:inline distT="0" distB="0" distL="0" distR="0" wp14:anchorId="2CE8C10A" wp14:editId="3E9202BE">
            <wp:extent cx="5274310" cy="2200910"/>
            <wp:effectExtent l="0" t="0" r="2540" b="8890"/>
            <wp:docPr id="406255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5735" name=""/>
                    <pic:cNvPicPr/>
                  </pic:nvPicPr>
                  <pic:blipFill>
                    <a:blip r:embed="rId8"/>
                    <a:stretch>
                      <a:fillRect/>
                    </a:stretch>
                  </pic:blipFill>
                  <pic:spPr>
                    <a:xfrm>
                      <a:off x="0" y="0"/>
                      <a:ext cx="5274310" cy="2200910"/>
                    </a:xfrm>
                    <a:prstGeom prst="rect">
                      <a:avLst/>
                    </a:prstGeom>
                  </pic:spPr>
                </pic:pic>
              </a:graphicData>
            </a:graphic>
          </wp:inline>
        </w:drawing>
      </w:r>
    </w:p>
    <w:p w14:paraId="682A65C9" w14:textId="4CE13E2B" w:rsidR="00CF5A34" w:rsidRDefault="00CF5A34" w:rsidP="00CF5A34">
      <w:pPr>
        <w:pStyle w:val="a8"/>
        <w:shd w:val="clear" w:color="auto" w:fill="FFFFFF"/>
        <w:spacing w:before="0" w:beforeAutospacing="0" w:after="0" w:afterAutospacing="0"/>
        <w:rPr>
          <w:rFonts w:ascii="PingFangSC-Regular" w:hAnsi="PingFangSC-Regular" w:hint="eastAsia"/>
          <w:sz w:val="23"/>
          <w:szCs w:val="23"/>
        </w:rPr>
      </w:pPr>
      <w:r w:rsidRPr="00CF5A34">
        <w:rPr>
          <w:rFonts w:ascii="PingFangSC-Regular" w:hAnsi="PingFangSC-Regular"/>
          <w:sz w:val="23"/>
          <w:szCs w:val="23"/>
        </w:rPr>
        <w:t xml:space="preserve">　</w:t>
      </w:r>
      <w:r>
        <w:rPr>
          <w:rFonts w:ascii="PingFangSC-Regular" w:hAnsi="PingFangSC-Regular" w:hint="eastAsia"/>
          <w:sz w:val="23"/>
          <w:szCs w:val="23"/>
        </w:rPr>
        <w:t xml:space="preserve">  </w:t>
      </w:r>
      <w:r w:rsidRPr="00CF5A34">
        <w:rPr>
          <w:rFonts w:ascii="PingFangSC-Regular" w:hAnsi="PingFangSC-Regular"/>
          <w:sz w:val="23"/>
          <w:szCs w:val="23"/>
        </w:rPr>
        <w:t xml:space="preserve">变阻器控制电路的选取也不必和理论设计的完全一致，只要根据实验室的设备情况，设计出一套可行方案即可。　　</w:t>
      </w:r>
    </w:p>
    <w:p w14:paraId="32A48FEA" w14:textId="57C1363F" w:rsidR="005548AC" w:rsidRPr="005548AC" w:rsidRDefault="00CF5A34" w:rsidP="005548AC">
      <w:pPr>
        <w:pStyle w:val="a8"/>
        <w:shd w:val="clear" w:color="auto" w:fill="FFFFFF"/>
        <w:spacing w:before="0" w:beforeAutospacing="0" w:after="0" w:afterAutospacing="0"/>
        <w:ind w:firstLineChars="200" w:firstLine="460"/>
        <w:rPr>
          <w:rFonts w:ascii="PingFangSC-Regular" w:hAnsi="PingFangSC-Regular" w:hint="eastAsia"/>
          <w:sz w:val="23"/>
          <w:szCs w:val="23"/>
        </w:rPr>
      </w:pPr>
      <w:r w:rsidRPr="00CF5A34">
        <w:rPr>
          <w:rFonts w:ascii="PingFangSC-Regular" w:hAnsi="PingFangSC-Regular"/>
          <w:sz w:val="23"/>
          <w:szCs w:val="23"/>
        </w:rPr>
        <w:t>变阻器电路选定后，有时也可能出现调节变阻器</w:t>
      </w:r>
      <w:r w:rsidRPr="00CF5A34">
        <w:rPr>
          <w:rFonts w:ascii="PingFangSC-Regular" w:hAnsi="PingFangSC-Regular"/>
          <w:sz w:val="23"/>
          <w:szCs w:val="23"/>
        </w:rPr>
        <w:t>R</w:t>
      </w:r>
      <w:r w:rsidRPr="00CF5A34">
        <w:rPr>
          <w:rFonts w:ascii="PingFangSC-Regular" w:hAnsi="PingFangSC-Regular"/>
          <w:sz w:val="23"/>
          <w:szCs w:val="23"/>
        </w:rPr>
        <w:t>时，却很难调到准确的电表示值，这反映了该控</w:t>
      </w:r>
      <w:r w:rsidRPr="00CF5A34">
        <w:rPr>
          <w:rFonts w:ascii="PingFangSC-Regular" w:hAnsi="PingFangSC-Regular" w:hint="eastAsia"/>
          <w:sz w:val="23"/>
          <w:szCs w:val="23"/>
        </w:rPr>
        <w:t>制电路细调程度的不足。若分压电路细调程度不足，可采用如图</w:t>
      </w:r>
      <w:r w:rsidRPr="00CF5A34">
        <w:rPr>
          <w:rFonts w:ascii="PingFangSC-Regular" w:hAnsi="PingFangSC-Regular"/>
          <w:sz w:val="23"/>
          <w:szCs w:val="23"/>
        </w:rPr>
        <w:t xml:space="preserve">2.4 </w:t>
      </w:r>
      <w:r w:rsidRPr="00CF5A34">
        <w:rPr>
          <w:rFonts w:ascii="PingFangSC-Regular" w:hAnsi="PingFangSC-Regular"/>
          <w:sz w:val="23"/>
          <w:szCs w:val="23"/>
        </w:rPr>
        <w:t>所示的双分压结构的电路。若限流电路细调程度不足，可再串接一阻值较小的变阻器如图</w:t>
      </w:r>
      <w:r w:rsidRPr="00CF5A34">
        <w:rPr>
          <w:rFonts w:ascii="PingFangSC-Regular" w:hAnsi="PingFangSC-Regular"/>
          <w:sz w:val="23"/>
          <w:szCs w:val="23"/>
        </w:rPr>
        <w:t xml:space="preserve">2.5 </w:t>
      </w:r>
      <w:r w:rsidRPr="00CF5A34">
        <w:rPr>
          <w:rFonts w:ascii="PingFangSC-Regular" w:hAnsi="PingFangSC-Regular"/>
          <w:sz w:val="23"/>
          <w:szCs w:val="23"/>
        </w:rPr>
        <w:t>所示。两种情况下</w:t>
      </w:r>
      <w:r w:rsidRPr="00CF5A34">
        <w:rPr>
          <w:rFonts w:ascii="PingFangSC-Regular" w:hAnsi="PingFangSC-Regular"/>
          <w:sz w:val="23"/>
          <w:szCs w:val="23"/>
        </w:rPr>
        <w:t>R'</w:t>
      </w:r>
      <w:r w:rsidRPr="00CF5A34">
        <w:rPr>
          <w:rFonts w:ascii="PingFangSC-Regular" w:hAnsi="PingFangSC-Regular"/>
          <w:sz w:val="23"/>
          <w:szCs w:val="23"/>
        </w:rPr>
        <w:t>值的选取均为</w:t>
      </w:r>
      <w:r w:rsidRPr="00CF5A34">
        <w:rPr>
          <w:rFonts w:ascii="PingFangSC-Regular" w:hAnsi="PingFangSC-Regular"/>
          <w:sz w:val="23"/>
          <w:szCs w:val="23"/>
        </w:rPr>
        <w:t xml:space="preserve">R/10 </w:t>
      </w:r>
      <w:r w:rsidRPr="00CF5A34">
        <w:rPr>
          <w:rFonts w:ascii="PingFangSC-Regular" w:hAnsi="PingFangSC-Regular"/>
          <w:sz w:val="23"/>
          <w:szCs w:val="23"/>
        </w:rPr>
        <w:t>左右。</w:t>
      </w:r>
    </w:p>
    <w:p w14:paraId="6E31E2CA" w14:textId="14B04906" w:rsidR="005548AC" w:rsidRPr="005548AC" w:rsidRDefault="005548AC" w:rsidP="005548AC">
      <w:pPr>
        <w:ind w:firstLineChars="200" w:firstLine="480"/>
        <w:jc w:val="left"/>
        <w:rPr>
          <w:rFonts w:ascii="宋体" w:eastAsia="宋体" w:hAnsi="宋体" w:hint="eastAsia"/>
          <w:sz w:val="24"/>
          <w:szCs w:val="24"/>
        </w:rPr>
      </w:pPr>
      <w:r w:rsidRPr="005548AC">
        <w:rPr>
          <w:rFonts w:ascii="宋体" w:eastAsia="宋体" w:hAnsi="宋体"/>
          <w:sz w:val="24"/>
          <w:szCs w:val="24"/>
        </w:rPr>
        <w:t>(</w:t>
      </w:r>
      <w:r>
        <w:rPr>
          <w:rFonts w:ascii="宋体" w:eastAsia="宋体" w:hAnsi="宋体" w:hint="eastAsia"/>
          <w:sz w:val="24"/>
          <w:szCs w:val="24"/>
        </w:rPr>
        <w:t>3</w:t>
      </w:r>
      <w:r w:rsidRPr="005548AC">
        <w:rPr>
          <w:rFonts w:ascii="宋体" w:eastAsia="宋体" w:hAnsi="宋体"/>
          <w:sz w:val="24"/>
          <w:szCs w:val="24"/>
        </w:rPr>
        <w:t>)电表的选取及连接方式</w:t>
      </w:r>
    </w:p>
    <w:p w14:paraId="45D77524" w14:textId="14610796" w:rsidR="00CF5A34" w:rsidRPr="00CF5A34" w:rsidRDefault="005548AC" w:rsidP="005548AC">
      <w:pPr>
        <w:ind w:firstLineChars="200" w:firstLine="480"/>
        <w:jc w:val="left"/>
        <w:rPr>
          <w:rFonts w:ascii="宋体" w:eastAsia="宋体" w:hAnsi="宋体" w:hint="eastAsia"/>
          <w:sz w:val="24"/>
          <w:szCs w:val="24"/>
        </w:rPr>
      </w:pPr>
      <w:r w:rsidRPr="005548AC">
        <w:rPr>
          <w:rFonts w:ascii="宋体" w:eastAsia="宋体" w:hAnsi="宋体" w:hint="eastAsia"/>
          <w:sz w:val="24"/>
          <w:szCs w:val="24"/>
        </w:rPr>
        <w:t>电压表、电流表量程的选取可略大于待测电压、电流较为理想，量程太大会降低电表的测量精度。</w:t>
      </w:r>
    </w:p>
    <w:p w14:paraId="3257C24A" w14:textId="1C99668E" w:rsidR="00C60530" w:rsidRDefault="005548AC" w:rsidP="00C60530">
      <w:pPr>
        <w:jc w:val="left"/>
        <w:rPr>
          <w:rFonts w:ascii="黑体" w:eastAsia="黑体" w:hAnsi="黑体" w:hint="eastAsia"/>
          <w:sz w:val="24"/>
          <w:szCs w:val="24"/>
        </w:rPr>
      </w:pPr>
      <w:r>
        <w:rPr>
          <w:noProof/>
        </w:rPr>
        <w:drawing>
          <wp:inline distT="0" distB="0" distL="0" distR="0" wp14:anchorId="440012CD" wp14:editId="3DC6EB50">
            <wp:extent cx="5274310" cy="1656080"/>
            <wp:effectExtent l="0" t="0" r="2540" b="1270"/>
            <wp:docPr id="1067637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7026" name=""/>
                    <pic:cNvPicPr/>
                  </pic:nvPicPr>
                  <pic:blipFill>
                    <a:blip r:embed="rId9"/>
                    <a:stretch>
                      <a:fillRect/>
                    </a:stretch>
                  </pic:blipFill>
                  <pic:spPr>
                    <a:xfrm>
                      <a:off x="0" y="0"/>
                      <a:ext cx="5274310" cy="1656080"/>
                    </a:xfrm>
                    <a:prstGeom prst="rect">
                      <a:avLst/>
                    </a:prstGeom>
                  </pic:spPr>
                </pic:pic>
              </a:graphicData>
            </a:graphic>
          </wp:inline>
        </w:drawing>
      </w:r>
    </w:p>
    <w:p w14:paraId="47275E2A" w14:textId="1B0B266D" w:rsidR="005548AC" w:rsidRPr="005548AC" w:rsidRDefault="005548AC" w:rsidP="005548AC">
      <w:pPr>
        <w:ind w:firstLineChars="200" w:firstLine="480"/>
        <w:jc w:val="left"/>
        <w:rPr>
          <w:rFonts w:ascii="宋体" w:eastAsia="宋体" w:hAnsi="宋体" w:hint="eastAsia"/>
          <w:sz w:val="24"/>
          <w:szCs w:val="24"/>
        </w:rPr>
      </w:pPr>
      <w:r w:rsidRPr="005548AC">
        <w:rPr>
          <w:rFonts w:ascii="宋体" w:eastAsia="宋体" w:hAnsi="宋体" w:hint="eastAsia"/>
          <w:sz w:val="24"/>
          <w:szCs w:val="24"/>
        </w:rPr>
        <w:t>电表级别的选取以测量结果能达到期望的准确度要求为准。如果期望测量结果的相对误差不超过</w:t>
      </w:r>
      <w:r>
        <w:rPr>
          <w:rFonts w:ascii="宋体" w:eastAsia="宋体" w:hAnsi="宋体" w:hint="eastAsia"/>
          <w:sz w:val="24"/>
          <w:szCs w:val="24"/>
        </w:rPr>
        <w:t>K</w:t>
      </w:r>
      <w:r w:rsidRPr="005548AC">
        <w:rPr>
          <w:rFonts w:ascii="宋体" w:eastAsia="宋体" w:hAnsi="宋体"/>
          <w:sz w:val="24"/>
          <w:szCs w:val="24"/>
        </w:rPr>
        <w:t>%，则电压表和电流表的准确度等级可先在K/2内选择，精度不够再行调整。例如，</w:t>
      </w:r>
      <w:r w:rsidRPr="005548AC">
        <w:rPr>
          <w:rFonts w:ascii="宋体" w:eastAsia="宋体" w:hAnsi="宋体" w:hint="eastAsia"/>
          <w:sz w:val="24"/>
          <w:szCs w:val="24"/>
        </w:rPr>
        <w:t>利用伏安法测量某一电阻，要求测量的相对误差小于</w:t>
      </w:r>
      <w:r w:rsidRPr="005548AC">
        <w:rPr>
          <w:rFonts w:ascii="宋体" w:eastAsia="宋体" w:hAnsi="宋体"/>
          <w:sz w:val="24"/>
          <w:szCs w:val="24"/>
        </w:rPr>
        <w:t>1.5%，所用电流表量程为15</w:t>
      </w:r>
      <w:r>
        <w:rPr>
          <w:rFonts w:ascii="宋体" w:eastAsia="宋体" w:hAnsi="宋体" w:hint="eastAsia"/>
          <w:sz w:val="24"/>
          <w:szCs w:val="24"/>
        </w:rPr>
        <w:t>mA</w:t>
      </w:r>
      <w:r w:rsidRPr="005548AC">
        <w:rPr>
          <w:rFonts w:ascii="宋体" w:eastAsia="宋体" w:hAnsi="宋体"/>
          <w:sz w:val="24"/>
          <w:szCs w:val="24"/>
        </w:rPr>
        <w:t>，电压表</w:t>
      </w:r>
      <w:r w:rsidRPr="005548AC">
        <w:rPr>
          <w:rFonts w:ascii="宋体" w:eastAsia="宋体" w:hAnsi="宋体" w:hint="eastAsia"/>
          <w:sz w:val="24"/>
          <w:szCs w:val="24"/>
        </w:rPr>
        <w:t>量程为</w:t>
      </w:r>
      <w:r w:rsidRPr="005548AC">
        <w:rPr>
          <w:rFonts w:ascii="宋体" w:eastAsia="宋体" w:hAnsi="宋体"/>
          <w:sz w:val="24"/>
          <w:szCs w:val="24"/>
        </w:rPr>
        <w:t>1.5V,不难看出，当被测量1、U均超过量程的2/3时，只要选用0.5级电表即可满</w:t>
      </w:r>
      <w:r w:rsidRPr="005548AC">
        <w:rPr>
          <w:rFonts w:ascii="宋体" w:eastAsia="宋体" w:hAnsi="宋体" w:hint="eastAsia"/>
          <w:sz w:val="24"/>
          <w:szCs w:val="24"/>
        </w:rPr>
        <w:t>足要求。</w:t>
      </w:r>
    </w:p>
    <w:p w14:paraId="526D8A32" w14:textId="5252609F" w:rsidR="005548AC" w:rsidRDefault="005548AC" w:rsidP="005548AC">
      <w:pPr>
        <w:ind w:firstLineChars="200" w:firstLine="480"/>
        <w:jc w:val="left"/>
        <w:rPr>
          <w:rFonts w:ascii="宋体" w:eastAsia="宋体" w:hAnsi="宋体" w:hint="eastAsia"/>
          <w:sz w:val="24"/>
          <w:szCs w:val="24"/>
        </w:rPr>
      </w:pPr>
      <w:r w:rsidRPr="005548AC">
        <w:rPr>
          <w:rFonts w:ascii="宋体" w:eastAsia="宋体" w:hAnsi="宋体" w:hint="eastAsia"/>
          <w:sz w:val="24"/>
          <w:szCs w:val="24"/>
        </w:rPr>
        <w:t>电表选定后，电表的连接方式有两种，如图</w:t>
      </w:r>
      <w:r w:rsidRPr="005548AC">
        <w:rPr>
          <w:rFonts w:ascii="宋体" w:eastAsia="宋体" w:hAnsi="宋体"/>
          <w:sz w:val="24"/>
          <w:szCs w:val="24"/>
        </w:rPr>
        <w:t>2.6所示。一种是电压表跨接在电流表和电</w:t>
      </w:r>
      <w:r w:rsidRPr="005548AC">
        <w:rPr>
          <w:rFonts w:ascii="宋体" w:eastAsia="宋体" w:hAnsi="宋体" w:hint="eastAsia"/>
          <w:sz w:val="24"/>
          <w:szCs w:val="24"/>
        </w:rPr>
        <w:t>阻</w:t>
      </w:r>
      <w:r>
        <w:rPr>
          <w:rFonts w:ascii="宋体" w:eastAsia="宋体" w:hAnsi="宋体" w:hint="eastAsia"/>
          <w:sz w:val="24"/>
          <w:szCs w:val="24"/>
        </w:rPr>
        <w:t>R</w:t>
      </w:r>
      <w:r>
        <w:rPr>
          <w:rFonts w:ascii="宋体" w:eastAsia="宋体" w:hAnsi="宋体" w:hint="eastAsia"/>
          <w:sz w:val="24"/>
          <w:szCs w:val="24"/>
          <w:vertAlign w:val="subscript"/>
        </w:rPr>
        <w:t>x</w:t>
      </w:r>
      <w:r w:rsidRPr="005548AC">
        <w:rPr>
          <w:rFonts w:ascii="宋体" w:eastAsia="宋体" w:hAnsi="宋体" w:hint="eastAsia"/>
          <w:sz w:val="24"/>
          <w:szCs w:val="24"/>
        </w:rPr>
        <w:t>的外侧，称为电压表外接法（或电流表内接法）：另一种是电压表跨接在</w:t>
      </w:r>
      <w:r w:rsidRPr="005548AC">
        <w:rPr>
          <w:rFonts w:ascii="宋体" w:eastAsia="宋体" w:hAnsi="宋体"/>
          <w:sz w:val="24"/>
          <w:szCs w:val="24"/>
        </w:rPr>
        <w:t>R两端，称为</w:t>
      </w:r>
      <w:r w:rsidRPr="005548AC">
        <w:rPr>
          <w:rFonts w:ascii="宋体" w:eastAsia="宋体" w:hAnsi="宋体" w:hint="eastAsia"/>
          <w:sz w:val="24"/>
          <w:szCs w:val="24"/>
        </w:rPr>
        <w:t>电压表内接法（或电流表外接法）。不论采用哪一种接法，依欧姆定律</w:t>
      </w:r>
      <w:r w:rsidRPr="005548AC">
        <w:rPr>
          <w:rFonts w:ascii="宋体" w:eastAsia="宋体" w:hAnsi="宋体"/>
          <w:sz w:val="24"/>
          <w:szCs w:val="24"/>
        </w:rPr>
        <w:t>R</w:t>
      </w:r>
      <w:r>
        <w:rPr>
          <w:rFonts w:ascii="宋体" w:eastAsia="宋体" w:hAnsi="宋体" w:hint="eastAsia"/>
          <w:sz w:val="24"/>
          <w:szCs w:val="24"/>
          <w:vertAlign w:val="subscript"/>
        </w:rPr>
        <w:t>x</w:t>
      </w:r>
      <w:r w:rsidRPr="005548AC">
        <w:rPr>
          <w:rFonts w:ascii="宋体" w:eastAsia="宋体" w:hAnsi="宋体"/>
          <w:sz w:val="24"/>
          <w:szCs w:val="24"/>
        </w:rPr>
        <w:t>=</w:t>
      </w:r>
      <w:r>
        <w:rPr>
          <w:rFonts w:ascii="宋体" w:eastAsia="宋体" w:hAnsi="宋体" w:hint="eastAsia"/>
          <w:sz w:val="24"/>
          <w:szCs w:val="24"/>
        </w:rPr>
        <w:t>U/I</w:t>
      </w:r>
      <w:r w:rsidRPr="005548AC">
        <w:rPr>
          <w:rFonts w:ascii="宋体" w:eastAsia="宋体" w:hAnsi="宋体"/>
          <w:sz w:val="24"/>
          <w:szCs w:val="24"/>
        </w:rPr>
        <w:t>算出的R值，</w:t>
      </w:r>
      <w:r w:rsidRPr="005548AC">
        <w:rPr>
          <w:rFonts w:ascii="宋体" w:eastAsia="宋体" w:hAnsi="宋体" w:hint="eastAsia"/>
          <w:sz w:val="24"/>
          <w:szCs w:val="24"/>
        </w:rPr>
        <w:t>由于电表内阻的影响，都会引入一定的误差。易看出，电压表外接时，测得的</w:t>
      </w:r>
      <w:r>
        <w:rPr>
          <w:rFonts w:ascii="宋体" w:eastAsia="宋体" w:hAnsi="宋体" w:hint="eastAsia"/>
          <w:sz w:val="24"/>
          <w:szCs w:val="24"/>
        </w:rPr>
        <w:t>R</w:t>
      </w:r>
      <w:r>
        <w:rPr>
          <w:rFonts w:ascii="宋体" w:eastAsia="宋体" w:hAnsi="宋体" w:hint="eastAsia"/>
          <w:sz w:val="24"/>
          <w:szCs w:val="24"/>
          <w:vertAlign w:val="subscript"/>
        </w:rPr>
        <w:t>X</w:t>
      </w:r>
      <w:r w:rsidRPr="005548AC">
        <w:rPr>
          <w:rFonts w:ascii="宋体" w:eastAsia="宋体" w:hAnsi="宋体" w:hint="eastAsia"/>
          <w:sz w:val="24"/>
          <w:szCs w:val="24"/>
        </w:rPr>
        <w:t>值偏大</w:t>
      </w:r>
      <w:r>
        <w:rPr>
          <w:rFonts w:ascii="宋体" w:eastAsia="宋体" w:hAnsi="宋体" w:hint="eastAsia"/>
          <w:sz w:val="24"/>
          <w:szCs w:val="24"/>
        </w:rPr>
        <w:t>，</w:t>
      </w:r>
    </w:p>
    <w:p w14:paraId="001BF74E" w14:textId="72795C85" w:rsidR="005548AC" w:rsidRDefault="005548AC" w:rsidP="005548AC">
      <w:pPr>
        <w:ind w:firstLineChars="200" w:firstLine="420"/>
        <w:jc w:val="left"/>
        <w:rPr>
          <w:rFonts w:ascii="宋体" w:eastAsia="宋体" w:hAnsi="宋体" w:hint="eastAsia"/>
          <w:sz w:val="24"/>
          <w:szCs w:val="24"/>
        </w:rPr>
      </w:pPr>
      <w:r>
        <w:rPr>
          <w:noProof/>
        </w:rPr>
        <w:lastRenderedPageBreak/>
        <w:drawing>
          <wp:inline distT="0" distB="0" distL="0" distR="0" wp14:anchorId="34DF5A5F" wp14:editId="109D2987">
            <wp:extent cx="5274310" cy="2475865"/>
            <wp:effectExtent l="0" t="0" r="2540" b="635"/>
            <wp:docPr id="304186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86324" name=""/>
                    <pic:cNvPicPr/>
                  </pic:nvPicPr>
                  <pic:blipFill>
                    <a:blip r:embed="rId10"/>
                    <a:stretch>
                      <a:fillRect/>
                    </a:stretch>
                  </pic:blipFill>
                  <pic:spPr>
                    <a:xfrm>
                      <a:off x="0" y="0"/>
                      <a:ext cx="5274310" cy="2475865"/>
                    </a:xfrm>
                    <a:prstGeom prst="rect">
                      <a:avLst/>
                    </a:prstGeom>
                  </pic:spPr>
                </pic:pic>
              </a:graphicData>
            </a:graphic>
          </wp:inline>
        </w:drawing>
      </w:r>
    </w:p>
    <w:p w14:paraId="00013E80" w14:textId="4E3C20B0" w:rsidR="00964BDF" w:rsidRDefault="00964BDF" w:rsidP="00964BDF">
      <w:pPr>
        <w:ind w:firstLineChars="200" w:firstLine="480"/>
        <w:jc w:val="left"/>
        <w:rPr>
          <w:rFonts w:ascii="宋体" w:eastAsia="宋体" w:hAnsi="宋体" w:hint="eastAsia"/>
          <w:sz w:val="24"/>
          <w:szCs w:val="24"/>
        </w:rPr>
      </w:pPr>
      <w:r w:rsidRPr="00964BDF">
        <w:rPr>
          <w:rFonts w:ascii="宋体" w:eastAsia="宋体" w:hAnsi="宋体" w:hint="eastAsia"/>
          <w:sz w:val="24"/>
          <w:szCs w:val="24"/>
        </w:rPr>
        <w:t>电压表内接时测得的</w:t>
      </w:r>
      <w:r>
        <w:rPr>
          <w:rFonts w:ascii="宋体" w:eastAsia="宋体" w:hAnsi="宋体" w:hint="eastAsia"/>
          <w:sz w:val="24"/>
          <w:szCs w:val="24"/>
        </w:rPr>
        <w:t>R</w:t>
      </w:r>
      <w:r>
        <w:rPr>
          <w:rFonts w:ascii="宋体" w:eastAsia="宋体" w:hAnsi="宋体" w:hint="eastAsia"/>
          <w:sz w:val="24"/>
          <w:szCs w:val="24"/>
          <w:vertAlign w:val="subscript"/>
        </w:rPr>
        <w:t>X</w:t>
      </w:r>
      <w:r w:rsidRPr="00964BDF">
        <w:rPr>
          <w:rFonts w:ascii="宋体" w:eastAsia="宋体" w:hAnsi="宋体" w:hint="eastAsia"/>
          <w:sz w:val="24"/>
          <w:szCs w:val="24"/>
        </w:rPr>
        <w:t>偏小。这种由连接方法引入的误差通常称为方法误差。显然方法误差是一种系统误差。上述两种连接方法引入的方法误差分别为：</w:t>
      </w:r>
    </w:p>
    <w:p w14:paraId="3A5AF784" w14:textId="5565A306" w:rsidR="00964BDF" w:rsidRDefault="00964BDF" w:rsidP="00964BDF">
      <w:pPr>
        <w:ind w:firstLineChars="200" w:firstLine="420"/>
        <w:jc w:val="center"/>
        <w:rPr>
          <w:rFonts w:ascii="宋体" w:eastAsia="宋体" w:hAnsi="宋体" w:hint="eastAsia"/>
          <w:sz w:val="32"/>
          <w:szCs w:val="32"/>
        </w:rPr>
      </w:pPr>
      <w:r>
        <w:rPr>
          <w:noProof/>
        </w:rPr>
        <w:drawing>
          <wp:inline distT="0" distB="0" distL="0" distR="0" wp14:anchorId="372BF2D3" wp14:editId="35E4364B">
            <wp:extent cx="5274310" cy="1146810"/>
            <wp:effectExtent l="0" t="0" r="2540" b="0"/>
            <wp:docPr id="767165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5213" name=""/>
                    <pic:cNvPicPr/>
                  </pic:nvPicPr>
                  <pic:blipFill>
                    <a:blip r:embed="rId11"/>
                    <a:stretch>
                      <a:fillRect/>
                    </a:stretch>
                  </pic:blipFill>
                  <pic:spPr>
                    <a:xfrm>
                      <a:off x="0" y="0"/>
                      <a:ext cx="5274310" cy="1146810"/>
                    </a:xfrm>
                    <a:prstGeom prst="rect">
                      <a:avLst/>
                    </a:prstGeom>
                  </pic:spPr>
                </pic:pic>
              </a:graphicData>
            </a:graphic>
          </wp:inline>
        </w:drawing>
      </w:r>
    </w:p>
    <w:p w14:paraId="1A0238CA" w14:textId="59FC216C" w:rsidR="00964BDF" w:rsidRDefault="00964BDF" w:rsidP="00964BDF">
      <w:pPr>
        <w:ind w:firstLineChars="200" w:firstLine="480"/>
        <w:jc w:val="left"/>
        <w:rPr>
          <w:rFonts w:ascii="宋体" w:eastAsia="宋体" w:hAnsi="宋体" w:hint="eastAsia"/>
          <w:sz w:val="24"/>
          <w:szCs w:val="24"/>
        </w:rPr>
      </w:pPr>
      <w:r w:rsidRPr="00964BDF">
        <w:rPr>
          <w:rFonts w:ascii="宋体" w:eastAsia="宋体" w:hAnsi="宋体" w:hint="eastAsia"/>
          <w:sz w:val="24"/>
          <w:szCs w:val="24"/>
        </w:rPr>
        <w:t>式中</w:t>
      </w:r>
      <w:r w:rsidRPr="00964BDF">
        <w:rPr>
          <w:rFonts w:ascii="宋体" w:eastAsia="宋体" w:hAnsi="宋体"/>
          <w:sz w:val="24"/>
          <w:szCs w:val="24"/>
        </w:rPr>
        <w:t>R</w:t>
      </w:r>
      <w:r>
        <w:rPr>
          <w:rFonts w:ascii="宋体" w:eastAsia="宋体" w:hAnsi="宋体" w:hint="eastAsia"/>
          <w:sz w:val="24"/>
          <w:szCs w:val="24"/>
          <w:vertAlign w:val="subscript"/>
        </w:rPr>
        <w:t>A</w:t>
      </w:r>
      <w:r w:rsidRPr="00964BDF">
        <w:rPr>
          <w:rFonts w:ascii="宋体" w:eastAsia="宋体" w:hAnsi="宋体"/>
          <w:sz w:val="24"/>
          <w:szCs w:val="24"/>
        </w:rPr>
        <w:t>、R</w:t>
      </w:r>
      <w:r>
        <w:rPr>
          <w:rFonts w:ascii="宋体" w:eastAsia="宋体" w:hAnsi="宋体" w:hint="eastAsia"/>
          <w:sz w:val="24"/>
          <w:szCs w:val="24"/>
          <w:vertAlign w:val="subscript"/>
        </w:rPr>
        <w:t>V</w:t>
      </w:r>
      <w:r w:rsidRPr="00964BDF">
        <w:rPr>
          <w:rFonts w:ascii="宋体" w:eastAsia="宋体" w:hAnsi="宋体"/>
          <w:sz w:val="24"/>
          <w:szCs w:val="24"/>
        </w:rPr>
        <w:t>分别为电流表和电压表的内阻，负号表示电压表内接时，测得的尼偏小。实验时</w:t>
      </w:r>
      <w:r w:rsidRPr="00964BDF">
        <w:rPr>
          <w:rFonts w:ascii="宋体" w:eastAsia="宋体" w:hAnsi="宋体" w:hint="eastAsia"/>
          <w:sz w:val="24"/>
          <w:szCs w:val="24"/>
        </w:rPr>
        <w:t>根据</w:t>
      </w:r>
      <w:r w:rsidRPr="00964BDF">
        <w:rPr>
          <w:rFonts w:ascii="宋体" w:eastAsia="宋体" w:hAnsi="宋体"/>
          <w:sz w:val="24"/>
          <w:szCs w:val="24"/>
        </w:rPr>
        <w:t>R</w:t>
      </w:r>
      <w:r>
        <w:rPr>
          <w:rFonts w:ascii="宋体" w:eastAsia="宋体" w:hAnsi="宋体" w:hint="eastAsia"/>
          <w:sz w:val="24"/>
          <w:szCs w:val="24"/>
          <w:vertAlign w:val="subscript"/>
        </w:rPr>
        <w:t>A</w:t>
      </w:r>
      <w:r w:rsidRPr="00964BDF">
        <w:rPr>
          <w:rFonts w:ascii="宋体" w:eastAsia="宋体" w:hAnsi="宋体"/>
          <w:sz w:val="24"/>
          <w:szCs w:val="24"/>
        </w:rPr>
        <w:t>、R</w:t>
      </w:r>
      <w:r>
        <w:rPr>
          <w:rFonts w:ascii="宋体" w:eastAsia="宋体" w:hAnsi="宋体" w:hint="eastAsia"/>
          <w:sz w:val="24"/>
          <w:szCs w:val="24"/>
          <w:vertAlign w:val="subscript"/>
        </w:rPr>
        <w:t>V</w:t>
      </w:r>
      <w:r w:rsidRPr="00964BDF">
        <w:rPr>
          <w:rFonts w:ascii="宋体" w:eastAsia="宋体" w:hAnsi="宋体"/>
          <w:sz w:val="24"/>
          <w:szCs w:val="24"/>
        </w:rPr>
        <w:t>及尼的标称值比较P</w:t>
      </w:r>
      <w:r>
        <w:rPr>
          <w:rFonts w:ascii="宋体" w:eastAsia="宋体" w:hAnsi="宋体" w:hint="eastAsia"/>
          <w:sz w:val="24"/>
          <w:szCs w:val="24"/>
          <w:vertAlign w:val="subscript"/>
        </w:rPr>
        <w:t>外</w:t>
      </w:r>
      <w:r w:rsidRPr="00964BDF">
        <w:rPr>
          <w:rFonts w:ascii="宋体" w:eastAsia="宋体" w:hAnsi="宋体"/>
          <w:sz w:val="24"/>
          <w:szCs w:val="24"/>
        </w:rPr>
        <w:t>和P</w:t>
      </w:r>
      <w:r>
        <w:rPr>
          <w:rFonts w:ascii="宋体" w:eastAsia="宋体" w:hAnsi="宋体" w:hint="eastAsia"/>
          <w:sz w:val="24"/>
          <w:szCs w:val="24"/>
          <w:vertAlign w:val="subscript"/>
        </w:rPr>
        <w:t>内</w:t>
      </w:r>
      <w:r w:rsidRPr="00964BDF">
        <w:rPr>
          <w:rFonts w:ascii="宋体" w:eastAsia="宋体" w:hAnsi="宋体"/>
          <w:sz w:val="24"/>
          <w:szCs w:val="24"/>
        </w:rPr>
        <w:t>内的大小，选用方法误差小的电路进行测量。若方法误</w:t>
      </w:r>
      <w:r w:rsidRPr="00964BDF">
        <w:rPr>
          <w:rFonts w:ascii="宋体" w:eastAsia="宋体" w:hAnsi="宋体" w:hint="eastAsia"/>
          <w:sz w:val="24"/>
          <w:szCs w:val="24"/>
        </w:rPr>
        <w:t>差不可忽略时，可由下面两式对电压表外、内接法测得的结果进行修正：</w:t>
      </w:r>
    </w:p>
    <w:p w14:paraId="2DAC7F6E" w14:textId="00478EF7" w:rsidR="00964BDF" w:rsidRDefault="00964BDF" w:rsidP="00964BDF">
      <w:pPr>
        <w:ind w:firstLineChars="200" w:firstLine="420"/>
        <w:jc w:val="center"/>
        <w:rPr>
          <w:rFonts w:ascii="宋体" w:eastAsia="宋体" w:hAnsi="宋体" w:hint="eastAsia"/>
          <w:sz w:val="24"/>
          <w:szCs w:val="24"/>
        </w:rPr>
      </w:pPr>
      <w:r>
        <w:rPr>
          <w:noProof/>
        </w:rPr>
        <w:drawing>
          <wp:inline distT="0" distB="0" distL="0" distR="0" wp14:anchorId="54443BAC" wp14:editId="37809C8D">
            <wp:extent cx="856526" cy="940578"/>
            <wp:effectExtent l="0" t="0" r="1270" b="0"/>
            <wp:docPr id="421146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6228" name=""/>
                    <pic:cNvPicPr/>
                  </pic:nvPicPr>
                  <pic:blipFill>
                    <a:blip r:embed="rId12"/>
                    <a:stretch>
                      <a:fillRect/>
                    </a:stretch>
                  </pic:blipFill>
                  <pic:spPr>
                    <a:xfrm>
                      <a:off x="0" y="0"/>
                      <a:ext cx="864696" cy="949550"/>
                    </a:xfrm>
                    <a:prstGeom prst="rect">
                      <a:avLst/>
                    </a:prstGeom>
                  </pic:spPr>
                </pic:pic>
              </a:graphicData>
            </a:graphic>
          </wp:inline>
        </w:drawing>
      </w:r>
    </w:p>
    <w:p w14:paraId="6AB09AED" w14:textId="0E454D00" w:rsidR="00964BDF" w:rsidRDefault="00964BDF" w:rsidP="00964BDF">
      <w:pPr>
        <w:jc w:val="left"/>
        <w:rPr>
          <w:rFonts w:ascii="黑体" w:eastAsia="黑体" w:hAnsi="黑体" w:hint="eastAsia"/>
          <w:sz w:val="24"/>
          <w:szCs w:val="24"/>
        </w:rPr>
      </w:pPr>
      <w:r>
        <w:rPr>
          <w:rFonts w:ascii="黑体" w:eastAsia="黑体" w:hAnsi="黑体" w:hint="eastAsia"/>
          <w:sz w:val="24"/>
          <w:szCs w:val="24"/>
        </w:rPr>
        <w:t>二、主要仪器与型号</w:t>
      </w:r>
    </w:p>
    <w:p w14:paraId="25D5105C" w14:textId="36E33FC6" w:rsidR="00964BDF" w:rsidRDefault="00964BDF" w:rsidP="009D2F57">
      <w:pPr>
        <w:ind w:firstLine="420"/>
        <w:jc w:val="left"/>
        <w:rPr>
          <w:rFonts w:ascii="宋体" w:eastAsia="宋体" w:hAnsi="宋体" w:hint="eastAsia"/>
          <w:sz w:val="24"/>
          <w:szCs w:val="24"/>
        </w:rPr>
      </w:pPr>
      <w:r>
        <w:rPr>
          <w:rFonts w:ascii="宋体" w:eastAsia="宋体" w:hAnsi="宋体" w:hint="eastAsia"/>
          <w:sz w:val="24"/>
          <w:szCs w:val="24"/>
        </w:rPr>
        <w:t>直流稳压电源:DF1709SB</w:t>
      </w:r>
    </w:p>
    <w:p w14:paraId="28BFF9F0" w14:textId="447EE114" w:rsidR="00964BDF" w:rsidRDefault="00964BDF" w:rsidP="00964BDF">
      <w:pPr>
        <w:ind w:firstLineChars="200" w:firstLine="480"/>
        <w:jc w:val="left"/>
        <w:rPr>
          <w:rFonts w:ascii="宋体" w:eastAsia="宋体" w:hAnsi="宋体" w:hint="eastAsia"/>
          <w:sz w:val="24"/>
          <w:szCs w:val="24"/>
        </w:rPr>
      </w:pPr>
      <w:r>
        <w:rPr>
          <w:rFonts w:ascii="宋体" w:eastAsia="宋体" w:hAnsi="宋体" w:hint="eastAsia"/>
          <w:sz w:val="24"/>
          <w:szCs w:val="24"/>
        </w:rPr>
        <w:t>台式万用表：GDM8342</w:t>
      </w:r>
    </w:p>
    <w:p w14:paraId="226B669A" w14:textId="41818505" w:rsidR="00964BDF" w:rsidRDefault="00964BDF" w:rsidP="00964BDF">
      <w:pPr>
        <w:ind w:firstLineChars="200" w:firstLine="480"/>
        <w:jc w:val="left"/>
        <w:rPr>
          <w:rFonts w:ascii="宋体" w:eastAsia="宋体" w:hAnsi="宋体" w:hint="eastAsia"/>
          <w:sz w:val="24"/>
          <w:szCs w:val="24"/>
        </w:rPr>
      </w:pPr>
      <w:r>
        <w:rPr>
          <w:rFonts w:ascii="宋体" w:eastAsia="宋体" w:hAnsi="宋体" w:hint="eastAsia"/>
          <w:sz w:val="24"/>
          <w:szCs w:val="24"/>
        </w:rPr>
        <w:t>手持万用表：VT61B</w:t>
      </w:r>
    </w:p>
    <w:p w14:paraId="3C9801BD" w14:textId="63A8B50E" w:rsidR="00964BDF" w:rsidRDefault="00964BDF" w:rsidP="00964BDF">
      <w:pPr>
        <w:ind w:firstLineChars="200" w:firstLine="480"/>
        <w:jc w:val="left"/>
        <w:rPr>
          <w:rFonts w:ascii="宋体" w:eastAsia="宋体" w:hAnsi="宋体" w:hint="eastAsia"/>
          <w:sz w:val="24"/>
          <w:szCs w:val="24"/>
        </w:rPr>
      </w:pPr>
      <w:r>
        <w:rPr>
          <w:rFonts w:ascii="宋体" w:eastAsia="宋体" w:hAnsi="宋体" w:hint="eastAsia"/>
          <w:sz w:val="24"/>
          <w:szCs w:val="24"/>
        </w:rPr>
        <w:t>滑动变阻器：BXT-11</w:t>
      </w:r>
    </w:p>
    <w:p w14:paraId="040DE9D2" w14:textId="6DA67465" w:rsidR="00964BDF" w:rsidRDefault="00964BDF" w:rsidP="00964BDF">
      <w:pPr>
        <w:jc w:val="left"/>
        <w:rPr>
          <w:rFonts w:ascii="黑体" w:eastAsia="黑体" w:hAnsi="黑体" w:hint="eastAsia"/>
          <w:sz w:val="24"/>
          <w:szCs w:val="24"/>
        </w:rPr>
      </w:pPr>
      <w:r w:rsidRPr="00964BDF">
        <w:rPr>
          <w:rFonts w:ascii="黑体" w:eastAsia="黑体" w:hAnsi="黑体" w:hint="eastAsia"/>
          <w:sz w:val="24"/>
          <w:szCs w:val="24"/>
        </w:rPr>
        <w:t>三、</w:t>
      </w:r>
      <w:r>
        <w:rPr>
          <w:rFonts w:ascii="黑体" w:eastAsia="黑体" w:hAnsi="黑体" w:hint="eastAsia"/>
          <w:sz w:val="24"/>
          <w:szCs w:val="24"/>
        </w:rPr>
        <w:t>万用表测量数据</w:t>
      </w:r>
    </w:p>
    <w:p w14:paraId="6A3A5252" w14:textId="751CAB92" w:rsidR="00964BDF" w:rsidRDefault="009D2F57" w:rsidP="009D2F57">
      <w:pPr>
        <w:ind w:firstLine="420"/>
        <w:jc w:val="left"/>
        <w:rPr>
          <w:rFonts w:ascii="宋体" w:eastAsia="宋体" w:hAnsi="宋体" w:hint="eastAsia"/>
          <w:sz w:val="24"/>
          <w:szCs w:val="24"/>
        </w:rPr>
      </w:pPr>
      <w:r w:rsidRPr="009D2F57">
        <w:rPr>
          <w:rFonts w:ascii="宋体" w:eastAsia="宋体" w:hAnsi="宋体" w:hint="eastAsia"/>
          <w:sz w:val="24"/>
          <w:szCs w:val="24"/>
        </w:rPr>
        <w:t>1.金属</w:t>
      </w:r>
      <w:r>
        <w:rPr>
          <w:rFonts w:ascii="宋体" w:eastAsia="宋体" w:hAnsi="宋体" w:hint="eastAsia"/>
          <w:sz w:val="24"/>
          <w:szCs w:val="24"/>
        </w:rPr>
        <w:t>膜电阻R</w:t>
      </w:r>
      <w:r>
        <w:rPr>
          <w:rFonts w:ascii="宋体" w:eastAsia="宋体" w:hAnsi="宋体" w:hint="eastAsia"/>
          <w:sz w:val="24"/>
          <w:szCs w:val="24"/>
          <w:vertAlign w:val="subscript"/>
        </w:rPr>
        <w:t>X</w:t>
      </w:r>
      <w:r>
        <w:rPr>
          <w:rFonts w:ascii="宋体" w:eastAsia="宋体" w:hAnsi="宋体" w:hint="eastAsia"/>
          <w:sz w:val="24"/>
          <w:szCs w:val="24"/>
        </w:rPr>
        <w:t>阻值：110Ω   R</w:t>
      </w:r>
      <w:r>
        <w:rPr>
          <w:rFonts w:ascii="宋体" w:eastAsia="宋体" w:hAnsi="宋体" w:hint="eastAsia"/>
          <w:sz w:val="24"/>
          <w:szCs w:val="24"/>
          <w:vertAlign w:val="subscript"/>
        </w:rPr>
        <w:t>X2</w:t>
      </w:r>
      <w:r>
        <w:rPr>
          <w:rFonts w:ascii="宋体" w:eastAsia="宋体" w:hAnsi="宋体" w:hint="eastAsia"/>
          <w:sz w:val="24"/>
          <w:szCs w:val="24"/>
        </w:rPr>
        <w:t>=75Ω</w:t>
      </w:r>
    </w:p>
    <w:p w14:paraId="532BE769" w14:textId="62CD7A8C" w:rsidR="009D2F57" w:rsidRDefault="009D2F57" w:rsidP="009D2F57">
      <w:pPr>
        <w:ind w:firstLine="420"/>
        <w:jc w:val="left"/>
        <w:rPr>
          <w:rFonts w:ascii="宋体" w:eastAsia="宋体" w:hAnsi="宋体" w:hint="eastAsia"/>
          <w:sz w:val="24"/>
          <w:szCs w:val="24"/>
        </w:rPr>
      </w:pPr>
      <w:r>
        <w:rPr>
          <w:rFonts w:ascii="宋体" w:eastAsia="宋体" w:hAnsi="宋体" w:hint="eastAsia"/>
          <w:sz w:val="24"/>
          <w:szCs w:val="24"/>
        </w:rPr>
        <w:t>2.实验中直流稳压电源输出电压：1.51V</w:t>
      </w:r>
    </w:p>
    <w:p w14:paraId="4BC8AABD" w14:textId="02FA62C4" w:rsidR="009D2F57" w:rsidRDefault="009D2F57" w:rsidP="009D2F57">
      <w:pPr>
        <w:ind w:firstLine="420"/>
        <w:jc w:val="left"/>
        <w:rPr>
          <w:rFonts w:ascii="宋体" w:eastAsia="宋体" w:hAnsi="宋体" w:hint="eastAsia"/>
          <w:sz w:val="24"/>
          <w:szCs w:val="24"/>
        </w:rPr>
      </w:pPr>
      <w:r>
        <w:rPr>
          <w:rFonts w:ascii="宋体" w:eastAsia="宋体" w:hAnsi="宋体" w:hint="eastAsia"/>
          <w:sz w:val="24"/>
          <w:szCs w:val="24"/>
        </w:rPr>
        <w:t>3.二极管方向：正向电压</w:t>
      </w:r>
    </w:p>
    <w:p w14:paraId="071DA01D" w14:textId="424BB0A7" w:rsidR="009D2F57" w:rsidRDefault="009D2F57" w:rsidP="009D2F57">
      <w:pPr>
        <w:ind w:firstLine="420"/>
        <w:jc w:val="left"/>
        <w:rPr>
          <w:rFonts w:ascii="宋体" w:eastAsia="宋体" w:hAnsi="宋体" w:hint="eastAsia"/>
          <w:sz w:val="24"/>
          <w:szCs w:val="24"/>
        </w:rPr>
      </w:pPr>
      <w:r>
        <w:rPr>
          <w:rFonts w:ascii="宋体" w:eastAsia="宋体" w:hAnsi="宋体" w:hint="eastAsia"/>
          <w:sz w:val="24"/>
          <w:szCs w:val="24"/>
        </w:rPr>
        <w:t>4.电表内阻：R</w:t>
      </w:r>
      <w:r>
        <w:rPr>
          <w:rFonts w:ascii="宋体" w:eastAsia="宋体" w:hAnsi="宋体" w:hint="eastAsia"/>
          <w:sz w:val="24"/>
          <w:szCs w:val="24"/>
          <w:vertAlign w:val="subscript"/>
        </w:rPr>
        <w:t>V</w:t>
      </w:r>
      <w:r>
        <w:rPr>
          <w:rFonts w:ascii="宋体" w:eastAsia="宋体" w:hAnsi="宋体" w:hint="eastAsia"/>
          <w:sz w:val="24"/>
          <w:szCs w:val="24"/>
        </w:rPr>
        <w:t>=10</w:t>
      </w:r>
      <w:r>
        <w:rPr>
          <w:rFonts w:ascii="宋体" w:eastAsia="宋体" w:hAnsi="宋体" w:hint="eastAsia"/>
          <w:sz w:val="24"/>
          <w:szCs w:val="24"/>
          <w:vertAlign w:val="superscript"/>
        </w:rPr>
        <w:t>7</w:t>
      </w:r>
      <w:r>
        <w:rPr>
          <w:rFonts w:ascii="宋体" w:eastAsia="宋体" w:hAnsi="宋体" w:hint="eastAsia"/>
          <w:sz w:val="24"/>
          <w:szCs w:val="24"/>
        </w:rPr>
        <w:t>Ω,R</w:t>
      </w:r>
      <w:r>
        <w:rPr>
          <w:rFonts w:ascii="宋体" w:eastAsia="宋体" w:hAnsi="宋体" w:hint="eastAsia"/>
          <w:sz w:val="24"/>
          <w:szCs w:val="24"/>
          <w:vertAlign w:val="subscript"/>
        </w:rPr>
        <w:t>A</w:t>
      </w:r>
      <w:r>
        <w:rPr>
          <w:rFonts w:ascii="宋体" w:eastAsia="宋体" w:hAnsi="宋体" w:hint="eastAsia"/>
          <w:sz w:val="24"/>
          <w:szCs w:val="24"/>
        </w:rPr>
        <w:t>=2Ω</w:t>
      </w:r>
    </w:p>
    <w:p w14:paraId="55BC3A2E" w14:textId="4A91BF00" w:rsidR="009D2F57" w:rsidRDefault="009D2F57" w:rsidP="009D2F57">
      <w:pPr>
        <w:jc w:val="left"/>
        <w:rPr>
          <w:rFonts w:ascii="黑体" w:eastAsia="黑体" w:hAnsi="黑体" w:hint="eastAsia"/>
          <w:sz w:val="24"/>
          <w:szCs w:val="24"/>
        </w:rPr>
      </w:pPr>
      <w:r>
        <w:rPr>
          <w:rFonts w:ascii="黑体" w:eastAsia="黑体" w:hAnsi="黑体" w:hint="eastAsia"/>
          <w:sz w:val="24"/>
          <w:szCs w:val="24"/>
        </w:rPr>
        <w:t>四、伏安法测量数据</w:t>
      </w:r>
    </w:p>
    <w:p w14:paraId="7FF584F6" w14:textId="415919FF" w:rsidR="009D2F57" w:rsidRDefault="009D2F57" w:rsidP="009D2F57">
      <w:pPr>
        <w:jc w:val="left"/>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1.测金属膜电阻伏安特性原始数据表</w:t>
      </w:r>
    </w:p>
    <w:p w14:paraId="4C92A0B8" w14:textId="77777777" w:rsidR="009D2F57" w:rsidRDefault="009D2F57" w:rsidP="009D2F57">
      <w:pPr>
        <w:jc w:val="left"/>
        <w:rPr>
          <w:rFonts w:ascii="宋体" w:eastAsia="宋体" w:hAnsi="宋体" w:hint="eastAsia"/>
          <w:sz w:val="24"/>
          <w:szCs w:val="24"/>
        </w:rPr>
      </w:pPr>
    </w:p>
    <w:tbl>
      <w:tblPr>
        <w:tblStyle w:val="aa"/>
        <w:tblW w:w="10065" w:type="dxa"/>
        <w:tblInd w:w="-998" w:type="dxa"/>
        <w:tblLook w:val="04A0" w:firstRow="1" w:lastRow="0" w:firstColumn="1" w:lastColumn="0" w:noHBand="0" w:noVBand="1"/>
      </w:tblPr>
      <w:tblGrid>
        <w:gridCol w:w="816"/>
        <w:gridCol w:w="936"/>
        <w:gridCol w:w="936"/>
        <w:gridCol w:w="936"/>
        <w:gridCol w:w="936"/>
        <w:gridCol w:w="936"/>
        <w:gridCol w:w="936"/>
        <w:gridCol w:w="936"/>
        <w:gridCol w:w="936"/>
        <w:gridCol w:w="936"/>
        <w:gridCol w:w="936"/>
      </w:tblGrid>
      <w:tr w:rsidR="000C415D" w14:paraId="71D5245B" w14:textId="77777777" w:rsidTr="000D2920">
        <w:tc>
          <w:tcPr>
            <w:tcW w:w="981" w:type="dxa"/>
          </w:tcPr>
          <w:p w14:paraId="6E6285C3" w14:textId="554A4E6C" w:rsidR="009D2F57" w:rsidRDefault="00922455" w:rsidP="009D2F57">
            <w:pPr>
              <w:jc w:val="left"/>
              <w:rPr>
                <w:rFonts w:ascii="宋体" w:eastAsia="宋体" w:hAnsi="宋体" w:hint="eastAsia"/>
                <w:sz w:val="24"/>
                <w:szCs w:val="24"/>
              </w:rPr>
            </w:pPr>
            <w:r>
              <w:rPr>
                <w:rFonts w:ascii="宋体" w:eastAsia="宋体" w:hAnsi="宋体" w:hint="eastAsia"/>
                <w:sz w:val="24"/>
                <w:szCs w:val="24"/>
              </w:rPr>
              <w:lastRenderedPageBreak/>
              <w:t>U(V)</w:t>
            </w:r>
          </w:p>
        </w:tc>
        <w:tc>
          <w:tcPr>
            <w:tcW w:w="989" w:type="dxa"/>
          </w:tcPr>
          <w:p w14:paraId="54B2707E" w14:textId="4C6E1C44" w:rsidR="009D2F57" w:rsidRDefault="000D2920" w:rsidP="009D2F57">
            <w:pPr>
              <w:jc w:val="left"/>
              <w:rPr>
                <w:rFonts w:ascii="宋体" w:eastAsia="宋体" w:hAnsi="宋体" w:hint="eastAsia"/>
                <w:sz w:val="24"/>
                <w:szCs w:val="24"/>
              </w:rPr>
            </w:pPr>
            <w:r>
              <w:rPr>
                <w:rFonts w:ascii="宋体" w:eastAsia="宋体" w:hAnsi="宋体" w:hint="eastAsia"/>
                <w:sz w:val="24"/>
                <w:szCs w:val="24"/>
              </w:rPr>
              <w:t>0.243</w:t>
            </w:r>
            <w:r w:rsidR="000C415D">
              <w:rPr>
                <w:rFonts w:ascii="宋体" w:eastAsia="宋体" w:hAnsi="宋体" w:hint="eastAsia"/>
                <w:sz w:val="24"/>
                <w:szCs w:val="24"/>
              </w:rPr>
              <w:t>6</w:t>
            </w:r>
          </w:p>
        </w:tc>
        <w:tc>
          <w:tcPr>
            <w:tcW w:w="989" w:type="dxa"/>
          </w:tcPr>
          <w:p w14:paraId="5C9265EB" w14:textId="0EF1261C" w:rsidR="009D2F57" w:rsidRDefault="000D2920" w:rsidP="009D2F57">
            <w:pPr>
              <w:jc w:val="left"/>
              <w:rPr>
                <w:rFonts w:ascii="宋体" w:eastAsia="宋体" w:hAnsi="宋体" w:hint="eastAsia"/>
                <w:sz w:val="24"/>
                <w:szCs w:val="24"/>
              </w:rPr>
            </w:pPr>
            <w:r>
              <w:rPr>
                <w:rFonts w:ascii="宋体" w:eastAsia="宋体" w:hAnsi="宋体" w:hint="eastAsia"/>
                <w:sz w:val="24"/>
                <w:szCs w:val="24"/>
              </w:rPr>
              <w:t>1.04</w:t>
            </w:r>
            <w:r w:rsidR="000C415D">
              <w:rPr>
                <w:rFonts w:ascii="宋体" w:eastAsia="宋体" w:hAnsi="宋体" w:hint="eastAsia"/>
                <w:sz w:val="24"/>
                <w:szCs w:val="24"/>
              </w:rPr>
              <w:t>5</w:t>
            </w:r>
            <w:r>
              <w:rPr>
                <w:rFonts w:ascii="宋体" w:eastAsia="宋体" w:hAnsi="宋体" w:hint="eastAsia"/>
                <w:sz w:val="24"/>
                <w:szCs w:val="24"/>
              </w:rPr>
              <w:t>8</w:t>
            </w:r>
          </w:p>
        </w:tc>
        <w:tc>
          <w:tcPr>
            <w:tcW w:w="989" w:type="dxa"/>
          </w:tcPr>
          <w:p w14:paraId="775CC188" w14:textId="068969F7" w:rsidR="009D2F57" w:rsidRDefault="000D2920" w:rsidP="009D2F57">
            <w:pPr>
              <w:jc w:val="left"/>
              <w:rPr>
                <w:rFonts w:ascii="宋体" w:eastAsia="宋体" w:hAnsi="宋体" w:hint="eastAsia"/>
                <w:sz w:val="24"/>
                <w:szCs w:val="24"/>
              </w:rPr>
            </w:pPr>
            <w:r>
              <w:rPr>
                <w:rFonts w:ascii="宋体" w:eastAsia="宋体" w:hAnsi="宋体" w:hint="eastAsia"/>
                <w:sz w:val="24"/>
                <w:szCs w:val="24"/>
              </w:rPr>
              <w:t>0.847</w:t>
            </w:r>
            <w:r w:rsidR="000C415D">
              <w:rPr>
                <w:rFonts w:ascii="宋体" w:eastAsia="宋体" w:hAnsi="宋体" w:hint="eastAsia"/>
                <w:sz w:val="24"/>
                <w:szCs w:val="24"/>
              </w:rPr>
              <w:t>0</w:t>
            </w:r>
          </w:p>
        </w:tc>
        <w:tc>
          <w:tcPr>
            <w:tcW w:w="989" w:type="dxa"/>
          </w:tcPr>
          <w:p w14:paraId="3C798474" w14:textId="093EE09E" w:rsidR="009D2F57" w:rsidRDefault="000D2920" w:rsidP="009D2F57">
            <w:pPr>
              <w:jc w:val="left"/>
              <w:rPr>
                <w:rFonts w:ascii="宋体" w:eastAsia="宋体" w:hAnsi="宋体" w:hint="eastAsia"/>
                <w:sz w:val="24"/>
                <w:szCs w:val="24"/>
              </w:rPr>
            </w:pPr>
            <w:r>
              <w:rPr>
                <w:rFonts w:ascii="宋体" w:eastAsia="宋体" w:hAnsi="宋体" w:hint="eastAsia"/>
                <w:sz w:val="24"/>
                <w:szCs w:val="24"/>
              </w:rPr>
              <w:t>0.73</w:t>
            </w:r>
            <w:r w:rsidR="000C415D">
              <w:rPr>
                <w:rFonts w:ascii="宋体" w:eastAsia="宋体" w:hAnsi="宋体" w:hint="eastAsia"/>
                <w:sz w:val="24"/>
                <w:szCs w:val="24"/>
              </w:rPr>
              <w:t>93</w:t>
            </w:r>
          </w:p>
        </w:tc>
        <w:tc>
          <w:tcPr>
            <w:tcW w:w="990" w:type="dxa"/>
          </w:tcPr>
          <w:p w14:paraId="1CDB2E55" w14:textId="3096072C" w:rsidR="009D2F57" w:rsidRDefault="000D2920" w:rsidP="009D2F57">
            <w:pPr>
              <w:jc w:val="left"/>
              <w:rPr>
                <w:rFonts w:ascii="宋体" w:eastAsia="宋体" w:hAnsi="宋体" w:hint="eastAsia"/>
                <w:sz w:val="24"/>
                <w:szCs w:val="24"/>
              </w:rPr>
            </w:pPr>
            <w:r>
              <w:rPr>
                <w:rFonts w:ascii="宋体" w:eastAsia="宋体" w:hAnsi="宋体" w:hint="eastAsia"/>
                <w:sz w:val="24"/>
                <w:szCs w:val="24"/>
              </w:rPr>
              <w:t>0.62</w:t>
            </w:r>
            <w:r w:rsidR="000C415D">
              <w:rPr>
                <w:rFonts w:ascii="宋体" w:eastAsia="宋体" w:hAnsi="宋体" w:hint="eastAsia"/>
                <w:sz w:val="24"/>
                <w:szCs w:val="24"/>
              </w:rPr>
              <w:t>35</w:t>
            </w:r>
          </w:p>
        </w:tc>
        <w:tc>
          <w:tcPr>
            <w:tcW w:w="989" w:type="dxa"/>
          </w:tcPr>
          <w:p w14:paraId="1F8D44B4" w14:textId="35A14B38" w:rsidR="009D2F57" w:rsidRDefault="000D2920" w:rsidP="009D2F57">
            <w:pPr>
              <w:jc w:val="left"/>
              <w:rPr>
                <w:rFonts w:ascii="宋体" w:eastAsia="宋体" w:hAnsi="宋体" w:hint="eastAsia"/>
                <w:sz w:val="24"/>
                <w:szCs w:val="24"/>
              </w:rPr>
            </w:pPr>
            <w:r>
              <w:rPr>
                <w:rFonts w:ascii="宋体" w:eastAsia="宋体" w:hAnsi="宋体" w:hint="eastAsia"/>
                <w:sz w:val="24"/>
                <w:szCs w:val="24"/>
              </w:rPr>
              <w:t>0.567</w:t>
            </w:r>
            <w:r w:rsidR="000C415D">
              <w:rPr>
                <w:rFonts w:ascii="宋体" w:eastAsia="宋体" w:hAnsi="宋体" w:hint="eastAsia"/>
                <w:sz w:val="24"/>
                <w:szCs w:val="24"/>
              </w:rPr>
              <w:t>8</w:t>
            </w:r>
          </w:p>
        </w:tc>
        <w:tc>
          <w:tcPr>
            <w:tcW w:w="936" w:type="dxa"/>
          </w:tcPr>
          <w:p w14:paraId="09916E5B" w14:textId="70461E0E" w:rsidR="009D2F57" w:rsidRDefault="000D2920" w:rsidP="009D2F57">
            <w:pPr>
              <w:jc w:val="left"/>
              <w:rPr>
                <w:rFonts w:ascii="宋体" w:eastAsia="宋体" w:hAnsi="宋体" w:hint="eastAsia"/>
                <w:sz w:val="24"/>
                <w:szCs w:val="24"/>
              </w:rPr>
            </w:pPr>
            <w:r>
              <w:rPr>
                <w:rFonts w:ascii="宋体" w:eastAsia="宋体" w:hAnsi="宋体" w:hint="eastAsia"/>
                <w:sz w:val="24"/>
                <w:szCs w:val="24"/>
              </w:rPr>
              <w:t>0.45</w:t>
            </w:r>
            <w:r w:rsidR="000C415D">
              <w:rPr>
                <w:rFonts w:ascii="宋体" w:eastAsia="宋体" w:hAnsi="宋体" w:hint="eastAsia"/>
                <w:sz w:val="24"/>
                <w:szCs w:val="24"/>
              </w:rPr>
              <w:t>75</w:t>
            </w:r>
          </w:p>
        </w:tc>
        <w:tc>
          <w:tcPr>
            <w:tcW w:w="938" w:type="dxa"/>
          </w:tcPr>
          <w:p w14:paraId="2B435F0B" w14:textId="45C6C98D" w:rsidR="009D2F57" w:rsidRDefault="000D2920" w:rsidP="009D2F57">
            <w:pPr>
              <w:jc w:val="left"/>
              <w:rPr>
                <w:rFonts w:ascii="宋体" w:eastAsia="宋体" w:hAnsi="宋体" w:hint="eastAsia"/>
                <w:sz w:val="24"/>
                <w:szCs w:val="24"/>
              </w:rPr>
            </w:pPr>
            <w:r>
              <w:rPr>
                <w:rFonts w:ascii="宋体" w:eastAsia="宋体" w:hAnsi="宋体" w:hint="eastAsia"/>
                <w:sz w:val="24"/>
                <w:szCs w:val="24"/>
              </w:rPr>
              <w:t>0.37</w:t>
            </w:r>
            <w:r w:rsidR="000C415D">
              <w:rPr>
                <w:rFonts w:ascii="宋体" w:eastAsia="宋体" w:hAnsi="宋体" w:hint="eastAsia"/>
                <w:sz w:val="24"/>
                <w:szCs w:val="24"/>
              </w:rPr>
              <w:t>89</w:t>
            </w:r>
          </w:p>
        </w:tc>
        <w:tc>
          <w:tcPr>
            <w:tcW w:w="754" w:type="dxa"/>
          </w:tcPr>
          <w:p w14:paraId="52A1F57F" w14:textId="35A834E0" w:rsidR="009D2F57" w:rsidRDefault="000D2920" w:rsidP="009D2F57">
            <w:pPr>
              <w:jc w:val="left"/>
              <w:rPr>
                <w:rFonts w:ascii="宋体" w:eastAsia="宋体" w:hAnsi="宋体" w:hint="eastAsia"/>
                <w:sz w:val="24"/>
                <w:szCs w:val="24"/>
              </w:rPr>
            </w:pPr>
            <w:r>
              <w:rPr>
                <w:rFonts w:ascii="宋体" w:eastAsia="宋体" w:hAnsi="宋体" w:hint="eastAsia"/>
                <w:sz w:val="24"/>
                <w:szCs w:val="24"/>
              </w:rPr>
              <w:t>0.309</w:t>
            </w:r>
            <w:r w:rsidR="000C415D">
              <w:rPr>
                <w:rFonts w:ascii="宋体" w:eastAsia="宋体" w:hAnsi="宋体" w:hint="eastAsia"/>
                <w:sz w:val="24"/>
                <w:szCs w:val="24"/>
              </w:rPr>
              <w:t>4</w:t>
            </w:r>
          </w:p>
        </w:tc>
        <w:tc>
          <w:tcPr>
            <w:tcW w:w="521" w:type="dxa"/>
          </w:tcPr>
          <w:p w14:paraId="2A53F470" w14:textId="42ED42D9" w:rsidR="009D2F57" w:rsidRDefault="000D2920" w:rsidP="009D2F57">
            <w:pPr>
              <w:jc w:val="left"/>
              <w:rPr>
                <w:rFonts w:ascii="宋体" w:eastAsia="宋体" w:hAnsi="宋体" w:hint="eastAsia"/>
                <w:sz w:val="24"/>
                <w:szCs w:val="24"/>
              </w:rPr>
            </w:pPr>
            <w:r>
              <w:rPr>
                <w:rFonts w:ascii="宋体" w:eastAsia="宋体" w:hAnsi="宋体" w:hint="eastAsia"/>
                <w:sz w:val="24"/>
                <w:szCs w:val="24"/>
              </w:rPr>
              <w:t>0.153</w:t>
            </w:r>
            <w:r w:rsidR="000C415D">
              <w:rPr>
                <w:rFonts w:ascii="宋体" w:eastAsia="宋体" w:hAnsi="宋体" w:hint="eastAsia"/>
                <w:sz w:val="24"/>
                <w:szCs w:val="24"/>
              </w:rPr>
              <w:t>3</w:t>
            </w:r>
          </w:p>
        </w:tc>
      </w:tr>
      <w:tr w:rsidR="000C415D" w14:paraId="16317EC4" w14:textId="77777777" w:rsidTr="000D2920">
        <w:tc>
          <w:tcPr>
            <w:tcW w:w="981" w:type="dxa"/>
          </w:tcPr>
          <w:p w14:paraId="18E0B5B1" w14:textId="1D466D23" w:rsidR="009D2F57" w:rsidRDefault="00922455" w:rsidP="009D2F57">
            <w:pPr>
              <w:jc w:val="left"/>
              <w:rPr>
                <w:rFonts w:ascii="宋体" w:eastAsia="宋体" w:hAnsi="宋体" w:hint="eastAsia"/>
                <w:sz w:val="24"/>
                <w:szCs w:val="24"/>
              </w:rPr>
            </w:pPr>
            <w:r>
              <w:rPr>
                <w:rFonts w:ascii="宋体" w:eastAsia="宋体" w:hAnsi="宋体" w:hint="eastAsia"/>
                <w:sz w:val="24"/>
                <w:szCs w:val="24"/>
              </w:rPr>
              <w:t>I(mA)</w:t>
            </w:r>
          </w:p>
        </w:tc>
        <w:tc>
          <w:tcPr>
            <w:tcW w:w="989" w:type="dxa"/>
          </w:tcPr>
          <w:p w14:paraId="7FA6F9E0" w14:textId="0E6B9C18" w:rsidR="009D2F57" w:rsidRDefault="000D2920" w:rsidP="009D2F57">
            <w:pPr>
              <w:jc w:val="left"/>
              <w:rPr>
                <w:rFonts w:ascii="宋体" w:eastAsia="宋体" w:hAnsi="宋体" w:hint="eastAsia"/>
                <w:sz w:val="24"/>
                <w:szCs w:val="24"/>
              </w:rPr>
            </w:pPr>
            <w:r>
              <w:rPr>
                <w:rFonts w:ascii="宋体" w:eastAsia="宋体" w:hAnsi="宋体" w:hint="eastAsia"/>
                <w:sz w:val="24"/>
                <w:szCs w:val="24"/>
              </w:rPr>
              <w:t>2.1</w:t>
            </w:r>
            <w:r w:rsidR="000C415D">
              <w:rPr>
                <w:rFonts w:ascii="宋体" w:eastAsia="宋体" w:hAnsi="宋体" w:hint="eastAsia"/>
                <w:sz w:val="24"/>
                <w:szCs w:val="24"/>
              </w:rPr>
              <w:t>5</w:t>
            </w:r>
          </w:p>
        </w:tc>
        <w:tc>
          <w:tcPr>
            <w:tcW w:w="989" w:type="dxa"/>
          </w:tcPr>
          <w:p w14:paraId="43CCF784" w14:textId="141E3147" w:rsidR="009D2F57" w:rsidRDefault="000D2920" w:rsidP="009D2F57">
            <w:pPr>
              <w:jc w:val="left"/>
              <w:rPr>
                <w:rFonts w:ascii="宋体" w:eastAsia="宋体" w:hAnsi="宋体" w:hint="eastAsia"/>
                <w:sz w:val="24"/>
                <w:szCs w:val="24"/>
              </w:rPr>
            </w:pPr>
            <w:r>
              <w:rPr>
                <w:rFonts w:ascii="宋体" w:eastAsia="宋体" w:hAnsi="宋体" w:hint="eastAsia"/>
                <w:sz w:val="24"/>
                <w:szCs w:val="24"/>
              </w:rPr>
              <w:t>9.4</w:t>
            </w:r>
            <w:r w:rsidR="000C415D">
              <w:rPr>
                <w:rFonts w:ascii="宋体" w:eastAsia="宋体" w:hAnsi="宋体" w:hint="eastAsia"/>
                <w:sz w:val="24"/>
                <w:szCs w:val="24"/>
              </w:rPr>
              <w:t>0</w:t>
            </w:r>
          </w:p>
        </w:tc>
        <w:tc>
          <w:tcPr>
            <w:tcW w:w="989" w:type="dxa"/>
          </w:tcPr>
          <w:p w14:paraId="29406795" w14:textId="49B6836A" w:rsidR="009D2F57" w:rsidRDefault="000D2920" w:rsidP="009D2F57">
            <w:pPr>
              <w:jc w:val="left"/>
              <w:rPr>
                <w:rFonts w:ascii="宋体" w:eastAsia="宋体" w:hAnsi="宋体" w:hint="eastAsia"/>
                <w:sz w:val="24"/>
                <w:szCs w:val="24"/>
              </w:rPr>
            </w:pPr>
            <w:r>
              <w:rPr>
                <w:rFonts w:ascii="宋体" w:eastAsia="宋体" w:hAnsi="宋体" w:hint="eastAsia"/>
                <w:sz w:val="24"/>
                <w:szCs w:val="24"/>
              </w:rPr>
              <w:t>7.6</w:t>
            </w:r>
            <w:r w:rsidR="000C415D">
              <w:rPr>
                <w:rFonts w:ascii="宋体" w:eastAsia="宋体" w:hAnsi="宋体" w:hint="eastAsia"/>
                <w:sz w:val="24"/>
                <w:szCs w:val="24"/>
              </w:rPr>
              <w:t>2</w:t>
            </w:r>
          </w:p>
        </w:tc>
        <w:tc>
          <w:tcPr>
            <w:tcW w:w="989" w:type="dxa"/>
          </w:tcPr>
          <w:p w14:paraId="26D296CC" w14:textId="430AABC6" w:rsidR="009D2F57" w:rsidRDefault="000D2920" w:rsidP="009D2F57">
            <w:pPr>
              <w:jc w:val="left"/>
              <w:rPr>
                <w:rFonts w:ascii="宋体" w:eastAsia="宋体" w:hAnsi="宋体" w:hint="eastAsia"/>
                <w:sz w:val="24"/>
                <w:szCs w:val="24"/>
              </w:rPr>
            </w:pPr>
            <w:r>
              <w:rPr>
                <w:rFonts w:ascii="宋体" w:eastAsia="宋体" w:hAnsi="宋体" w:hint="eastAsia"/>
                <w:sz w:val="24"/>
                <w:szCs w:val="24"/>
              </w:rPr>
              <w:t>6.</w:t>
            </w:r>
            <w:r w:rsidR="000C415D">
              <w:rPr>
                <w:rFonts w:ascii="宋体" w:eastAsia="宋体" w:hAnsi="宋体" w:hint="eastAsia"/>
                <w:sz w:val="24"/>
                <w:szCs w:val="24"/>
              </w:rPr>
              <w:t>72</w:t>
            </w:r>
          </w:p>
        </w:tc>
        <w:tc>
          <w:tcPr>
            <w:tcW w:w="990" w:type="dxa"/>
          </w:tcPr>
          <w:p w14:paraId="77EFD783" w14:textId="6E12F054" w:rsidR="009D2F57" w:rsidRDefault="000D2920" w:rsidP="009D2F57">
            <w:pPr>
              <w:jc w:val="left"/>
              <w:rPr>
                <w:rFonts w:ascii="宋体" w:eastAsia="宋体" w:hAnsi="宋体" w:hint="eastAsia"/>
                <w:sz w:val="24"/>
                <w:szCs w:val="24"/>
              </w:rPr>
            </w:pPr>
            <w:r>
              <w:rPr>
                <w:rFonts w:ascii="宋体" w:eastAsia="宋体" w:hAnsi="宋体" w:hint="eastAsia"/>
                <w:sz w:val="24"/>
                <w:szCs w:val="24"/>
              </w:rPr>
              <w:t>5.</w:t>
            </w:r>
            <w:r w:rsidR="000C415D">
              <w:rPr>
                <w:rFonts w:ascii="宋体" w:eastAsia="宋体" w:hAnsi="宋体" w:hint="eastAsia"/>
                <w:sz w:val="24"/>
                <w:szCs w:val="24"/>
              </w:rPr>
              <w:t>60</w:t>
            </w:r>
          </w:p>
        </w:tc>
        <w:tc>
          <w:tcPr>
            <w:tcW w:w="989" w:type="dxa"/>
          </w:tcPr>
          <w:p w14:paraId="472BC0C3" w14:textId="3B2B0677" w:rsidR="009D2F57" w:rsidRDefault="000D2920" w:rsidP="009D2F57">
            <w:pPr>
              <w:jc w:val="left"/>
              <w:rPr>
                <w:rFonts w:ascii="宋体" w:eastAsia="宋体" w:hAnsi="宋体" w:hint="eastAsia"/>
                <w:sz w:val="24"/>
                <w:szCs w:val="24"/>
              </w:rPr>
            </w:pPr>
            <w:r>
              <w:rPr>
                <w:rFonts w:ascii="宋体" w:eastAsia="宋体" w:hAnsi="宋体" w:hint="eastAsia"/>
                <w:sz w:val="24"/>
                <w:szCs w:val="24"/>
              </w:rPr>
              <w:t>5.1</w:t>
            </w:r>
            <w:r w:rsidR="000C415D">
              <w:rPr>
                <w:rFonts w:ascii="宋体" w:eastAsia="宋体" w:hAnsi="宋体" w:hint="eastAsia"/>
                <w:sz w:val="24"/>
                <w:szCs w:val="24"/>
              </w:rPr>
              <w:t>6</w:t>
            </w:r>
          </w:p>
        </w:tc>
        <w:tc>
          <w:tcPr>
            <w:tcW w:w="936" w:type="dxa"/>
          </w:tcPr>
          <w:p w14:paraId="748EE290" w14:textId="327AF525" w:rsidR="009D2F57" w:rsidRDefault="000D2920" w:rsidP="009D2F57">
            <w:pPr>
              <w:jc w:val="left"/>
              <w:rPr>
                <w:rFonts w:ascii="宋体" w:eastAsia="宋体" w:hAnsi="宋体" w:hint="eastAsia"/>
                <w:sz w:val="24"/>
                <w:szCs w:val="24"/>
              </w:rPr>
            </w:pPr>
            <w:r>
              <w:rPr>
                <w:rFonts w:ascii="宋体" w:eastAsia="宋体" w:hAnsi="宋体" w:hint="eastAsia"/>
                <w:sz w:val="24"/>
                <w:szCs w:val="24"/>
              </w:rPr>
              <w:t>4.</w:t>
            </w:r>
            <w:r w:rsidR="000C415D">
              <w:rPr>
                <w:rFonts w:ascii="宋体" w:eastAsia="宋体" w:hAnsi="宋体" w:hint="eastAsia"/>
                <w:sz w:val="24"/>
                <w:szCs w:val="24"/>
              </w:rPr>
              <w:t>07</w:t>
            </w:r>
          </w:p>
        </w:tc>
        <w:tc>
          <w:tcPr>
            <w:tcW w:w="938" w:type="dxa"/>
          </w:tcPr>
          <w:p w14:paraId="28969378" w14:textId="02DD661A" w:rsidR="009D2F57" w:rsidRDefault="000D2920" w:rsidP="009D2F57">
            <w:pPr>
              <w:jc w:val="left"/>
              <w:rPr>
                <w:rFonts w:ascii="宋体" w:eastAsia="宋体" w:hAnsi="宋体" w:hint="eastAsia"/>
                <w:sz w:val="24"/>
                <w:szCs w:val="24"/>
              </w:rPr>
            </w:pPr>
            <w:r>
              <w:rPr>
                <w:rFonts w:ascii="宋体" w:eastAsia="宋体" w:hAnsi="宋体" w:hint="eastAsia"/>
                <w:sz w:val="24"/>
                <w:szCs w:val="24"/>
              </w:rPr>
              <w:t>3.4</w:t>
            </w:r>
            <w:r w:rsidR="000C415D">
              <w:rPr>
                <w:rFonts w:ascii="宋体" w:eastAsia="宋体" w:hAnsi="宋体" w:hint="eastAsia"/>
                <w:sz w:val="24"/>
                <w:szCs w:val="24"/>
              </w:rPr>
              <w:t>3</w:t>
            </w:r>
          </w:p>
        </w:tc>
        <w:tc>
          <w:tcPr>
            <w:tcW w:w="754" w:type="dxa"/>
          </w:tcPr>
          <w:p w14:paraId="33A41E76" w14:textId="7765D5E1" w:rsidR="009D2F57" w:rsidRDefault="000D2920" w:rsidP="009D2F57">
            <w:pPr>
              <w:jc w:val="left"/>
              <w:rPr>
                <w:rFonts w:ascii="宋体" w:eastAsia="宋体" w:hAnsi="宋体" w:hint="eastAsia"/>
                <w:sz w:val="24"/>
                <w:szCs w:val="24"/>
              </w:rPr>
            </w:pPr>
            <w:r>
              <w:rPr>
                <w:rFonts w:ascii="宋体" w:eastAsia="宋体" w:hAnsi="宋体" w:hint="eastAsia"/>
                <w:sz w:val="24"/>
                <w:szCs w:val="24"/>
              </w:rPr>
              <w:t>2.8</w:t>
            </w:r>
            <w:r w:rsidR="000C415D">
              <w:rPr>
                <w:rFonts w:ascii="宋体" w:eastAsia="宋体" w:hAnsi="宋体" w:hint="eastAsia"/>
                <w:sz w:val="24"/>
                <w:szCs w:val="24"/>
              </w:rPr>
              <w:t>6</w:t>
            </w:r>
          </w:p>
        </w:tc>
        <w:tc>
          <w:tcPr>
            <w:tcW w:w="521" w:type="dxa"/>
          </w:tcPr>
          <w:p w14:paraId="3A3173BA" w14:textId="283FCB30" w:rsidR="009D2F57" w:rsidRDefault="000D2920" w:rsidP="009D2F57">
            <w:pPr>
              <w:jc w:val="left"/>
              <w:rPr>
                <w:rFonts w:ascii="宋体" w:eastAsia="宋体" w:hAnsi="宋体" w:hint="eastAsia"/>
                <w:sz w:val="24"/>
                <w:szCs w:val="24"/>
              </w:rPr>
            </w:pPr>
            <w:r>
              <w:rPr>
                <w:rFonts w:ascii="宋体" w:eastAsia="宋体" w:hAnsi="宋体" w:hint="eastAsia"/>
                <w:sz w:val="24"/>
                <w:szCs w:val="24"/>
              </w:rPr>
              <w:t>1.3</w:t>
            </w:r>
            <w:r w:rsidR="000C415D">
              <w:rPr>
                <w:rFonts w:ascii="宋体" w:eastAsia="宋体" w:hAnsi="宋体" w:hint="eastAsia"/>
                <w:sz w:val="24"/>
                <w:szCs w:val="24"/>
              </w:rPr>
              <w:t>0</w:t>
            </w:r>
          </w:p>
        </w:tc>
      </w:tr>
    </w:tbl>
    <w:p w14:paraId="3851A4EB" w14:textId="77777777" w:rsidR="009D2F57" w:rsidRPr="009D2F57" w:rsidRDefault="009D2F57" w:rsidP="009D2F57">
      <w:pPr>
        <w:jc w:val="left"/>
        <w:rPr>
          <w:rFonts w:ascii="宋体" w:eastAsia="宋体" w:hAnsi="宋体" w:hint="eastAsia"/>
          <w:sz w:val="24"/>
          <w:szCs w:val="24"/>
        </w:rPr>
      </w:pPr>
    </w:p>
    <w:p w14:paraId="2541F98C" w14:textId="5646388D" w:rsidR="00964BDF" w:rsidRDefault="009D2F57" w:rsidP="00964BDF">
      <w:pPr>
        <w:ind w:firstLineChars="200" w:firstLine="480"/>
        <w:jc w:val="left"/>
        <w:rPr>
          <w:rFonts w:ascii="宋体" w:eastAsia="宋体" w:hAnsi="宋体" w:hint="eastAsia"/>
          <w:sz w:val="24"/>
          <w:szCs w:val="24"/>
        </w:rPr>
      </w:pPr>
      <w:r>
        <w:rPr>
          <w:rFonts w:ascii="宋体" w:eastAsia="宋体" w:hAnsi="宋体" w:hint="eastAsia"/>
          <w:sz w:val="24"/>
          <w:szCs w:val="24"/>
        </w:rPr>
        <w:t>2.测晶体二极管正向福安特性原始数据</w:t>
      </w:r>
    </w:p>
    <w:tbl>
      <w:tblPr>
        <w:tblStyle w:val="aa"/>
        <w:tblW w:w="0" w:type="auto"/>
        <w:tblLook w:val="04A0" w:firstRow="1" w:lastRow="0" w:firstColumn="1" w:lastColumn="0" w:noHBand="0" w:noVBand="1"/>
      </w:tblPr>
      <w:tblGrid>
        <w:gridCol w:w="1185"/>
        <w:gridCol w:w="1185"/>
        <w:gridCol w:w="1185"/>
        <w:gridCol w:w="1185"/>
        <w:gridCol w:w="1185"/>
        <w:gridCol w:w="1185"/>
        <w:gridCol w:w="1186"/>
      </w:tblGrid>
      <w:tr w:rsidR="00922455" w14:paraId="5849EADB" w14:textId="77777777" w:rsidTr="00922455">
        <w:trPr>
          <w:trHeight w:val="477"/>
        </w:trPr>
        <w:tc>
          <w:tcPr>
            <w:tcW w:w="1185" w:type="dxa"/>
          </w:tcPr>
          <w:p w14:paraId="67739803" w14:textId="6D7CC753" w:rsidR="00922455" w:rsidRDefault="00922455" w:rsidP="00964BDF">
            <w:pPr>
              <w:jc w:val="left"/>
              <w:rPr>
                <w:rFonts w:ascii="宋体" w:eastAsia="宋体" w:hAnsi="宋体" w:hint="eastAsia"/>
                <w:sz w:val="24"/>
                <w:szCs w:val="24"/>
              </w:rPr>
            </w:pPr>
            <w:r>
              <w:rPr>
                <w:rFonts w:ascii="宋体" w:eastAsia="宋体" w:hAnsi="宋体" w:hint="eastAsia"/>
                <w:sz w:val="24"/>
                <w:szCs w:val="24"/>
              </w:rPr>
              <w:t>U(V)</w:t>
            </w:r>
          </w:p>
        </w:tc>
        <w:tc>
          <w:tcPr>
            <w:tcW w:w="1185" w:type="dxa"/>
          </w:tcPr>
          <w:p w14:paraId="589B9DF4" w14:textId="64353815" w:rsidR="00922455" w:rsidRDefault="000D2920" w:rsidP="00964BDF">
            <w:pPr>
              <w:jc w:val="left"/>
              <w:rPr>
                <w:rFonts w:ascii="宋体" w:eastAsia="宋体" w:hAnsi="宋体" w:hint="eastAsia"/>
                <w:sz w:val="24"/>
                <w:szCs w:val="24"/>
              </w:rPr>
            </w:pPr>
            <w:r>
              <w:rPr>
                <w:rFonts w:ascii="宋体" w:eastAsia="宋体" w:hAnsi="宋体" w:hint="eastAsia"/>
                <w:sz w:val="24"/>
                <w:szCs w:val="24"/>
              </w:rPr>
              <w:t>0.62</w:t>
            </w:r>
            <w:r w:rsidR="00644FAE">
              <w:rPr>
                <w:rFonts w:ascii="宋体" w:eastAsia="宋体" w:hAnsi="宋体" w:hint="eastAsia"/>
                <w:sz w:val="24"/>
                <w:szCs w:val="24"/>
              </w:rPr>
              <w:t>10</w:t>
            </w:r>
          </w:p>
        </w:tc>
        <w:tc>
          <w:tcPr>
            <w:tcW w:w="1185" w:type="dxa"/>
          </w:tcPr>
          <w:p w14:paraId="650784F0" w14:textId="1B5F64E4" w:rsidR="00922455" w:rsidRDefault="000D2920" w:rsidP="00964BDF">
            <w:pPr>
              <w:jc w:val="left"/>
              <w:rPr>
                <w:rFonts w:ascii="宋体" w:eastAsia="宋体" w:hAnsi="宋体" w:hint="eastAsia"/>
                <w:sz w:val="24"/>
                <w:szCs w:val="24"/>
              </w:rPr>
            </w:pPr>
            <w:r>
              <w:rPr>
                <w:rFonts w:ascii="宋体" w:eastAsia="宋体" w:hAnsi="宋体" w:hint="eastAsia"/>
                <w:sz w:val="24"/>
                <w:szCs w:val="24"/>
              </w:rPr>
              <w:t>0.661</w:t>
            </w:r>
            <w:r w:rsidR="00644FAE">
              <w:rPr>
                <w:rFonts w:ascii="宋体" w:eastAsia="宋体" w:hAnsi="宋体" w:hint="eastAsia"/>
                <w:sz w:val="24"/>
                <w:szCs w:val="24"/>
              </w:rPr>
              <w:t>2</w:t>
            </w:r>
          </w:p>
        </w:tc>
        <w:tc>
          <w:tcPr>
            <w:tcW w:w="1185" w:type="dxa"/>
          </w:tcPr>
          <w:p w14:paraId="6C83C938" w14:textId="3E28087D" w:rsidR="00922455" w:rsidRDefault="000D2920" w:rsidP="00964BDF">
            <w:pPr>
              <w:jc w:val="left"/>
              <w:rPr>
                <w:rFonts w:ascii="宋体" w:eastAsia="宋体" w:hAnsi="宋体" w:hint="eastAsia"/>
                <w:sz w:val="24"/>
                <w:szCs w:val="24"/>
              </w:rPr>
            </w:pPr>
            <w:r>
              <w:rPr>
                <w:rFonts w:ascii="宋体" w:eastAsia="宋体" w:hAnsi="宋体" w:hint="eastAsia"/>
                <w:sz w:val="24"/>
                <w:szCs w:val="24"/>
              </w:rPr>
              <w:t>0.570</w:t>
            </w:r>
            <w:r w:rsidR="00644FAE">
              <w:rPr>
                <w:rFonts w:ascii="宋体" w:eastAsia="宋体" w:hAnsi="宋体" w:hint="eastAsia"/>
                <w:sz w:val="24"/>
                <w:szCs w:val="24"/>
              </w:rPr>
              <w:t>8</w:t>
            </w:r>
          </w:p>
        </w:tc>
        <w:tc>
          <w:tcPr>
            <w:tcW w:w="1185" w:type="dxa"/>
          </w:tcPr>
          <w:p w14:paraId="16CB67FA" w14:textId="1818B86A" w:rsidR="00922455" w:rsidRDefault="000D2920" w:rsidP="00964BDF">
            <w:pPr>
              <w:jc w:val="left"/>
              <w:rPr>
                <w:rFonts w:ascii="宋体" w:eastAsia="宋体" w:hAnsi="宋体" w:hint="eastAsia"/>
                <w:sz w:val="24"/>
                <w:szCs w:val="24"/>
              </w:rPr>
            </w:pPr>
            <w:r>
              <w:rPr>
                <w:rFonts w:ascii="宋体" w:eastAsia="宋体" w:hAnsi="宋体" w:hint="eastAsia"/>
                <w:sz w:val="24"/>
                <w:szCs w:val="24"/>
              </w:rPr>
              <w:t>0.586</w:t>
            </w:r>
            <w:r w:rsidR="00644FAE">
              <w:rPr>
                <w:rFonts w:ascii="宋体" w:eastAsia="宋体" w:hAnsi="宋体" w:hint="eastAsia"/>
                <w:sz w:val="24"/>
                <w:szCs w:val="24"/>
              </w:rPr>
              <w:t>2</w:t>
            </w:r>
          </w:p>
        </w:tc>
        <w:tc>
          <w:tcPr>
            <w:tcW w:w="1185" w:type="dxa"/>
          </w:tcPr>
          <w:p w14:paraId="14609466" w14:textId="4188B095" w:rsidR="00922455" w:rsidRDefault="000D2920" w:rsidP="00964BDF">
            <w:pPr>
              <w:jc w:val="left"/>
              <w:rPr>
                <w:rFonts w:ascii="宋体" w:eastAsia="宋体" w:hAnsi="宋体" w:hint="eastAsia"/>
                <w:sz w:val="24"/>
                <w:szCs w:val="24"/>
              </w:rPr>
            </w:pPr>
            <w:r>
              <w:rPr>
                <w:rFonts w:ascii="宋体" w:eastAsia="宋体" w:hAnsi="宋体" w:hint="eastAsia"/>
                <w:sz w:val="24"/>
                <w:szCs w:val="24"/>
              </w:rPr>
              <w:t>0.686</w:t>
            </w:r>
            <w:r w:rsidR="00644FAE">
              <w:rPr>
                <w:rFonts w:ascii="宋体" w:eastAsia="宋体" w:hAnsi="宋体" w:hint="eastAsia"/>
                <w:sz w:val="24"/>
                <w:szCs w:val="24"/>
              </w:rPr>
              <w:t>5</w:t>
            </w:r>
          </w:p>
        </w:tc>
        <w:tc>
          <w:tcPr>
            <w:tcW w:w="1186" w:type="dxa"/>
          </w:tcPr>
          <w:p w14:paraId="5829D7D5" w14:textId="5969CA4F" w:rsidR="00922455" w:rsidRDefault="000D2920" w:rsidP="00964BDF">
            <w:pPr>
              <w:jc w:val="left"/>
              <w:rPr>
                <w:rFonts w:ascii="宋体" w:eastAsia="宋体" w:hAnsi="宋体" w:hint="eastAsia"/>
                <w:sz w:val="24"/>
                <w:szCs w:val="24"/>
              </w:rPr>
            </w:pPr>
            <w:r>
              <w:rPr>
                <w:rFonts w:ascii="宋体" w:eastAsia="宋体" w:hAnsi="宋体" w:hint="eastAsia"/>
                <w:sz w:val="24"/>
                <w:szCs w:val="24"/>
              </w:rPr>
              <w:t>0.69</w:t>
            </w:r>
            <w:r w:rsidR="00644FAE">
              <w:rPr>
                <w:rFonts w:ascii="宋体" w:eastAsia="宋体" w:hAnsi="宋体" w:hint="eastAsia"/>
                <w:sz w:val="24"/>
                <w:szCs w:val="24"/>
              </w:rPr>
              <w:t>40</w:t>
            </w:r>
          </w:p>
        </w:tc>
      </w:tr>
      <w:tr w:rsidR="000D2920" w14:paraId="08AF7EF0" w14:textId="77777777" w:rsidTr="00922455">
        <w:trPr>
          <w:trHeight w:val="427"/>
        </w:trPr>
        <w:tc>
          <w:tcPr>
            <w:tcW w:w="1185" w:type="dxa"/>
          </w:tcPr>
          <w:p w14:paraId="26C3C3A7" w14:textId="1AAE51B4" w:rsidR="000D2920" w:rsidRDefault="000D2920" w:rsidP="000D2920">
            <w:pPr>
              <w:jc w:val="left"/>
              <w:rPr>
                <w:rFonts w:ascii="宋体" w:eastAsia="宋体" w:hAnsi="宋体" w:hint="eastAsia"/>
                <w:sz w:val="24"/>
                <w:szCs w:val="24"/>
              </w:rPr>
            </w:pPr>
            <w:r>
              <w:rPr>
                <w:rFonts w:ascii="宋体" w:eastAsia="宋体" w:hAnsi="宋体" w:hint="eastAsia"/>
                <w:sz w:val="24"/>
                <w:szCs w:val="24"/>
              </w:rPr>
              <w:t>I(mA)</w:t>
            </w:r>
          </w:p>
        </w:tc>
        <w:tc>
          <w:tcPr>
            <w:tcW w:w="1185" w:type="dxa"/>
          </w:tcPr>
          <w:p w14:paraId="3F35AD51" w14:textId="148F72BA" w:rsidR="000D2920" w:rsidRDefault="00051263" w:rsidP="000D2920">
            <w:pPr>
              <w:jc w:val="left"/>
              <w:rPr>
                <w:rFonts w:ascii="宋体" w:eastAsia="宋体" w:hAnsi="宋体" w:hint="eastAsia"/>
                <w:sz w:val="24"/>
                <w:szCs w:val="24"/>
              </w:rPr>
            </w:pPr>
            <w:r>
              <w:rPr>
                <w:rFonts w:ascii="宋体" w:eastAsia="宋体" w:hAnsi="宋体" w:hint="eastAsia"/>
                <w:sz w:val="24"/>
                <w:szCs w:val="24"/>
              </w:rPr>
              <w:t>3.8</w:t>
            </w:r>
            <w:r w:rsidR="00644FAE">
              <w:rPr>
                <w:rFonts w:ascii="宋体" w:eastAsia="宋体" w:hAnsi="宋体" w:hint="eastAsia"/>
                <w:sz w:val="24"/>
                <w:szCs w:val="24"/>
              </w:rPr>
              <w:t>4</w:t>
            </w:r>
          </w:p>
        </w:tc>
        <w:tc>
          <w:tcPr>
            <w:tcW w:w="1185" w:type="dxa"/>
          </w:tcPr>
          <w:p w14:paraId="0946D97E" w14:textId="7A6A425D" w:rsidR="000D2920" w:rsidRDefault="00051263" w:rsidP="000D2920">
            <w:pPr>
              <w:jc w:val="left"/>
              <w:rPr>
                <w:rFonts w:ascii="宋体" w:eastAsia="宋体" w:hAnsi="宋体" w:hint="eastAsia"/>
                <w:sz w:val="24"/>
                <w:szCs w:val="24"/>
              </w:rPr>
            </w:pPr>
            <w:r>
              <w:rPr>
                <w:rFonts w:ascii="宋体" w:eastAsia="宋体" w:hAnsi="宋体" w:hint="eastAsia"/>
                <w:sz w:val="24"/>
                <w:szCs w:val="24"/>
              </w:rPr>
              <w:t>6.3</w:t>
            </w:r>
            <w:r w:rsidR="00644FAE">
              <w:rPr>
                <w:rFonts w:ascii="宋体" w:eastAsia="宋体" w:hAnsi="宋体" w:hint="eastAsia"/>
                <w:sz w:val="24"/>
                <w:szCs w:val="24"/>
              </w:rPr>
              <w:t>6</w:t>
            </w:r>
          </w:p>
        </w:tc>
        <w:tc>
          <w:tcPr>
            <w:tcW w:w="1185" w:type="dxa"/>
          </w:tcPr>
          <w:p w14:paraId="7E125ACF" w14:textId="7A7C60FA" w:rsidR="000D2920" w:rsidRDefault="00051263" w:rsidP="000D2920">
            <w:pPr>
              <w:jc w:val="left"/>
              <w:rPr>
                <w:rFonts w:ascii="宋体" w:eastAsia="宋体" w:hAnsi="宋体" w:hint="eastAsia"/>
                <w:sz w:val="24"/>
                <w:szCs w:val="24"/>
              </w:rPr>
            </w:pPr>
            <w:r>
              <w:rPr>
                <w:rFonts w:ascii="宋体" w:eastAsia="宋体" w:hAnsi="宋体" w:hint="eastAsia"/>
                <w:sz w:val="24"/>
                <w:szCs w:val="24"/>
              </w:rPr>
              <w:t>1.8</w:t>
            </w:r>
            <w:r w:rsidR="00644FAE">
              <w:rPr>
                <w:rFonts w:ascii="宋体" w:eastAsia="宋体" w:hAnsi="宋体" w:hint="eastAsia"/>
                <w:sz w:val="24"/>
                <w:szCs w:val="24"/>
              </w:rPr>
              <w:t>5</w:t>
            </w:r>
          </w:p>
        </w:tc>
        <w:tc>
          <w:tcPr>
            <w:tcW w:w="1185" w:type="dxa"/>
          </w:tcPr>
          <w:p w14:paraId="2132C591" w14:textId="29712600" w:rsidR="000D2920" w:rsidRDefault="00051263" w:rsidP="000D2920">
            <w:pPr>
              <w:jc w:val="left"/>
              <w:rPr>
                <w:rFonts w:ascii="宋体" w:eastAsia="宋体" w:hAnsi="宋体" w:hint="eastAsia"/>
                <w:sz w:val="24"/>
                <w:szCs w:val="24"/>
              </w:rPr>
            </w:pPr>
            <w:r>
              <w:rPr>
                <w:rFonts w:ascii="宋体" w:eastAsia="宋体" w:hAnsi="宋体" w:hint="eastAsia"/>
                <w:sz w:val="24"/>
                <w:szCs w:val="24"/>
              </w:rPr>
              <w:t>2.3</w:t>
            </w:r>
            <w:r w:rsidR="00644FAE">
              <w:rPr>
                <w:rFonts w:ascii="宋体" w:eastAsia="宋体" w:hAnsi="宋体" w:hint="eastAsia"/>
                <w:sz w:val="24"/>
                <w:szCs w:val="24"/>
              </w:rPr>
              <w:t>0</w:t>
            </w:r>
          </w:p>
        </w:tc>
        <w:tc>
          <w:tcPr>
            <w:tcW w:w="1185" w:type="dxa"/>
          </w:tcPr>
          <w:p w14:paraId="33D203A6" w14:textId="5E67FF13" w:rsidR="000D2920" w:rsidRDefault="00051263" w:rsidP="000D2920">
            <w:pPr>
              <w:jc w:val="left"/>
              <w:rPr>
                <w:rFonts w:ascii="宋体" w:eastAsia="宋体" w:hAnsi="宋体" w:hint="eastAsia"/>
                <w:sz w:val="24"/>
                <w:szCs w:val="24"/>
              </w:rPr>
            </w:pPr>
            <w:r>
              <w:rPr>
                <w:rFonts w:ascii="宋体" w:eastAsia="宋体" w:hAnsi="宋体" w:hint="eastAsia"/>
                <w:sz w:val="24"/>
                <w:szCs w:val="24"/>
              </w:rPr>
              <w:t>8.5</w:t>
            </w:r>
            <w:r w:rsidR="00644FAE">
              <w:rPr>
                <w:rFonts w:ascii="宋体" w:eastAsia="宋体" w:hAnsi="宋体" w:hint="eastAsia"/>
                <w:sz w:val="24"/>
                <w:szCs w:val="24"/>
              </w:rPr>
              <w:t>9</w:t>
            </w:r>
          </w:p>
        </w:tc>
        <w:tc>
          <w:tcPr>
            <w:tcW w:w="1186" w:type="dxa"/>
          </w:tcPr>
          <w:p w14:paraId="1AE2C515" w14:textId="6DB45A5D" w:rsidR="000D2920" w:rsidRDefault="00051263" w:rsidP="000D2920">
            <w:pPr>
              <w:jc w:val="left"/>
              <w:rPr>
                <w:rFonts w:ascii="宋体" w:eastAsia="宋体" w:hAnsi="宋体" w:hint="eastAsia"/>
                <w:sz w:val="24"/>
                <w:szCs w:val="24"/>
              </w:rPr>
            </w:pPr>
            <w:r>
              <w:rPr>
                <w:rFonts w:ascii="宋体" w:eastAsia="宋体" w:hAnsi="宋体" w:hint="eastAsia"/>
                <w:sz w:val="24"/>
                <w:szCs w:val="24"/>
              </w:rPr>
              <w:t>9.5</w:t>
            </w:r>
            <w:r w:rsidR="00644FAE">
              <w:rPr>
                <w:rFonts w:ascii="宋体" w:eastAsia="宋体" w:hAnsi="宋体" w:hint="eastAsia"/>
                <w:sz w:val="24"/>
                <w:szCs w:val="24"/>
              </w:rPr>
              <w:t>3</w:t>
            </w:r>
          </w:p>
        </w:tc>
      </w:tr>
      <w:tr w:rsidR="00922455" w14:paraId="0327D335" w14:textId="77777777" w:rsidTr="00922455">
        <w:trPr>
          <w:trHeight w:val="420"/>
        </w:trPr>
        <w:tc>
          <w:tcPr>
            <w:tcW w:w="1185" w:type="dxa"/>
          </w:tcPr>
          <w:p w14:paraId="4FA57B87" w14:textId="759706E8" w:rsidR="00922455" w:rsidRDefault="00922455" w:rsidP="00964BDF">
            <w:pPr>
              <w:jc w:val="left"/>
              <w:rPr>
                <w:rFonts w:ascii="宋体" w:eastAsia="宋体" w:hAnsi="宋体" w:hint="eastAsia"/>
                <w:sz w:val="24"/>
                <w:szCs w:val="24"/>
              </w:rPr>
            </w:pPr>
            <w:r>
              <w:rPr>
                <w:rFonts w:ascii="宋体" w:eastAsia="宋体" w:hAnsi="宋体" w:hint="eastAsia"/>
                <w:sz w:val="24"/>
                <w:szCs w:val="24"/>
              </w:rPr>
              <w:t>U(V)</w:t>
            </w:r>
          </w:p>
        </w:tc>
        <w:tc>
          <w:tcPr>
            <w:tcW w:w="1185" w:type="dxa"/>
          </w:tcPr>
          <w:p w14:paraId="1A80C8AE" w14:textId="1BA6C314" w:rsidR="00922455" w:rsidRDefault="000D2920" w:rsidP="00964BDF">
            <w:pPr>
              <w:jc w:val="left"/>
              <w:rPr>
                <w:rFonts w:ascii="宋体" w:eastAsia="宋体" w:hAnsi="宋体" w:hint="eastAsia"/>
                <w:sz w:val="24"/>
                <w:szCs w:val="24"/>
              </w:rPr>
            </w:pPr>
            <w:r>
              <w:rPr>
                <w:rFonts w:ascii="宋体" w:eastAsia="宋体" w:hAnsi="宋体" w:hint="eastAsia"/>
                <w:sz w:val="24"/>
                <w:szCs w:val="24"/>
              </w:rPr>
              <w:t>0.7521</w:t>
            </w:r>
          </w:p>
        </w:tc>
        <w:tc>
          <w:tcPr>
            <w:tcW w:w="1185" w:type="dxa"/>
          </w:tcPr>
          <w:p w14:paraId="599F7E7F" w14:textId="33B51F74" w:rsidR="00922455" w:rsidRDefault="000D2920" w:rsidP="00964BDF">
            <w:pPr>
              <w:jc w:val="left"/>
              <w:rPr>
                <w:rFonts w:ascii="宋体" w:eastAsia="宋体" w:hAnsi="宋体" w:hint="eastAsia"/>
                <w:sz w:val="24"/>
                <w:szCs w:val="24"/>
              </w:rPr>
            </w:pPr>
            <w:r>
              <w:rPr>
                <w:rFonts w:ascii="宋体" w:eastAsia="宋体" w:hAnsi="宋体" w:hint="eastAsia"/>
                <w:sz w:val="24"/>
                <w:szCs w:val="24"/>
              </w:rPr>
              <w:t>0.78</w:t>
            </w:r>
            <w:r w:rsidR="00644FAE">
              <w:rPr>
                <w:rFonts w:ascii="宋体" w:eastAsia="宋体" w:hAnsi="宋体" w:hint="eastAsia"/>
                <w:sz w:val="24"/>
                <w:szCs w:val="24"/>
              </w:rPr>
              <w:t>69</w:t>
            </w:r>
          </w:p>
        </w:tc>
        <w:tc>
          <w:tcPr>
            <w:tcW w:w="1185" w:type="dxa"/>
          </w:tcPr>
          <w:p w14:paraId="56C4AC52" w14:textId="46541E39" w:rsidR="00922455" w:rsidRDefault="000D2920" w:rsidP="00964BDF">
            <w:pPr>
              <w:jc w:val="left"/>
              <w:rPr>
                <w:rFonts w:ascii="宋体" w:eastAsia="宋体" w:hAnsi="宋体" w:hint="eastAsia"/>
                <w:sz w:val="24"/>
                <w:szCs w:val="24"/>
              </w:rPr>
            </w:pPr>
            <w:r>
              <w:rPr>
                <w:rFonts w:ascii="宋体" w:eastAsia="宋体" w:hAnsi="宋体" w:hint="eastAsia"/>
                <w:sz w:val="24"/>
                <w:szCs w:val="24"/>
              </w:rPr>
              <w:t>0.64</w:t>
            </w:r>
            <w:r w:rsidR="00644FAE">
              <w:rPr>
                <w:rFonts w:ascii="宋体" w:eastAsia="宋体" w:hAnsi="宋体" w:hint="eastAsia"/>
                <w:sz w:val="24"/>
                <w:szCs w:val="24"/>
              </w:rPr>
              <w:t>55</w:t>
            </w:r>
          </w:p>
        </w:tc>
        <w:tc>
          <w:tcPr>
            <w:tcW w:w="1185" w:type="dxa"/>
          </w:tcPr>
          <w:p w14:paraId="5213ABFE" w14:textId="47DECE53" w:rsidR="00922455" w:rsidRDefault="000D2920" w:rsidP="00964BDF">
            <w:pPr>
              <w:jc w:val="left"/>
              <w:rPr>
                <w:rFonts w:ascii="宋体" w:eastAsia="宋体" w:hAnsi="宋体" w:hint="eastAsia"/>
                <w:sz w:val="24"/>
                <w:szCs w:val="24"/>
              </w:rPr>
            </w:pPr>
            <w:r>
              <w:rPr>
                <w:rFonts w:ascii="宋体" w:eastAsia="宋体" w:hAnsi="宋体" w:hint="eastAsia"/>
                <w:sz w:val="24"/>
                <w:szCs w:val="24"/>
              </w:rPr>
              <w:t>0.590</w:t>
            </w:r>
            <w:r w:rsidR="00644FAE">
              <w:rPr>
                <w:rFonts w:ascii="宋体" w:eastAsia="宋体" w:hAnsi="宋体" w:hint="eastAsia"/>
                <w:sz w:val="24"/>
                <w:szCs w:val="24"/>
              </w:rPr>
              <w:t>8</w:t>
            </w:r>
          </w:p>
        </w:tc>
        <w:tc>
          <w:tcPr>
            <w:tcW w:w="1185" w:type="dxa"/>
          </w:tcPr>
          <w:p w14:paraId="57B9FFD2" w14:textId="258FBABE" w:rsidR="00922455" w:rsidRDefault="000D2920" w:rsidP="00964BDF">
            <w:pPr>
              <w:jc w:val="left"/>
              <w:rPr>
                <w:rFonts w:ascii="宋体" w:eastAsia="宋体" w:hAnsi="宋体" w:hint="eastAsia"/>
                <w:sz w:val="24"/>
                <w:szCs w:val="24"/>
              </w:rPr>
            </w:pPr>
            <w:r>
              <w:rPr>
                <w:rFonts w:ascii="宋体" w:eastAsia="宋体" w:hAnsi="宋体" w:hint="eastAsia"/>
                <w:sz w:val="24"/>
                <w:szCs w:val="24"/>
              </w:rPr>
              <w:t>0.50</w:t>
            </w:r>
            <w:r w:rsidR="00040711">
              <w:rPr>
                <w:rFonts w:ascii="宋体" w:eastAsia="宋体" w:hAnsi="宋体" w:hint="eastAsia"/>
                <w:sz w:val="24"/>
                <w:szCs w:val="24"/>
              </w:rPr>
              <w:t>15</w:t>
            </w:r>
          </w:p>
        </w:tc>
        <w:tc>
          <w:tcPr>
            <w:tcW w:w="1186" w:type="dxa"/>
          </w:tcPr>
          <w:p w14:paraId="1597FF3F" w14:textId="1C0F8B12" w:rsidR="00922455" w:rsidRDefault="000D2920" w:rsidP="00964BDF">
            <w:pPr>
              <w:jc w:val="left"/>
              <w:rPr>
                <w:rFonts w:ascii="宋体" w:eastAsia="宋体" w:hAnsi="宋体" w:hint="eastAsia"/>
                <w:sz w:val="24"/>
                <w:szCs w:val="24"/>
              </w:rPr>
            </w:pPr>
            <w:r>
              <w:rPr>
                <w:rFonts w:ascii="宋体" w:eastAsia="宋体" w:hAnsi="宋体" w:hint="eastAsia"/>
                <w:sz w:val="24"/>
                <w:szCs w:val="24"/>
              </w:rPr>
              <w:t>0.415</w:t>
            </w:r>
            <w:r w:rsidR="00040711">
              <w:rPr>
                <w:rFonts w:ascii="宋体" w:eastAsia="宋体" w:hAnsi="宋体" w:hint="eastAsia"/>
                <w:sz w:val="24"/>
                <w:szCs w:val="24"/>
              </w:rPr>
              <w:t>6</w:t>
            </w:r>
          </w:p>
        </w:tc>
      </w:tr>
      <w:tr w:rsidR="00922455" w14:paraId="6892AE3F" w14:textId="77777777" w:rsidTr="00922455">
        <w:trPr>
          <w:trHeight w:val="397"/>
        </w:trPr>
        <w:tc>
          <w:tcPr>
            <w:tcW w:w="1185" w:type="dxa"/>
          </w:tcPr>
          <w:p w14:paraId="29DE3806" w14:textId="58FB3697" w:rsidR="00922455" w:rsidRDefault="00922455" w:rsidP="00964BDF">
            <w:pPr>
              <w:jc w:val="left"/>
              <w:rPr>
                <w:rFonts w:ascii="宋体" w:eastAsia="宋体" w:hAnsi="宋体" w:hint="eastAsia"/>
                <w:sz w:val="24"/>
                <w:szCs w:val="24"/>
              </w:rPr>
            </w:pPr>
            <w:r>
              <w:rPr>
                <w:rFonts w:ascii="宋体" w:eastAsia="宋体" w:hAnsi="宋体" w:hint="eastAsia"/>
                <w:sz w:val="24"/>
                <w:szCs w:val="24"/>
              </w:rPr>
              <w:t>I(mA)</w:t>
            </w:r>
          </w:p>
        </w:tc>
        <w:tc>
          <w:tcPr>
            <w:tcW w:w="1185" w:type="dxa"/>
          </w:tcPr>
          <w:p w14:paraId="4D18189F" w14:textId="219347FF" w:rsidR="00922455" w:rsidRDefault="000D2920" w:rsidP="00964BDF">
            <w:pPr>
              <w:jc w:val="left"/>
              <w:rPr>
                <w:rFonts w:ascii="宋体" w:eastAsia="宋体" w:hAnsi="宋体" w:hint="eastAsia"/>
                <w:sz w:val="24"/>
                <w:szCs w:val="24"/>
              </w:rPr>
            </w:pPr>
            <w:r>
              <w:rPr>
                <w:rFonts w:ascii="宋体" w:eastAsia="宋体" w:hAnsi="宋体" w:hint="eastAsia"/>
                <w:sz w:val="24"/>
                <w:szCs w:val="24"/>
              </w:rPr>
              <w:t>16.7</w:t>
            </w:r>
            <w:r w:rsidR="00644FAE">
              <w:rPr>
                <w:rFonts w:ascii="宋体" w:eastAsia="宋体" w:hAnsi="宋体" w:hint="eastAsia"/>
                <w:sz w:val="24"/>
                <w:szCs w:val="24"/>
              </w:rPr>
              <w:t>6</w:t>
            </w:r>
          </w:p>
        </w:tc>
        <w:tc>
          <w:tcPr>
            <w:tcW w:w="1185" w:type="dxa"/>
          </w:tcPr>
          <w:p w14:paraId="30755F75" w14:textId="469380B7" w:rsidR="00922455" w:rsidRDefault="000D2920" w:rsidP="00964BDF">
            <w:pPr>
              <w:jc w:val="left"/>
              <w:rPr>
                <w:rFonts w:ascii="宋体" w:eastAsia="宋体" w:hAnsi="宋体" w:hint="eastAsia"/>
                <w:sz w:val="24"/>
                <w:szCs w:val="24"/>
              </w:rPr>
            </w:pPr>
            <w:r>
              <w:rPr>
                <w:rFonts w:ascii="宋体" w:eastAsia="宋体" w:hAnsi="宋体" w:hint="eastAsia"/>
                <w:sz w:val="24"/>
                <w:szCs w:val="24"/>
              </w:rPr>
              <w:t>22.</w:t>
            </w:r>
            <w:r w:rsidR="00644FAE">
              <w:rPr>
                <w:rFonts w:ascii="宋体" w:eastAsia="宋体" w:hAnsi="宋体" w:hint="eastAsia"/>
                <w:sz w:val="24"/>
                <w:szCs w:val="24"/>
              </w:rPr>
              <w:t>51</w:t>
            </w:r>
          </w:p>
        </w:tc>
        <w:tc>
          <w:tcPr>
            <w:tcW w:w="1185" w:type="dxa"/>
          </w:tcPr>
          <w:p w14:paraId="21DBE139" w14:textId="55DC185F" w:rsidR="00922455" w:rsidRDefault="000D2920" w:rsidP="00964BDF">
            <w:pPr>
              <w:jc w:val="left"/>
              <w:rPr>
                <w:rFonts w:ascii="宋体" w:eastAsia="宋体" w:hAnsi="宋体" w:hint="eastAsia"/>
                <w:sz w:val="24"/>
                <w:szCs w:val="24"/>
              </w:rPr>
            </w:pPr>
            <w:r>
              <w:rPr>
                <w:rFonts w:ascii="宋体" w:eastAsia="宋体" w:hAnsi="宋体" w:hint="eastAsia"/>
                <w:sz w:val="24"/>
                <w:szCs w:val="24"/>
              </w:rPr>
              <w:t>5.8</w:t>
            </w:r>
            <w:r w:rsidR="00644FAE">
              <w:rPr>
                <w:rFonts w:ascii="宋体" w:eastAsia="宋体" w:hAnsi="宋体" w:hint="eastAsia"/>
                <w:sz w:val="24"/>
                <w:szCs w:val="24"/>
              </w:rPr>
              <w:t>0</w:t>
            </w:r>
          </w:p>
        </w:tc>
        <w:tc>
          <w:tcPr>
            <w:tcW w:w="1185" w:type="dxa"/>
          </w:tcPr>
          <w:p w14:paraId="0B5C19C2" w14:textId="4F8E46BB" w:rsidR="00922455" w:rsidRDefault="000D2920" w:rsidP="00964BDF">
            <w:pPr>
              <w:jc w:val="left"/>
              <w:rPr>
                <w:rFonts w:ascii="宋体" w:eastAsia="宋体" w:hAnsi="宋体" w:hint="eastAsia"/>
                <w:sz w:val="24"/>
                <w:szCs w:val="24"/>
              </w:rPr>
            </w:pPr>
            <w:r>
              <w:rPr>
                <w:rFonts w:ascii="宋体" w:eastAsia="宋体" w:hAnsi="宋体" w:hint="eastAsia"/>
                <w:sz w:val="24"/>
                <w:szCs w:val="24"/>
              </w:rPr>
              <w:t>2.</w:t>
            </w:r>
            <w:r w:rsidR="00644FAE">
              <w:rPr>
                <w:rFonts w:ascii="宋体" w:eastAsia="宋体" w:hAnsi="宋体" w:hint="eastAsia"/>
                <w:sz w:val="24"/>
                <w:szCs w:val="24"/>
              </w:rPr>
              <w:t>70</w:t>
            </w:r>
          </w:p>
        </w:tc>
        <w:tc>
          <w:tcPr>
            <w:tcW w:w="1185" w:type="dxa"/>
          </w:tcPr>
          <w:p w14:paraId="6754D6FB" w14:textId="1F4C06E3" w:rsidR="00922455" w:rsidRDefault="000D2920" w:rsidP="00964BDF">
            <w:pPr>
              <w:jc w:val="left"/>
              <w:rPr>
                <w:rFonts w:ascii="宋体" w:eastAsia="宋体" w:hAnsi="宋体" w:hint="eastAsia"/>
                <w:sz w:val="24"/>
                <w:szCs w:val="24"/>
              </w:rPr>
            </w:pPr>
            <w:r>
              <w:rPr>
                <w:rFonts w:ascii="宋体" w:eastAsia="宋体" w:hAnsi="宋体" w:hint="eastAsia"/>
                <w:sz w:val="24"/>
                <w:szCs w:val="24"/>
              </w:rPr>
              <w:t>1.</w:t>
            </w:r>
            <w:r w:rsidR="00040711">
              <w:rPr>
                <w:rFonts w:ascii="宋体" w:eastAsia="宋体" w:hAnsi="宋体" w:hint="eastAsia"/>
                <w:sz w:val="24"/>
                <w:szCs w:val="24"/>
              </w:rPr>
              <w:t>25</w:t>
            </w:r>
          </w:p>
        </w:tc>
        <w:tc>
          <w:tcPr>
            <w:tcW w:w="1186" w:type="dxa"/>
          </w:tcPr>
          <w:p w14:paraId="3CC83B2B" w14:textId="746DC4A4" w:rsidR="00922455" w:rsidRDefault="000D2920" w:rsidP="00964BDF">
            <w:pPr>
              <w:jc w:val="left"/>
              <w:rPr>
                <w:rFonts w:ascii="宋体" w:eastAsia="宋体" w:hAnsi="宋体" w:hint="eastAsia"/>
                <w:sz w:val="24"/>
                <w:szCs w:val="24"/>
              </w:rPr>
            </w:pPr>
            <w:r>
              <w:rPr>
                <w:rFonts w:ascii="宋体" w:eastAsia="宋体" w:hAnsi="宋体" w:hint="eastAsia"/>
                <w:sz w:val="24"/>
                <w:szCs w:val="24"/>
              </w:rPr>
              <w:t>0.0</w:t>
            </w:r>
            <w:r w:rsidR="00040711">
              <w:rPr>
                <w:rFonts w:ascii="宋体" w:eastAsia="宋体" w:hAnsi="宋体" w:hint="eastAsia"/>
                <w:sz w:val="24"/>
                <w:szCs w:val="24"/>
              </w:rPr>
              <w:t>6</w:t>
            </w:r>
          </w:p>
        </w:tc>
      </w:tr>
    </w:tbl>
    <w:p w14:paraId="2775FE33" w14:textId="47701B6A" w:rsidR="00922455" w:rsidRDefault="00922455" w:rsidP="00922455">
      <w:pPr>
        <w:jc w:val="left"/>
        <w:rPr>
          <w:rFonts w:ascii="黑体" w:eastAsia="黑体" w:hAnsi="黑体" w:hint="eastAsia"/>
          <w:sz w:val="24"/>
          <w:szCs w:val="24"/>
        </w:rPr>
      </w:pPr>
      <w:r w:rsidRPr="00922455">
        <w:rPr>
          <w:rFonts w:ascii="黑体" w:eastAsia="黑体" w:hAnsi="黑体" w:hint="eastAsia"/>
          <w:sz w:val="24"/>
          <w:szCs w:val="24"/>
        </w:rPr>
        <w:t>五、</w:t>
      </w:r>
      <w:r>
        <w:rPr>
          <w:rFonts w:ascii="黑体" w:eastAsia="黑体" w:hAnsi="黑体" w:hint="eastAsia"/>
          <w:sz w:val="24"/>
          <w:szCs w:val="24"/>
        </w:rPr>
        <w:t>数据处理</w:t>
      </w:r>
    </w:p>
    <w:p w14:paraId="3B4C45A3" w14:textId="48B69AC1" w:rsidR="00922455" w:rsidRDefault="00922455" w:rsidP="00922455">
      <w:pPr>
        <w:jc w:val="left"/>
        <w:rPr>
          <w:rFonts w:ascii="宋体" w:eastAsia="宋体" w:hAnsi="宋体" w:hint="eastAsia"/>
          <w:sz w:val="24"/>
          <w:szCs w:val="24"/>
        </w:rPr>
      </w:pPr>
      <w:r>
        <w:rPr>
          <w:rFonts w:ascii="黑体" w:eastAsia="黑体" w:hAnsi="黑体"/>
          <w:sz w:val="24"/>
          <w:szCs w:val="24"/>
        </w:rPr>
        <w:tab/>
      </w:r>
      <w:r w:rsidRPr="00922455">
        <w:rPr>
          <w:rFonts w:ascii="宋体" w:eastAsia="宋体" w:hAnsi="宋体" w:hint="eastAsia"/>
          <w:sz w:val="24"/>
          <w:szCs w:val="24"/>
        </w:rPr>
        <w:t>1.伏安特性曲线</w:t>
      </w:r>
    </w:p>
    <w:p w14:paraId="5FF415BE" w14:textId="2E248A72" w:rsidR="000D2920" w:rsidRDefault="000D2920" w:rsidP="000D2920">
      <w:pPr>
        <w:ind w:firstLine="420"/>
        <w:jc w:val="left"/>
        <w:rPr>
          <w:rFonts w:ascii="宋体" w:eastAsia="宋体" w:hAnsi="宋体" w:hint="eastAsia"/>
          <w:sz w:val="24"/>
          <w:szCs w:val="24"/>
        </w:rPr>
      </w:pPr>
      <w:r>
        <w:rPr>
          <w:rFonts w:ascii="宋体" w:eastAsia="宋体" w:hAnsi="宋体" w:hint="eastAsia"/>
          <w:sz w:val="24"/>
          <w:szCs w:val="24"/>
        </w:rPr>
        <w:t>金属膜电阻：</w:t>
      </w:r>
    </w:p>
    <w:p w14:paraId="0F538FB0" w14:textId="2C93D660" w:rsidR="000D2920" w:rsidRDefault="00644FAE" w:rsidP="000D2920">
      <w:pPr>
        <w:ind w:firstLine="420"/>
        <w:jc w:val="left"/>
        <w:rPr>
          <w:rFonts w:ascii="宋体" w:eastAsia="宋体" w:hAnsi="宋体" w:hint="eastAsia"/>
          <w:sz w:val="24"/>
          <w:szCs w:val="24"/>
        </w:rPr>
      </w:pPr>
      <w:r w:rsidRPr="00644FAE">
        <w:rPr>
          <w:rFonts w:ascii="宋体" w:eastAsia="宋体" w:hAnsi="宋体"/>
          <w:noProof/>
          <w:sz w:val="24"/>
          <w:szCs w:val="24"/>
        </w:rPr>
        <w:drawing>
          <wp:inline distT="0" distB="0" distL="0" distR="0" wp14:anchorId="567AAACD" wp14:editId="0D270267">
            <wp:extent cx="5274310" cy="27070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707005"/>
                    </a:xfrm>
                    <a:prstGeom prst="rect">
                      <a:avLst/>
                    </a:prstGeom>
                  </pic:spPr>
                </pic:pic>
              </a:graphicData>
            </a:graphic>
          </wp:inline>
        </w:drawing>
      </w:r>
    </w:p>
    <w:p w14:paraId="155110F5" w14:textId="1D599F62" w:rsidR="00051263" w:rsidRDefault="00051263" w:rsidP="000D2920">
      <w:pPr>
        <w:ind w:firstLine="420"/>
        <w:jc w:val="left"/>
        <w:rPr>
          <w:rFonts w:ascii="宋体" w:eastAsia="宋体" w:hAnsi="宋体" w:hint="eastAsia"/>
          <w:sz w:val="24"/>
          <w:szCs w:val="24"/>
        </w:rPr>
      </w:pPr>
      <w:r>
        <w:rPr>
          <w:rFonts w:ascii="宋体" w:eastAsia="宋体" w:hAnsi="宋体" w:hint="eastAsia"/>
          <w:sz w:val="24"/>
          <w:szCs w:val="24"/>
        </w:rPr>
        <w:t>2.二极管</w:t>
      </w:r>
    </w:p>
    <w:p w14:paraId="5CCBAF8C" w14:textId="3D9A623D" w:rsidR="00051263" w:rsidRDefault="00040711" w:rsidP="000D2920">
      <w:pPr>
        <w:ind w:firstLine="420"/>
        <w:jc w:val="left"/>
        <w:rPr>
          <w:rFonts w:ascii="宋体" w:eastAsia="宋体" w:hAnsi="宋体" w:hint="eastAsia"/>
          <w:sz w:val="24"/>
          <w:szCs w:val="24"/>
        </w:rPr>
      </w:pPr>
      <w:r w:rsidRPr="00040711">
        <w:rPr>
          <w:noProof/>
        </w:rPr>
        <w:drawing>
          <wp:inline distT="0" distB="0" distL="0" distR="0" wp14:anchorId="38179BDA" wp14:editId="3660E0BC">
            <wp:extent cx="5274310" cy="30378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037840"/>
                    </a:xfrm>
                    <a:prstGeom prst="rect">
                      <a:avLst/>
                    </a:prstGeom>
                  </pic:spPr>
                </pic:pic>
              </a:graphicData>
            </a:graphic>
          </wp:inline>
        </w:drawing>
      </w:r>
    </w:p>
    <w:p w14:paraId="2ED0EC14" w14:textId="6BA0F560" w:rsidR="00922455" w:rsidRDefault="00922455" w:rsidP="00922455">
      <w:pPr>
        <w:jc w:val="left"/>
        <w:rPr>
          <w:rFonts w:ascii="宋体" w:eastAsia="宋体" w:hAnsi="宋体" w:hint="eastAsia"/>
          <w:sz w:val="24"/>
          <w:szCs w:val="24"/>
        </w:rPr>
      </w:pPr>
      <w:r>
        <w:rPr>
          <w:rFonts w:ascii="宋体" w:eastAsia="宋体" w:hAnsi="宋体"/>
          <w:sz w:val="24"/>
          <w:szCs w:val="24"/>
        </w:rPr>
        <w:lastRenderedPageBreak/>
        <w:tab/>
      </w:r>
      <w:r>
        <w:rPr>
          <w:rFonts w:ascii="宋体" w:eastAsia="宋体" w:hAnsi="宋体" w:hint="eastAsia"/>
          <w:sz w:val="24"/>
          <w:szCs w:val="24"/>
        </w:rPr>
        <w:t>2.从金属膜电阻伏安特性曲线上取</w:t>
      </w:r>
      <w:proofErr w:type="gramStart"/>
      <w:r>
        <w:rPr>
          <w:rFonts w:ascii="宋体" w:eastAsia="宋体" w:hAnsi="宋体" w:hint="eastAsia"/>
          <w:sz w:val="24"/>
          <w:szCs w:val="24"/>
        </w:rPr>
        <w:t>相距尽远的</w:t>
      </w:r>
      <w:proofErr w:type="gramEnd"/>
      <w:r>
        <w:rPr>
          <w:rFonts w:ascii="宋体" w:eastAsia="宋体" w:hAnsi="宋体" w:hint="eastAsia"/>
          <w:sz w:val="24"/>
          <w:szCs w:val="24"/>
        </w:rPr>
        <w:t>两点。</w:t>
      </w:r>
    </w:p>
    <w:p w14:paraId="2588E9EE" w14:textId="5FE33C28" w:rsidR="00922455" w:rsidRDefault="00922455" w:rsidP="00922455">
      <w:pPr>
        <w:jc w:val="left"/>
        <w:rPr>
          <w:rFonts w:ascii="宋体" w:eastAsia="宋体" w:hAnsi="宋体" w:hint="eastAsia"/>
          <w:sz w:val="24"/>
          <w:szCs w:val="24"/>
        </w:rPr>
      </w:pPr>
      <w:r>
        <w:rPr>
          <w:rFonts w:ascii="宋体" w:eastAsia="宋体" w:hAnsi="宋体" w:hint="eastAsia"/>
          <w:sz w:val="24"/>
          <w:szCs w:val="24"/>
        </w:rPr>
        <w:t>（I</w:t>
      </w:r>
      <w:r>
        <w:rPr>
          <w:rFonts w:ascii="宋体" w:eastAsia="宋体" w:hAnsi="宋体" w:hint="eastAsia"/>
          <w:sz w:val="24"/>
          <w:szCs w:val="24"/>
          <w:vertAlign w:val="subscript"/>
        </w:rPr>
        <w:t>1</w:t>
      </w:r>
      <w:r>
        <w:rPr>
          <w:rFonts w:ascii="宋体" w:eastAsia="宋体" w:hAnsi="宋体" w:hint="eastAsia"/>
          <w:sz w:val="24"/>
          <w:szCs w:val="24"/>
        </w:rPr>
        <w:t xml:space="preserve">= </w:t>
      </w:r>
      <w:r w:rsidR="00040711">
        <w:rPr>
          <w:rFonts w:ascii="宋体" w:eastAsia="宋体" w:hAnsi="宋体" w:hint="eastAsia"/>
          <w:sz w:val="24"/>
          <w:szCs w:val="24"/>
        </w:rPr>
        <w:t>9.40</w:t>
      </w:r>
      <w:r w:rsidR="00051263">
        <w:rPr>
          <w:rFonts w:ascii="宋体" w:eastAsia="宋体" w:hAnsi="宋体" w:hint="eastAsia"/>
          <w:sz w:val="24"/>
          <w:szCs w:val="24"/>
        </w:rPr>
        <w:t>mA</w:t>
      </w:r>
      <w:r>
        <w:rPr>
          <w:rFonts w:ascii="宋体" w:eastAsia="宋体" w:hAnsi="宋体" w:hint="eastAsia"/>
          <w:sz w:val="24"/>
          <w:szCs w:val="24"/>
        </w:rPr>
        <w:t xml:space="preserve">   U</w:t>
      </w:r>
      <w:r>
        <w:rPr>
          <w:rFonts w:ascii="宋体" w:eastAsia="宋体" w:hAnsi="宋体" w:hint="eastAsia"/>
          <w:sz w:val="24"/>
          <w:szCs w:val="24"/>
          <w:vertAlign w:val="subscript"/>
        </w:rPr>
        <w:t>1</w:t>
      </w:r>
      <w:r>
        <w:rPr>
          <w:rFonts w:ascii="宋体" w:eastAsia="宋体" w:hAnsi="宋体" w:hint="eastAsia"/>
          <w:sz w:val="24"/>
          <w:szCs w:val="24"/>
        </w:rPr>
        <w:t>=</w:t>
      </w:r>
      <w:r w:rsidR="00040711">
        <w:rPr>
          <w:rFonts w:ascii="宋体" w:eastAsia="宋体" w:hAnsi="宋体" w:hint="eastAsia"/>
          <w:sz w:val="24"/>
          <w:szCs w:val="24"/>
        </w:rPr>
        <w:t>1.0458</w:t>
      </w:r>
      <w:r w:rsidR="00051263">
        <w:rPr>
          <w:rFonts w:ascii="宋体" w:eastAsia="宋体" w:hAnsi="宋体" w:hint="eastAsia"/>
          <w:sz w:val="24"/>
          <w:szCs w:val="24"/>
        </w:rPr>
        <w:t>V</w:t>
      </w:r>
      <w:r>
        <w:rPr>
          <w:rFonts w:ascii="宋体" w:eastAsia="宋体" w:hAnsi="宋体" w:hint="eastAsia"/>
          <w:sz w:val="24"/>
          <w:szCs w:val="24"/>
        </w:rPr>
        <w:t xml:space="preserve"> </w:t>
      </w:r>
      <w:r>
        <w:rPr>
          <w:rFonts w:ascii="宋体" w:eastAsia="宋体" w:hAnsi="宋体"/>
          <w:sz w:val="24"/>
          <w:szCs w:val="24"/>
        </w:rPr>
        <w:t>）</w:t>
      </w:r>
      <w:r>
        <w:rPr>
          <w:rFonts w:ascii="宋体" w:eastAsia="宋体" w:hAnsi="宋体" w:hint="eastAsia"/>
          <w:sz w:val="24"/>
          <w:szCs w:val="24"/>
        </w:rPr>
        <w:t>和（I</w:t>
      </w:r>
      <w:r>
        <w:rPr>
          <w:rFonts w:ascii="宋体" w:eastAsia="宋体" w:hAnsi="宋体" w:hint="eastAsia"/>
          <w:sz w:val="24"/>
          <w:szCs w:val="24"/>
          <w:vertAlign w:val="subscript"/>
        </w:rPr>
        <w:t>2</w:t>
      </w:r>
      <w:r>
        <w:rPr>
          <w:rFonts w:ascii="宋体" w:eastAsia="宋体" w:hAnsi="宋体" w:hint="eastAsia"/>
          <w:sz w:val="24"/>
          <w:szCs w:val="24"/>
        </w:rPr>
        <w:t>=</w:t>
      </w:r>
      <w:r w:rsidR="00051263">
        <w:rPr>
          <w:rFonts w:ascii="宋体" w:eastAsia="宋体" w:hAnsi="宋体" w:hint="eastAsia"/>
          <w:sz w:val="24"/>
          <w:szCs w:val="24"/>
        </w:rPr>
        <w:t>1.3</w:t>
      </w:r>
      <w:r w:rsidR="00040711">
        <w:rPr>
          <w:rFonts w:ascii="宋体" w:eastAsia="宋体" w:hAnsi="宋体" w:hint="eastAsia"/>
          <w:sz w:val="24"/>
          <w:szCs w:val="24"/>
        </w:rPr>
        <w:t>0</w:t>
      </w:r>
      <w:r w:rsidR="00051263">
        <w:rPr>
          <w:rFonts w:ascii="宋体" w:eastAsia="宋体" w:hAnsi="宋体" w:hint="eastAsia"/>
          <w:sz w:val="24"/>
          <w:szCs w:val="24"/>
        </w:rPr>
        <w:t>mA</w:t>
      </w:r>
      <w:r>
        <w:rPr>
          <w:rFonts w:ascii="宋体" w:eastAsia="宋体" w:hAnsi="宋体" w:hint="eastAsia"/>
          <w:sz w:val="24"/>
          <w:szCs w:val="24"/>
        </w:rPr>
        <w:t xml:space="preserve">    U</w:t>
      </w:r>
      <w:r>
        <w:rPr>
          <w:rFonts w:ascii="宋体" w:eastAsia="宋体" w:hAnsi="宋体" w:hint="eastAsia"/>
          <w:sz w:val="24"/>
          <w:szCs w:val="24"/>
          <w:vertAlign w:val="subscript"/>
        </w:rPr>
        <w:t>2</w:t>
      </w:r>
      <w:r>
        <w:rPr>
          <w:rFonts w:ascii="宋体" w:eastAsia="宋体" w:hAnsi="宋体" w:hint="eastAsia"/>
          <w:sz w:val="24"/>
          <w:szCs w:val="24"/>
        </w:rPr>
        <w:t>=</w:t>
      </w:r>
      <w:r w:rsidR="00051263">
        <w:rPr>
          <w:rFonts w:ascii="宋体" w:eastAsia="宋体" w:hAnsi="宋体" w:hint="eastAsia"/>
          <w:sz w:val="24"/>
          <w:szCs w:val="24"/>
        </w:rPr>
        <w:t>0.153</w:t>
      </w:r>
      <w:r w:rsidR="00040711">
        <w:rPr>
          <w:rFonts w:ascii="宋体" w:eastAsia="宋体" w:hAnsi="宋体" w:hint="eastAsia"/>
          <w:sz w:val="24"/>
          <w:szCs w:val="24"/>
        </w:rPr>
        <w:t>3</w:t>
      </w:r>
      <w:r w:rsidR="00051263">
        <w:rPr>
          <w:rFonts w:ascii="宋体" w:eastAsia="宋体" w:hAnsi="宋体" w:hint="eastAsia"/>
          <w:sz w:val="24"/>
          <w:szCs w:val="24"/>
        </w:rPr>
        <w:t>V</w:t>
      </w:r>
      <w:r>
        <w:rPr>
          <w:rFonts w:ascii="宋体" w:eastAsia="宋体" w:hAnsi="宋体"/>
          <w:sz w:val="24"/>
          <w:szCs w:val="24"/>
        </w:rPr>
        <w:t>）</w:t>
      </w:r>
    </w:p>
    <w:p w14:paraId="11CA5FB9" w14:textId="1F59DDAB" w:rsidR="00922455" w:rsidRDefault="00922455" w:rsidP="00922455">
      <w:pPr>
        <w:jc w:val="left"/>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计算待测电阻的平均值:</w:t>
      </w:r>
    </w:p>
    <w:p w14:paraId="047AA455" w14:textId="1D60BED1" w:rsidR="00922455" w:rsidRPr="00040711" w:rsidRDefault="00922455" w:rsidP="00922455">
      <w:pPr>
        <w:jc w:val="center"/>
        <w:rPr>
          <w:rFonts w:ascii="Cambria Math" w:eastAsia="宋体" w:hAnsi="Cambria Math"/>
          <w:i/>
          <w:sz w:val="28"/>
          <w:szCs w:val="28"/>
        </w:rPr>
      </w:pPr>
      <w:r w:rsidRPr="00922455">
        <w:rPr>
          <w:rFonts w:ascii="宋体" w:eastAsia="宋体" w:hAnsi="宋体"/>
          <w:sz w:val="28"/>
          <w:szCs w:val="28"/>
        </w:rPr>
        <w:sym w:font="Symbol" w:char="F060"/>
      </w:r>
      <w:r w:rsidRPr="00922455">
        <w:rPr>
          <w:rFonts w:ascii="宋体" w:eastAsia="宋体" w:hAnsi="宋体" w:hint="eastAsia"/>
          <w:sz w:val="28"/>
          <w:szCs w:val="28"/>
        </w:rPr>
        <w:t>R</w:t>
      </w:r>
      <w:r w:rsidRPr="00922455">
        <w:rPr>
          <w:rFonts w:ascii="宋体" w:eastAsia="宋体" w:hAnsi="宋体" w:hint="eastAsia"/>
          <w:sz w:val="28"/>
          <w:szCs w:val="28"/>
          <w:vertAlign w:val="subscript"/>
        </w:rPr>
        <w:t>X</w:t>
      </w:r>
      <w:r w:rsidRPr="00922455">
        <w:rPr>
          <w:rFonts w:ascii="宋体" w:eastAsia="宋体" w:hAnsi="宋体" w:hint="eastAsia"/>
          <w:sz w:val="28"/>
          <w:szCs w:val="28"/>
        </w:rPr>
        <w:t>=</w:t>
      </w:r>
      <m:oMath>
        <m:f>
          <m:fPr>
            <m:ctrlPr>
              <w:rPr>
                <w:rFonts w:ascii="Cambria Math" w:eastAsia="宋体" w:hAnsi="Cambria Math"/>
                <w:i/>
                <w:sz w:val="28"/>
                <w:szCs w:val="28"/>
              </w:rPr>
            </m:ctrlPr>
          </m:fPr>
          <m:num>
            <m:r>
              <w:rPr>
                <w:rFonts w:ascii="Cambria Math" w:eastAsia="宋体" w:hAnsi="Cambria Math"/>
                <w:sz w:val="28"/>
                <w:szCs w:val="28"/>
              </w:rPr>
              <m:t>U2-U1</m:t>
            </m:r>
          </m:num>
          <m:den>
            <m:r>
              <w:rPr>
                <w:rFonts w:ascii="Cambria Math" w:eastAsia="宋体" w:hAnsi="Cambria Math"/>
                <w:sz w:val="28"/>
                <w:szCs w:val="28"/>
              </w:rPr>
              <m:t>I2-I1-</m:t>
            </m:r>
            <m:f>
              <m:fPr>
                <m:ctrlPr>
                  <w:rPr>
                    <w:rFonts w:ascii="Cambria Math" w:eastAsia="宋体" w:hAnsi="Cambria Math"/>
                    <w:i/>
                    <w:sz w:val="28"/>
                    <w:szCs w:val="28"/>
                  </w:rPr>
                </m:ctrlPr>
              </m:fPr>
              <m:num>
                <m:r>
                  <w:rPr>
                    <w:rFonts w:ascii="Cambria Math" w:eastAsia="宋体" w:hAnsi="Cambria Math"/>
                    <w:sz w:val="28"/>
                    <w:szCs w:val="28"/>
                  </w:rPr>
                  <m:t>U2-U1</m:t>
                </m:r>
              </m:num>
              <m:den>
                <m:r>
                  <m:rPr>
                    <m:sty m:val="p"/>
                  </m:rPr>
                  <w:rPr>
                    <w:rFonts w:ascii="Cambria Math" w:eastAsia="宋体" w:hAnsi="Cambria Math" w:hint="eastAsia"/>
                    <w:sz w:val="28"/>
                    <w:szCs w:val="28"/>
                  </w:rPr>
                  <m:t>R</m:t>
                </m:r>
                <m:r>
                  <m:rPr>
                    <m:sty m:val="p"/>
                  </m:rPr>
                  <w:rPr>
                    <w:rFonts w:ascii="Cambria Math" w:eastAsia="宋体" w:hAnsi="Cambria Math" w:hint="eastAsia"/>
                    <w:sz w:val="28"/>
                    <w:szCs w:val="28"/>
                    <w:vertAlign w:val="subscript"/>
                  </w:rPr>
                  <m:t>v</m:t>
                </m:r>
              </m:den>
            </m:f>
          </m:den>
        </m:f>
      </m:oMath>
      <w:r w:rsidR="00040711" w:rsidRPr="00922455">
        <w:rPr>
          <w:rFonts w:ascii="宋体" w:eastAsia="宋体" w:hAnsi="宋体" w:hint="eastAsia"/>
          <w:sz w:val="28"/>
          <w:szCs w:val="28"/>
        </w:rPr>
        <w:t>=</w:t>
      </w:r>
      <m:oMath>
        <m:f>
          <m:fPr>
            <m:ctrlPr>
              <w:rPr>
                <w:rFonts w:ascii="Cambria Math" w:eastAsia="宋体" w:hAnsi="Cambria Math"/>
                <w:i/>
                <w:sz w:val="28"/>
                <w:szCs w:val="28"/>
              </w:rPr>
            </m:ctrlPr>
          </m:fPr>
          <m:num>
            <m:r>
              <w:rPr>
                <w:rFonts w:ascii="Cambria Math" w:eastAsia="宋体" w:hAnsi="Cambria Math"/>
                <w:sz w:val="28"/>
                <w:szCs w:val="28"/>
              </w:rPr>
              <m:t>-0.8925</m:t>
            </m:r>
          </m:num>
          <m:den>
            <m:r>
              <w:rPr>
                <w:rFonts w:ascii="Cambria Math" w:eastAsia="宋体" w:hAnsi="Cambria Math"/>
                <w:sz w:val="28"/>
                <w:szCs w:val="28"/>
              </w:rPr>
              <m:t>-0.008099991075</m:t>
            </m:r>
          </m:den>
        </m:f>
        <m:r>
          <w:rPr>
            <w:rFonts w:ascii="Cambria Math" w:eastAsia="宋体" w:hAnsi="Cambria Math"/>
            <w:sz w:val="28"/>
            <w:szCs w:val="28"/>
          </w:rPr>
          <m:t>≈110.2Ω</m:t>
        </m:r>
      </m:oMath>
    </w:p>
    <w:p w14:paraId="2C799F83" w14:textId="007B01AB" w:rsidR="00922455" w:rsidRDefault="00922455" w:rsidP="00922455">
      <w:pPr>
        <w:jc w:val="center"/>
        <w:rPr>
          <w:rFonts w:ascii="宋体" w:eastAsia="宋体" w:hAnsi="宋体" w:hint="eastAsia"/>
          <w:sz w:val="28"/>
          <w:szCs w:val="28"/>
        </w:rPr>
      </w:pPr>
      <w:r w:rsidRPr="00922455">
        <w:rPr>
          <w:rFonts w:ascii="宋体" w:eastAsia="宋体" w:hAnsi="宋体"/>
          <w:sz w:val="28"/>
          <w:szCs w:val="28"/>
        </w:rPr>
        <w:sym w:font="Symbol" w:char="F060"/>
      </w:r>
      <w:r w:rsidRPr="00922455">
        <w:rPr>
          <w:rFonts w:ascii="宋体" w:eastAsia="宋体" w:hAnsi="宋体" w:hint="eastAsia"/>
          <w:sz w:val="28"/>
          <w:szCs w:val="28"/>
        </w:rPr>
        <w:t>R</w:t>
      </w:r>
      <w:r w:rsidRPr="00922455">
        <w:rPr>
          <w:rFonts w:ascii="宋体" w:eastAsia="宋体" w:hAnsi="宋体" w:hint="eastAsia"/>
          <w:sz w:val="28"/>
          <w:szCs w:val="28"/>
          <w:vertAlign w:val="subscript"/>
        </w:rPr>
        <w:t>X</w:t>
      </w:r>
      <w:r w:rsidRPr="00922455">
        <w:rPr>
          <w:rFonts w:ascii="宋体" w:eastAsia="宋体" w:hAnsi="宋体" w:hint="eastAsia"/>
          <w:sz w:val="28"/>
          <w:szCs w:val="28"/>
        </w:rPr>
        <w:t>=</w:t>
      </w:r>
      <w:r w:rsidR="00051263">
        <w:rPr>
          <w:rFonts w:ascii="宋体" w:eastAsia="宋体" w:hAnsi="宋体" w:hint="eastAsia"/>
          <w:sz w:val="28"/>
          <w:szCs w:val="28"/>
        </w:rPr>
        <w:t>1</w:t>
      </w:r>
      <w:r w:rsidR="00040711">
        <w:rPr>
          <w:rFonts w:ascii="宋体" w:eastAsia="宋体" w:hAnsi="宋体" w:hint="eastAsia"/>
          <w:sz w:val="28"/>
          <w:szCs w:val="28"/>
        </w:rPr>
        <w:t>10</w:t>
      </w:r>
      <w:r w:rsidR="00051263">
        <w:rPr>
          <w:rFonts w:ascii="宋体" w:eastAsia="宋体" w:hAnsi="宋体" w:hint="eastAsia"/>
          <w:sz w:val="28"/>
          <w:szCs w:val="28"/>
        </w:rPr>
        <w:t>.2Ω</w:t>
      </w:r>
    </w:p>
    <w:p w14:paraId="4431F124" w14:textId="6C0FB418" w:rsidR="00922455" w:rsidRDefault="00922455" w:rsidP="00922455">
      <w:pPr>
        <w:jc w:val="left"/>
        <w:rPr>
          <w:rFonts w:ascii="宋体" w:eastAsia="宋体" w:hAnsi="宋体" w:hint="eastAsia"/>
          <w:sz w:val="24"/>
          <w:szCs w:val="24"/>
        </w:rPr>
      </w:pPr>
      <w:r w:rsidRPr="00922455">
        <w:rPr>
          <w:rFonts w:ascii="宋体" w:eastAsia="宋体" w:hAnsi="宋体"/>
          <w:sz w:val="24"/>
          <w:szCs w:val="24"/>
        </w:rPr>
        <w:tab/>
      </w:r>
      <w:r w:rsidRPr="00922455">
        <w:rPr>
          <w:rFonts w:ascii="宋体" w:eastAsia="宋体" w:hAnsi="宋体" w:hint="eastAsia"/>
          <w:sz w:val="24"/>
          <w:szCs w:val="24"/>
        </w:rPr>
        <w:t>3.根据</w:t>
      </w:r>
      <w:r>
        <w:rPr>
          <w:rFonts w:ascii="宋体" w:eastAsia="宋体" w:hAnsi="宋体" w:hint="eastAsia"/>
          <w:sz w:val="24"/>
          <w:szCs w:val="24"/>
        </w:rPr>
        <w:t>仪表的显示情况判断测量误差ΔU、ΔI。</w:t>
      </w:r>
    </w:p>
    <w:p w14:paraId="22C35E46" w14:textId="17115751" w:rsidR="00922455" w:rsidRDefault="00922455" w:rsidP="00922455">
      <w:pPr>
        <w:jc w:val="left"/>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再由此计算金属膜电阻的测量误差：</w:t>
      </w:r>
    </w:p>
    <w:p w14:paraId="568C7564" w14:textId="44443FE5" w:rsidR="00051263" w:rsidRPr="00051263" w:rsidRDefault="00051263" w:rsidP="00051263">
      <w:pPr>
        <w:jc w:val="center"/>
        <w:rPr>
          <w:rFonts w:ascii="宋体" w:eastAsia="宋体" w:hAnsi="宋体" w:hint="eastAsia"/>
          <w:sz w:val="28"/>
          <w:szCs w:val="28"/>
        </w:rPr>
      </w:pPr>
      <w:r w:rsidRPr="00051263">
        <w:rPr>
          <w:rFonts w:ascii="宋体" w:eastAsia="宋体" w:hAnsi="宋体" w:hint="eastAsia"/>
          <w:sz w:val="28"/>
          <w:szCs w:val="28"/>
        </w:rPr>
        <w:t>ΔU=±（0.02%*U</w:t>
      </w:r>
      <w:r w:rsidRPr="00051263">
        <w:rPr>
          <w:rFonts w:ascii="宋体" w:eastAsia="宋体" w:hAnsi="宋体" w:hint="eastAsia"/>
          <w:sz w:val="28"/>
          <w:szCs w:val="28"/>
          <w:vertAlign w:val="subscript"/>
        </w:rPr>
        <w:t>X</w:t>
      </w:r>
      <w:r w:rsidRPr="00051263">
        <w:rPr>
          <w:rFonts w:ascii="宋体" w:eastAsia="宋体" w:hAnsi="宋体" w:hint="eastAsia"/>
          <w:sz w:val="28"/>
          <w:szCs w:val="28"/>
        </w:rPr>
        <w:t>±4</w:t>
      </w:r>
      <w:r>
        <w:rPr>
          <w:rFonts w:ascii="宋体" w:eastAsia="宋体" w:hAnsi="宋体" w:hint="eastAsia"/>
          <w:sz w:val="28"/>
          <w:szCs w:val="28"/>
        </w:rPr>
        <w:t>×</w:t>
      </w:r>
      <w:r w:rsidRPr="00051263">
        <w:rPr>
          <w:rFonts w:ascii="宋体" w:eastAsia="宋体" w:hAnsi="宋体" w:hint="eastAsia"/>
          <w:sz w:val="28"/>
          <w:szCs w:val="28"/>
        </w:rPr>
        <w:t>0.0001）</w:t>
      </w:r>
    </w:p>
    <w:p w14:paraId="466C41B8" w14:textId="07615B70" w:rsidR="00051263" w:rsidRPr="00EE1C2E" w:rsidRDefault="00051263" w:rsidP="00051263">
      <w:pPr>
        <w:jc w:val="center"/>
        <w:rPr>
          <w:rFonts w:ascii="宋体" w:eastAsia="宋体" w:hAnsi="宋体" w:hint="eastAsia"/>
          <w:sz w:val="28"/>
          <w:szCs w:val="28"/>
        </w:rPr>
      </w:pPr>
      <w:r w:rsidRPr="00051263">
        <w:rPr>
          <w:rFonts w:ascii="宋体" w:eastAsia="宋体" w:hAnsi="宋体" w:hint="eastAsia"/>
          <w:sz w:val="28"/>
          <w:szCs w:val="28"/>
        </w:rPr>
        <w:t>ΔU=±6.0936×10</w:t>
      </w:r>
      <w:r w:rsidRPr="00051263">
        <w:rPr>
          <w:rFonts w:ascii="宋体" w:eastAsia="宋体" w:hAnsi="宋体" w:hint="eastAsia"/>
          <w:sz w:val="28"/>
          <w:szCs w:val="28"/>
          <w:vertAlign w:val="superscript"/>
        </w:rPr>
        <w:t>-4</w:t>
      </w:r>
      <w:r w:rsidR="00EE1C2E">
        <w:rPr>
          <w:rFonts w:ascii="宋体" w:eastAsia="宋体" w:hAnsi="宋体" w:hint="eastAsia"/>
          <w:sz w:val="28"/>
          <w:szCs w:val="28"/>
        </w:rPr>
        <w:t>V</w:t>
      </w:r>
    </w:p>
    <w:p w14:paraId="6AC2E88D" w14:textId="2E657CE0" w:rsidR="00051263" w:rsidRDefault="00051263" w:rsidP="00051263">
      <w:pPr>
        <w:jc w:val="center"/>
        <w:rPr>
          <w:rFonts w:ascii="宋体" w:eastAsia="宋体" w:hAnsi="宋体" w:hint="eastAsia"/>
          <w:sz w:val="28"/>
          <w:szCs w:val="28"/>
        </w:rPr>
      </w:pPr>
      <w:r>
        <w:rPr>
          <w:rFonts w:ascii="宋体" w:eastAsia="宋体" w:hAnsi="宋体" w:hint="eastAsia"/>
          <w:sz w:val="28"/>
          <w:szCs w:val="28"/>
        </w:rPr>
        <w:t>ΔI=±（1.2%×I</w:t>
      </w:r>
      <w:r>
        <w:rPr>
          <w:rFonts w:ascii="宋体" w:eastAsia="宋体" w:hAnsi="宋体" w:hint="eastAsia"/>
          <w:sz w:val="28"/>
          <w:szCs w:val="28"/>
          <w:vertAlign w:val="subscript"/>
        </w:rPr>
        <w:t>X</w:t>
      </w:r>
      <w:r>
        <w:rPr>
          <w:rFonts w:ascii="宋体" w:eastAsia="宋体" w:hAnsi="宋体" w:hint="eastAsia"/>
          <w:sz w:val="28"/>
          <w:szCs w:val="28"/>
        </w:rPr>
        <w:t>±3×0.01）</w:t>
      </w:r>
    </w:p>
    <w:p w14:paraId="760A78D6" w14:textId="3E07D20F" w:rsidR="00051263" w:rsidRPr="00EE1C2E" w:rsidRDefault="00051263" w:rsidP="00051263">
      <w:pPr>
        <w:jc w:val="center"/>
        <w:rPr>
          <w:rFonts w:ascii="宋体" w:eastAsia="宋体" w:hAnsi="宋体" w:hint="eastAsia"/>
          <w:sz w:val="28"/>
          <w:szCs w:val="28"/>
        </w:rPr>
      </w:pPr>
      <w:r>
        <w:rPr>
          <w:rFonts w:ascii="宋体" w:eastAsia="宋体" w:hAnsi="宋体" w:hint="eastAsia"/>
          <w:sz w:val="28"/>
          <w:szCs w:val="28"/>
        </w:rPr>
        <w:t>ΔI=±1.</w:t>
      </w:r>
      <w:r w:rsidR="00EE1C2E">
        <w:rPr>
          <w:rFonts w:ascii="宋体" w:eastAsia="宋体" w:hAnsi="宋体" w:hint="eastAsia"/>
          <w:sz w:val="28"/>
          <w:szCs w:val="28"/>
        </w:rPr>
        <w:t>4388×10</w:t>
      </w:r>
      <w:r w:rsidR="00EE1C2E">
        <w:rPr>
          <w:rFonts w:ascii="宋体" w:eastAsia="宋体" w:hAnsi="宋体" w:hint="eastAsia"/>
          <w:sz w:val="28"/>
          <w:szCs w:val="28"/>
          <w:vertAlign w:val="superscript"/>
        </w:rPr>
        <w:t>-1</w:t>
      </w:r>
      <w:r w:rsidR="00EE1C2E">
        <w:rPr>
          <w:rFonts w:ascii="宋体" w:eastAsia="宋体" w:hAnsi="宋体" w:hint="eastAsia"/>
          <w:sz w:val="28"/>
          <w:szCs w:val="28"/>
        </w:rPr>
        <w:t>mA</w:t>
      </w:r>
    </w:p>
    <w:p w14:paraId="5CF70497" w14:textId="77777777" w:rsidR="00EE1C2E" w:rsidRDefault="00922455" w:rsidP="00922455">
      <w:pPr>
        <w:jc w:val="left"/>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相对误差</w:t>
      </w:r>
    </w:p>
    <w:p w14:paraId="7F2D62E8" w14:textId="77777777" w:rsidR="007772F5" w:rsidRPr="007772F5" w:rsidRDefault="00922455" w:rsidP="007772F5">
      <w:pPr>
        <w:jc w:val="center"/>
        <w:rPr>
          <w:rFonts w:ascii="宋体" w:eastAsia="宋体" w:hAnsi="宋体" w:hint="eastAsia"/>
          <w:sz w:val="24"/>
          <w:szCs w:val="24"/>
        </w:rPr>
      </w:pPr>
      <w:r>
        <w:rPr>
          <w:rFonts w:ascii="宋体" w:eastAsia="宋体" w:hAnsi="宋体" w:hint="eastAsia"/>
          <w:sz w:val="24"/>
          <w:szCs w:val="24"/>
        </w:rPr>
        <w:t>ρ</w:t>
      </w:r>
      <w:r>
        <w:rPr>
          <w:rFonts w:ascii="宋体" w:eastAsia="宋体" w:hAnsi="宋体" w:hint="eastAsia"/>
          <w:sz w:val="24"/>
          <w:szCs w:val="24"/>
          <w:vertAlign w:val="subscript"/>
        </w:rPr>
        <w:t>X</w:t>
      </w:r>
      <w:r>
        <w:rPr>
          <w:rFonts w:ascii="宋体" w:eastAsia="宋体" w:hAnsi="宋体" w:hint="eastAsia"/>
          <w:sz w:val="24"/>
          <w:szCs w:val="24"/>
        </w:rPr>
        <w:t>=</w:t>
      </w:r>
      <m:oMath>
        <m:rad>
          <m:radPr>
            <m:degHide m:val="1"/>
            <m:ctrlPr>
              <w:rPr>
                <w:rFonts w:ascii="Cambria Math" w:eastAsia="宋体" w:hAnsi="Cambria Math"/>
                <w:i/>
                <w:sz w:val="24"/>
                <w:szCs w:val="24"/>
              </w:rPr>
            </m:ctrlPr>
          </m:radPr>
          <m:deg/>
          <m:e>
            <m:sSup>
              <m:sSupPr>
                <m:ctrlPr>
                  <w:rPr>
                    <w:rFonts w:ascii="Cambria Math" w:eastAsia="宋体" w:hAnsi="Cambria Math"/>
                    <w:i/>
                    <w:sz w:val="24"/>
                    <w:szCs w:val="24"/>
                  </w:rPr>
                </m:ctrlPr>
              </m:sSupPr>
              <m:e>
                <m:r>
                  <w:rPr>
                    <w:rFonts w:ascii="Cambria Math" w:eastAsia="宋体" w:hAnsi="Cambria Math"/>
                    <w:sz w:val="24"/>
                    <w:szCs w:val="24"/>
                  </w:rPr>
                  <m:t>ρ</m:t>
                </m:r>
                <m:r>
                  <w:rPr>
                    <w:rFonts w:ascii="Cambria Math" w:eastAsia="宋体" w:hAnsi="Cambria Math" w:hint="eastAsia"/>
                    <w:sz w:val="24"/>
                    <w:szCs w:val="24"/>
                  </w:rPr>
                  <m:t>u</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ρ</m:t>
                </m:r>
                <m:r>
                  <w:rPr>
                    <w:rFonts w:ascii="Cambria Math" w:eastAsia="宋体" w:hAnsi="Cambria Math" w:hint="eastAsia"/>
                    <w:sz w:val="24"/>
                    <w:szCs w:val="24"/>
                  </w:rPr>
                  <m:t>i</m:t>
                </m:r>
              </m:e>
              <m:sup>
                <m:r>
                  <w:rPr>
                    <w:rFonts w:ascii="Cambria Math" w:eastAsia="宋体" w:hAnsi="Cambria Math"/>
                    <w:sz w:val="24"/>
                    <w:szCs w:val="24"/>
                  </w:rPr>
                  <m:t>2</m:t>
                </m:r>
              </m:sup>
            </m:sSup>
          </m:e>
        </m:rad>
      </m:oMath>
      <w:r w:rsidR="00CD1FCF">
        <w:rPr>
          <w:rFonts w:ascii="宋体" w:eastAsia="宋体" w:hAnsi="宋体" w:hint="eastAsia"/>
          <w:sz w:val="24"/>
          <w:szCs w:val="24"/>
        </w:rPr>
        <w:t>=</w:t>
      </w:r>
      <m:oMath>
        <m:rad>
          <m:radPr>
            <m:degHide m:val="1"/>
            <m:ctrlPr>
              <w:rPr>
                <w:rFonts w:ascii="Cambria Math" w:eastAsia="宋体" w:hAnsi="Cambria Math"/>
                <w:i/>
                <w:sz w:val="24"/>
                <w:szCs w:val="24"/>
              </w:rPr>
            </m:ctrlPr>
          </m:radPr>
          <m:deg/>
          <m:e>
            <m:sSup>
              <m:sSupPr>
                <m:ctrlPr>
                  <w:rPr>
                    <w:rFonts w:ascii="Cambria Math" w:eastAsia="宋体" w:hAnsi="Cambria Math"/>
                    <w:i/>
                    <w:sz w:val="24"/>
                    <w:szCs w:val="24"/>
                  </w:rPr>
                </m:ctrlPr>
              </m:sSupPr>
              <m:e>
                <m:d>
                  <m:dPr>
                    <m:ctrlPr>
                      <w:rPr>
                        <w:rFonts w:ascii="Cambria Math" w:eastAsia="宋体" w:hAnsi="Cambria Math"/>
                        <w:i/>
                        <w:sz w:val="24"/>
                        <w:szCs w:val="24"/>
                      </w:rPr>
                    </m:ctrlPr>
                  </m:dPr>
                  <m:e>
                    <m:f>
                      <m:fPr>
                        <m:ctrlPr>
                          <w:rPr>
                            <w:rFonts w:ascii="Cambria Math" w:eastAsia="宋体" w:hAnsi="Cambria Math"/>
                            <w:i/>
                            <w:sz w:val="24"/>
                            <w:szCs w:val="24"/>
                          </w:rPr>
                        </m:ctrlPr>
                      </m:fPr>
                      <m:num>
                        <m:r>
                          <w:rPr>
                            <w:rFonts w:ascii="Cambria Math" w:eastAsia="宋体" w:hAnsi="Cambria Math"/>
                            <w:sz w:val="24"/>
                            <w:szCs w:val="24"/>
                          </w:rPr>
                          <m:t>ΔU</m:t>
                        </m:r>
                      </m:num>
                      <m:den>
                        <m:r>
                          <w:rPr>
                            <w:rFonts w:ascii="Cambria Math" w:eastAsia="宋体" w:hAnsi="Cambria Math"/>
                            <w:sz w:val="24"/>
                            <w:szCs w:val="24"/>
                          </w:rPr>
                          <m:t>U2-U1</m:t>
                        </m:r>
                      </m:den>
                    </m:f>
                  </m:e>
                </m:d>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f>
                      <m:fPr>
                        <m:ctrlPr>
                          <w:rPr>
                            <w:rFonts w:ascii="Cambria Math" w:eastAsia="宋体" w:hAnsi="Cambria Math"/>
                            <w:i/>
                            <w:sz w:val="24"/>
                            <w:szCs w:val="24"/>
                          </w:rPr>
                        </m:ctrlPr>
                      </m:fPr>
                      <m:num>
                        <m:r>
                          <w:rPr>
                            <w:rFonts w:ascii="Cambria Math" w:eastAsia="宋体" w:hAnsi="Cambria Math"/>
                            <w:sz w:val="24"/>
                            <w:szCs w:val="24"/>
                          </w:rPr>
                          <m:t>ΔI</m:t>
                        </m:r>
                      </m:num>
                      <m:den>
                        <m:r>
                          <w:rPr>
                            <w:rFonts w:ascii="Cambria Math" w:eastAsia="宋体" w:hAnsi="Cambria Math"/>
                            <w:sz w:val="24"/>
                            <w:szCs w:val="24"/>
                          </w:rPr>
                          <m:t>I2-I1</m:t>
                        </m:r>
                      </m:den>
                    </m:f>
                  </m:e>
                </m:d>
              </m:e>
              <m:sup>
                <m:r>
                  <w:rPr>
                    <w:rFonts w:ascii="Cambria Math" w:eastAsia="宋体" w:hAnsi="Cambria Math"/>
                    <w:sz w:val="24"/>
                    <w:szCs w:val="24"/>
                  </w:rPr>
                  <m:t>2</m:t>
                </m:r>
              </m:sup>
            </m:sSup>
          </m:e>
        </m:rad>
      </m:oMath>
      <w:r w:rsidR="00CD1FCF">
        <w:rPr>
          <w:rFonts w:ascii="宋体" w:eastAsia="宋体" w:hAnsi="宋体" w:hint="eastAsia"/>
          <w:sz w:val="24"/>
          <w:szCs w:val="24"/>
        </w:rPr>
        <w:t>=</w:t>
      </w:r>
      <m:oMath>
        <m:rad>
          <m:radPr>
            <m:degHide m:val="1"/>
            <m:ctrlPr>
              <w:rPr>
                <w:rFonts w:ascii="Cambria Math" w:eastAsia="宋体" w:hAnsi="Cambria Math"/>
                <w:i/>
                <w:sz w:val="24"/>
                <w:szCs w:val="24"/>
              </w:rPr>
            </m:ctrlPr>
          </m:radPr>
          <m:deg/>
          <m:e>
            <m:sSup>
              <m:sSupPr>
                <m:ctrlPr>
                  <w:rPr>
                    <w:rFonts w:ascii="Cambria Math" w:eastAsia="宋体" w:hAnsi="Cambria Math"/>
                    <w:i/>
                    <w:sz w:val="24"/>
                    <w:szCs w:val="24"/>
                  </w:rPr>
                </m:ctrlPr>
              </m:sSupPr>
              <m:e>
                <m:d>
                  <m:dPr>
                    <m:ctrlPr>
                      <w:rPr>
                        <w:rFonts w:ascii="Cambria Math" w:eastAsia="宋体" w:hAnsi="Cambria Math"/>
                        <w:i/>
                        <w:sz w:val="24"/>
                        <w:szCs w:val="24"/>
                      </w:rPr>
                    </m:ctrlPr>
                  </m:dPr>
                  <m:e>
                    <m:f>
                      <m:fPr>
                        <m:ctrlPr>
                          <w:rPr>
                            <w:rFonts w:ascii="Cambria Math" w:eastAsia="宋体" w:hAnsi="Cambria Math"/>
                            <w:i/>
                            <w:sz w:val="24"/>
                            <w:szCs w:val="24"/>
                          </w:rPr>
                        </m:ctrlPr>
                      </m:fPr>
                      <m:num>
                        <m:r>
                          <m:rPr>
                            <m:sty m:val="p"/>
                          </m:rPr>
                          <w:rPr>
                            <w:rFonts w:ascii="Cambria Math" w:eastAsia="宋体" w:hAnsi="Cambria Math" w:hint="eastAsia"/>
                            <w:sz w:val="28"/>
                            <w:szCs w:val="28"/>
                          </w:rPr>
                          <m:t>6.0936</m:t>
                        </m:r>
                        <m:r>
                          <m:rPr>
                            <m:sty m:val="p"/>
                          </m:rPr>
                          <w:rPr>
                            <w:rFonts w:ascii="Cambria Math" w:eastAsia="宋体" w:hAnsi="Cambria Math" w:hint="eastAsia"/>
                            <w:sz w:val="28"/>
                            <w:szCs w:val="28"/>
                          </w:rPr>
                          <m:t>×</m:t>
                        </m:r>
                        <m:r>
                          <m:rPr>
                            <m:sty m:val="p"/>
                          </m:rPr>
                          <w:rPr>
                            <w:rFonts w:ascii="Cambria Math" w:eastAsia="宋体" w:hAnsi="Cambria Math" w:hint="eastAsia"/>
                            <w:sz w:val="28"/>
                            <w:szCs w:val="28"/>
                          </w:rPr>
                          <m:t>10</m:t>
                        </m:r>
                        <m:r>
                          <m:rPr>
                            <m:sty m:val="p"/>
                          </m:rPr>
                          <w:rPr>
                            <w:rFonts w:ascii="微软雅黑" w:eastAsia="微软雅黑" w:hAnsi="微软雅黑" w:cs="微软雅黑" w:hint="eastAsia"/>
                            <w:sz w:val="28"/>
                            <w:szCs w:val="28"/>
                            <w:vertAlign w:val="superscript"/>
                          </w:rPr>
                          <m:t>-</m:t>
                        </m:r>
                        <m:r>
                          <m:rPr>
                            <m:sty m:val="p"/>
                          </m:rPr>
                          <w:rPr>
                            <w:rFonts w:ascii="Cambria Math" w:eastAsia="宋体" w:hAnsi="Cambria Math" w:hint="eastAsia"/>
                            <w:sz w:val="28"/>
                            <w:szCs w:val="28"/>
                            <w:vertAlign w:val="superscript"/>
                          </w:rPr>
                          <m:t>4</m:t>
                        </m:r>
                      </m:num>
                      <m:den>
                        <m:r>
                          <w:rPr>
                            <w:rFonts w:ascii="Cambria Math" w:eastAsia="宋体" w:hAnsi="Cambria Math"/>
                            <w:sz w:val="24"/>
                            <w:szCs w:val="24"/>
                          </w:rPr>
                          <m:t>0.8925</m:t>
                        </m:r>
                      </m:den>
                    </m:f>
                  </m:e>
                </m:d>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f>
                      <m:fPr>
                        <m:ctrlPr>
                          <w:rPr>
                            <w:rFonts w:ascii="Cambria Math" w:eastAsia="宋体" w:hAnsi="Cambria Math"/>
                            <w:i/>
                            <w:sz w:val="24"/>
                            <w:szCs w:val="24"/>
                          </w:rPr>
                        </m:ctrlPr>
                      </m:fPr>
                      <m:num>
                        <m:r>
                          <m:rPr>
                            <m:sty m:val="p"/>
                          </m:rPr>
                          <w:rPr>
                            <w:rFonts w:ascii="Cambria Math" w:eastAsia="宋体" w:hAnsi="Cambria Math" w:hint="eastAsia"/>
                            <w:sz w:val="28"/>
                            <w:szCs w:val="28"/>
                          </w:rPr>
                          <m:t>1.4388</m:t>
                        </m:r>
                        <m:r>
                          <m:rPr>
                            <m:sty m:val="p"/>
                          </m:rPr>
                          <w:rPr>
                            <w:rFonts w:ascii="Cambria Math" w:eastAsia="宋体" w:hAnsi="Cambria Math" w:hint="eastAsia"/>
                            <w:sz w:val="28"/>
                            <w:szCs w:val="28"/>
                          </w:rPr>
                          <m:t>×</m:t>
                        </m:r>
                        <m:r>
                          <m:rPr>
                            <m:sty m:val="p"/>
                          </m:rPr>
                          <w:rPr>
                            <w:rFonts w:ascii="Cambria Math" w:eastAsia="宋体" w:hAnsi="Cambria Math" w:hint="eastAsia"/>
                            <w:sz w:val="28"/>
                            <w:szCs w:val="28"/>
                          </w:rPr>
                          <m:t>10</m:t>
                        </m:r>
                        <m:r>
                          <m:rPr>
                            <m:sty m:val="p"/>
                          </m:rPr>
                          <w:rPr>
                            <w:rFonts w:ascii="微软雅黑" w:eastAsia="微软雅黑" w:hAnsi="微软雅黑" w:cs="微软雅黑" w:hint="eastAsia"/>
                            <w:sz w:val="28"/>
                            <w:szCs w:val="28"/>
                            <w:vertAlign w:val="superscript"/>
                          </w:rPr>
                          <m:t>-</m:t>
                        </m:r>
                        <m:r>
                          <m:rPr>
                            <m:sty m:val="p"/>
                          </m:rPr>
                          <w:rPr>
                            <w:rFonts w:ascii="Cambria Math" w:eastAsia="宋体" w:hAnsi="Cambria Math"/>
                            <w:sz w:val="28"/>
                            <w:szCs w:val="28"/>
                            <w:vertAlign w:val="superscript"/>
                          </w:rPr>
                          <m:t>4</m:t>
                        </m:r>
                      </m:num>
                      <m:den>
                        <m:r>
                          <w:rPr>
                            <w:rFonts w:ascii="Cambria Math" w:eastAsia="宋体" w:hAnsi="Cambria Math"/>
                            <w:sz w:val="24"/>
                            <w:szCs w:val="24"/>
                          </w:rPr>
                          <m:t>0.0081</m:t>
                        </m:r>
                      </m:den>
                    </m:f>
                  </m:e>
                </m:d>
              </m:e>
              <m:sup>
                <m:r>
                  <w:rPr>
                    <w:rFonts w:ascii="Cambria Math" w:eastAsia="宋体" w:hAnsi="Cambria Math"/>
                    <w:sz w:val="24"/>
                    <w:szCs w:val="24"/>
                  </w:rPr>
                  <m:t>2</m:t>
                </m:r>
              </m:sup>
            </m:sSup>
          </m:e>
        </m:rad>
      </m:oMath>
    </w:p>
    <w:p w14:paraId="4DC691D2" w14:textId="10C8B751" w:rsidR="007772F5" w:rsidRPr="007772F5" w:rsidRDefault="007772F5" w:rsidP="007772F5">
      <w:pPr>
        <w:jc w:val="center"/>
        <w:rPr>
          <w:rFonts w:ascii="宋体" w:eastAsia="宋体" w:hAnsi="宋体" w:hint="eastAsia"/>
          <w:sz w:val="24"/>
          <w:szCs w:val="24"/>
        </w:rPr>
      </w:pPr>
      <m:oMath>
        <m:r>
          <w:rPr>
            <w:rFonts w:ascii="Cambria Math" w:eastAsia="宋体" w:hAnsi="Cambria Math"/>
            <w:sz w:val="24"/>
            <w:szCs w:val="24"/>
          </w:rPr>
          <m:t>=</m:t>
        </m:r>
        <m:rad>
          <m:radPr>
            <m:degHide m:val="1"/>
            <m:ctrlPr>
              <w:rPr>
                <w:rFonts w:ascii="Cambria Math" w:eastAsia="宋体" w:hAnsi="Cambria Math"/>
                <w:i/>
                <w:sz w:val="24"/>
                <w:szCs w:val="24"/>
              </w:rPr>
            </m:ctrlPr>
          </m:radPr>
          <m:deg/>
          <m:e>
            <m:r>
              <w:rPr>
                <w:rFonts w:ascii="Cambria Math" w:eastAsia="宋体" w:hAnsi="Cambria Math"/>
                <w:sz w:val="24"/>
                <w:szCs w:val="24"/>
              </w:rPr>
              <m:t>0.0003159</m:t>
            </m:r>
          </m:e>
        </m:rad>
      </m:oMath>
      <w:r w:rsidRPr="007772F5">
        <w:rPr>
          <w:rFonts w:ascii="宋体" w:eastAsia="宋体" w:hAnsi="宋体"/>
          <w:sz w:val="24"/>
          <w:szCs w:val="24"/>
        </w:rPr>
        <w:t>≈0.01777</w:t>
      </w:r>
    </w:p>
    <w:p w14:paraId="7980522B" w14:textId="55D4F9E2" w:rsidR="00922455" w:rsidRPr="007772F5" w:rsidRDefault="00922455" w:rsidP="00EE1C2E">
      <w:pPr>
        <w:jc w:val="center"/>
        <w:rPr>
          <w:rFonts w:ascii="宋体" w:eastAsia="宋体" w:hAnsi="宋体" w:hint="eastAsia"/>
          <w:sz w:val="24"/>
          <w:szCs w:val="24"/>
          <w:vertAlign w:val="superscript"/>
        </w:rPr>
      </w:pPr>
    </w:p>
    <w:p w14:paraId="6455E580" w14:textId="77777777" w:rsidR="00EE1C2E" w:rsidRDefault="00CD1FCF" w:rsidP="00922455">
      <w:pPr>
        <w:jc w:val="left"/>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绝对误差</w:t>
      </w:r>
    </w:p>
    <w:p w14:paraId="57A0DE28" w14:textId="2B56D747" w:rsidR="007772F5" w:rsidRDefault="00CD1FCF" w:rsidP="007772F5">
      <w:pPr>
        <w:jc w:val="center"/>
        <w:rPr>
          <w:rFonts w:ascii="宋体" w:eastAsia="宋体" w:hAnsi="宋体" w:hint="eastAsia"/>
          <w:sz w:val="24"/>
          <w:szCs w:val="24"/>
        </w:rPr>
      </w:pPr>
      <w:r>
        <w:rPr>
          <w:rFonts w:ascii="宋体" w:eastAsia="宋体" w:hAnsi="宋体" w:hint="eastAsia"/>
          <w:sz w:val="24"/>
          <w:szCs w:val="24"/>
        </w:rPr>
        <w:t>ΔR=</w:t>
      </w:r>
      <w:r>
        <w:rPr>
          <w:rFonts w:ascii="宋体" w:eastAsia="宋体" w:hAnsi="宋体"/>
          <w:sz w:val="24"/>
          <w:szCs w:val="24"/>
        </w:rPr>
        <w:sym w:font="Symbol" w:char="F060"/>
      </w:r>
      <w:r>
        <w:rPr>
          <w:rFonts w:ascii="宋体" w:eastAsia="宋体" w:hAnsi="宋体" w:hint="eastAsia"/>
          <w:sz w:val="24"/>
          <w:szCs w:val="24"/>
        </w:rPr>
        <w:t>R</w:t>
      </w:r>
      <w:r w:rsidRPr="007772F5">
        <w:rPr>
          <w:rFonts w:ascii="宋体" w:eastAsia="宋体" w:hAnsi="宋体" w:hint="eastAsia"/>
          <w:sz w:val="24"/>
          <w:szCs w:val="24"/>
        </w:rPr>
        <w:t>X</w:t>
      </w:r>
      <w:r>
        <w:rPr>
          <w:rFonts w:ascii="宋体" w:eastAsia="宋体" w:hAnsi="宋体" w:hint="eastAsia"/>
          <w:sz w:val="24"/>
          <w:szCs w:val="24"/>
        </w:rPr>
        <w:t>×ρ</w:t>
      </w:r>
      <w:r w:rsidRPr="007772F5">
        <w:rPr>
          <w:rFonts w:ascii="宋体" w:eastAsia="宋体" w:hAnsi="宋体" w:hint="eastAsia"/>
          <w:sz w:val="24"/>
          <w:szCs w:val="24"/>
        </w:rPr>
        <w:t>X</w:t>
      </w:r>
      <w:r w:rsidR="007772F5" w:rsidRPr="007772F5">
        <w:rPr>
          <w:rFonts w:ascii="宋体" w:eastAsia="宋体" w:hAnsi="宋体"/>
          <w:sz w:val="24"/>
          <w:szCs w:val="24"/>
        </w:rPr>
        <w:t>≈</w:t>
      </w:r>
      <w:r w:rsidR="007772F5">
        <w:rPr>
          <w:rFonts w:ascii="宋体" w:eastAsia="宋体" w:hAnsi="宋体" w:hint="eastAsia"/>
          <w:sz w:val="24"/>
          <w:szCs w:val="24"/>
        </w:rPr>
        <w:t>2.</w:t>
      </w:r>
      <w:r w:rsidR="00C8093C">
        <w:rPr>
          <w:rFonts w:ascii="宋体" w:eastAsia="宋体" w:hAnsi="宋体" w:hint="eastAsia"/>
          <w:sz w:val="24"/>
          <w:szCs w:val="24"/>
        </w:rPr>
        <w:t>0</w:t>
      </w:r>
      <w:r w:rsidR="007772F5" w:rsidRPr="007772F5">
        <w:rPr>
          <w:rFonts w:ascii="宋体" w:eastAsia="宋体" w:hAnsi="宋体"/>
          <w:sz w:val="24"/>
          <w:szCs w:val="24"/>
        </w:rPr>
        <w:t>Ω</w:t>
      </w:r>
    </w:p>
    <w:p w14:paraId="45AA968B" w14:textId="0EAB2B18" w:rsidR="00EE1C2E" w:rsidRDefault="00CD1FCF" w:rsidP="007772F5">
      <w:pPr>
        <w:jc w:val="center"/>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最终测量结果：</w:t>
      </w:r>
    </w:p>
    <w:p w14:paraId="6AF4FAF2" w14:textId="304937E1" w:rsidR="00CD1FCF" w:rsidRDefault="00CD1FCF" w:rsidP="00EE1C2E">
      <w:pPr>
        <w:jc w:val="center"/>
        <w:rPr>
          <w:rFonts w:ascii="宋体" w:eastAsia="宋体" w:hAnsi="宋体" w:hint="eastAsia"/>
          <w:sz w:val="24"/>
          <w:szCs w:val="24"/>
        </w:rPr>
      </w:pPr>
      <w:r>
        <w:rPr>
          <w:rFonts w:ascii="宋体" w:eastAsia="宋体" w:hAnsi="宋体" w:hint="eastAsia"/>
          <w:sz w:val="24"/>
          <w:szCs w:val="24"/>
        </w:rPr>
        <w:t>R</w:t>
      </w:r>
      <w:r w:rsidRPr="007772F5">
        <w:rPr>
          <w:rFonts w:ascii="宋体" w:eastAsia="宋体" w:hAnsi="宋体" w:hint="eastAsia"/>
          <w:sz w:val="24"/>
          <w:szCs w:val="24"/>
        </w:rPr>
        <w:t>X</w:t>
      </w:r>
      <w:r>
        <w:rPr>
          <w:rFonts w:ascii="宋体" w:eastAsia="宋体" w:hAnsi="宋体" w:hint="eastAsia"/>
          <w:sz w:val="24"/>
          <w:szCs w:val="24"/>
        </w:rPr>
        <w:t>=(</w:t>
      </w:r>
      <w:r w:rsidR="001F21D7">
        <w:rPr>
          <w:rFonts w:ascii="宋体" w:eastAsia="宋体" w:hAnsi="宋体" w:hint="eastAsia"/>
          <w:sz w:val="24"/>
          <w:szCs w:val="24"/>
        </w:rPr>
        <w:t>1</w:t>
      </w:r>
      <w:r w:rsidR="007772F5">
        <w:rPr>
          <w:rFonts w:ascii="宋体" w:eastAsia="宋体" w:hAnsi="宋体" w:hint="eastAsia"/>
          <w:sz w:val="24"/>
          <w:szCs w:val="24"/>
        </w:rPr>
        <w:t>10</w:t>
      </w:r>
      <w:r w:rsidR="001F21D7">
        <w:rPr>
          <w:rFonts w:ascii="宋体" w:eastAsia="宋体" w:hAnsi="宋体" w:hint="eastAsia"/>
          <w:sz w:val="24"/>
          <w:szCs w:val="24"/>
        </w:rPr>
        <w:t>.2</w:t>
      </w:r>
      <w:r>
        <w:rPr>
          <w:rFonts w:ascii="宋体" w:eastAsia="宋体" w:hAnsi="宋体" w:hint="eastAsia"/>
          <w:sz w:val="24"/>
          <w:szCs w:val="24"/>
        </w:rPr>
        <w:t>±</w:t>
      </w:r>
      <w:r w:rsidR="007772F5">
        <w:rPr>
          <w:rFonts w:ascii="宋体" w:eastAsia="宋体" w:hAnsi="宋体" w:hint="eastAsia"/>
          <w:sz w:val="24"/>
          <w:szCs w:val="24"/>
        </w:rPr>
        <w:t>2.0</w:t>
      </w:r>
      <w:r>
        <w:rPr>
          <w:rFonts w:ascii="宋体" w:eastAsia="宋体" w:hAnsi="宋体" w:hint="eastAsia"/>
          <w:sz w:val="24"/>
          <w:szCs w:val="24"/>
        </w:rPr>
        <w:t>)</w:t>
      </w:r>
      <w:r w:rsidR="001F21D7">
        <w:rPr>
          <w:rFonts w:ascii="宋体" w:eastAsia="宋体" w:hAnsi="宋体" w:hint="eastAsia"/>
          <w:sz w:val="24"/>
          <w:szCs w:val="24"/>
        </w:rPr>
        <w:t>Ω</w:t>
      </w:r>
    </w:p>
    <w:p w14:paraId="431CA055" w14:textId="1F24CEDF" w:rsidR="00CD1FCF" w:rsidRDefault="00CD1FCF" w:rsidP="00922455">
      <w:pPr>
        <w:jc w:val="left"/>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4.从伏安特性曲线图中读取数据，根据有效数字运算规则计算晶体二极管的阻值：</w:t>
      </w:r>
    </w:p>
    <w:p w14:paraId="393733C7" w14:textId="5E05C18B" w:rsidR="00CD1FCF" w:rsidRDefault="00CD1FCF" w:rsidP="00922455">
      <w:pPr>
        <w:jc w:val="left"/>
        <w:rPr>
          <w:rFonts w:ascii="宋体" w:eastAsia="宋体" w:hAnsi="宋体" w:hint="eastAsia"/>
          <w:sz w:val="24"/>
          <w:szCs w:val="24"/>
        </w:rPr>
      </w:pPr>
      <w:r>
        <w:rPr>
          <w:rFonts w:ascii="宋体" w:eastAsia="宋体" w:hAnsi="宋体"/>
          <w:sz w:val="24"/>
          <w:szCs w:val="24"/>
        </w:rPr>
        <w:tab/>
      </w:r>
      <w:r w:rsidR="007772F5">
        <w:rPr>
          <w:rFonts w:ascii="宋体" w:eastAsia="宋体" w:hAnsi="宋体" w:hint="eastAsia"/>
          <w:sz w:val="24"/>
          <w:szCs w:val="24"/>
        </w:rPr>
        <w:t>//</w:t>
      </w:r>
      <w:r>
        <w:rPr>
          <w:rFonts w:ascii="宋体" w:eastAsia="宋体" w:hAnsi="宋体" w:hint="eastAsia"/>
          <w:sz w:val="24"/>
          <w:szCs w:val="24"/>
        </w:rPr>
        <w:t>（a</w:t>
      </w:r>
      <w:r>
        <w:rPr>
          <w:rFonts w:ascii="宋体" w:eastAsia="宋体" w:hAnsi="宋体"/>
          <w:sz w:val="24"/>
          <w:szCs w:val="24"/>
        </w:rPr>
        <w:t>）</w:t>
      </w:r>
      <w:r>
        <w:rPr>
          <w:rFonts w:ascii="宋体" w:eastAsia="宋体" w:hAnsi="宋体" w:hint="eastAsia"/>
          <w:sz w:val="24"/>
          <w:szCs w:val="24"/>
        </w:rPr>
        <w:t>在2.00mA下的阻值=</w:t>
      </w:r>
      <m:oMath>
        <m:f>
          <m:fPr>
            <m:ctrlPr>
              <w:rPr>
                <w:rFonts w:ascii="Cambria Math" w:eastAsia="宋体" w:hAnsi="Cambria Math"/>
                <w:sz w:val="24"/>
                <w:szCs w:val="24"/>
              </w:rPr>
            </m:ctrlPr>
          </m:fPr>
          <m:num>
            <m:r>
              <w:rPr>
                <w:rFonts w:ascii="Cambria Math" w:eastAsia="宋体" w:hAnsi="Cambria Math"/>
                <w:sz w:val="24"/>
                <w:szCs w:val="24"/>
              </w:rPr>
              <m:t>U</m:t>
            </m:r>
            <m:r>
              <w:rPr>
                <w:rFonts w:ascii="Cambria Math" w:eastAsia="宋体" w:hAnsi="Cambria Math" w:hint="eastAsia"/>
                <w:sz w:val="24"/>
                <w:szCs w:val="24"/>
              </w:rPr>
              <m:t>a</m:t>
            </m:r>
          </m:num>
          <m:den>
            <m:r>
              <w:rPr>
                <w:rFonts w:ascii="Cambria Math" w:eastAsia="宋体" w:hAnsi="Cambria Math"/>
                <w:sz w:val="24"/>
                <w:szCs w:val="24"/>
              </w:rPr>
              <m:t>I</m:t>
            </m:r>
            <m:r>
              <w:rPr>
                <w:rFonts w:ascii="Cambria Math" w:eastAsia="宋体" w:hAnsi="Cambria Math" w:hint="eastAsia"/>
                <w:sz w:val="24"/>
                <w:szCs w:val="24"/>
              </w:rPr>
              <m:t>a</m:t>
            </m:r>
          </m:den>
        </m:f>
      </m:oMath>
      <w:r>
        <w:rPr>
          <w:rFonts w:ascii="宋体" w:eastAsia="宋体" w:hAnsi="宋体" w:hint="eastAsia"/>
          <w:sz w:val="24"/>
          <w:szCs w:val="24"/>
        </w:rPr>
        <w:t>=</w:t>
      </w:r>
      <w:r w:rsidR="00F44A58">
        <w:rPr>
          <w:rFonts w:ascii="宋体" w:eastAsia="宋体" w:hAnsi="宋体" w:hint="eastAsia"/>
          <w:sz w:val="24"/>
          <w:szCs w:val="24"/>
        </w:rPr>
        <w:t>290.14Ω</w:t>
      </w:r>
    </w:p>
    <w:p w14:paraId="69E5CBE4" w14:textId="08538699" w:rsidR="00CD1FCF" w:rsidRDefault="00CD1FCF" w:rsidP="00922455">
      <w:pPr>
        <w:jc w:val="left"/>
        <w:rPr>
          <w:rFonts w:ascii="宋体" w:eastAsia="宋体" w:hAnsi="宋体" w:hint="eastAsia"/>
          <w:sz w:val="24"/>
          <w:szCs w:val="24"/>
        </w:rPr>
      </w:pPr>
      <w:r>
        <w:rPr>
          <w:rFonts w:ascii="宋体" w:eastAsia="宋体" w:hAnsi="宋体"/>
          <w:sz w:val="24"/>
          <w:szCs w:val="24"/>
        </w:rPr>
        <w:tab/>
      </w:r>
      <w:r w:rsidR="007772F5">
        <w:rPr>
          <w:rFonts w:ascii="宋体" w:eastAsia="宋体" w:hAnsi="宋体" w:hint="eastAsia"/>
          <w:sz w:val="24"/>
          <w:szCs w:val="24"/>
        </w:rPr>
        <w:t>//</w:t>
      </w:r>
      <w:r>
        <w:rPr>
          <w:rFonts w:ascii="宋体" w:eastAsia="宋体" w:hAnsi="宋体" w:hint="eastAsia"/>
          <w:sz w:val="24"/>
          <w:szCs w:val="24"/>
        </w:rPr>
        <w:t>（b）在8.00mA下的阻值=</w:t>
      </w:r>
      <m:oMath>
        <m:f>
          <m:fPr>
            <m:ctrlPr>
              <w:rPr>
                <w:rFonts w:ascii="Cambria Math" w:eastAsia="宋体" w:hAnsi="Cambria Math"/>
                <w:i/>
                <w:sz w:val="24"/>
                <w:szCs w:val="24"/>
              </w:rPr>
            </m:ctrlPr>
          </m:fPr>
          <m:num>
            <m:r>
              <w:rPr>
                <w:rFonts w:ascii="Cambria Math" w:eastAsia="宋体" w:hAnsi="Cambria Math"/>
                <w:sz w:val="24"/>
                <w:szCs w:val="24"/>
              </w:rPr>
              <m:t>U</m:t>
            </m:r>
            <m:r>
              <w:rPr>
                <w:rFonts w:ascii="Cambria Math" w:eastAsia="宋体" w:hAnsi="Cambria Math" w:hint="eastAsia"/>
                <w:sz w:val="24"/>
                <w:szCs w:val="24"/>
              </w:rPr>
              <m:t>b</m:t>
            </m:r>
          </m:num>
          <m:den>
            <m:r>
              <w:rPr>
                <w:rFonts w:ascii="Cambria Math" w:eastAsia="宋体" w:hAnsi="Cambria Math"/>
                <w:sz w:val="24"/>
                <w:szCs w:val="24"/>
              </w:rPr>
              <m:t>I</m:t>
            </m:r>
            <m:r>
              <w:rPr>
                <w:rFonts w:ascii="Cambria Math" w:eastAsia="宋体" w:hAnsi="Cambria Math" w:hint="eastAsia"/>
                <w:sz w:val="24"/>
                <w:szCs w:val="24"/>
              </w:rPr>
              <m:t>b</m:t>
            </m:r>
          </m:den>
        </m:f>
      </m:oMath>
      <w:r>
        <w:rPr>
          <w:rFonts w:ascii="宋体" w:eastAsia="宋体" w:hAnsi="宋体" w:hint="eastAsia"/>
          <w:sz w:val="24"/>
          <w:szCs w:val="24"/>
        </w:rPr>
        <w:t>=</w:t>
      </w:r>
      <w:r w:rsidR="00F44A58">
        <w:rPr>
          <w:rFonts w:ascii="宋体" w:eastAsia="宋体" w:hAnsi="宋体" w:hint="eastAsia"/>
          <w:sz w:val="24"/>
          <w:szCs w:val="24"/>
        </w:rPr>
        <w:t>83.96Ω</w:t>
      </w:r>
    </w:p>
    <w:p w14:paraId="5C0F03BB" w14:textId="687225B0" w:rsidR="00CD1FCF" w:rsidRDefault="00CD1FCF" w:rsidP="00922455">
      <w:pPr>
        <w:jc w:val="left"/>
        <w:rPr>
          <w:rFonts w:ascii="黑体" w:eastAsia="黑体" w:hAnsi="黑体" w:hint="eastAsia"/>
          <w:sz w:val="24"/>
          <w:szCs w:val="24"/>
        </w:rPr>
      </w:pPr>
      <w:r>
        <w:rPr>
          <w:rFonts w:ascii="黑体" w:eastAsia="黑体" w:hAnsi="黑体" w:hint="eastAsia"/>
          <w:sz w:val="24"/>
          <w:szCs w:val="24"/>
        </w:rPr>
        <w:t>六、思考题</w:t>
      </w:r>
    </w:p>
    <w:p w14:paraId="545253CF" w14:textId="77777777" w:rsidR="00EF1706" w:rsidRPr="00EF1706" w:rsidRDefault="009463D5" w:rsidP="00EF1706">
      <w:pPr>
        <w:jc w:val="left"/>
        <w:rPr>
          <w:rFonts w:ascii="宋体" w:eastAsia="宋体" w:hAnsi="宋体" w:hint="eastAsia"/>
          <w:b/>
          <w:bCs/>
          <w:sz w:val="24"/>
          <w:szCs w:val="24"/>
        </w:rPr>
      </w:pPr>
      <w:r>
        <w:rPr>
          <w:rFonts w:ascii="宋体" w:eastAsia="宋体" w:hAnsi="宋体"/>
          <w:sz w:val="24"/>
          <w:szCs w:val="24"/>
        </w:rPr>
        <w:tab/>
      </w:r>
      <w:r w:rsidR="00EF1706" w:rsidRPr="00EF1706">
        <w:rPr>
          <w:rFonts w:ascii="宋体" w:eastAsia="宋体" w:hAnsi="宋体"/>
          <w:b/>
          <w:bCs/>
          <w:sz w:val="24"/>
          <w:szCs w:val="24"/>
        </w:rPr>
        <w:t>测量方法说明：</w:t>
      </w:r>
    </w:p>
    <w:p w14:paraId="75660D4E" w14:textId="77777777" w:rsidR="00EF1706" w:rsidRPr="00EF1706" w:rsidRDefault="00EF1706" w:rsidP="00EF1706">
      <w:pPr>
        <w:numPr>
          <w:ilvl w:val="0"/>
          <w:numId w:val="3"/>
        </w:numPr>
        <w:jc w:val="left"/>
        <w:rPr>
          <w:rFonts w:ascii="宋体" w:eastAsia="宋体" w:hAnsi="宋体" w:hint="eastAsia"/>
          <w:sz w:val="24"/>
          <w:szCs w:val="24"/>
        </w:rPr>
      </w:pPr>
      <w:r w:rsidRPr="00EF1706">
        <w:rPr>
          <w:rFonts w:ascii="宋体" w:eastAsia="宋体" w:hAnsi="宋体"/>
          <w:b/>
          <w:bCs/>
          <w:sz w:val="24"/>
          <w:szCs w:val="24"/>
        </w:rPr>
        <w:t>调节滑线电阻</w:t>
      </w:r>
      <w:r w:rsidRPr="00EF1706">
        <w:rPr>
          <w:rFonts w:ascii="宋体" w:eastAsia="宋体" w:hAnsi="宋体"/>
          <w:sz w:val="24"/>
          <w:szCs w:val="24"/>
        </w:rPr>
        <w:t>：通过调节滑线电阻，控制电路中的电流。</w:t>
      </w:r>
    </w:p>
    <w:p w14:paraId="671952C2" w14:textId="77777777" w:rsidR="00EF1706" w:rsidRPr="00EF1706" w:rsidRDefault="00EF1706" w:rsidP="00EF1706">
      <w:pPr>
        <w:numPr>
          <w:ilvl w:val="0"/>
          <w:numId w:val="3"/>
        </w:numPr>
        <w:jc w:val="left"/>
        <w:rPr>
          <w:rFonts w:ascii="宋体" w:eastAsia="宋体" w:hAnsi="宋体" w:hint="eastAsia"/>
          <w:sz w:val="24"/>
          <w:szCs w:val="24"/>
        </w:rPr>
      </w:pPr>
      <w:r w:rsidRPr="00EF1706">
        <w:rPr>
          <w:rFonts w:ascii="宋体" w:eastAsia="宋体" w:hAnsi="宋体"/>
          <w:b/>
          <w:bCs/>
          <w:sz w:val="24"/>
          <w:szCs w:val="24"/>
        </w:rPr>
        <w:t>测量电流</w:t>
      </w:r>
      <w:r w:rsidRPr="00EF1706">
        <w:rPr>
          <w:rFonts w:ascii="宋体" w:eastAsia="宋体" w:hAnsi="宋体"/>
          <w:sz w:val="24"/>
          <w:szCs w:val="24"/>
        </w:rPr>
        <w:t>：使用电流表测量流经电路的电流。</w:t>
      </w:r>
    </w:p>
    <w:p w14:paraId="5188CC32" w14:textId="2BB063D0" w:rsidR="00EF1706" w:rsidRDefault="00EF1706" w:rsidP="00EF1706">
      <w:pPr>
        <w:numPr>
          <w:ilvl w:val="0"/>
          <w:numId w:val="3"/>
        </w:numPr>
        <w:jc w:val="left"/>
        <w:rPr>
          <w:rFonts w:ascii="宋体" w:eastAsia="宋体" w:hAnsi="宋体" w:hint="eastAsia"/>
          <w:sz w:val="24"/>
          <w:szCs w:val="24"/>
        </w:rPr>
      </w:pPr>
      <w:r w:rsidRPr="00EF1706">
        <w:rPr>
          <w:rFonts w:ascii="宋体" w:eastAsia="宋体" w:hAnsi="宋体"/>
          <w:b/>
          <w:bCs/>
          <w:sz w:val="24"/>
          <w:szCs w:val="24"/>
        </w:rPr>
        <w:t>计算电阻</w:t>
      </w:r>
      <w:r w:rsidRPr="00EF1706">
        <w:rPr>
          <w:rFonts w:ascii="宋体" w:eastAsia="宋体" w:hAnsi="宋体"/>
          <w:sz w:val="24"/>
          <w:szCs w:val="24"/>
        </w:rPr>
        <w:t xml:space="preserve">：利用欧姆定律 V=IR，计算导线的电阻。已知电池的电压和电流表的读数，可以计算出导线的电阻。假设电池电压为 V，电流表读数为 I，则导线电阻 </w:t>
      </w:r>
      <w:r>
        <w:rPr>
          <w:rFonts w:ascii="宋体" w:eastAsia="宋体" w:hAnsi="宋体" w:hint="eastAsia"/>
          <w:sz w:val="24"/>
          <w:szCs w:val="24"/>
        </w:rPr>
        <w:t>R</w:t>
      </w:r>
      <w:r>
        <w:rPr>
          <w:rFonts w:ascii="宋体" w:eastAsia="宋体" w:hAnsi="宋体" w:hint="eastAsia"/>
          <w:sz w:val="24"/>
          <w:szCs w:val="24"/>
          <w:vertAlign w:val="subscript"/>
        </w:rPr>
        <w:t>导线</w:t>
      </w:r>
      <w:r w:rsidRPr="00EF1706">
        <w:rPr>
          <w:rFonts w:ascii="宋体" w:eastAsia="宋体" w:hAnsi="宋体"/>
          <w:sz w:val="24"/>
          <w:szCs w:val="24"/>
        </w:rPr>
        <w:t>可以通过以下公式计算：</w:t>
      </w:r>
    </w:p>
    <w:p w14:paraId="652DBB71" w14:textId="4F99360D" w:rsidR="00EF1706" w:rsidRPr="00EF1706" w:rsidRDefault="00EF1706" w:rsidP="00EF1706">
      <w:pPr>
        <w:ind w:left="360"/>
        <w:jc w:val="center"/>
        <w:rPr>
          <w:rFonts w:ascii="宋体" w:eastAsia="宋体" w:hAnsi="宋体" w:hint="eastAsia"/>
          <w:sz w:val="24"/>
          <w:szCs w:val="24"/>
        </w:rPr>
      </w:pPr>
      <w:r>
        <w:rPr>
          <w:noProof/>
        </w:rPr>
        <w:drawing>
          <wp:inline distT="0" distB="0" distL="0" distR="0" wp14:anchorId="65CF6266" wp14:editId="554473A4">
            <wp:extent cx="1672542" cy="481735"/>
            <wp:effectExtent l="0" t="0" r="4445" b="0"/>
            <wp:docPr id="1468192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92521" name=""/>
                    <pic:cNvPicPr/>
                  </pic:nvPicPr>
                  <pic:blipFill>
                    <a:blip r:embed="rId15"/>
                    <a:stretch>
                      <a:fillRect/>
                    </a:stretch>
                  </pic:blipFill>
                  <pic:spPr>
                    <a:xfrm>
                      <a:off x="0" y="0"/>
                      <a:ext cx="1693096" cy="487655"/>
                    </a:xfrm>
                    <a:prstGeom prst="rect">
                      <a:avLst/>
                    </a:prstGeom>
                  </pic:spPr>
                </pic:pic>
              </a:graphicData>
            </a:graphic>
          </wp:inline>
        </w:drawing>
      </w:r>
      <w:r>
        <w:rPr>
          <w:rFonts w:ascii="宋体" w:eastAsia="宋体" w:hAnsi="宋体"/>
          <w:noProof/>
          <w:sz w:val="24"/>
          <w:szCs w:val="24"/>
        </w:rPr>
        <w:lastRenderedPageBreak/>
        <w:drawing>
          <wp:inline distT="0" distB="0" distL="0" distR="0" wp14:anchorId="21DD8546" wp14:editId="27E32A02">
            <wp:extent cx="3385595" cy="2543794"/>
            <wp:effectExtent l="0" t="0" r="5715" b="9525"/>
            <wp:docPr id="543754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5310" cy="2558607"/>
                    </a:xfrm>
                    <a:prstGeom prst="rect">
                      <a:avLst/>
                    </a:prstGeom>
                    <a:noFill/>
                    <a:ln>
                      <a:noFill/>
                    </a:ln>
                  </pic:spPr>
                </pic:pic>
              </a:graphicData>
            </a:graphic>
          </wp:inline>
        </w:drawing>
      </w:r>
    </w:p>
    <w:p w14:paraId="2DF878A5" w14:textId="080E6D57" w:rsidR="00CD1FCF" w:rsidRPr="00EF1706" w:rsidRDefault="00CD1FCF" w:rsidP="00922455">
      <w:pPr>
        <w:jc w:val="left"/>
        <w:rPr>
          <w:rFonts w:ascii="宋体" w:eastAsia="宋体" w:hAnsi="宋体" w:hint="eastAsia"/>
          <w:sz w:val="24"/>
          <w:szCs w:val="24"/>
        </w:rPr>
      </w:pPr>
    </w:p>
    <w:sectPr w:rsidR="00CD1FCF" w:rsidRPr="00EF1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6F971" w14:textId="77777777" w:rsidR="004A6D1E" w:rsidRDefault="004A6D1E" w:rsidP="00C60530">
      <w:pPr>
        <w:rPr>
          <w:rFonts w:hint="eastAsia"/>
        </w:rPr>
      </w:pPr>
      <w:r>
        <w:separator/>
      </w:r>
    </w:p>
  </w:endnote>
  <w:endnote w:type="continuationSeparator" w:id="0">
    <w:p w14:paraId="1D1B489F" w14:textId="77777777" w:rsidR="004A6D1E" w:rsidRDefault="004A6D1E" w:rsidP="00C605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ingFangSC-Regula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FB177" w14:textId="77777777" w:rsidR="004A6D1E" w:rsidRDefault="004A6D1E" w:rsidP="00C60530">
      <w:pPr>
        <w:rPr>
          <w:rFonts w:hint="eastAsia"/>
        </w:rPr>
      </w:pPr>
      <w:r>
        <w:separator/>
      </w:r>
    </w:p>
  </w:footnote>
  <w:footnote w:type="continuationSeparator" w:id="0">
    <w:p w14:paraId="3B07D86B" w14:textId="77777777" w:rsidR="004A6D1E" w:rsidRDefault="004A6D1E" w:rsidP="00C6053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F209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3EB72840"/>
    <w:multiLevelType w:val="hybridMultilevel"/>
    <w:tmpl w:val="37F8787A"/>
    <w:lvl w:ilvl="0" w:tplc="99CA735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FEB4861"/>
    <w:multiLevelType w:val="multilevel"/>
    <w:tmpl w:val="0DF6E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200238">
    <w:abstractNumId w:val="1"/>
  </w:num>
  <w:num w:numId="2" w16cid:durableId="1388921029">
    <w:abstractNumId w:val="0"/>
  </w:num>
  <w:num w:numId="3" w16cid:durableId="706150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FB"/>
    <w:rsid w:val="00040711"/>
    <w:rsid w:val="00051263"/>
    <w:rsid w:val="000C415D"/>
    <w:rsid w:val="000D2920"/>
    <w:rsid w:val="000D3313"/>
    <w:rsid w:val="001F21D7"/>
    <w:rsid w:val="002C4289"/>
    <w:rsid w:val="00322293"/>
    <w:rsid w:val="003607FA"/>
    <w:rsid w:val="003E5A3E"/>
    <w:rsid w:val="004A6D1E"/>
    <w:rsid w:val="005548AC"/>
    <w:rsid w:val="00582523"/>
    <w:rsid w:val="00644FAE"/>
    <w:rsid w:val="006A6E95"/>
    <w:rsid w:val="007772F5"/>
    <w:rsid w:val="00902CD7"/>
    <w:rsid w:val="00922455"/>
    <w:rsid w:val="009463D5"/>
    <w:rsid w:val="00964BDF"/>
    <w:rsid w:val="00992A71"/>
    <w:rsid w:val="009D2F57"/>
    <w:rsid w:val="00A23F8F"/>
    <w:rsid w:val="00B0444D"/>
    <w:rsid w:val="00B44FF3"/>
    <w:rsid w:val="00C5637E"/>
    <w:rsid w:val="00C60530"/>
    <w:rsid w:val="00C8093C"/>
    <w:rsid w:val="00CD1FCF"/>
    <w:rsid w:val="00CF5A34"/>
    <w:rsid w:val="00E40BFB"/>
    <w:rsid w:val="00EE1C2E"/>
    <w:rsid w:val="00EF1706"/>
    <w:rsid w:val="00F0696B"/>
    <w:rsid w:val="00F44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3559E"/>
  <w15:chartTrackingRefBased/>
  <w15:docId w15:val="{1864842F-66F9-49AE-B0BC-C0EBF687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EF170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0530"/>
    <w:pPr>
      <w:tabs>
        <w:tab w:val="center" w:pos="4153"/>
        <w:tab w:val="right" w:pos="8306"/>
      </w:tabs>
      <w:snapToGrid w:val="0"/>
      <w:jc w:val="center"/>
    </w:pPr>
    <w:rPr>
      <w:sz w:val="18"/>
      <w:szCs w:val="18"/>
    </w:rPr>
  </w:style>
  <w:style w:type="character" w:customStyle="1" w:styleId="a4">
    <w:name w:val="页眉 字符"/>
    <w:basedOn w:val="a0"/>
    <w:link w:val="a3"/>
    <w:uiPriority w:val="99"/>
    <w:rsid w:val="00C60530"/>
    <w:rPr>
      <w:sz w:val="18"/>
      <w:szCs w:val="18"/>
    </w:rPr>
  </w:style>
  <w:style w:type="paragraph" w:styleId="a5">
    <w:name w:val="footer"/>
    <w:basedOn w:val="a"/>
    <w:link w:val="a6"/>
    <w:uiPriority w:val="99"/>
    <w:unhideWhenUsed/>
    <w:rsid w:val="00C60530"/>
    <w:pPr>
      <w:tabs>
        <w:tab w:val="center" w:pos="4153"/>
        <w:tab w:val="right" w:pos="8306"/>
      </w:tabs>
      <w:snapToGrid w:val="0"/>
      <w:jc w:val="left"/>
    </w:pPr>
    <w:rPr>
      <w:sz w:val="18"/>
      <w:szCs w:val="18"/>
    </w:rPr>
  </w:style>
  <w:style w:type="character" w:customStyle="1" w:styleId="a6">
    <w:name w:val="页脚 字符"/>
    <w:basedOn w:val="a0"/>
    <w:link w:val="a5"/>
    <w:uiPriority w:val="99"/>
    <w:rsid w:val="00C60530"/>
    <w:rPr>
      <w:sz w:val="18"/>
      <w:szCs w:val="18"/>
    </w:rPr>
  </w:style>
  <w:style w:type="paragraph" w:styleId="a7">
    <w:name w:val="List Paragraph"/>
    <w:basedOn w:val="a"/>
    <w:uiPriority w:val="34"/>
    <w:qFormat/>
    <w:rsid w:val="00C60530"/>
    <w:pPr>
      <w:ind w:firstLineChars="200" w:firstLine="420"/>
    </w:pPr>
  </w:style>
  <w:style w:type="paragraph" w:styleId="a8">
    <w:name w:val="Normal (Web)"/>
    <w:basedOn w:val="a"/>
    <w:uiPriority w:val="99"/>
    <w:unhideWhenUsed/>
    <w:rsid w:val="00CF5A34"/>
    <w:pPr>
      <w:widowControl/>
      <w:spacing w:before="100" w:beforeAutospacing="1" w:after="100" w:afterAutospacing="1"/>
      <w:jc w:val="left"/>
    </w:pPr>
    <w:rPr>
      <w:rFonts w:ascii="宋体" w:eastAsia="宋体" w:hAnsi="宋体" w:cs="宋体"/>
      <w:kern w:val="0"/>
      <w:sz w:val="24"/>
      <w:szCs w:val="24"/>
      <w14:ligatures w14:val="none"/>
    </w:rPr>
  </w:style>
  <w:style w:type="character" w:styleId="a9">
    <w:name w:val="Placeholder Text"/>
    <w:basedOn w:val="a0"/>
    <w:uiPriority w:val="99"/>
    <w:semiHidden/>
    <w:rsid w:val="00964BDF"/>
    <w:rPr>
      <w:color w:val="666666"/>
    </w:rPr>
  </w:style>
  <w:style w:type="table" w:styleId="aa">
    <w:name w:val="Table Grid"/>
    <w:basedOn w:val="a1"/>
    <w:uiPriority w:val="39"/>
    <w:rsid w:val="009D2F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EF170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442484">
      <w:bodyDiv w:val="1"/>
      <w:marLeft w:val="0"/>
      <w:marRight w:val="0"/>
      <w:marTop w:val="0"/>
      <w:marBottom w:val="0"/>
      <w:divBdr>
        <w:top w:val="none" w:sz="0" w:space="0" w:color="auto"/>
        <w:left w:val="none" w:sz="0" w:space="0" w:color="auto"/>
        <w:bottom w:val="none" w:sz="0" w:space="0" w:color="auto"/>
        <w:right w:val="none" w:sz="0" w:space="0" w:color="auto"/>
      </w:divBdr>
    </w:div>
    <w:div w:id="2016028578">
      <w:bodyDiv w:val="1"/>
      <w:marLeft w:val="0"/>
      <w:marRight w:val="0"/>
      <w:marTop w:val="0"/>
      <w:marBottom w:val="0"/>
      <w:divBdr>
        <w:top w:val="none" w:sz="0" w:space="0" w:color="auto"/>
        <w:left w:val="none" w:sz="0" w:space="0" w:color="auto"/>
        <w:bottom w:val="none" w:sz="0" w:space="0" w:color="auto"/>
        <w:right w:val="none" w:sz="0" w:space="0" w:color="auto"/>
      </w:divBdr>
    </w:div>
    <w:div w:id="2017533728">
      <w:bodyDiv w:val="1"/>
      <w:marLeft w:val="0"/>
      <w:marRight w:val="0"/>
      <w:marTop w:val="0"/>
      <w:marBottom w:val="0"/>
      <w:divBdr>
        <w:top w:val="none" w:sz="0" w:space="0" w:color="auto"/>
        <w:left w:val="none" w:sz="0" w:space="0" w:color="auto"/>
        <w:bottom w:val="none" w:sz="0" w:space="0" w:color="auto"/>
        <w:right w:val="none" w:sz="0" w:space="0" w:color="auto"/>
      </w:divBdr>
    </w:div>
    <w:div w:id="204166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1377</Words>
  <Characters>1737</Characters>
  <Application>Microsoft Office Word</Application>
  <DocSecurity>0</DocSecurity>
  <Lines>108</Lines>
  <Paragraphs>119</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众 王</dc:creator>
  <cp:keywords/>
  <dc:description/>
  <cp:lastModifiedBy>H13625633873@outlook.com</cp:lastModifiedBy>
  <cp:revision>3</cp:revision>
  <dcterms:created xsi:type="dcterms:W3CDTF">2025-06-12T13:19:00Z</dcterms:created>
  <dcterms:modified xsi:type="dcterms:W3CDTF">2025-06-12T16:01:00Z</dcterms:modified>
</cp:coreProperties>
</file>