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872" w:rsidRPr="00CB1CA3" w:rsidRDefault="001A5872" w:rsidP="001A5872">
      <w:pPr>
        <w:rPr>
          <w:rFonts w:asciiTheme="majorEastAsia" w:eastAsiaTheme="majorEastAsia" w:hAnsiTheme="majorEastAsia"/>
          <w:sz w:val="40"/>
          <w:szCs w:val="40"/>
        </w:rPr>
      </w:pPr>
      <w:r w:rsidRPr="00CB1CA3">
        <w:rPr>
          <w:rFonts w:asciiTheme="majorEastAsia" w:eastAsiaTheme="majorEastAsia" w:hAnsiTheme="majorEastAsia" w:hint="eastAsia"/>
          <w:sz w:val="40"/>
          <w:szCs w:val="40"/>
        </w:rPr>
        <w:t>PC網路聊天室(TCP/IP)</w:t>
      </w:r>
    </w:p>
    <w:p w:rsidR="001A5872" w:rsidRPr="00D63B1A" w:rsidRDefault="001A5872" w:rsidP="001A5872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第一章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緒論</w:t>
      </w:r>
      <w:r w:rsidRPr="00D63B1A">
        <w:rPr>
          <w:rFonts w:hint="eastAsia"/>
          <w:sz w:val="40"/>
          <w:szCs w:val="40"/>
        </w:rPr>
        <w:t>**</w:t>
      </w:r>
    </w:p>
    <w:p w:rsidR="001A5872" w:rsidRPr="00D63B1A" w:rsidRDefault="001A5872" w:rsidP="001A5872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研究背景與動機</w:t>
      </w:r>
    </w:p>
    <w:p w:rsidR="001A5872" w:rsidRDefault="001A5872" w:rsidP="001A5872">
      <w:pPr>
        <w:ind w:firstLine="480"/>
      </w:pPr>
      <w:r>
        <w:rPr>
          <w:rFonts w:hint="eastAsia"/>
        </w:rPr>
        <w:t>隨著資訊科技的飛速發展與網際網路的</w:t>
      </w:r>
      <w:proofErr w:type="gramStart"/>
      <w:r>
        <w:rPr>
          <w:rFonts w:hint="eastAsia"/>
        </w:rPr>
        <w:t>普及，</w:t>
      </w:r>
      <w:proofErr w:type="gramEnd"/>
      <w:r>
        <w:rPr>
          <w:rFonts w:hint="eastAsia"/>
        </w:rPr>
        <w:t>即時通訊（</w:t>
      </w:r>
      <w:r>
        <w:rPr>
          <w:rFonts w:hint="eastAsia"/>
        </w:rPr>
        <w:t>Instant Messaging, IM</w:t>
      </w:r>
      <w:r>
        <w:rPr>
          <w:rFonts w:hint="eastAsia"/>
        </w:rPr>
        <w:t>）已成為現代社會不可或缺的溝通方式。從個人社交、團隊協作到客戶服務，即時通訊軟體憑藉其高效、便捷的特性，深刻地改變了人們的交流習慣和工作模式。</w:t>
      </w:r>
      <w:r>
        <w:rPr>
          <w:rFonts w:hint="eastAsia"/>
        </w:rPr>
        <w:t>PC</w:t>
      </w:r>
      <w:r>
        <w:rPr>
          <w:rFonts w:hint="eastAsia"/>
        </w:rPr>
        <w:t>平台的網路聊天室作為即時通訊的一種早期且經典的形式，其底層的網路通訊協定和程式設計邏輯，對於理解更複雜的分散式系統和網路應用具有重要的學習價值。</w:t>
      </w:r>
    </w:p>
    <w:p w:rsidR="001A5872" w:rsidRDefault="001A5872" w:rsidP="001A5872"/>
    <w:p w:rsidR="001A5872" w:rsidRDefault="001A5872" w:rsidP="001A5872">
      <w:pPr>
        <w:ind w:firstLine="480"/>
      </w:pPr>
      <w:r>
        <w:rPr>
          <w:rFonts w:hint="eastAsia"/>
        </w:rPr>
        <w:t>本研究動機是對於對網路通訊技術，</w:t>
      </w:r>
      <w:r>
        <w:rPr>
          <w:rFonts w:hint="eastAsia"/>
        </w:rPr>
        <w:t xml:space="preserve"> TCP/IP</w:t>
      </w:r>
      <w:r>
        <w:rPr>
          <w:rFonts w:hint="eastAsia"/>
        </w:rPr>
        <w:t>協定在實際應用中的運作方式。</w:t>
      </w:r>
      <w:r>
        <w:rPr>
          <w:rFonts w:hint="eastAsia"/>
        </w:rPr>
        <w:t>TCP/IP</w:t>
      </w:r>
      <w:r>
        <w:rPr>
          <w:rFonts w:hint="eastAsia"/>
        </w:rPr>
        <w:t>作為網際網路的基石，支援了絕大多數的網路資料傳輸。透過親手</w:t>
      </w:r>
      <w:proofErr w:type="gramStart"/>
      <w:r>
        <w:rPr>
          <w:rFonts w:hint="eastAsia"/>
        </w:rPr>
        <w:t>設計並實作</w:t>
      </w:r>
      <w:proofErr w:type="gramEnd"/>
      <w:r>
        <w:rPr>
          <w:rFonts w:hint="eastAsia"/>
        </w:rPr>
        <w:t>一個基於</w:t>
      </w:r>
      <w:r>
        <w:rPr>
          <w:rFonts w:hint="eastAsia"/>
        </w:rPr>
        <w:t>C#</w:t>
      </w:r>
      <w:r>
        <w:rPr>
          <w:rFonts w:hint="eastAsia"/>
        </w:rPr>
        <w:t>語言和</w:t>
      </w:r>
      <w:r>
        <w:rPr>
          <w:rFonts w:hint="eastAsia"/>
        </w:rPr>
        <w:t>Windows Forms</w:t>
      </w:r>
      <w:r>
        <w:rPr>
          <w:rFonts w:hint="eastAsia"/>
        </w:rPr>
        <w:t>介面的</w:t>
      </w:r>
      <w:r>
        <w:rPr>
          <w:rFonts w:hint="eastAsia"/>
        </w:rPr>
        <w:t>PC</w:t>
      </w:r>
      <w:r>
        <w:rPr>
          <w:rFonts w:hint="eastAsia"/>
        </w:rPr>
        <w:t>網路聊天室，能夠更深入理解客戶端</w:t>
      </w:r>
      <w:r>
        <w:rPr>
          <w:rFonts w:hint="eastAsia"/>
        </w:rPr>
        <w:t>/</w:t>
      </w:r>
      <w:r>
        <w:rPr>
          <w:rFonts w:hint="eastAsia"/>
        </w:rPr>
        <w:t>伺服器（</w:t>
      </w:r>
      <w:r>
        <w:rPr>
          <w:rFonts w:hint="eastAsia"/>
        </w:rPr>
        <w:t>Client/Server</w:t>
      </w:r>
      <w:r>
        <w:rPr>
          <w:rFonts w:hint="eastAsia"/>
        </w:rPr>
        <w:t>）架構、多執行緒處理等核心技術，同時將理論知識與實際操作相結合，提升軟體開發的實踐能力。</w:t>
      </w:r>
    </w:p>
    <w:p w:rsidR="001A5872" w:rsidRDefault="001A5872" w:rsidP="001A5872"/>
    <w:p w:rsidR="001A5872" w:rsidRDefault="001A5872" w:rsidP="001A5872">
      <w:pPr>
        <w:ind w:firstLine="480"/>
      </w:pPr>
      <w:r>
        <w:rPr>
          <w:rFonts w:hint="eastAsia"/>
        </w:rPr>
        <w:t>C#</w:t>
      </w:r>
      <w:r>
        <w:rPr>
          <w:rFonts w:hint="eastAsia"/>
        </w:rPr>
        <w:t>語言以其強大的</w:t>
      </w:r>
      <w:r>
        <w:rPr>
          <w:rFonts w:hint="eastAsia"/>
        </w:rPr>
        <w:t>.NET</w:t>
      </w:r>
      <w:r>
        <w:rPr>
          <w:rFonts w:hint="eastAsia"/>
        </w:rPr>
        <w:t>框架支援、物件導向特性以及在</w:t>
      </w:r>
      <w:r>
        <w:rPr>
          <w:rFonts w:hint="eastAsia"/>
        </w:rPr>
        <w:t>Windows</w:t>
      </w:r>
      <w:r>
        <w:rPr>
          <w:rFonts w:hint="eastAsia"/>
        </w:rPr>
        <w:t>平台開發上的便利性，成為了實現此類桌面應用程式的理想選擇。</w:t>
      </w:r>
      <w:r>
        <w:rPr>
          <w:rFonts w:hint="eastAsia"/>
        </w:rPr>
        <w:t>Windows Forms</w:t>
      </w:r>
      <w:r>
        <w:rPr>
          <w:rFonts w:hint="eastAsia"/>
        </w:rPr>
        <w:t>則提供了一套成熟的圖形化使用者介面（</w:t>
      </w:r>
      <w:r>
        <w:rPr>
          <w:rFonts w:hint="eastAsia"/>
        </w:rPr>
        <w:t>GUI</w:t>
      </w:r>
      <w:r>
        <w:rPr>
          <w:rFonts w:hint="eastAsia"/>
        </w:rPr>
        <w:t>）開發工具，有助於快速建構互動友善的聊天室介面。因此，本專題旨在透過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Windows Forms</w:t>
      </w:r>
      <w:r>
        <w:rPr>
          <w:rFonts w:hint="eastAsia"/>
        </w:rPr>
        <w:t>技術，結合</w:t>
      </w:r>
      <w:r>
        <w:rPr>
          <w:rFonts w:hint="eastAsia"/>
        </w:rPr>
        <w:t>TCP/IP</w:t>
      </w:r>
      <w:r>
        <w:rPr>
          <w:rFonts w:hint="eastAsia"/>
        </w:rPr>
        <w:t>協定，建構一個功能性的</w:t>
      </w:r>
      <w:r>
        <w:rPr>
          <w:rFonts w:hint="eastAsia"/>
        </w:rPr>
        <w:t>PC</w:t>
      </w:r>
      <w:r>
        <w:rPr>
          <w:rFonts w:hint="eastAsia"/>
        </w:rPr>
        <w:t>網路聊天室，藉此深化對相關技術的理解與應用。</w:t>
      </w:r>
    </w:p>
    <w:p w:rsidR="001A5872" w:rsidRPr="00CB1CA3" w:rsidRDefault="001A5872" w:rsidP="001A5872">
      <w:pPr>
        <w:ind w:firstLine="480"/>
      </w:pPr>
    </w:p>
    <w:p w:rsidR="001A5872" w:rsidRPr="00D63B1A" w:rsidRDefault="001A5872" w:rsidP="001A5872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研究目的</w:t>
      </w:r>
    </w:p>
    <w:p w:rsidR="001A5872" w:rsidRDefault="001A5872" w:rsidP="001A5872">
      <w:pPr>
        <w:ind w:firstLine="480"/>
      </w:pPr>
      <w:r>
        <w:rPr>
          <w:rFonts w:hint="eastAsia"/>
        </w:rPr>
        <w:t>本研究旨在設計與實作一個基於</w:t>
      </w:r>
      <w:r>
        <w:rPr>
          <w:rFonts w:hint="eastAsia"/>
        </w:rPr>
        <w:t>TCP/IP</w:t>
      </w:r>
      <w:r>
        <w:rPr>
          <w:rFonts w:hint="eastAsia"/>
        </w:rPr>
        <w:t>協定的</w:t>
      </w:r>
      <w:r>
        <w:rPr>
          <w:rFonts w:hint="eastAsia"/>
        </w:rPr>
        <w:t>PC</w:t>
      </w:r>
      <w:r>
        <w:rPr>
          <w:rFonts w:hint="eastAsia"/>
        </w:rPr>
        <w:t>網路聊天室。</w:t>
      </w:r>
    </w:p>
    <w:p w:rsidR="001A5872" w:rsidRDefault="001A5872" w:rsidP="001A5872">
      <w:r>
        <w:rPr>
          <w:rFonts w:hint="eastAsia"/>
        </w:rPr>
        <w:t>具體研究目的如下：</w:t>
      </w:r>
    </w:p>
    <w:p w:rsidR="001A5872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掌握</w:t>
      </w:r>
      <w:r>
        <w:rPr>
          <w:rFonts w:hint="eastAsia"/>
        </w:rPr>
        <w:t>TCP/IP</w:t>
      </w:r>
      <w:r>
        <w:rPr>
          <w:rFonts w:hint="eastAsia"/>
        </w:rPr>
        <w:t>通訊原理：</w:t>
      </w:r>
      <w:r>
        <w:rPr>
          <w:rFonts w:hint="eastAsia"/>
        </w:rPr>
        <w:t xml:space="preserve"> </w:t>
      </w:r>
      <w:r>
        <w:rPr>
          <w:rFonts w:hint="eastAsia"/>
        </w:rPr>
        <w:t>深入理解</w:t>
      </w:r>
      <w:r>
        <w:rPr>
          <w:rFonts w:hint="eastAsia"/>
        </w:rPr>
        <w:t>TCP</w:t>
      </w:r>
      <w:r>
        <w:rPr>
          <w:rFonts w:hint="eastAsia"/>
        </w:rPr>
        <w:t>協定的連線導向、可靠傳輸特性，進行網路資料的傳送與接收。</w:t>
      </w:r>
    </w:p>
    <w:p w:rsidR="001A5872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實現客戶端</w:t>
      </w:r>
      <w:r>
        <w:rPr>
          <w:rFonts w:hint="eastAsia"/>
        </w:rPr>
        <w:t>/</w:t>
      </w:r>
      <w:r>
        <w:rPr>
          <w:rFonts w:hint="eastAsia"/>
        </w:rPr>
        <w:t>伺服器架構：</w:t>
      </w:r>
      <w:r>
        <w:rPr>
          <w:rFonts w:hint="eastAsia"/>
        </w:rPr>
        <w:t xml:space="preserve"> </w:t>
      </w:r>
      <w:r>
        <w:rPr>
          <w:rFonts w:hint="eastAsia"/>
        </w:rPr>
        <w:t>設計並開發聊天室的伺服器端應用程式，負責管理客戶端連線、訊息轉發與使用者狀態維護；同時開發客戶端應用程式，提供使用者登入、訊息收發與顯示等功能。</w:t>
      </w:r>
    </w:p>
    <w:p w:rsidR="001A5872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應用多執行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技術：</w:t>
      </w:r>
      <w:r>
        <w:rPr>
          <w:rFonts w:hint="eastAsia"/>
        </w:rPr>
        <w:t xml:space="preserve"> </w:t>
      </w:r>
      <w:r>
        <w:rPr>
          <w:rFonts w:hint="eastAsia"/>
        </w:rPr>
        <w:t>在伺服器端採用多執行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或非同步處理機制，以有效處理多個客戶端的併發連線與請求，確保聊天室的即時性與穩定性。</w:t>
      </w:r>
    </w:p>
    <w:p w:rsidR="001A5872" w:rsidRPr="001E6333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開發圖形化使用者介面：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C# Windows Forms</w:t>
      </w:r>
      <w:r>
        <w:rPr>
          <w:rFonts w:hint="eastAsia"/>
        </w:rPr>
        <w:t>技術，為客戶端設計一個直觀、易用的圖形化使用者介面，提升使用者體驗。</w:t>
      </w:r>
    </w:p>
    <w:p w:rsidR="001A5872" w:rsidRDefault="001A5872" w:rsidP="001A5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實現基本聊天功能：</w:t>
      </w:r>
      <w:r>
        <w:rPr>
          <w:rFonts w:hint="eastAsia"/>
        </w:rPr>
        <w:t xml:space="preserve"> </w:t>
      </w:r>
      <w:r>
        <w:rPr>
          <w:rFonts w:hint="eastAsia"/>
        </w:rPr>
        <w:t>包括但不限於使用者登入</w:t>
      </w:r>
      <w:r>
        <w:rPr>
          <w:rFonts w:hint="eastAsia"/>
        </w:rPr>
        <w:t>/</w:t>
      </w:r>
      <w:r>
        <w:rPr>
          <w:rFonts w:hint="eastAsia"/>
        </w:rPr>
        <w:t>登出、使用者列表顯示等核心聊天功能。</w:t>
      </w:r>
    </w:p>
    <w:p w:rsidR="001A5872" w:rsidRPr="00D63B1A" w:rsidRDefault="001A5872" w:rsidP="001A5872"/>
    <w:p w:rsidR="001A5872" w:rsidRPr="00D63B1A" w:rsidRDefault="001A5872" w:rsidP="001A5872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問題陳述</w:t>
      </w:r>
    </w:p>
    <w:p w:rsidR="001A5872" w:rsidRPr="001E6333" w:rsidRDefault="001A5872" w:rsidP="001A5872">
      <w:r w:rsidRPr="001E6333">
        <w:t>在開發</w:t>
      </w:r>
      <w:r w:rsidRPr="001E6333">
        <w:t>PC</w:t>
      </w:r>
      <w:r w:rsidRPr="001E6333">
        <w:t>網路聊天室的過程中，預期將面臨以下主要技術問題與挑戰：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可靠的連線建立與維護：</w:t>
      </w:r>
      <w:r w:rsidRPr="001E6333">
        <w:t xml:space="preserve"> </w:t>
      </w:r>
      <w:r w:rsidRPr="001E6333">
        <w:t>如何在客戶端與伺服器之間建立穩定可靠的</w:t>
      </w:r>
      <w:r w:rsidRPr="001E6333">
        <w:t>TCP</w:t>
      </w:r>
      <w:r w:rsidRPr="001E6333">
        <w:t>連線，並在網路不穩定或意外斷線時進行有效處理？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併發使用者處理：</w:t>
      </w:r>
      <w:r w:rsidRPr="001E6333">
        <w:t xml:space="preserve"> </w:t>
      </w:r>
      <w:r w:rsidRPr="001E6333">
        <w:t>伺服器端如何</w:t>
      </w:r>
      <w:proofErr w:type="gramStart"/>
      <w:r w:rsidRPr="001E6333">
        <w:t>高效地處理</w:t>
      </w:r>
      <w:proofErr w:type="gramEnd"/>
      <w:r w:rsidRPr="001E6333">
        <w:t>來自多個客戶端的同時連線請求和訊息傳輸，避免阻塞和資源競爭？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訊息同步與即時性：</w:t>
      </w:r>
      <w:r w:rsidRPr="001E6333">
        <w:t xml:space="preserve"> </w:t>
      </w:r>
      <w:r w:rsidRPr="001E6333">
        <w:t>如何確保訊息能夠即時、準確地從傳送端傳遞到所有指定的接收端，並在客戶端介面即時更新？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資料格式與序列化：</w:t>
      </w:r>
      <w:r w:rsidRPr="001E6333">
        <w:t xml:space="preserve"> </w:t>
      </w:r>
      <w:r w:rsidRPr="001E6333">
        <w:t>如何定義客戶端與伺服器之間交換訊息的資料格式，並進行有效的序列化與反序列化，以確保資料的正確解析？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使用者介面回應與互動：</w:t>
      </w:r>
      <w:r w:rsidRPr="001E6333">
        <w:t xml:space="preserve"> </w:t>
      </w:r>
      <w:r w:rsidRPr="001E6333">
        <w:t>如何在進行網路通訊的同時，保持客戶端</w:t>
      </w:r>
      <w:r w:rsidRPr="001E6333">
        <w:t>GUI</w:t>
      </w:r>
      <w:r w:rsidRPr="001E6333">
        <w:t>的流暢回應，避免因網路操作阻塞</w:t>
      </w:r>
      <w:r w:rsidRPr="001E6333">
        <w:t>UI</w:t>
      </w:r>
      <w:r w:rsidRPr="001E6333">
        <w:t>執行</w:t>
      </w:r>
      <w:proofErr w:type="gramStart"/>
      <w:r w:rsidRPr="001E6333">
        <w:t>緒</w:t>
      </w:r>
      <w:proofErr w:type="gramEnd"/>
      <w:r w:rsidRPr="001E6333">
        <w:t>？</w:t>
      </w:r>
    </w:p>
    <w:p w:rsidR="001A5872" w:rsidRPr="001E6333" w:rsidRDefault="001A5872" w:rsidP="001A5872">
      <w:pPr>
        <w:pStyle w:val="a3"/>
        <w:numPr>
          <w:ilvl w:val="0"/>
          <w:numId w:val="2"/>
        </w:numPr>
        <w:ind w:leftChars="0"/>
      </w:pPr>
      <w:r w:rsidRPr="001E6333">
        <w:t>錯誤處理與異常管理：</w:t>
      </w:r>
      <w:r w:rsidRPr="001E6333">
        <w:t xml:space="preserve"> </w:t>
      </w:r>
      <w:r w:rsidRPr="001E6333">
        <w:t>如何設計健壯的錯誤處理機制，以應對網路錯誤、資料格式錯誤、使用者操作不當等各種預期及非預期的異常情況？</w:t>
      </w:r>
    </w:p>
    <w:p w:rsidR="001A5872" w:rsidRPr="001E6333" w:rsidRDefault="001A5872" w:rsidP="001A5872"/>
    <w:p w:rsidR="001A5872" w:rsidRPr="00D63B1A" w:rsidRDefault="001A5872" w:rsidP="001A5872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預期貢獻</w:t>
      </w:r>
    </w:p>
    <w:p w:rsidR="001A5872" w:rsidRPr="001E6333" w:rsidRDefault="001A5872" w:rsidP="001A5872">
      <w:r w:rsidRPr="001E6333">
        <w:t>本研究的完成，預期將達成以下幾方面的貢獻：</w:t>
      </w:r>
    </w:p>
    <w:p w:rsidR="001A5872" w:rsidRPr="001E6333" w:rsidRDefault="001A5872" w:rsidP="001A5872">
      <w:pPr>
        <w:pStyle w:val="a3"/>
        <w:numPr>
          <w:ilvl w:val="0"/>
          <w:numId w:val="3"/>
        </w:numPr>
        <w:ind w:leftChars="0"/>
      </w:pPr>
      <w:r w:rsidRPr="001E6333">
        <w:rPr>
          <w:bCs/>
        </w:rPr>
        <w:t>技術實踐能力的提升：</w:t>
      </w:r>
      <w:r w:rsidRPr="001E6333">
        <w:t xml:space="preserve"> </w:t>
      </w:r>
      <w:r w:rsidRPr="001E6333">
        <w:t>對於研究者本身，將顯著提升在</w:t>
      </w:r>
      <w:r w:rsidRPr="001E6333">
        <w:t>C#</w:t>
      </w:r>
      <w:r w:rsidRPr="001E6333">
        <w:t>程式設計、</w:t>
      </w:r>
      <w:r w:rsidRPr="001E6333">
        <w:t>Windows Forms</w:t>
      </w:r>
      <w:r w:rsidRPr="001E6333">
        <w:t>介面開發、</w:t>
      </w:r>
      <w:r w:rsidRPr="001E6333">
        <w:t>TCP/IP</w:t>
      </w:r>
      <w:r w:rsidRPr="001E6333">
        <w:t>網路編程以及多執行</w:t>
      </w:r>
      <w:proofErr w:type="gramStart"/>
      <w:r w:rsidRPr="001E6333">
        <w:t>緒</w:t>
      </w:r>
      <w:proofErr w:type="gramEnd"/>
      <w:r w:rsidRPr="001E6333">
        <w:t>應用等方面的綜合實踐能力。</w:t>
      </w:r>
    </w:p>
    <w:p w:rsidR="001A5872" w:rsidRPr="001E6333" w:rsidRDefault="001A5872" w:rsidP="001A5872">
      <w:pPr>
        <w:pStyle w:val="a3"/>
        <w:numPr>
          <w:ilvl w:val="0"/>
          <w:numId w:val="3"/>
        </w:numPr>
        <w:ind w:leftChars="0"/>
      </w:pPr>
      <w:r w:rsidRPr="001E6333">
        <w:rPr>
          <w:bCs/>
        </w:rPr>
        <w:t>一個功能性的聊天室應用程式：</w:t>
      </w:r>
      <w:r w:rsidRPr="001E6333">
        <w:t xml:space="preserve"> </w:t>
      </w:r>
      <w:r w:rsidRPr="001E6333">
        <w:t>產出一個可在</w:t>
      </w:r>
      <w:r w:rsidRPr="001E6333">
        <w:t>PC</w:t>
      </w:r>
      <w:r w:rsidRPr="001E6333">
        <w:t>環境下運行的、具備基本聊天功能的網路聊天室原型系統，可作為學習和演示</w:t>
      </w:r>
      <w:r w:rsidRPr="001E6333">
        <w:t>TCP/IP</w:t>
      </w:r>
      <w:r w:rsidRPr="001E6333">
        <w:t>通訊的實例。</w:t>
      </w:r>
    </w:p>
    <w:p w:rsidR="001A5872" w:rsidRPr="001E6333" w:rsidRDefault="001A5872" w:rsidP="001A5872">
      <w:pPr>
        <w:pStyle w:val="a3"/>
        <w:numPr>
          <w:ilvl w:val="0"/>
          <w:numId w:val="3"/>
        </w:numPr>
        <w:ind w:leftChars="0"/>
      </w:pPr>
      <w:r w:rsidRPr="001E6333">
        <w:rPr>
          <w:bCs/>
        </w:rPr>
        <w:t>網路編程知識的深化：</w:t>
      </w:r>
      <w:r w:rsidRPr="001E6333">
        <w:t xml:space="preserve"> </w:t>
      </w:r>
      <w:r w:rsidRPr="001E6333">
        <w:t>透過專案的完整開發週期，加深對客戶端</w:t>
      </w:r>
      <w:r w:rsidRPr="001E6333">
        <w:t>/</w:t>
      </w:r>
      <w:r>
        <w:t>伺服器模型</w:t>
      </w:r>
      <w:r w:rsidRPr="001E6333">
        <w:t>、資料封包處理等網路核心概念的理解。</w:t>
      </w:r>
    </w:p>
    <w:p w:rsidR="001A5872" w:rsidRPr="001E6333" w:rsidRDefault="001A5872" w:rsidP="001A5872">
      <w:pPr>
        <w:pStyle w:val="a3"/>
        <w:numPr>
          <w:ilvl w:val="0"/>
          <w:numId w:val="3"/>
        </w:numPr>
        <w:ind w:leftChars="0"/>
      </w:pPr>
      <w:r w:rsidRPr="001E6333">
        <w:rPr>
          <w:bCs/>
        </w:rPr>
        <w:t>解決方案的探索與驗證：</w:t>
      </w:r>
      <w:r w:rsidRPr="001E6333">
        <w:t xml:space="preserve"> </w:t>
      </w:r>
      <w:r w:rsidRPr="001E6333">
        <w:t>針對在開發過程中遇到的技術挑戰（如併發處理、</w:t>
      </w:r>
      <w:r w:rsidRPr="001E6333">
        <w:t>UI</w:t>
      </w:r>
      <w:r w:rsidRPr="001E6333">
        <w:t>回應等），所採用的解決方案可為類似專案提供參考。</w:t>
      </w:r>
    </w:p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第二章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系統設計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系統架構圖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功能模組說明</w:t>
      </w:r>
    </w:p>
    <w:p w:rsidR="004630E8" w:rsidRPr="00D63B1A" w:rsidRDefault="00334B02" w:rsidP="004630E8">
      <w:r>
        <w:rPr>
          <w:rFonts w:hint="eastAsia"/>
        </w:rPr>
        <w:t>TCP</w:t>
      </w:r>
      <w:r>
        <w:t>/IP</w:t>
      </w:r>
      <w:bookmarkStart w:id="0" w:name="_GoBack"/>
      <w:bookmarkEnd w:id="0"/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資料庫設計（如有）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類別圖、循序圖等</w:t>
      </w:r>
      <w:r w:rsidRPr="00D63B1A">
        <w:rPr>
          <w:rFonts w:hint="eastAsia"/>
        </w:rPr>
        <w:t xml:space="preserve"> UML </w:t>
      </w:r>
      <w:r w:rsidRPr="00D63B1A">
        <w:rPr>
          <w:rFonts w:hint="eastAsia"/>
        </w:rPr>
        <w:t>圖表</w:t>
      </w:r>
    </w:p>
    <w:p w:rsidR="004630E8" w:rsidRPr="00D63B1A" w:rsidRDefault="004630E8" w:rsidP="004630E8"/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lastRenderedPageBreak/>
        <w:t>第三章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系統實現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開發環境</w:t>
      </w:r>
      <w:proofErr w:type="gramStart"/>
      <w:r w:rsidRPr="00D63B1A">
        <w:rPr>
          <w:rFonts w:hint="eastAsia"/>
        </w:rPr>
        <w:t>（</w:t>
      </w:r>
      <w:proofErr w:type="gramEnd"/>
      <w:r w:rsidRPr="00D63B1A">
        <w:rPr>
          <w:rFonts w:hint="eastAsia"/>
        </w:rPr>
        <w:t xml:space="preserve">Visual Studio </w:t>
      </w:r>
      <w:r w:rsidRPr="00D63B1A">
        <w:rPr>
          <w:rFonts w:hint="eastAsia"/>
        </w:rPr>
        <w:t>版本、</w:t>
      </w:r>
      <w:r w:rsidRPr="00D63B1A">
        <w:rPr>
          <w:rFonts w:hint="eastAsia"/>
        </w:rPr>
        <w:t xml:space="preserve">.NET </w:t>
      </w:r>
      <w:r w:rsidRPr="00D63B1A">
        <w:rPr>
          <w:rFonts w:hint="eastAsia"/>
        </w:rPr>
        <w:t>版本等</w:t>
      </w:r>
      <w:proofErr w:type="gramStart"/>
      <w:r w:rsidRPr="00D63B1A">
        <w:rPr>
          <w:rFonts w:hint="eastAsia"/>
        </w:rPr>
        <w:t>）</w:t>
      </w:r>
      <w:proofErr w:type="gramEnd"/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核心功能代碼解析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關鍵技術實現說明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界面設計與使用者操作流程</w:t>
      </w:r>
    </w:p>
    <w:p w:rsidR="004630E8" w:rsidRPr="00D63B1A" w:rsidRDefault="004630E8" w:rsidP="004630E8"/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第四章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測試與驗證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單元測試案例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系統整合測試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效能評估（如有）</w:t>
      </w:r>
    </w:p>
    <w:p w:rsidR="004630E8" w:rsidRPr="00D63B1A" w:rsidRDefault="004630E8" w:rsidP="004630E8"/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第五章</w:t>
      </w:r>
      <w:r w:rsidRPr="00D63B1A">
        <w:rPr>
          <w:rFonts w:hint="eastAsia"/>
          <w:sz w:val="40"/>
          <w:szCs w:val="40"/>
        </w:rPr>
        <w:t xml:space="preserve"> </w:t>
      </w:r>
      <w:r w:rsidRPr="00D63B1A">
        <w:rPr>
          <w:rFonts w:hint="eastAsia"/>
          <w:sz w:val="40"/>
          <w:szCs w:val="40"/>
        </w:rPr>
        <w:t>結論與未來工作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研究成果總結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專題限制</w:t>
      </w:r>
    </w:p>
    <w:p w:rsidR="004630E8" w:rsidRPr="00D63B1A" w:rsidRDefault="004630E8" w:rsidP="004630E8"/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未來改進方向</w:t>
      </w:r>
    </w:p>
    <w:p w:rsidR="004630E8" w:rsidRPr="00D63B1A" w:rsidRDefault="004630E8" w:rsidP="004630E8"/>
    <w:p w:rsidR="004630E8" w:rsidRPr="00D63B1A" w:rsidRDefault="004630E8" w:rsidP="004630E8">
      <w:pPr>
        <w:rPr>
          <w:sz w:val="40"/>
          <w:szCs w:val="40"/>
        </w:rPr>
      </w:pPr>
      <w:r w:rsidRPr="00D63B1A">
        <w:rPr>
          <w:rFonts w:hint="eastAsia"/>
          <w:sz w:val="40"/>
          <w:szCs w:val="40"/>
        </w:rPr>
        <w:t>附錄</w:t>
      </w:r>
      <w:r w:rsidRPr="00D63B1A">
        <w:rPr>
          <w:rFonts w:hint="eastAsia"/>
          <w:sz w:val="40"/>
          <w:szCs w:val="40"/>
        </w:rPr>
        <w:t>. **</w:t>
      </w:r>
      <w:r w:rsidRPr="00D63B1A">
        <w:rPr>
          <w:rFonts w:hint="eastAsia"/>
          <w:sz w:val="40"/>
          <w:szCs w:val="40"/>
        </w:rPr>
        <w:t>參考文獻</w:t>
      </w:r>
      <w:r w:rsidRPr="00D63B1A">
        <w:rPr>
          <w:rFonts w:hint="eastAsia"/>
          <w:sz w:val="40"/>
          <w:szCs w:val="40"/>
        </w:rPr>
        <w:t>**</w:t>
      </w:r>
    </w:p>
    <w:p w:rsidR="004630E8" w:rsidRPr="00D63B1A" w:rsidRDefault="004630E8" w:rsidP="004630E8">
      <w:r w:rsidRPr="00D63B1A">
        <w:rPr>
          <w:rFonts w:hint="eastAsia"/>
        </w:rPr>
        <w:t xml:space="preserve"> - </w:t>
      </w:r>
      <w:r w:rsidRPr="00D63B1A">
        <w:rPr>
          <w:rFonts w:hint="eastAsia"/>
        </w:rPr>
        <w:t>引用書籍、論文、網路資源</w:t>
      </w:r>
    </w:p>
    <w:p w:rsidR="004630E8" w:rsidRPr="00D63B1A" w:rsidRDefault="004630E8" w:rsidP="004630E8">
      <w:r w:rsidRPr="00D63B1A">
        <w:rPr>
          <w:rFonts w:hint="eastAsia"/>
        </w:rPr>
        <w:t xml:space="preserve">### </w:t>
      </w:r>
      <w:r w:rsidRPr="00D63B1A">
        <w:rPr>
          <w:rFonts w:hint="eastAsia"/>
        </w:rPr>
        <w:t>撰寫建議</w:t>
      </w:r>
    </w:p>
    <w:p w:rsidR="004630E8" w:rsidRPr="00D63B1A" w:rsidRDefault="004630E8" w:rsidP="004630E8">
      <w:r w:rsidRPr="00D63B1A">
        <w:rPr>
          <w:rFonts w:hint="eastAsia"/>
        </w:rPr>
        <w:t>- **</w:t>
      </w:r>
      <w:r w:rsidRPr="00D63B1A">
        <w:rPr>
          <w:rFonts w:hint="eastAsia"/>
        </w:rPr>
        <w:t>字數分配</w:t>
      </w:r>
      <w:r w:rsidRPr="00D63B1A">
        <w:rPr>
          <w:rFonts w:hint="eastAsia"/>
        </w:rPr>
        <w:t>**</w:t>
      </w:r>
      <w:r w:rsidRPr="00D63B1A">
        <w:rPr>
          <w:rFonts w:hint="eastAsia"/>
        </w:rPr>
        <w:t>：假設報告約</w:t>
      </w:r>
      <w:r w:rsidRPr="00D63B1A">
        <w:rPr>
          <w:rFonts w:hint="eastAsia"/>
        </w:rPr>
        <w:t xml:space="preserve"> 1000-2500 </w:t>
      </w:r>
      <w:r w:rsidRPr="00D63B1A">
        <w:rPr>
          <w:rFonts w:hint="eastAsia"/>
        </w:rPr>
        <w:t>字，每</w:t>
      </w:r>
    </w:p>
    <w:p w:rsidR="004630E8" w:rsidRPr="00D63B1A" w:rsidRDefault="004630E8" w:rsidP="004630E8">
      <w:proofErr w:type="gramStart"/>
      <w:r w:rsidRPr="00D63B1A">
        <w:rPr>
          <w:rFonts w:hint="eastAsia"/>
        </w:rPr>
        <w:t>個</w:t>
      </w:r>
      <w:proofErr w:type="gramEnd"/>
      <w:r w:rsidRPr="00D63B1A">
        <w:rPr>
          <w:rFonts w:hint="eastAsia"/>
        </w:rPr>
        <w:t>大綱約佔</w:t>
      </w:r>
      <w:r w:rsidRPr="00D63B1A">
        <w:rPr>
          <w:rFonts w:hint="eastAsia"/>
        </w:rPr>
        <w:t xml:space="preserve"> 200-500 </w:t>
      </w:r>
      <w:r w:rsidRPr="00D63B1A">
        <w:rPr>
          <w:rFonts w:hint="eastAsia"/>
        </w:rPr>
        <w:t>字，根據需求調整。</w:t>
      </w:r>
    </w:p>
    <w:p w:rsidR="00A24F6B" w:rsidRPr="004630E8" w:rsidRDefault="00A24F6B"/>
    <w:sectPr w:rsidR="00A24F6B" w:rsidRPr="00463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347" w:rsidRDefault="00C43347" w:rsidP="004630E8">
      <w:r>
        <w:separator/>
      </w:r>
    </w:p>
  </w:endnote>
  <w:endnote w:type="continuationSeparator" w:id="0">
    <w:p w:rsidR="00C43347" w:rsidRDefault="00C43347" w:rsidP="0046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347" w:rsidRDefault="00C43347" w:rsidP="004630E8">
      <w:r>
        <w:separator/>
      </w:r>
    </w:p>
  </w:footnote>
  <w:footnote w:type="continuationSeparator" w:id="0">
    <w:p w:rsidR="00C43347" w:rsidRDefault="00C43347" w:rsidP="00463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644"/>
    <w:multiLevelType w:val="hybridMultilevel"/>
    <w:tmpl w:val="3A58A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966974"/>
    <w:multiLevelType w:val="hybridMultilevel"/>
    <w:tmpl w:val="857ECD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795FCD"/>
    <w:multiLevelType w:val="hybridMultilevel"/>
    <w:tmpl w:val="0E0662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72"/>
    <w:rsid w:val="001A5872"/>
    <w:rsid w:val="00334B02"/>
    <w:rsid w:val="004630E8"/>
    <w:rsid w:val="00A24F6B"/>
    <w:rsid w:val="00C127C8"/>
    <w:rsid w:val="00C4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FE56"/>
  <w15:chartTrackingRefBased/>
  <w15:docId w15:val="{257E9E7E-31D5-4CD4-B5DA-C00F16DA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8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7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30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30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30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30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Slime</dc:creator>
  <cp:keywords/>
  <dc:description/>
  <cp:lastModifiedBy>427</cp:lastModifiedBy>
  <cp:revision>3</cp:revision>
  <dcterms:created xsi:type="dcterms:W3CDTF">2025-05-16T13:12:00Z</dcterms:created>
  <dcterms:modified xsi:type="dcterms:W3CDTF">2025-05-20T06:36:00Z</dcterms:modified>
</cp:coreProperties>
</file>