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04"/>
        <w:ind w:left="163"/>
        <w:jc w:val="center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МИНИСТЕРСТВО НАУКИ И ВЫСШЕГО ОБРАЗОВАНИЯ РОССИЙСКОЙ ФЕДЕРАЦИИ</w:t>
      </w:r>
      <w:r>
        <w:rPr>
          <w:lang w:val="ru-RU"/>
        </w:rPr>
      </w:r>
      <w:r/>
    </w:p>
    <w:p>
      <w:pPr>
        <w:pStyle w:val="904"/>
        <w:ind w:right="12"/>
        <w:jc w:val="center"/>
        <w:spacing w:after="118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ind w:left="10" w:right="77" w:hanging="10"/>
        <w:jc w:val="center"/>
        <w:spacing w:after="37"/>
        <w:rPr>
          <w:lang w:val="ru-RU"/>
        </w:rPr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ФЕДЕРАЛЬНОЕ ГОСУДАРСТВЕННОЕ АВТОНОМНОЕ  </w:t>
      </w:r>
      <w:r>
        <w:rPr>
          <w:lang w:val="ru-RU"/>
        </w:rPr>
      </w:r>
      <w:r/>
    </w:p>
    <w:p>
      <w:pPr>
        <w:pStyle w:val="904"/>
        <w:ind w:left="10" w:right="80" w:hanging="10"/>
        <w:jc w:val="center"/>
        <w:spacing w:after="78"/>
        <w:rPr>
          <w:lang w:val="ru-RU"/>
        </w:rPr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ОБРАЗОВАТЕЛЬНОЕ УЧРЕЖДЕНИЕ ВЫСШЕГО ОБРАЗОВАНИЯ </w:t>
      </w:r>
      <w:r>
        <w:rPr>
          <w:lang w:val="ru-RU"/>
        </w:rPr>
      </w:r>
      <w:r/>
    </w:p>
    <w:p>
      <w:pPr>
        <w:pStyle w:val="904"/>
        <w:ind w:left="339" w:right="351"/>
        <w:jc w:val="center"/>
        <w:spacing w:after="405" w:line="297" w:lineRule="auto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«Санкт-Петербургский национальный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исследовательский университет 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информационных технологий, механики и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оптики»</w:t>
      </w:r>
      <w:r>
        <w:rPr>
          <w:lang w:val="ru-RU"/>
        </w:rPr>
      </w:r>
      <w:r/>
    </w:p>
    <w:p>
      <w:pPr>
        <w:pStyle w:val="904"/>
        <w:ind w:right="79"/>
        <w:jc w:val="center"/>
        <w:spacing w:after="153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ФАКУЛЬТЕТ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ПРОГРАММНОЙ ИНЖЕНЕРИИ И КОМПЬЮТЕРНОЙ ТЕХНИКИ</w:t>
      </w:r>
      <w:r>
        <w:rPr>
          <w:lang w:val="ru-RU"/>
        </w:rPr>
      </w:r>
      <w:r/>
    </w:p>
    <w:p>
      <w:pPr>
        <w:pStyle w:val="904"/>
        <w:ind w:right="2"/>
        <w:jc w:val="center"/>
        <w:spacing w:after="150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ind w:right="2"/>
        <w:jc w:val="center"/>
        <w:spacing w:after="153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ind w:right="2"/>
        <w:jc w:val="center"/>
        <w:spacing w:after="97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06"/>
        <w:ind w:left="0" w:right="79" w:firstLine="0"/>
        <w:jc w:val="center"/>
        <w:spacing w:after="55"/>
      </w:pPr>
      <w:r>
        <w:rPr>
          <w:b/>
          <w:sz w:val="32"/>
          <w:lang w:val="ru-RU"/>
        </w:rPr>
        <w:t xml:space="preserve">ЛАБОРАТОРНАЯ РАБОТА №</w:t>
      </w:r>
      <w:r>
        <w:rPr>
          <w:b/>
          <w:sz w:val="32"/>
        </w:rPr>
        <w:t xml:space="preserve">3</w:t>
      </w:r>
      <w:r/>
    </w:p>
    <w:p>
      <w:pPr>
        <w:pStyle w:val="904"/>
        <w:ind w:left="10" w:right="75" w:hanging="10"/>
        <w:jc w:val="center"/>
        <w:spacing w:after="56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по дисциплине</w:t>
      </w:r>
      <w:r>
        <w:rPr>
          <w:lang w:val="ru-RU"/>
        </w:rPr>
      </w:r>
      <w:r/>
    </w:p>
    <w:p>
      <w:pPr>
        <w:pStyle w:val="904"/>
        <w:ind w:left="10" w:right="76" w:hanging="10"/>
        <w:jc w:val="center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Основы профессиональной деятельности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»</w:t>
      </w:r>
      <w:r>
        <w:rPr>
          <w:lang w:val="ru-RU"/>
        </w:rPr>
      </w:r>
      <w:r/>
    </w:p>
    <w:p>
      <w:pPr>
        <w:pStyle w:val="904"/>
        <w:ind w:left="8"/>
        <w:jc w:val="center"/>
        <w:spacing w:after="55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ind w:left="10" w:right="73" w:hanging="10"/>
        <w:jc w:val="center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Вариант № 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3104</w:t>
      </w:r>
      <w:r>
        <w:rPr>
          <w:lang w:val="ru-RU"/>
        </w:rPr>
      </w:r>
      <w:r/>
    </w:p>
    <w:p>
      <w:pPr>
        <w:pStyle w:val="904"/>
        <w:ind w:left="8"/>
        <w:jc w:val="center"/>
        <w:spacing w:after="153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ind w:left="8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ind w:left="10" w:right="56" w:hanging="10"/>
        <w:jc w:val="right"/>
        <w:spacing w:after="12"/>
        <w:rPr>
          <w:lang w:val="ru-RU"/>
        </w:rPr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Выполнил: </w:t>
      </w:r>
      <w:r>
        <w:rPr>
          <w:lang w:val="ru-RU"/>
        </w:rPr>
      </w:r>
      <w:r/>
    </w:p>
    <w:p>
      <w:pPr>
        <w:pStyle w:val="904"/>
        <w:ind w:left="10" w:right="58" w:hanging="10"/>
        <w:jc w:val="right"/>
        <w:spacing w:after="26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Студент группы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P3131</w:t>
      </w:r>
      <w:r>
        <w:rPr>
          <w:lang w:val="ru-RU"/>
        </w:rPr>
      </w:r>
      <w:r/>
    </w:p>
    <w:p>
      <w:pPr>
        <w:pStyle w:val="904"/>
        <w:ind w:left="10" w:right="58" w:hanging="10"/>
        <w:jc w:val="right"/>
        <w:spacing w:after="26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Дворкин Борис </w:t>
      </w:r>
      <w:r>
        <w:rPr>
          <w:lang w:val="ru-RU"/>
        </w:rPr>
      </w:r>
      <w:r/>
    </w:p>
    <w:p>
      <w:pPr>
        <w:pStyle w:val="904"/>
        <w:ind w:left="10" w:right="58" w:hanging="10"/>
        <w:jc w:val="right"/>
        <w:spacing w:after="26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Александрович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lang w:val="ru-RU"/>
        </w:rPr>
      </w:r>
      <w:r/>
    </w:p>
    <w:p>
      <w:pPr>
        <w:pStyle w:val="904"/>
        <w:ind w:left="10" w:right="58" w:hanging="10"/>
        <w:jc w:val="right"/>
        <w:spacing w:after="26"/>
        <w:rPr>
          <w:lang w:val="ru-RU"/>
        </w:rPr>
      </w:pPr>
      <w:r>
        <w:rPr>
          <w:lang w:val="ru-RU"/>
        </w:rPr>
      </w:r>
      <w:r/>
    </w:p>
    <w:p>
      <w:pPr>
        <w:pStyle w:val="904"/>
        <w:ind w:left="10" w:right="56" w:hanging="10"/>
        <w:jc w:val="right"/>
        <w:spacing w:after="12"/>
        <w:rPr>
          <w:lang w:val="ru-RU"/>
        </w:rPr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Преподаватель: </w:t>
      </w:r>
      <w:r>
        <w:rPr>
          <w:lang w:val="ru-RU"/>
        </w:rPr>
      </w:r>
      <w:r/>
    </w:p>
    <w:p>
      <w:pPr>
        <w:pStyle w:val="904"/>
        <w:ind w:left="10" w:right="58" w:hanging="10"/>
        <w:jc w:val="right"/>
        <w:spacing w:after="0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Клименков Сергей</w:t>
      </w:r>
      <w:r/>
    </w:p>
    <w:p>
      <w:pPr>
        <w:pStyle w:val="904"/>
        <w:ind w:left="10" w:right="58" w:hanging="10"/>
        <w:jc w:val="right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Викторович</w:t>
      </w:r>
      <w:r>
        <w:rPr>
          <w:lang w:val="ru-RU"/>
        </w:rPr>
      </w:r>
      <w:r/>
    </w:p>
    <w:p>
      <w:pPr>
        <w:pStyle w:val="904"/>
        <w:spacing w:after="2724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  <w:tab/>
        <w:t xml:space="preserve"> </w:t>
      </w:r>
      <w:r>
        <w:rPr>
          <w:lang w:val="ru-RU"/>
        </w:rPr>
      </w:r>
      <w:r/>
    </w:p>
    <w:p>
      <w:pPr>
        <w:pStyle w:val="904"/>
        <w:ind w:right="73"/>
        <w:jc w:val="center"/>
        <w:spacing w:after="0"/>
        <w:rPr>
          <w:color w:val="767171"/>
          <w:lang w:val="ru-RU"/>
        </w:rPr>
      </w:pPr>
      <w:r>
        <w:rPr>
          <w:rFonts w:ascii="Times New Roman" w:hAnsi="Times New Roman" w:eastAsia="Times New Roman" w:cs="Times New Roman"/>
          <w:color w:val="767171"/>
          <w:lang w:val="ru-RU"/>
        </w:rPr>
        <w:t xml:space="preserve">Санкт-Петербург, 202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3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г.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</w:t>
      </w:r>
      <w:r>
        <w:rPr>
          <w:color w:val="767171"/>
          <w:lang w:val="ru-RU"/>
        </w:rPr>
      </w:r>
      <w:r/>
    </w:p>
    <w:p>
      <w:pPr>
        <w:pStyle w:val="906"/>
        <w:ind w:left="-5"/>
        <w:rPr>
          <w:lang w:val="ru-RU"/>
        </w:rPr>
      </w:pPr>
      <w:r>
        <w:rPr>
          <w:lang w:val="ru-RU"/>
        </w:rPr>
        <w:t xml:space="preserve">Содержание</w:t>
      </w:r>
      <w:r>
        <w:rPr>
          <w:lang w:val="ru-RU"/>
        </w:rPr>
      </w:r>
      <w:r/>
    </w:p>
    <w:p>
      <w:pPr>
        <w:pStyle w:val="904"/>
        <w:rPr>
          <w:lang w:val="ru-RU"/>
        </w:rPr>
      </w:pPr>
      <w:r>
        <w:rPr>
          <w:lang w:val="ru-RU"/>
        </w:rPr>
      </w:r>
      <w:r/>
    </w:p>
    <w:p>
      <w:pPr>
        <w:pStyle w:val="91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r>
        <w:rPr>
          <w:rStyle w:val="915"/>
          <w:rFonts w:eastAsia="Calibri"/>
        </w:rPr>
        <w:fldChar w:fldCharType="begin"/>
      </w:r>
      <w:r>
        <w:rPr>
          <w:rStyle w:val="915"/>
          <w:rFonts w:eastAsia="Calibri"/>
        </w:rPr>
        <w:instrText xml:space="preserve"> </w:instrText>
      </w:r>
      <w:r>
        <w:instrText xml:space="preserve">HYPERLINK \l "_Toc127113407"</w:instrText>
      </w:r>
      <w:r>
        <w:rPr>
          <w:rStyle w:val="915"/>
          <w:rFonts w:eastAsia="Calibri"/>
        </w:rPr>
        <w:instrText xml:space="preserve"> </w:instrText>
      </w:r>
      <w:r>
        <w:rPr>
          <w:rStyle w:val="915"/>
          <w:rFonts w:eastAsia="Calibri"/>
        </w:rPr>
        <w:fldChar w:fldCharType="separate"/>
      </w:r>
      <w:r>
        <w:rPr>
          <w:rStyle w:val="915"/>
          <w:rFonts w:eastAsia="Calibri"/>
          <w:lang w:val="ru-RU"/>
        </w:rPr>
        <w:t xml:space="preserve">Текст задания</w:t>
      </w:r>
      <w:r>
        <w:tab/>
      </w:r>
      <w:r>
        <w:fldChar w:fldCharType="begin"/>
      </w:r>
      <w:r>
        <w:instrText xml:space="preserve"> PAGEREF _Toc127113407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1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1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15"/>
          <w:rFonts w:eastAsia="Calibri"/>
        </w:rPr>
        <w:fldChar w:fldCharType="begin"/>
      </w:r>
      <w:r>
        <w:rPr>
          <w:rStyle w:val="915"/>
          <w:rFonts w:eastAsia="Calibri"/>
        </w:rPr>
        <w:instrText xml:space="preserve"> </w:instrText>
      </w:r>
      <w:r>
        <w:instrText xml:space="preserve">HYPERLINK \l "_Toc127113408"</w:instrText>
      </w:r>
      <w:r>
        <w:rPr>
          <w:rStyle w:val="915"/>
          <w:rFonts w:eastAsia="Calibri"/>
        </w:rPr>
        <w:instrText xml:space="preserve"> </w:instrText>
      </w:r>
      <w:r>
        <w:rPr>
          <w:rStyle w:val="915"/>
          <w:rFonts w:eastAsia="Calibri"/>
        </w:rPr>
        <w:fldChar w:fldCharType="separate"/>
      </w:r>
      <w:r>
        <w:rPr>
          <w:rStyle w:val="915"/>
          <w:rFonts w:eastAsia="Calibri"/>
          <w:lang w:val="ru-RU"/>
        </w:rPr>
        <w:t xml:space="preserve">Описание программы</w:t>
      </w:r>
      <w:r>
        <w:tab/>
      </w:r>
      <w:r>
        <w:fldChar w:fldCharType="begin"/>
      </w:r>
      <w:r>
        <w:instrText xml:space="preserve"> PAGEREF _Toc127113408 \h </w:instrText>
      </w:r>
      <w:r>
        <w:fldChar w:fldCharType="separate"/>
      </w:r>
      <w:r>
        <w:t xml:space="preserve">4</w:t>
      </w:r>
      <w:r>
        <w:fldChar w:fldCharType="end"/>
      </w:r>
      <w:r>
        <w:rPr>
          <w:rStyle w:val="91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1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15"/>
          <w:rFonts w:eastAsia="Calibri"/>
        </w:rPr>
        <w:fldChar w:fldCharType="begin"/>
      </w:r>
      <w:r>
        <w:rPr>
          <w:rStyle w:val="915"/>
          <w:rFonts w:eastAsia="Calibri"/>
        </w:rPr>
        <w:instrText xml:space="preserve"> </w:instrText>
      </w:r>
      <w:r>
        <w:instrText xml:space="preserve">HYPERLINK \l "_Toc127113409"</w:instrText>
      </w:r>
      <w:r>
        <w:rPr>
          <w:rStyle w:val="915"/>
          <w:rFonts w:eastAsia="Calibri"/>
        </w:rPr>
        <w:instrText xml:space="preserve"> </w:instrText>
      </w:r>
      <w:r>
        <w:rPr>
          <w:rStyle w:val="915"/>
          <w:rFonts w:eastAsia="Calibri"/>
        </w:rPr>
        <w:fldChar w:fldCharType="separate"/>
      </w:r>
      <w:r>
        <w:rPr>
          <w:rStyle w:val="915"/>
          <w:rFonts w:eastAsia="Calibri"/>
          <w:lang w:val="ru-RU"/>
        </w:rPr>
        <w:t xml:space="preserve">Таблица трассировки</w:t>
      </w:r>
      <w:r>
        <w:tab/>
      </w:r>
      <w:r>
        <w:fldChar w:fldCharType="begin"/>
      </w:r>
      <w:r>
        <w:instrText xml:space="preserve"> PAGEREF _Toc127113409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91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1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15"/>
          <w:rFonts w:eastAsia="Calibri"/>
        </w:rPr>
        <w:fldChar w:fldCharType="begin"/>
      </w:r>
      <w:r>
        <w:rPr>
          <w:rStyle w:val="915"/>
          <w:rFonts w:eastAsia="Calibri"/>
        </w:rPr>
        <w:instrText xml:space="preserve"> </w:instrText>
      </w:r>
      <w:r>
        <w:instrText xml:space="preserve">HYPERLINK \l "_Toc127113410"</w:instrText>
      </w:r>
      <w:r>
        <w:rPr>
          <w:rStyle w:val="915"/>
          <w:rFonts w:eastAsia="Calibri"/>
        </w:rPr>
        <w:instrText xml:space="preserve"> </w:instrText>
      </w:r>
      <w:r>
        <w:rPr>
          <w:rStyle w:val="915"/>
          <w:rFonts w:eastAsia="Calibri"/>
        </w:rPr>
        <w:fldChar w:fldCharType="separate"/>
      </w:r>
      <w:r>
        <w:rPr>
          <w:rStyle w:val="915"/>
          <w:rFonts w:eastAsia="Calibri"/>
          <w:lang w:val="ru-RU"/>
        </w:rPr>
        <w:t xml:space="preserve">Вывод</w:t>
      </w:r>
      <w:r>
        <w:tab/>
      </w:r>
      <w:r>
        <w:fldChar w:fldCharType="begin"/>
      </w:r>
      <w:r>
        <w:instrText xml:space="preserve"> PAGEREF _Toc127113410 \h </w:instrText>
      </w:r>
      <w:r>
        <w:fldChar w:fldCharType="separate"/>
      </w:r>
      <w:r>
        <w:t xml:space="preserve">6</w:t>
      </w:r>
      <w:r>
        <w:fldChar w:fldCharType="end"/>
      </w:r>
      <w:r>
        <w:rPr>
          <w:rStyle w:val="91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04"/>
        <w:rPr>
          <w:lang w:val="ru-RU"/>
        </w:rPr>
      </w:pPr>
      <w:r>
        <w:rPr>
          <w:lang w:val="ru-RU"/>
        </w:rPr>
        <w:fldChar w:fldCharType="end"/>
      </w:r>
      <w:r>
        <w:rPr>
          <w:lang w:val="ru-RU"/>
        </w:rPr>
      </w:r>
      <w:r/>
    </w:p>
    <w:p>
      <w:pPr>
        <w:pStyle w:val="904"/>
        <w:spacing w:after="157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6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spacing w:after="0"/>
      </w:pPr>
      <w:r>
        <w:rPr>
          <w:rFonts w:ascii="Times New Roman" w:hAnsi="Times New Roman" w:eastAsia="Times New Roman" w:cs="Times New Roman"/>
          <w:b/>
          <w:sz w:val="36"/>
          <w:lang w:val="ru-RU"/>
        </w:rPr>
        <w:t xml:space="preserve"> </w:t>
        <w:tab/>
        <w:t xml:space="preserve"> </w:t>
      </w:r>
      <w:r>
        <w:rPr>
          <w:lang w:val="ru-RU"/>
        </w:rPr>
        <w:br w:type="page" w:clear="all"/>
      </w:r>
      <w:r>
        <w:rPr>
          <w:sz w:val="44"/>
          <w:lang w:val="ru-RU"/>
        </w:rPr>
      </w:r>
      <w:r>
        <w:rPr>
          <w:lang w:val="ru-RU"/>
        </w:rPr>
      </w:r>
      <w:bookmarkStart w:id="0" w:name="undefined"/>
      <w:r>
        <w:rPr>
          <w:sz w:val="44"/>
          <w:lang w:val="ru-RU"/>
        </w:rPr>
        <w:t xml:space="preserve">Текст задания</w:t>
      </w:r>
      <w:bookmarkEnd w:id="0"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27360" behindDoc="0" locked="0" layoutInCell="1" allowOverlap="1">
                <wp:simplePos x="0" y="0"/>
                <wp:positionH relativeFrom="column">
                  <wp:posOffset>5233405</wp:posOffset>
                </wp:positionH>
                <wp:positionV relativeFrom="paragraph">
                  <wp:posOffset>-181085</wp:posOffset>
                </wp:positionV>
                <wp:extent cx="1317073" cy="1264641"/>
                <wp:effectExtent l="0" t="0" r="0" b="0"/>
                <wp:wrapSquare wrapText="bothSides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46295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0" t="3260" r="0" b="3456"/>
                        <a:stretch/>
                      </pic:blipFill>
                      <pic:spPr bwMode="auto">
                        <a:xfrm flipH="0" flipV="0">
                          <a:off x="0" y="0"/>
                          <a:ext cx="1317072" cy="12646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527360;o:allowoverlap:true;o:allowincell:true;mso-position-horizontal-relative:text;margin-left:412.1pt;mso-position-horizontal:absolute;mso-position-vertical-relative:text;margin-top:-14.3pt;mso-position-vertical:absolute;width:103.7pt;height:99.6pt;mso-wrap-distance-left:9.1pt;mso-wrap-distance-top:0.0pt;mso-wrap-distance-right:9.1pt;mso-wrap-distance-bottom:0.0pt;" stroked="false">
                <v:path textboxrect="0,0,0,0"/>
                <w10:wrap type="square"/>
                <v:imagedata r:id="rId11" o:title=""/>
              </v:shape>
            </w:pict>
          </mc:Fallback>
        </mc:AlternateContent>
      </w:r>
      <w:r/>
      <w:r/>
    </w:p>
    <w:p>
      <w:pPr>
        <w:pStyle w:val="904"/>
        <w:ind w:right="1677"/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t xml:space="preserve">Восстановить текст заданного варианта программы, определить предназначение и описание программы, определить область представления и ОДЗ исходных данных и результата, выполнить трассировку программы.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r>
      <w:r/>
    </w:p>
    <w:p>
      <w:pPr>
        <w:pStyle w:val="904"/>
        <w:ind w:right="1677"/>
      </w:pPr>
      <w:r>
        <w:rPr>
          <w:rFonts w:ascii="Times New Roman" w:hAnsi="Times New Roman" w:eastAsia="Times New Roman" w:cs="Times New Roman"/>
          <w:color w:val="212529"/>
          <w:sz w:val="2"/>
          <w:szCs w:val="24"/>
          <w:shd w:val="clear" w:color="auto" w:fill="ffffff"/>
          <w:lang w:val="ru-RU" w:eastAsia="ru-RU"/>
        </w:rPr>
      </w:r>
      <w:r>
        <w:rPr>
          <w:rFonts w:ascii="Times New Roman" w:hAnsi="Times New Roman" w:eastAsia="Times New Roman" w:cs="Times New Roman"/>
          <w:color w:val="212529"/>
          <w:sz w:val="2"/>
          <w:szCs w:val="24"/>
          <w:shd w:val="clear" w:color="auto" w:fill="ffffff"/>
          <w:lang w:val="ru-RU" w:eastAsia="ru-RU"/>
        </w:rPr>
      </w:r>
      <w:r/>
    </w:p>
    <w:tbl>
      <w:tblPr>
        <w:tblW w:w="11055" w:type="dxa"/>
        <w:tblInd w:w="-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0"/>
        <w:gridCol w:w="1134"/>
        <w:gridCol w:w="1559"/>
        <w:gridCol w:w="7512"/>
      </w:tblGrid>
      <w:tr>
        <w:trPr>
          <w:trHeight w:val="534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rPr>
                <w:rFonts w:ascii="Times New Roman" w:hAnsi="Times New Roman" w:cs="Times New Roman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  <w:t xml:space="preserve">Адрес</w:t>
            </w:r>
            <w:r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rPr>
                <w:rFonts w:ascii="Times New Roman" w:hAnsi="Times New Roman" w:cs="Times New Roman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  <w:t xml:space="preserve">Код команды</w:t>
            </w:r>
            <w:r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rPr>
                <w:rFonts w:ascii="Times New Roman" w:hAnsi="Times New Roman" w:cs="Times New Roman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  <w:t xml:space="preserve">Мнемоника</w:t>
            </w:r>
            <w:r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rPr>
                <w:rFonts w:ascii="Times New Roman" w:hAnsi="Times New Roman" w:cs="Times New Roman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  <w:t xml:space="preserve">Комментарии</w:t>
            </w:r>
            <w:r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after="0" w:line="240" w:lineRule="auto"/>
              <w:rPr>
                <w:rFonts w:eastAsia="Times New Roman"/>
              </w:rPr>
            </w:pPr>
            <w:r>
              <w:rPr>
                <w:sz w:val="20"/>
                <w:szCs w:val="20"/>
              </w:rPr>
              <w:t xml:space="preserve">2DE</w:t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rFonts w:eastAsia="Times New Roman"/>
                <w:szCs w:val="20"/>
                <w:lang w:val="ru-RU" w:eastAsia="ru-RU"/>
              </w:rPr>
            </w:pPr>
            <w:r>
              <w:rPr>
                <w:sz w:val="20"/>
              </w:rPr>
              <w:t xml:space="preserve">02F5</w:t>
            </w:r>
            <w:r>
              <w:rPr>
                <w:rFonts w:eastAsia="Times New Roman"/>
                <w:sz w:val="20"/>
                <w:lang w:val="ru-RU" w:eastAsia="ru-RU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 xml:space="preserve">-- </w:t>
            </w:r>
            <w:r>
              <w:rPr>
                <w:rFonts w:ascii="Times New Roman" w:hAnsi="Times New Roman" w:cs="Times New Roman"/>
                <w:bCs/>
                <w:sz w:val="20"/>
                <w:lang w:val="ru-RU"/>
              </w:rPr>
              <w:t xml:space="preserve">arr_first_elem</w:t>
            </w:r>
            <w:r>
              <w:rPr>
                <w:rFonts w:ascii="Times New Roman" w:hAnsi="Times New Roman" w:cs="Times New Roman"/>
                <w:bCs/>
                <w:sz w:val="20"/>
                <w:lang w:val="ru-RU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lang w:val="ru-RU"/>
              </w:rPr>
              <w:t xml:space="preserve">Адрес первого элемента</w:t>
            </w:r>
            <w:r>
              <w:rPr>
                <w:rFonts w:ascii="Times New Roman" w:hAnsi="Times New Roman" w:cs="Times New Roman"/>
                <w:sz w:val="20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</w:pPr>
            <w:r>
              <w:rPr>
                <w:sz w:val="20"/>
                <w:szCs w:val="20"/>
              </w:rPr>
              <w:t xml:space="preserve">2DF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Cs w:val="20"/>
              </w:rPr>
            </w:pPr>
            <w:r>
              <w:rPr>
                <w:sz w:val="20"/>
              </w:rPr>
              <w:t xml:space="preserve">A000</w:t>
            </w:r>
            <w:r>
              <w:rPr>
                <w:sz w:val="20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 xml:space="preserve">-- </w:t>
            </w:r>
            <w:r>
              <w:rPr>
                <w:rFonts w:ascii="Times New Roman" w:hAnsi="Times New Roman" w:cs="Times New Roman"/>
                <w:bCs/>
                <w:sz w:val="20"/>
                <w:lang w:val="ru-RU"/>
              </w:rPr>
              <w:t xml:space="preserve">arr_last_elem</w:t>
            </w:r>
            <w:r>
              <w:rPr>
                <w:rFonts w:ascii="Times New Roman" w:hAnsi="Times New Roman" w:cs="Times New Roman"/>
                <w:bCs/>
                <w:sz w:val="20"/>
                <w:lang w:val="ru-RU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Cs w:val="20"/>
              </w:rPr>
            </w:pPr>
            <w:r>
              <w:rPr>
                <w:sz w:val="20"/>
              </w:rPr>
              <w:t xml:space="preserve">Адрес </w:t>
            </w:r>
            <w:r>
              <w:rPr>
                <w:sz w:val="20"/>
              </w:rPr>
              <w:t xml:space="preserve">текущего</w:t>
            </w:r>
            <w:r>
              <w:rPr>
                <w:sz w:val="20"/>
              </w:rPr>
              <w:t xml:space="preserve"> элемента</w:t>
            </w:r>
            <w:r>
              <w:rPr>
                <w:sz w:val="20"/>
              </w:rPr>
              <w:t xml:space="preserve"> (начиная с последнего)</w:t>
            </w:r>
            <w:r>
              <w:rPr>
                <w:sz w:val="20"/>
              </w:rPr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</w:pPr>
            <w:r>
              <w:rPr>
                <w:sz w:val="20"/>
                <w:szCs w:val="20"/>
              </w:rPr>
              <w:t xml:space="preserve">2E0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Cs w:val="20"/>
              </w:rPr>
            </w:pPr>
            <w:r>
              <w:rPr>
                <w:sz w:val="20"/>
              </w:rPr>
              <w:t xml:space="preserve">E000</w:t>
            </w:r>
            <w:r>
              <w:rPr>
                <w:sz w:val="20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 xml:space="preserve">-- </w:t>
            </w:r>
            <w:r>
              <w:rPr>
                <w:rFonts w:ascii="Times New Roman" w:hAnsi="Times New Roman" w:cs="Times New Roman"/>
                <w:bCs/>
                <w:sz w:val="20"/>
                <w:lang w:val="ru-RU"/>
              </w:rPr>
              <w:t xml:space="preserve">arr_length</w:t>
            </w:r>
            <w:r>
              <w:rPr>
                <w:rFonts w:ascii="Times New Roman" w:hAnsi="Times New Roman" w:cs="Times New Roman"/>
                <w:bCs/>
                <w:sz w:val="20"/>
                <w:lang w:val="ru-RU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Cs w:val="20"/>
              </w:rPr>
            </w:pPr>
            <w:r>
              <w:rPr>
                <w:sz w:val="20"/>
              </w:rPr>
              <w:t xml:space="preserve">Количество элементов массива</w:t>
            </w:r>
            <w:r>
              <w:rPr>
                <w:sz w:val="20"/>
              </w:rPr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</w:pPr>
            <w:r>
              <w:rPr>
                <w:sz w:val="20"/>
                <w:szCs w:val="20"/>
              </w:rPr>
              <w:t xml:space="preserve">2E1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Cs w:val="20"/>
              </w:rPr>
            </w:pPr>
            <w:r>
              <w:rPr>
                <w:sz w:val="20"/>
              </w:rPr>
              <w:t xml:space="preserve">E000</w:t>
            </w:r>
            <w:r>
              <w:rPr>
                <w:sz w:val="20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 xml:space="preserve">-- r</w:t>
            </w:r>
            <w:r>
              <w:rPr>
                <w:rFonts w:ascii="Times New Roman" w:hAnsi="Times New Roman" w:cs="Times New Roman"/>
                <w:bCs/>
                <w:sz w:val="20"/>
                <w:lang w:val="ru-RU"/>
              </w:rPr>
              <w:t xml:space="preserve">esult</w:t>
            </w:r>
            <w:r>
              <w:rPr>
                <w:rFonts w:ascii="Times New Roman" w:hAnsi="Times New Roman" w:cs="Times New Roman"/>
                <w:bCs/>
                <w:sz w:val="20"/>
                <w:lang w:val="ru-RU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Cs w:val="20"/>
              </w:rPr>
            </w:pPr>
            <w:r>
              <w:rPr>
                <w:sz w:val="20"/>
              </w:rPr>
              <w:t xml:space="preserve">Результат</w:t>
            </w:r>
            <w:r>
              <w:rPr>
                <w:sz w:val="20"/>
              </w:rPr>
            </w:r>
            <w:r/>
          </w:p>
        </w:tc>
      </w:tr>
      <w:tr>
        <w:trPr>
          <w:trHeight w:val="38"/>
        </w:trPr>
        <w:tc>
          <w:tcPr>
            <w:shd w:val="clear" w:color="ffffff" w:fill="92d050"/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</w:pPr>
            <w:r>
              <w:rPr>
                <w:sz w:val="20"/>
                <w:szCs w:val="20"/>
              </w:rPr>
              <w:t xml:space="preserve">2E2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ffffff" w:fill="92d050"/>
            <w:tcW w:w="1134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AF40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ffffff" w:fill="92d050"/>
            <w:tcW w:w="1559" w:type="dxa"/>
            <w:vAlign w:val="bottom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LD #0x40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ffffff" w:fill="92d050"/>
            <w:tcW w:w="7512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Прямая загрузка 040 -&gt; AC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344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</w:pPr>
            <w:r>
              <w:rPr>
                <w:sz w:val="20"/>
                <w:szCs w:val="20"/>
              </w:rPr>
              <w:t xml:space="preserve">2E3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0680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SWAB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Обмен ст. и мл. байтов в AC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</w:pPr>
            <w:r>
              <w:rPr>
                <w:sz w:val="20"/>
                <w:szCs w:val="20"/>
              </w:rPr>
              <w:t xml:space="preserve">2E4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0500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ASL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Арифметический сдвиг AC влево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431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</w:pPr>
            <w:r>
              <w:rPr>
                <w:sz w:val="20"/>
                <w:szCs w:val="20"/>
              </w:rPr>
              <w:t xml:space="preserve">2E5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EEFB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ST IP-5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Прямое относительное сохранение AC -&gt; M (2E1)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</w:pPr>
            <w:r>
              <w:rPr>
                <w:sz w:val="20"/>
                <w:szCs w:val="20"/>
              </w:rPr>
              <w:t xml:space="preserve">2E6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AF05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LD #0x05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Прямая загрузка 005 -&gt; AC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</w:pPr>
            <w:r>
              <w:rPr>
                <w:sz w:val="20"/>
                <w:szCs w:val="20"/>
              </w:rPr>
              <w:t xml:space="preserve">2E7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EEF8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ST IP-8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Прямое относительное сохранение AC -&gt; M (2E0)</w:t>
            </w:r>
            <w:r/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</w:pPr>
            <w:r>
              <w:rPr>
                <w:sz w:val="20"/>
                <w:szCs w:val="20"/>
              </w:rPr>
              <w:t xml:space="preserve">2E8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AEF5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LD IP-B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Прямая относительная загрузка 02F5 -&gt; AC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</w:pPr>
            <w:r>
              <w:rPr>
                <w:sz w:val="20"/>
                <w:szCs w:val="20"/>
              </w:rPr>
              <w:t xml:space="preserve">2E9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EEF5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ST IP-B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Прямое относительное сохранение AC -&gt; M (2DE)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</w:pPr>
            <w:r>
              <w:rPr>
                <w:sz w:val="20"/>
                <w:szCs w:val="20"/>
              </w:rPr>
              <w:t xml:space="preserve">2EA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AAF4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LD (IP-C)+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Косвенная относительная автоинкрементная загрузка: 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Зн(2DE) += 1; Зн(2DE) -&gt; AC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</w:pPr>
            <w:r>
              <w:rPr>
                <w:sz w:val="20"/>
                <w:szCs w:val="20"/>
              </w:rPr>
              <w:t xml:space="preserve">2EB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0480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ROR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Циклический сдвиг AC вправо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</w:pPr>
            <w:r>
              <w:rPr>
                <w:sz w:val="20"/>
                <w:szCs w:val="20"/>
              </w:rPr>
              <w:t xml:space="preserve">2EC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F401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BCS IP+1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Если C==1, то IP+1+1 -&gt; IP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</w:pPr>
            <w:r>
              <w:rPr>
                <w:sz w:val="20"/>
                <w:szCs w:val="20"/>
              </w:rPr>
              <w:t xml:space="preserve">2ED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CE04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BR IP+4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IP+4+1 -&gt; IP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</w:pPr>
            <w:r>
              <w:rPr>
                <w:sz w:val="20"/>
                <w:szCs w:val="20"/>
              </w:rPr>
              <w:t xml:space="preserve">2EE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0400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ROL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Циклический сдвиг AC влево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377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</w:pPr>
            <w:r>
              <w:rPr>
                <w:sz w:val="20"/>
                <w:szCs w:val="20"/>
              </w:rPr>
              <w:t xml:space="preserve">2EF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7EF1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CMP IP-F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Прямое относительное сравнение AC-M(2E1)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</w:pPr>
            <w:r>
              <w:rPr>
                <w:sz w:val="20"/>
                <w:szCs w:val="20"/>
              </w:rPr>
              <w:t xml:space="preserve">2F0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F801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BLT IP+1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Если N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⊕V==1, то IP+1+1 -&gt; IP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395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</w:pPr>
            <w:r>
              <w:rPr>
                <w:sz w:val="20"/>
                <w:szCs w:val="20"/>
              </w:rPr>
              <w:t xml:space="preserve">2F1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EEEF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ST IP-11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Прямое относительное сохранение AC -&gt; M (2E0)</w:t>
            </w:r>
            <w:r/>
            <w:r/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</w:pPr>
            <w:r>
              <w:rPr>
                <w:sz w:val="20"/>
                <w:szCs w:val="20"/>
              </w:rPr>
              <w:t xml:space="preserve">2F2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82E0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LOOP 0x2E0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M(2E0) - 1 -&gt; M(2E0); Если (2E0) &lt;= 0, то IP + 1 -&gt; IP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423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sz w:val="20"/>
                <w:szCs w:val="20"/>
              </w:rPr>
              <w:t xml:space="preserve">2F3</w:t>
            </w:r>
            <w:r>
              <w:rPr>
                <w:sz w:val="20"/>
                <w:szCs w:val="20"/>
                <w:highlight w:val="none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CEF6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</w:pPr>
            <w:r>
              <w:t xml:space="preserve">BR IP-A</w:t>
            </w:r>
            <w:r/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Переход IP-A+1 -&gt; IP</w:t>
            </w:r>
            <w:r/>
            <w:r/>
          </w:p>
        </w:tc>
      </w:tr>
      <w:tr>
        <w:trPr>
          <w:trHeight w:val="423"/>
        </w:trPr>
        <w:tc>
          <w:tcPr>
            <w:shd w:val="clear" w:color="ff0000" w:fill="ff0000"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hd w:val="clear" w:color="ff0000" w:fill="ff0000"/>
            </w:pPr>
            <w:r>
              <w:rPr>
                <w:sz w:val="20"/>
                <w:szCs w:val="20"/>
              </w:rPr>
              <w:t xml:space="preserve">2F4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ff0000" w:fill="ff0000"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0100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shd w:val="clear" w:color="ff0000" w:fill="ff0000"/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HLT</w:t>
            </w:r>
            <w:r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</w:r>
            <w:r/>
          </w:p>
        </w:tc>
        <w:tc>
          <w:tcPr>
            <w:shd w:val="clear" w:color="ff0000" w:fill="ff0000"/>
            <w:tcW w:w="7512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</w:pPr>
            <w:r>
              <w:t xml:space="preserve">Останов</w:t>
            </w:r>
            <w:r/>
            <w:r/>
          </w:p>
        </w:tc>
      </w:tr>
      <w:tr>
        <w:trPr>
          <w:trHeight w:val="423"/>
        </w:trPr>
        <w:tc>
          <w:tcPr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2F5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0B01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</w:pPr>
            <w:r>
              <w:t xml:space="preserve">...</w:t>
            </w:r>
            <w:r/>
            <w:r/>
          </w:p>
        </w:tc>
        <w:tc>
          <w:tcPr>
            <w:tcW w:w="7512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</w:pPr>
            <w:r>
              <w:t xml:space="preserve">“Элементы массива”</w:t>
            </w:r>
            <w:r/>
            <w:r/>
          </w:p>
        </w:tc>
      </w:tr>
      <w:tr>
        <w:trPr>
          <w:trHeight w:val="426"/>
        </w:trPr>
        <w:tc>
          <w:tcPr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2F6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F200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</w:pPr>
            <w:r>
              <w:t xml:space="preserve">...</w:t>
            </w:r>
            <w:r/>
            <w:r/>
          </w:p>
        </w:tc>
        <w:tc>
          <w:tcPr>
            <w:tcW w:w="7512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</w:tr>
      <w:tr>
        <w:trPr>
          <w:trHeight w:val="423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2F7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0580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t xml:space="preserve">...</w:t>
            </w:r>
            <w:r/>
            <w:r/>
          </w:p>
        </w:tc>
        <w:tc>
          <w:tcPr>
            <w:tcW w:w="7512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</w:tr>
      <w:tr>
        <w:trPr>
          <w:trHeight w:val="423"/>
        </w:trPr>
        <w:tc>
          <w:tcPr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2F8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0000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</w:pPr>
            <w:r>
              <w:t xml:space="preserve">...</w:t>
            </w:r>
            <w:r/>
            <w:r/>
          </w:p>
        </w:tc>
        <w:tc>
          <w:tcPr>
            <w:tcW w:w="7512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</w:tr>
      <w:tr>
        <w:trPr>
          <w:trHeight w:val="228"/>
        </w:trPr>
        <w:tc>
          <w:tcPr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2F9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</w:pPr>
            <w:r>
              <w:t xml:space="preserve">0480</w:t>
            </w:r>
            <w:r>
              <w:rPr>
                <w14:ligatures w14:val="none"/>
              </w:rPr>
            </w:r>
            <w:r/>
          </w:p>
          <w:p>
            <w:pPr>
              <w:pStyle w:val="928"/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/>
          </w:p>
        </w:tc>
        <w:tc>
          <w:tcP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</w:pPr>
            <w:r>
              <w:t xml:space="preserve">...</w:t>
            </w:r>
            <w:r/>
            <w:r/>
          </w:p>
        </w:tc>
        <w:tc>
          <w:tcPr>
            <w:tcW w:w="7512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</w:tr>
    </w:tbl>
    <w:p>
      <w:pPr>
        <w:pStyle w:val="905"/>
        <w:ind w:left="-5"/>
      </w:pPr>
      <w:r/>
      <w:bookmarkStart w:id="0" w:name="undefined"/>
      <w:r>
        <w:rPr>
          <w:sz w:val="44"/>
          <w:lang w:val="ru-RU"/>
        </w:rPr>
        <w:t xml:space="preserve">Описание программы</w:t>
      </w:r>
      <w:bookmarkEnd w:id="0"/>
      <w:r>
        <w:rPr>
          <w:sz w:val="44"/>
        </w:rPr>
      </w:r>
      <w:r/>
    </w:p>
    <w:p>
      <w:pPr>
        <w:pStyle w:val="904"/>
        <w:ind w:left="-5"/>
        <w:spacing w:after="0"/>
        <w:tabs>
          <w:tab w:val="left" w:pos="1744" w:leader="none"/>
        </w:tabs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ind w:left="-5"/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Программа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находит максимальный нечётный элемент массива и сохраняет информацию о нём в биты ячейки результата.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Формула результата: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ind w:left="-5"/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spacing w:after="0" w:line="240" w:lineRule="auto"/>
      </w:pPr>
      <w:r>
        <w:rPr>
          <w:rFonts w:ascii="Times New Roman" w:hAnsi="Times New Roman" w:cs="Times New Roman"/>
          <w:bCs/>
          <w:sz w:val="24"/>
          <w:szCs w:val="12"/>
        </w:rPr>
        <w:t xml:space="preserve">MEM(2E1) = </w:t>
      </w:r>
      <w:r>
        <w:rPr>
          <w:rFonts w:ascii="Times New Roman" w:hAnsi="Times New Roman" w:cs="Times New Roman"/>
          <w:bCs/>
          <w:position w:val="-30"/>
          <w:sz w:val="24"/>
          <w:szCs w:val="12"/>
        </w:rPr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/>
                <w:i/>
                <w:sz w:val="32"/>
                <w:szCs w:val="16"/>
              </w:rPr>
            </m:ctrlPr>
          </m:naryPr>
          <m:sub>
            <m:r>
              <w:rPr>
                <w:rFonts w:ascii="Cambria Math" w:hAnsi="Cambria Math"/>
                <w:i/>
                <w:sz w:val="32"/>
                <w:szCs w:val="16"/>
              </w:rPr>
              <m:rPr/>
              <m:t>i=0</m:t>
            </m:r>
          </m:sub>
          <m:sup>
            <m:r>
              <w:rPr>
                <w:rFonts w:ascii="Cambria Math" w:hAnsi="Cambria Math"/>
                <w:i/>
                <w:sz w:val="32"/>
                <w:szCs w:val="16"/>
              </w:rPr>
              <m:rPr/>
              <m:t>МЕМ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16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32"/>
                    <w:szCs w:val="32"/>
                  </w:rPr>
                  <m:rPr>
                    <m:sty m:val="i"/>
                  </m:rPr>
                  <m:t>2E0</m:t>
                </m:r>
              </m:e>
            </m:d>
          </m:sup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 w:val="32"/>
                    <w:szCs w:val="16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/>
                        <w:sz w:val="32"/>
                        <w:szCs w:val="16"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hAnsi="Cambria Math" w:eastAsia="Calibri" w:cs="Times New Roman"/>
                            <w:color w:val="auto"/>
                            <w:sz w:val="32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i/>
                            <w:sz w:val="32"/>
                            <w:szCs w:val="16"/>
                          </w:rPr>
                          <m:rPr/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i/>
                            <w:sz w:val="32"/>
                            <w:szCs w:val="16"/>
                          </w:rPr>
                          <m:rPr/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16"/>
                      </w:rPr>
                      <m:rPr>
                        <m:sty m:val="p"/>
                      </m:rPr>
                      <m:t> </m:t>
                    </m:r>
                    <m:r>
                      <w:rPr>
                        <w:rFonts w:ascii="Cambria Math" w:hAnsi="Cambria Math"/>
                        <w:i/>
                        <w:sz w:val="32"/>
                        <w:szCs w:val="16"/>
                      </w:rPr>
                      <m:rPr/>
                      <m:t>если</m:t>
                    </m:r>
                    <m:r>
                      <w:rPr>
                        <w:rFonts w:ascii="Cambria Math" w:hAnsi="Cambria Math"/>
                        <w:sz w:val="32"/>
                        <w:szCs w:val="16"/>
                      </w:rPr>
                      <m:rPr>
                        <m:sty m:val="p"/>
                      </m:rPr>
                      <m:t> MEM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32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i/>
                            <w:sz w:val="32"/>
                            <w:szCs w:val="16"/>
                          </w:rPr>
                          <m:rPr/>
                          <m:t>2F5</m:t>
                        </m:r>
                        <m:r>
                          <w:rPr>
                            <w:rFonts w:ascii="Cambria Math" w:hAnsi="Cambria Math"/>
                            <w:i/>
                            <w:sz w:val="32"/>
                            <w:szCs w:val="16"/>
                          </w:rPr>
                          <m:rPr/>
                          <m:t>+i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16"/>
                      </w:rPr>
                      <m:rPr>
                        <m:sty m:val="p"/>
                      </m:rPr>
                      <m:t>⋮2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16"/>
                      </w:rPr>
                      <m:rPr>
                        <m:sty m:val="p"/>
                      </m:rPr>
                      <m:t>0 </m:t>
                    </m:r>
                    <m:r>
                      <w:rPr>
                        <w:rFonts w:ascii="Cambria Math" w:hAnsi="Cambria Math"/>
                        <w:i/>
                        <w:sz w:val="32"/>
                        <w:szCs w:val="16"/>
                      </w:rPr>
                      <m:rPr/>
                      <m:t>если</m:t>
                    </m:r>
                    <m:r>
                      <w:rPr>
                        <w:rFonts w:ascii="Cambria Math" w:hAnsi="Cambria Math"/>
                        <w:sz w:val="32"/>
                        <w:szCs w:val="16"/>
                      </w:rPr>
                      <m:rPr>
                        <m:sty m:val="p"/>
                      </m:rPr>
                      <m:t> MEM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32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i/>
                            <w:sz w:val="32"/>
                            <w:szCs w:val="16"/>
                          </w:rPr>
                          <m:rPr/>
                          <m:t>2F5</m:t>
                        </m:r>
                        <m:r>
                          <w:rPr>
                            <w:rFonts w:ascii="Cambria Math" w:hAnsi="Cambria Math"/>
                            <w:i/>
                            <w:sz w:val="32"/>
                            <w:szCs w:val="16"/>
                          </w:rPr>
                          <m:rPr/>
                          <m:t>+i</m:t>
                        </m:r>
                      </m:e>
                    </m:d>
                    <m:r>
                      <w:rPr>
                        <w:rFonts w:ascii="Cambria Math" w:hAnsi="Cambria Math"/>
                        <w:strike/>
                        <w:sz w:val="32"/>
                        <w:szCs w:val="16"/>
                      </w:rPr>
                      <m:rPr>
                        <m:sty m:val="p"/>
                      </m:rPr>
                      <m:t>⋮2</m:t>
                    </m:r>
                  </m:e>
                </m:eqArr>
              </m:e>
            </m:d>
          </m:e>
        </m:nary>
      </m:oMath>
      <w:r>
        <w:rPr>
          <w:rFonts w:ascii="Times New Roman" w:hAnsi="Times New Roman" w:eastAsia="Times New Roman" w:cs="Times New Roman"/>
          <w:bCs/>
          <w:sz w:val="24"/>
          <w:szCs w:val="12"/>
        </w:rPr>
        <w:fldChar w:fldCharType="separate"/>
      </w:r>
      <w:r>
        <w:rPr>
          <w:rFonts w:ascii="Times New Roman" w:hAnsi="Times New Roman" w:eastAsia="Times New Roman" w:cs="Times New Roman"/>
          <w:bCs/>
          <w:sz w:val="24"/>
          <w:szCs w:val="12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12"/>
        </w:rPr>
      </w:r>
      <w:r/>
    </w:p>
    <w:p>
      <w:pPr>
        <w:pStyle w:val="904"/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ind w:left="-5"/>
        <w:spacing w:after="0"/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Область представления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r>
      <w:r/>
    </w:p>
    <w:p>
      <w:pPr>
        <w:pStyle w:val="904"/>
        <w:ind w:left="-5"/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numPr>
          <w:ilvl w:val="0"/>
          <w:numId w:val="26"/>
        </w:numPr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arr_first_elem,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arr_last_elem,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arr_length, result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– 16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-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ти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разрядные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целые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числа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прямом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коде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bCs/>
          <w:sz w:val="24"/>
          <w:szCs w:val="24"/>
        </w:rPr>
      </w:r>
      <w:r/>
    </w:p>
    <w:p>
      <w:pPr>
        <w:pStyle w:val="904"/>
        <w:numPr>
          <w:ilvl w:val="0"/>
          <w:numId w:val="26"/>
        </w:numPr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[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i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]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–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16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-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ти разрядные целые числа в дополнительном коде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ind w:left="-5"/>
        <w:spacing w:after="0"/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Область 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допустимых значений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r>
      <w:r/>
    </w:p>
    <w:p>
      <w:pPr>
        <w:pStyle w:val="904"/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numPr>
          <w:ilvl w:val="0"/>
          <w:numId w:val="29"/>
        </w:numPr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_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length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ϵ [1; 16] (т. к. при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_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length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&gt; 16 битов результата не будет хватать для данных о делимости элементах и он будет ошибочным)</w:t>
      </w:r>
      <w:r/>
      <w:r/>
    </w:p>
    <w:p>
      <w:pPr>
        <w:pStyle w:val="904"/>
        <w:numPr>
          <w:ilvl w:val="0"/>
          <w:numId w:val="29"/>
        </w:numPr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result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ϵ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[0; 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</w:rPr>
        <w:t xml:space="preserve">16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– 1]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т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к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. max = 1 + 2 + 4 + … + 2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</w:rPr>
        <w:t xml:space="preserve">15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)</w:t>
      </w:r>
      <w:r/>
      <w:r/>
    </w:p>
    <w:p>
      <w:pPr>
        <w:pStyle w:val="904"/>
        <w:numPr>
          <w:ilvl w:val="0"/>
          <w:numId w:val="29"/>
        </w:numPr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arr_first_elem </w:t>
      </w:r>
      <w:r>
        <w:rPr>
          <w:rFonts w:ascii="Times New Roman" w:hAnsi="Times New Roman" w:eastAsia="Times New Roman" w:cs="Times New Roman"/>
          <w:bCs/>
          <w:iCs/>
          <w:sz w:val="24"/>
          <w:szCs w:val="12"/>
        </w:rPr>
        <w:t xml:space="preserve">ϵ [</w:t>
      </w:r>
      <w:r>
        <w:rPr>
          <w:rFonts w:ascii="Times New Roman" w:hAnsi="Times New Roman" w:cs="Times New Roman"/>
          <w:bCs/>
          <w:sz w:val="24"/>
          <w:szCs w:val="12"/>
        </w:rPr>
        <w:t xml:space="preserve">0 ; </w:t>
      </w:r>
      <w:r>
        <w:rPr>
          <w:rFonts w:ascii="Times New Roman" w:hAnsi="Times New Roman" w:eastAsia="Times New Roman" w:cs="Times New Roman"/>
          <w:bCs/>
          <w:iCs/>
          <w:sz w:val="24"/>
          <w:szCs w:val="12"/>
        </w:rPr>
        <w:t xml:space="preserve">2DE </w:t>
      </w:r>
      <w:r>
        <w:rPr>
          <w:rFonts w:ascii="Times New Roman" w:hAnsi="Times New Roman" w:eastAsia="Times New Roman" w:cs="Times New Roman"/>
          <w:bCs/>
          <w:iCs/>
          <w:sz w:val="24"/>
          <w:szCs w:val="12"/>
        </w:rPr>
        <w:t xml:space="preserve">-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arr_length</w:t>
      </w:r>
      <w:r>
        <w:rPr>
          <w:rFonts w:ascii="Times New Roman" w:hAnsi="Times New Roman" w:eastAsia="Times New Roman" w:cs="Times New Roman"/>
          <w:bCs/>
          <w:iCs/>
          <w:sz w:val="24"/>
          <w:szCs w:val="12"/>
        </w:rPr>
        <w:t xml:space="preserve">] υ [</w:t>
      </w:r>
      <w:r>
        <w:rPr>
          <w:rFonts w:ascii="Times New Roman" w:hAnsi="Times New Roman" w:eastAsia="Times New Roman" w:cs="Times New Roman"/>
          <w:bCs/>
          <w:iCs/>
          <w:sz w:val="24"/>
          <w:szCs w:val="12"/>
        </w:rPr>
        <w:t xml:space="preserve">2F5;</w:t>
      </w:r>
      <w:r>
        <w:rPr>
          <w:rFonts w:ascii="Times New Roman" w:hAnsi="Times New Roman" w:eastAsia="Times New Roman" w:cs="Times New Roman"/>
          <w:bCs/>
          <w:iCs/>
          <w:sz w:val="24"/>
          <w:szCs w:val="12"/>
        </w:rPr>
        <w:t xml:space="preserve"> 7FF</w:t>
      </w:r>
      <w:r>
        <w:rPr>
          <w:rFonts w:ascii="Times New Roman" w:hAnsi="Times New Roman" w:eastAsia="Times New Roman" w:cs="Times New Roman"/>
          <w:bCs/>
          <w:iCs/>
          <w:sz w:val="24"/>
          <w:szCs w:val="12"/>
        </w:rPr>
        <w:t xml:space="preserve"> </w:t>
      </w:r>
      <w:r>
        <w:rPr>
          <w:rFonts w:ascii="Times New Roman" w:hAnsi="Times New Roman" w:eastAsia="Times New Roman" w:cs="Times New Roman"/>
          <w:bCs/>
          <w:iCs/>
          <w:sz w:val="24"/>
          <w:szCs w:val="12"/>
        </w:rPr>
        <w:t xml:space="preserve">-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arr_length</w:t>
      </w:r>
      <w:r>
        <w:rPr>
          <w:rFonts w:ascii="Times New Roman" w:hAnsi="Times New Roman" w:eastAsia="Times New Roman" w:cs="Times New Roman"/>
          <w:bCs/>
          <w:iCs/>
          <w:sz w:val="24"/>
          <w:szCs w:val="12"/>
        </w:rPr>
        <w:t xml:space="preserve">]</w:t>
      </w:r>
      <w:r/>
      <w:r/>
    </w:p>
    <w:p>
      <w:pPr>
        <w:pStyle w:val="904"/>
        <w:numPr>
          <w:ilvl w:val="0"/>
          <w:numId w:val="29"/>
        </w:numPr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arr_last_elem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ϵ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[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arr_first_elem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;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arr_first_elem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+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_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length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– 1]</w:t>
      </w:r>
      <w:r/>
      <w:r/>
    </w:p>
    <w:p>
      <w:pPr>
        <w:pStyle w:val="904"/>
        <w:numPr>
          <w:ilvl w:val="0"/>
          <w:numId w:val="29"/>
        </w:numPr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Элементы массива arr[i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] ϵ [-32768; 32767] (т. е. [-2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  <w:lang w:val="ru-RU"/>
        </w:rPr>
        <w:t xml:space="preserve">15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; 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  <w:lang w:val="ru-RU"/>
        </w:rPr>
        <w:t xml:space="preserve">15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-1])</w:t>
      </w:r>
      <w:r>
        <w:rPr>
          <w:rFonts w:ascii="Times New Roman" w:hAnsi="Times New Roman" w:eastAsia="Times New Roman" w:cs="Times New Roman"/>
        </w:rPr>
      </w:r>
      <w:r/>
    </w:p>
    <w:p>
      <w:pPr>
        <w:pStyle w:val="904"/>
        <w:ind w:left="-5"/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ind w:left="-5"/>
        <w:spacing w:after="0"/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Расположение данных в памяти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r>
      <w:r/>
    </w:p>
    <w:p>
      <w:pPr>
        <w:pStyle w:val="904"/>
        <w:ind w:left="-5"/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numPr>
          <w:ilvl w:val="0"/>
          <w:numId w:val="27"/>
        </w:numPr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2DE, 2DF, 2E0, 2F5, 2F6, 2F7, 2F8, 2F9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– исходные данные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;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numPr>
          <w:ilvl w:val="0"/>
          <w:numId w:val="27"/>
        </w:numPr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2DE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– промежуточный результат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;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numPr>
          <w:ilvl w:val="0"/>
          <w:numId w:val="27"/>
        </w:numPr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2E1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– итоговый результат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;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numPr>
          <w:ilvl w:val="0"/>
          <w:numId w:val="27"/>
        </w:numPr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2E2 – 2F4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команды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ind w:left="-5"/>
        <w:spacing w:after="0"/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04"/>
        <w:ind w:left="-5"/>
        <w:spacing w:after="0"/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04"/>
        <w:ind w:left="-5"/>
        <w:spacing w:after="0"/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Адреса первой и последней выполняемой команды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r>
      <w:r/>
    </w:p>
    <w:p>
      <w:pPr>
        <w:pStyle w:val="904"/>
        <w:ind w:left="-5"/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numPr>
          <w:ilvl w:val="0"/>
          <w:numId w:val="28"/>
        </w:numPr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Адрес первой команды: 2E2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numPr>
          <w:ilvl w:val="0"/>
          <w:numId w:val="28"/>
        </w:numPr>
        <w:spacing w:after="0"/>
        <w:rPr>
          <w:rFonts w:ascii="Times New Roman" w:hAnsi="Times New Roman" w:eastAsia="Times New Roman" w:cs="Times New Roman"/>
          <w:b/>
          <w:bCs/>
          <w:color w:val="212529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Адрес последней команды: 2F4</w:t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spacing w:after="0"/>
        <w:rPr>
          <w:sz w:val="44"/>
          <w:szCs w:val="44"/>
          <w:lang w:val="ru-RU"/>
        </w:rPr>
      </w:pPr>
      <w:r>
        <w:rPr>
          <w:lang w:val="ru-RU"/>
        </w:rPr>
      </w:r>
      <w:r/>
      <w:r/>
    </w:p>
    <w:p>
      <w:pPr>
        <w:pStyle w:val="904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04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04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0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0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0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05"/>
        <w:ind w:left="-5"/>
        <w:pageBreakBefore/>
      </w:pPr>
      <w:r/>
      <w:bookmarkStart w:id="0" w:name="undefined"/>
      <w:r>
        <w:rPr>
          <w:sz w:val="44"/>
          <w:lang w:val="ru-RU"/>
        </w:rPr>
        <w:t xml:space="preserve">Таблица трассировки</w:t>
      </w:r>
      <w:bookmarkEnd w:id="0"/>
      <w:r>
        <w:rPr>
          <w:sz w:val="44"/>
          <w:lang w:val="ru-RU"/>
        </w:rPr>
      </w:r>
      <w:r/>
    </w:p>
    <w:p>
      <w:pPr>
        <w:pStyle w:val="904"/>
      </w:pPr>
      <w:r>
        <w:rPr>
          <w:rFonts w:ascii="Times New Roman" w:hAnsi="Times New Roman" w:cs="Times New Roman"/>
          <w:b/>
          <w:bCs/>
          <w:sz w:val="24"/>
          <w:szCs w:val="32"/>
          <w:lang w:val="ru-RU"/>
        </w:rPr>
        <w:t xml:space="preserve">Значения:</w:t>
      </w:r>
      <w:r>
        <w:rPr>
          <w:rFonts w:ascii="Times New Roman" w:hAnsi="Times New Roman" w:cs="Times New Roman"/>
          <w:b/>
          <w:bCs/>
          <w:sz w:val="24"/>
          <w:szCs w:val="32"/>
          <w:lang w:val="ru-RU"/>
        </w:rPr>
      </w:r>
      <w:r/>
    </w:p>
    <w:p>
      <w:pPr>
        <w:pStyle w:val="904"/>
      </w:pPr>
      <w:r>
        <w:rPr>
          <w:rFonts w:ascii="Times New Roman" w:hAnsi="Times New Roman" w:cs="Times New Roman"/>
          <w:bCs/>
          <w:sz w:val="24"/>
          <w:szCs w:val="32"/>
        </w:rPr>
        <w:t xml:space="preserve">Arr</w:t>
      </w:r>
      <w:r>
        <w:rPr>
          <w:rFonts w:ascii="Times New Roman" w:hAnsi="Times New Roman" w:cs="Times New Roman"/>
          <w:bCs/>
          <w:sz w:val="24"/>
          <w:szCs w:val="32"/>
        </w:rPr>
        <w:t xml:space="preserve">[0] = 0</w:t>
      </w:r>
      <w:r>
        <w:rPr>
          <w:rFonts w:ascii="Times New Roman" w:hAnsi="Times New Roman" w:cs="Times New Roman"/>
          <w:bCs/>
          <w:sz w:val="24"/>
          <w:szCs w:val="32"/>
        </w:rPr>
        <w:t xml:space="preserve">x</w:t>
      </w:r>
      <w:r>
        <w:rPr>
          <w:rFonts w:ascii="Times New Roman" w:hAnsi="Times New Roman" w:cs="Times New Roman"/>
          <w:bCs/>
          <w:sz w:val="24"/>
          <w:szCs w:val="32"/>
        </w:rPr>
        <w:t xml:space="preserve">FFFF, </w:t>
      </w:r>
      <w:r>
        <w:rPr>
          <w:rFonts w:ascii="Times New Roman" w:hAnsi="Times New Roman" w:cs="Times New Roman"/>
          <w:bCs/>
          <w:sz w:val="24"/>
          <w:szCs w:val="32"/>
        </w:rPr>
        <w:t xml:space="preserve">Arr</w:t>
      </w:r>
      <w:r>
        <w:rPr>
          <w:rFonts w:ascii="Times New Roman" w:hAnsi="Times New Roman" w:cs="Times New Roman"/>
          <w:bCs/>
          <w:sz w:val="24"/>
          <w:szCs w:val="32"/>
        </w:rPr>
        <w:t xml:space="preserve">[1] = 0</w:t>
      </w:r>
      <w:r>
        <w:rPr>
          <w:rFonts w:ascii="Times New Roman" w:hAnsi="Times New Roman" w:cs="Times New Roman"/>
          <w:bCs/>
          <w:sz w:val="24"/>
          <w:szCs w:val="32"/>
        </w:rPr>
        <w:t xml:space="preserve">x</w:t>
      </w:r>
      <w:r>
        <w:rPr>
          <w:rFonts w:ascii="Times New Roman" w:hAnsi="Times New Roman" w:cs="Times New Roman"/>
          <w:bCs/>
          <w:sz w:val="24"/>
          <w:szCs w:val="32"/>
        </w:rPr>
        <w:t xml:space="preserve">EDAA</w:t>
      </w:r>
      <w:r>
        <w:rPr>
          <w:rFonts w:ascii="Times New Roman" w:hAnsi="Times New Roman" w:cs="Times New Roman"/>
          <w:bCs/>
          <w:sz w:val="24"/>
          <w:szCs w:val="32"/>
        </w:rPr>
        <w:t xml:space="preserve">, </w:t>
      </w:r>
      <w:r>
        <w:rPr>
          <w:rFonts w:ascii="Times New Roman" w:hAnsi="Times New Roman" w:cs="Times New Roman"/>
          <w:bCs/>
          <w:sz w:val="24"/>
          <w:szCs w:val="32"/>
        </w:rPr>
        <w:t xml:space="preserve">Arr</w:t>
      </w:r>
      <w:r>
        <w:rPr>
          <w:rFonts w:ascii="Times New Roman" w:hAnsi="Times New Roman" w:cs="Times New Roman"/>
          <w:bCs/>
          <w:sz w:val="24"/>
          <w:szCs w:val="32"/>
        </w:rPr>
        <w:t xml:space="preserve">[2] = 0</w:t>
      </w:r>
      <w:r>
        <w:rPr>
          <w:rFonts w:ascii="Times New Roman" w:hAnsi="Times New Roman" w:cs="Times New Roman"/>
          <w:bCs/>
          <w:sz w:val="24"/>
          <w:szCs w:val="32"/>
        </w:rPr>
        <w:t xml:space="preserve">x</w:t>
      </w:r>
      <w:r>
        <w:rPr>
          <w:rFonts w:ascii="Times New Roman" w:hAnsi="Times New Roman" w:cs="Times New Roman"/>
          <w:bCs/>
          <w:sz w:val="24"/>
          <w:szCs w:val="32"/>
        </w:rPr>
        <w:t xml:space="preserve">0771, </w:t>
      </w:r>
      <w:r>
        <w:rPr>
          <w:rFonts w:ascii="Times New Roman" w:hAnsi="Times New Roman" w:cs="Times New Roman"/>
          <w:bCs/>
          <w:sz w:val="24"/>
          <w:szCs w:val="32"/>
        </w:rPr>
        <w:t xml:space="preserve">Arr</w:t>
      </w:r>
      <w:r>
        <w:rPr>
          <w:rFonts w:ascii="Times New Roman" w:hAnsi="Times New Roman" w:cs="Times New Roman"/>
          <w:bCs/>
          <w:sz w:val="24"/>
          <w:szCs w:val="32"/>
        </w:rPr>
        <w:t xml:space="preserve">[3] = 0</w:t>
      </w:r>
      <w:r>
        <w:rPr>
          <w:rFonts w:ascii="Times New Roman" w:hAnsi="Times New Roman" w:cs="Times New Roman"/>
          <w:bCs/>
          <w:sz w:val="24"/>
          <w:szCs w:val="32"/>
        </w:rPr>
        <w:t xml:space="preserve">x</w:t>
      </w:r>
      <w:r>
        <w:rPr>
          <w:rFonts w:ascii="Times New Roman" w:hAnsi="Times New Roman" w:cs="Times New Roman"/>
          <w:bCs/>
          <w:sz w:val="24"/>
          <w:szCs w:val="32"/>
        </w:rPr>
        <w:t xml:space="preserve">BAAB,</w:t>
      </w:r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r>
        <w:rPr>
          <w:rFonts w:ascii="Times New Roman" w:hAnsi="Times New Roman" w:cs="Times New Roman"/>
          <w:bCs/>
          <w:sz w:val="24"/>
          <w:szCs w:val="32"/>
        </w:rPr>
        <w:t xml:space="preserve">Arr</w:t>
      </w:r>
      <w:r>
        <w:rPr>
          <w:rFonts w:ascii="Times New Roman" w:hAnsi="Times New Roman" w:cs="Times New Roman"/>
          <w:bCs/>
          <w:sz w:val="24"/>
          <w:szCs w:val="32"/>
        </w:rPr>
        <w:t xml:space="preserve">[4] = 0</w:t>
      </w:r>
      <w:r>
        <w:rPr>
          <w:rFonts w:ascii="Times New Roman" w:hAnsi="Times New Roman" w:cs="Times New Roman"/>
          <w:bCs/>
          <w:sz w:val="24"/>
          <w:szCs w:val="32"/>
        </w:rPr>
        <w:t xml:space="preserve">x</w:t>
      </w:r>
      <w:r>
        <w:rPr>
          <w:rFonts w:ascii="Times New Roman" w:hAnsi="Times New Roman" w:cs="Times New Roman"/>
          <w:bCs/>
          <w:sz w:val="24"/>
          <w:szCs w:val="32"/>
        </w:rPr>
        <w:t xml:space="preserve">6666,</w:t>
      </w:r>
      <w:r>
        <w:rPr>
          <w:rFonts w:ascii="Times New Roman" w:hAnsi="Times New Roman" w:cs="Times New Roman"/>
          <w:bCs/>
          <w:sz w:val="24"/>
          <w:szCs w:val="32"/>
        </w:rPr>
        <w:t xml:space="preserve"> arr</w:t>
      </w:r>
      <w:r>
        <w:rPr>
          <w:rFonts w:ascii="Times New Roman" w:hAnsi="Times New Roman" w:cs="Times New Roman"/>
          <w:bCs/>
          <w:sz w:val="24"/>
          <w:szCs w:val="32"/>
        </w:rPr>
        <w:t xml:space="preserve">_</w:t>
      </w:r>
      <w:r>
        <w:rPr>
          <w:rFonts w:ascii="Times New Roman" w:hAnsi="Times New Roman" w:cs="Times New Roman"/>
          <w:bCs/>
          <w:sz w:val="24"/>
          <w:szCs w:val="32"/>
        </w:rPr>
        <w:t xml:space="preserve">length</w:t>
      </w:r>
      <w:r>
        <w:rPr>
          <w:rFonts w:ascii="Times New Roman" w:hAnsi="Times New Roman" w:cs="Times New Roman"/>
          <w:bCs/>
          <w:sz w:val="24"/>
          <w:szCs w:val="32"/>
        </w:rPr>
        <w:t xml:space="preserve"> = 5, </w:t>
      </w:r>
      <w:r>
        <w:rPr>
          <w:rFonts w:ascii="Times New Roman" w:hAnsi="Times New Roman" w:cs="Times New Roman"/>
          <w:bCs/>
          <w:sz w:val="24"/>
          <w:szCs w:val="32"/>
        </w:rPr>
        <w:t xml:space="preserve">arr</w:t>
      </w:r>
      <w:r>
        <w:rPr>
          <w:rFonts w:ascii="Times New Roman" w:hAnsi="Times New Roman" w:cs="Times New Roman"/>
          <w:bCs/>
          <w:sz w:val="24"/>
          <w:szCs w:val="32"/>
        </w:rPr>
        <w:t xml:space="preserve">_</w:t>
      </w:r>
      <w:r>
        <w:rPr>
          <w:rFonts w:ascii="Times New Roman" w:hAnsi="Times New Roman" w:cs="Times New Roman"/>
          <w:bCs/>
          <w:sz w:val="24"/>
          <w:szCs w:val="32"/>
        </w:rPr>
        <w:t xml:space="preserve">first</w:t>
      </w:r>
      <w:r>
        <w:rPr>
          <w:rFonts w:ascii="Times New Roman" w:hAnsi="Times New Roman" w:cs="Times New Roman"/>
          <w:bCs/>
          <w:sz w:val="24"/>
          <w:szCs w:val="32"/>
        </w:rPr>
        <w:t xml:space="preserve">_</w:t>
      </w:r>
      <w:r>
        <w:rPr>
          <w:rFonts w:ascii="Times New Roman" w:hAnsi="Times New Roman" w:cs="Times New Roman"/>
          <w:bCs/>
          <w:sz w:val="24"/>
          <w:szCs w:val="32"/>
        </w:rPr>
        <w:t xml:space="preserve">elem</w:t>
      </w:r>
      <w:r>
        <w:rPr>
          <w:rFonts w:ascii="Times New Roman" w:hAnsi="Times New Roman" w:cs="Times New Roman"/>
          <w:bCs/>
          <w:sz w:val="24"/>
          <w:szCs w:val="32"/>
        </w:rPr>
        <w:t xml:space="preserve"> = 0</w:t>
      </w:r>
      <w:r>
        <w:rPr>
          <w:rFonts w:ascii="Times New Roman" w:hAnsi="Times New Roman" w:cs="Times New Roman"/>
          <w:bCs/>
          <w:sz w:val="24"/>
          <w:szCs w:val="32"/>
        </w:rPr>
        <w:t xml:space="preserve">x</w:t>
      </w:r>
      <w:r>
        <w:rPr>
          <w:rFonts w:ascii="Times New Roman" w:hAnsi="Times New Roman" w:cs="Times New Roman"/>
          <w:bCs/>
          <w:sz w:val="24"/>
          <w:szCs w:val="32"/>
        </w:rPr>
        <w:t xml:space="preserve">02F5</w:t>
      </w:r>
      <w:r/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auto"/>
          <w:top w:w="0" w:type="auto"/>
          <w:right w:w="0" w:type="auto"/>
          <w:bottom w:w="0" w:type="auto"/>
        </w:tblCellMar>
        <w:tblLook w:val="04A0" w:firstRow="1" w:lastRow="0" w:firstColumn="1" w:lastColumn="0" w:noHBand="0" w:noVBand="1"/>
      </w:tblPr>
      <w:tblGrid>
        <w:gridCol w:w="303"/>
        <w:gridCol w:w="410"/>
        <w:gridCol w:w="303"/>
        <w:gridCol w:w="410"/>
        <w:gridCol w:w="303"/>
        <w:gridCol w:w="455"/>
        <w:gridCol w:w="250"/>
        <w:gridCol w:w="384"/>
        <w:gridCol w:w="455"/>
        <w:gridCol w:w="286"/>
        <w:gridCol w:w="477"/>
        <w:gridCol w:w="352"/>
        <w:gridCol w:w="425"/>
      </w:tblGrid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Адр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Знчн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IP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CR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AR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DR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SP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BR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AC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PS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NZVC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Адр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Знчн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AF40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0100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AF40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AF40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0040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0040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0040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0680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0680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0680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02E3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4000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0500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0500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4000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02E4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8000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1010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EEFB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EEFB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8000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FFFB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8000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1010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8000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AF05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2E7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AF05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2E7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EEF8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2E8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EEF8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FFF8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0005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2E8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AEF5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2E9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AEF5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2DE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02F5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FFF5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02F5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2E9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EEF5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EEF5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2DF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02F5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FFF5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02F5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2DF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02F5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AAF4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AAF4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2F5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FFFF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FFF4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FFFF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008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1000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2DF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02F6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0480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2EC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0480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0480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02EB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7FFF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0011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2EC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F401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2EE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F401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2EC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F401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7FFF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0011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2EE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0400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0400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2EE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0400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02EE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FFFF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1010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7EF1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2F0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7EF1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8000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FFF1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FFFF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2F0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F801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2F1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F801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2F0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F801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02F0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FFFF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2F1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EEEF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2F2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EEEF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FFFF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FFEF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FFFF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FFFF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2F2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82E0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2F3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82E0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FFFF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0004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2F3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CEF6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CEF6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2F3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02EA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FFF6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FFFF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AAF4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AAF4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2F6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EDAA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FFF4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EDAA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009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1001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2DF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02F7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0480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2EC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0480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0480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02EB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F6D5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1010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2EC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F401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2ED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F401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2EC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F401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02EC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F6D5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1010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2ED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CE04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2F2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CE04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2ED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02F2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F6D5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1010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2F2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82E0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2F3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82E0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F6D5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1010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0003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2F3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CEF6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CEF6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2F3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02EA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FFF6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F6D5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1010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AAF4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AAF4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2F7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0771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FFF4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0771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2DF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02F8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0480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2EC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0480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0480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02EB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03B8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0011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2EC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F401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2EE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F401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2EC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F401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03B8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0011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2EE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0400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0400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2EE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0400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02EE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0771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7EF1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2F0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7EF1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FFFF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FFF1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0771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2F0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F801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2F1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F801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2F0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F801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02F0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0771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2F1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EEEF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2F2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EEEF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0771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FFEF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0771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0778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2F2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82E0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2F3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82E0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0771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0002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2F3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CEF6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CEF6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2F3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02EA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FFF6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0771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AAF4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AAF4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2F8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BAAB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FFF4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BAAB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008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1000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2DF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02F9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0480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2EC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0480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0480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02EB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5D55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0011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2EC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F401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2EE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F401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2EC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F401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5D55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0011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2EE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0400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0400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2EE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0400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02EE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BAAB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1010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7EF1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2F0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7EF1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0771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FFF1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BAAB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009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1001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2F0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F801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2F2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F801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2F0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F801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BAAB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009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1001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2F2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82E0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2F3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82E0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BAAB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009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1001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0001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2F3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CEF6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CEF6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2F3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02EA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FFF6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BAAB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009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1001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AAF4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AAF4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2F9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6666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FFF4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6666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2DF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02FA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0480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2EC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0480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0480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02EB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B333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1010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2EC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F401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2ED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F401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2EC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F401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02EC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B333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1010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2ED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CE04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2F2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CE04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2ED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02F2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B333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1010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2F2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82E0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2F4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82E0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FFFF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B333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1010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2E0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0000</w:t>
            </w:r>
            <w:r/>
          </w:p>
        </w:tc>
      </w:tr>
      <w:tr>
        <w:trPr>
          <w:trHeight w:val="255"/>
        </w:trPr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2F4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0100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2F5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0100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2F4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0100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02F4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B333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00A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>
              <w:t xml:space="preserve">1010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929"/>
            </w:pPr>
            <w:r/>
            <w:r/>
          </w:p>
        </w:tc>
      </w:tr>
    </w:tbl>
    <w:p>
      <w:pPr>
        <w:pStyle w:val="904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</w:r>
      <w:r/>
    </w:p>
    <w:p>
      <w:pPr>
        <w:pStyle w:val="905"/>
        <w:ind w:left="-15" w:firstLine="0"/>
        <w:pageBreakBefore w:val="0"/>
        <w:rPr>
          <w:sz w:val="44"/>
          <w:lang w:val="ru-RU"/>
        </w:rPr>
      </w:pPr>
      <w:r>
        <w:rPr>
          <w:sz w:val="44"/>
          <w:lang w:val="ru-RU"/>
        </w:rPr>
        <w:t xml:space="preserve">Вывод</w:t>
      </w:r>
      <w:r>
        <w:rPr>
          <w:sz w:val="20"/>
          <w:lang w:val="ru-RU"/>
        </w:rPr>
        <w:t xml:space="preserve"> </w:t>
      </w:r>
      <w:r>
        <w:rPr>
          <w:sz w:val="44"/>
          <w:lang w:val="ru-RU"/>
        </w:rPr>
      </w:r>
      <w:r/>
    </w:p>
    <w:p>
      <w:pPr>
        <w:pStyle w:val="904"/>
        <w:spacing w:after="22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</w:r>
      <w:r/>
    </w:p>
    <w:p>
      <w:pPr>
        <w:pStyle w:val="904"/>
        <w:spacing w:after="240" w:line="276" w:lineRule="auto"/>
        <w:tabs>
          <w:tab w:val="left" w:pos="3744" w:leader="none"/>
        </w:tabs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Во время выполнения лабораторной работы я научился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работать в БЭВМ с массив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ами, ветвлением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и циклами. Я изучил прямую и косвенную адресацию и цикл выполнения таких команд, как </w:t>
      </w:r>
      <w:r>
        <w:rPr>
          <w:rFonts w:ascii="Times New Roman" w:hAnsi="Times New Roman" w:cs="Times New Roman"/>
          <w:sz w:val="28"/>
          <w:szCs w:val="24"/>
        </w:rPr>
        <w:t xml:space="preserve">LOOP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4"/>
        </w:rPr>
        <w:t xml:space="preserve">JUMP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4"/>
          <w:lang w:val="ru-RU"/>
        </w:rPr>
      </w:r>
      <w:r/>
    </w:p>
    <w:sectPr>
      <w:footerReference w:type="default" r:id="rId9"/>
      <w:footerReference w:type="even" r:id="rId10"/>
      <w:footnotePr/>
      <w:endnotePr/>
      <w:type w:val="nextPage"/>
      <w:pgSz w:w="11906" w:h="16838" w:orient="portrait"/>
      <w:pgMar w:top="720" w:right="720" w:bottom="720" w:left="72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</w:font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Mangal">
    <w:panose1 w:val="02040503050406030204"/>
  </w:font>
  <w:font w:name="Cambria Math">
    <w:panose1 w:val="02000603000000000000"/>
  </w:font>
  <w:font w:name="Liberation Serif">
    <w:panose1 w:val="02020603050405020304"/>
  </w:font>
  <w:font w:name="NSimSun">
    <w:panose1 w:val="02000609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4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6</w:t>
    </w:r>
    <w:r>
      <w:fldChar w:fldCharType="end"/>
    </w:r>
    <w:r>
      <w:t xml:space="preserve"> </w:t>
    </w:r>
    <w:r/>
  </w:p>
  <w:p>
    <w:pPr>
      <w:pStyle w:val="90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4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>
      <w:t xml:space="preserve"> </w:t>
    </w:r>
    <w:r/>
  </w:p>
  <w:p>
    <w:pPr>
      <w:pStyle w:val="90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02"/>
      <w:numFmt w:val="decimal"/>
      <w:isLgl w:val="false"/>
      <w:suff w:val="tab"/>
      <w:lvlText w:val="%1"/>
      <w:lvlJc w:val="left"/>
      <w:pPr>
        <w:pStyle w:val="904"/>
        <w:ind w:left="110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">
    <w:multiLevelType w:val="hybridMultilevel"/>
    <w:lvl w:ilvl="0">
      <w:start w:val="37"/>
      <w:numFmt w:val="decimal"/>
      <w:isLgl w:val="false"/>
      <w:suff w:val="tab"/>
      <w:lvlText w:val="%1"/>
      <w:lvlJc w:val="left"/>
      <w:pPr>
        <w:pStyle w:val="904"/>
        <w:ind w:left="77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">
    <w:multiLevelType w:val="hybridMultilevel"/>
    <w:lvl w:ilvl="0">
      <w:start w:val="70"/>
      <w:numFmt w:val="decimal"/>
      <w:isLgl w:val="false"/>
      <w:suff w:val="tab"/>
      <w:lvlText w:val="%1"/>
      <w:lvlJc w:val="left"/>
      <w:pPr>
        <w:pStyle w:val="904"/>
        <w:ind w:left="143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3">
    <w:multiLevelType w:val="hybridMultilevel"/>
    <w:lvl w:ilvl="0">
      <w:start w:val="45"/>
      <w:numFmt w:val="decimal"/>
      <w:isLgl w:val="false"/>
      <w:suff w:val="tab"/>
      <w:lvlText w:val="%1"/>
      <w:lvlJc w:val="left"/>
      <w:pPr>
        <w:pStyle w:val="904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4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04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04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04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04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04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04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04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04"/>
        <w:ind w:left="6475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40"/>
      <w:numFmt w:val="decimal"/>
      <w:isLgl w:val="false"/>
      <w:suff w:val="tab"/>
      <w:lvlText w:val="%1"/>
      <w:lvlJc w:val="left"/>
      <w:pPr>
        <w:pStyle w:val="904"/>
        <w:ind w:left="99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904"/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904"/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904"/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904"/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904"/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904"/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904"/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904"/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904"/>
        <w:ind w:left="6480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7"/>
      <w:numFmt w:val="decimal"/>
      <w:isLgl w:val="false"/>
      <w:suff w:val="tab"/>
      <w:lvlText w:val="%1"/>
      <w:lvlJc w:val="left"/>
      <w:pPr>
        <w:pStyle w:val="904"/>
        <w:ind w:left="22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8">
    <w:multiLevelType w:val="hybridMultilevel"/>
    <w:lvl w:ilvl="0">
      <w:start w:val="107"/>
      <w:numFmt w:val="decimal"/>
      <w:isLgl w:val="false"/>
      <w:suff w:val="tab"/>
      <w:lvlText w:val="%1"/>
      <w:lvlJc w:val="left"/>
      <w:pPr>
        <w:pStyle w:val="904"/>
        <w:ind w:left="88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9">
    <w:multiLevelType w:val="hybridMultilevel"/>
    <w:lvl w:ilvl="0">
      <w:start w:val="21"/>
      <w:numFmt w:val="decimal"/>
      <w:isLgl w:val="false"/>
      <w:suff w:val="tab"/>
      <w:lvlText w:val="%1"/>
      <w:lvlJc w:val="left"/>
      <w:pPr>
        <w:pStyle w:val="904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4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0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0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0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0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0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0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0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04"/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53"/>
      <w:numFmt w:val="bullet"/>
      <w:isLgl w:val="false"/>
      <w:suff w:val="tab"/>
      <w:lvlText w:val="-"/>
      <w:lvlJc w:val="left"/>
      <w:pPr>
        <w:pStyle w:val="904"/>
        <w:ind w:left="720" w:hanging="360"/>
      </w:pPr>
      <w:rPr>
        <w:rFonts w:ascii="Times New Roman" w:hAnsi="Times New Roman" w:eastAsia="Microsoft Sans Serif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pStyle w:val="90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0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0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0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0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0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0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04"/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96"/>
      <w:numFmt w:val="decimal"/>
      <w:isLgl w:val="false"/>
      <w:suff w:val="tab"/>
      <w:lvlText w:val="%1"/>
      <w:lvlJc w:val="left"/>
      <w:pPr>
        <w:pStyle w:val="904"/>
        <w:ind w:left="132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4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04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04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04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04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04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04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04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04"/>
        <w:ind w:left="6475" w:hanging="360"/>
      </w:pPr>
      <w:rPr>
        <w:rFonts w:ascii="Wingdings" w:hAnsi="Wingdings"/>
      </w:rPr>
    </w:lvl>
  </w:abstractNum>
  <w:abstractNum w:abstractNumId="14">
    <w:multiLevelType w:val="hybridMultilevel"/>
    <w:lvl w:ilvl="0">
      <w:start w:val="31"/>
      <w:numFmt w:val="decimal"/>
      <w:isLgl w:val="false"/>
      <w:suff w:val="tab"/>
      <w:lvlText w:val="%1"/>
      <w:lvlJc w:val="left"/>
      <w:pPr>
        <w:pStyle w:val="904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0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0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0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0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0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0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0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0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16">
    <w:multiLevelType w:val="hybridMultilevel"/>
    <w:lvl w:ilvl="0">
      <w:start w:val="89"/>
      <w:numFmt w:val="decimal"/>
      <w:isLgl w:val="false"/>
      <w:suff w:val="tab"/>
      <w:lvlText w:val="%1"/>
      <w:lvlJc w:val="left"/>
      <w:pPr>
        <w:pStyle w:val="904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0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0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0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0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0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0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0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0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pStyle w:val="904"/>
        <w:ind w:left="44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0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0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0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0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0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0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0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0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0">
    <w:multiLevelType w:val="hybridMultilevel"/>
    <w:lvl w:ilvl="0">
      <w:start w:val="78"/>
      <w:numFmt w:val="decimal"/>
      <w:isLgl w:val="false"/>
      <w:suff w:val="tab"/>
      <w:lvlText w:val="%1"/>
      <w:lvlJc w:val="left"/>
      <w:pPr>
        <w:pStyle w:val="904"/>
        <w:ind w:left="121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1">
    <w:multiLevelType w:val="hybridMultilevel"/>
    <w:lvl w:ilvl="0">
      <w:start w:val="12"/>
      <w:numFmt w:val="decimal"/>
      <w:isLgl w:val="false"/>
      <w:suff w:val="tab"/>
      <w:lvlText w:val="%1"/>
      <w:lvlJc w:val="left"/>
      <w:pPr>
        <w:pStyle w:val="904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4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0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0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0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0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0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0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0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04"/>
        <w:ind w:left="6480" w:hanging="360"/>
      </w:pPr>
      <w:rPr>
        <w:rFonts w:ascii="Wingdings" w:hAnsi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0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0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0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0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0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0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0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0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4">
    <w:multiLevelType w:val="hybridMultilevel"/>
    <w:lvl w:ilvl="0">
      <w:start w:val="59"/>
      <w:numFmt w:val="decimal"/>
      <w:isLgl w:val="false"/>
      <w:suff w:val="tab"/>
      <w:lvlText w:val="%1"/>
      <w:lvlJc w:val="left"/>
      <w:pPr>
        <w:pStyle w:val="904"/>
        <w:ind w:left="187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4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0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0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0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0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0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0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0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04"/>
        <w:ind w:left="6480" w:hanging="360"/>
      </w:pPr>
      <w:rPr>
        <w:rFonts w:ascii="Wingdings" w:hAnsi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4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0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0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0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0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0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0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0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04"/>
        <w:ind w:left="6480" w:hanging="360"/>
      </w:pPr>
      <w:rPr>
        <w:rFonts w:ascii="Wingdings" w:hAnsi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4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04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04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04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04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04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04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04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04"/>
        <w:ind w:left="6475" w:hanging="360"/>
      </w:pPr>
      <w:rPr>
        <w:rFonts w:ascii="Wingdings" w:hAnsi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4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04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04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04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04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04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04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04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04"/>
        <w:ind w:left="6475" w:hanging="360"/>
      </w:pPr>
      <w:rPr>
        <w:rFonts w:ascii="Wingdings" w:hAnsi="Wingdings"/>
      </w:rPr>
    </w:lvl>
  </w:abstractNum>
  <w:num w:numId="1">
    <w:abstractNumId w:val="18"/>
  </w:num>
  <w:num w:numId="2">
    <w:abstractNumId w:val="7"/>
  </w:num>
  <w:num w:numId="3">
    <w:abstractNumId w:val="21"/>
  </w:num>
  <w:num w:numId="4">
    <w:abstractNumId w:val="9"/>
  </w:num>
  <w:num w:numId="5">
    <w:abstractNumId w:val="14"/>
  </w:num>
  <w:num w:numId="6">
    <w:abstractNumId w:val="1"/>
  </w:num>
  <w:num w:numId="7">
    <w:abstractNumId w:val="5"/>
  </w:num>
  <w:num w:numId="8">
    <w:abstractNumId w:val="3"/>
  </w:num>
  <w:num w:numId="9">
    <w:abstractNumId w:val="24"/>
  </w:num>
  <w:num w:numId="10">
    <w:abstractNumId w:val="2"/>
  </w:num>
  <w:num w:numId="11">
    <w:abstractNumId w:val="20"/>
  </w:num>
  <w:num w:numId="12">
    <w:abstractNumId w:val="16"/>
  </w:num>
  <w:num w:numId="13">
    <w:abstractNumId w:val="12"/>
  </w:num>
  <w:num w:numId="14">
    <w:abstractNumId w:val="0"/>
  </w:num>
  <w:num w:numId="15">
    <w:abstractNumId w:val="8"/>
  </w:num>
  <w:num w:numId="16">
    <w:abstractNumId w:val="6"/>
  </w:num>
  <w:num w:numId="17">
    <w:abstractNumId w:val="19"/>
  </w:num>
  <w:num w:numId="18">
    <w:abstractNumId w:val="23"/>
  </w:num>
  <w:num w:numId="19">
    <w:abstractNumId w:val="17"/>
  </w:num>
  <w:num w:numId="20">
    <w:abstractNumId w:val="15"/>
  </w:num>
  <w:num w:numId="21">
    <w:abstractNumId w:val="11"/>
  </w:num>
  <w:num w:numId="22">
    <w:abstractNumId w:val="13"/>
  </w:num>
  <w:num w:numId="23">
    <w:abstractNumId w:val="10"/>
  </w:num>
  <w:num w:numId="24">
    <w:abstractNumId w:val="22"/>
  </w:num>
  <w:num w:numId="25">
    <w:abstractNumId w:val="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Times New Roman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6">
    <w:name w:val="Heading 1"/>
    <w:basedOn w:val="904"/>
    <w:next w:val="904"/>
    <w:link w:val="72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27">
    <w:name w:val="Heading 1 Char"/>
    <w:link w:val="726"/>
    <w:uiPriority w:val="9"/>
    <w:rPr>
      <w:rFonts w:ascii="Arial" w:hAnsi="Arial" w:eastAsia="Arial" w:cs="Arial"/>
      <w:sz w:val="40"/>
      <w:szCs w:val="40"/>
    </w:rPr>
  </w:style>
  <w:style w:type="paragraph" w:styleId="728">
    <w:name w:val="Heading 2"/>
    <w:basedOn w:val="904"/>
    <w:next w:val="904"/>
    <w:link w:val="72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29">
    <w:name w:val="Heading 2 Char"/>
    <w:link w:val="728"/>
    <w:uiPriority w:val="9"/>
    <w:rPr>
      <w:rFonts w:ascii="Arial" w:hAnsi="Arial" w:eastAsia="Arial" w:cs="Arial"/>
      <w:sz w:val="34"/>
    </w:rPr>
  </w:style>
  <w:style w:type="paragraph" w:styleId="730">
    <w:name w:val="Heading 3"/>
    <w:basedOn w:val="904"/>
    <w:next w:val="904"/>
    <w:link w:val="73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31">
    <w:name w:val="Heading 3 Char"/>
    <w:link w:val="730"/>
    <w:uiPriority w:val="9"/>
    <w:rPr>
      <w:rFonts w:ascii="Arial" w:hAnsi="Arial" w:eastAsia="Arial" w:cs="Arial"/>
      <w:sz w:val="30"/>
      <w:szCs w:val="30"/>
    </w:rPr>
  </w:style>
  <w:style w:type="paragraph" w:styleId="732">
    <w:name w:val="Heading 4"/>
    <w:basedOn w:val="904"/>
    <w:next w:val="904"/>
    <w:link w:val="73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3">
    <w:name w:val="Heading 4 Char"/>
    <w:link w:val="732"/>
    <w:uiPriority w:val="9"/>
    <w:rPr>
      <w:rFonts w:ascii="Arial" w:hAnsi="Arial" w:eastAsia="Arial" w:cs="Arial"/>
      <w:b/>
      <w:bCs/>
      <w:sz w:val="26"/>
      <w:szCs w:val="26"/>
    </w:rPr>
  </w:style>
  <w:style w:type="paragraph" w:styleId="734">
    <w:name w:val="Heading 5"/>
    <w:basedOn w:val="904"/>
    <w:next w:val="904"/>
    <w:link w:val="73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5">
    <w:name w:val="Heading 5 Char"/>
    <w:link w:val="734"/>
    <w:uiPriority w:val="9"/>
    <w:rPr>
      <w:rFonts w:ascii="Arial" w:hAnsi="Arial" w:eastAsia="Arial" w:cs="Arial"/>
      <w:b/>
      <w:bCs/>
      <w:sz w:val="24"/>
      <w:szCs w:val="24"/>
    </w:rPr>
  </w:style>
  <w:style w:type="paragraph" w:styleId="736">
    <w:name w:val="Heading 6"/>
    <w:basedOn w:val="904"/>
    <w:next w:val="904"/>
    <w:link w:val="73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7">
    <w:name w:val="Heading 6 Char"/>
    <w:link w:val="736"/>
    <w:uiPriority w:val="9"/>
    <w:rPr>
      <w:rFonts w:ascii="Arial" w:hAnsi="Arial" w:eastAsia="Arial" w:cs="Arial"/>
      <w:b/>
      <w:bCs/>
      <w:sz w:val="22"/>
      <w:szCs w:val="22"/>
    </w:rPr>
  </w:style>
  <w:style w:type="paragraph" w:styleId="738">
    <w:name w:val="Heading 7"/>
    <w:basedOn w:val="904"/>
    <w:next w:val="904"/>
    <w:link w:val="73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9">
    <w:name w:val="Heading 7 Char"/>
    <w:link w:val="73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0">
    <w:name w:val="Heading 8"/>
    <w:basedOn w:val="904"/>
    <w:next w:val="904"/>
    <w:link w:val="74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1">
    <w:name w:val="Heading 8 Char"/>
    <w:link w:val="740"/>
    <w:uiPriority w:val="9"/>
    <w:rPr>
      <w:rFonts w:ascii="Arial" w:hAnsi="Arial" w:eastAsia="Arial" w:cs="Arial"/>
      <w:i/>
      <w:iCs/>
      <w:sz w:val="22"/>
      <w:szCs w:val="22"/>
    </w:rPr>
  </w:style>
  <w:style w:type="paragraph" w:styleId="742">
    <w:name w:val="Heading 9"/>
    <w:basedOn w:val="904"/>
    <w:next w:val="904"/>
    <w:link w:val="74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3">
    <w:name w:val="Heading 9 Char"/>
    <w:link w:val="742"/>
    <w:uiPriority w:val="9"/>
    <w:rPr>
      <w:rFonts w:ascii="Arial" w:hAnsi="Arial" w:eastAsia="Arial" w:cs="Arial"/>
      <w:i/>
      <w:iCs/>
      <w:sz w:val="21"/>
      <w:szCs w:val="21"/>
    </w:rPr>
  </w:style>
  <w:style w:type="paragraph" w:styleId="744">
    <w:name w:val="List Paragraph"/>
    <w:basedOn w:val="904"/>
    <w:uiPriority w:val="34"/>
    <w:qFormat/>
    <w:pPr>
      <w:contextualSpacing/>
      <w:ind w:left="720"/>
    </w:pPr>
  </w:style>
  <w:style w:type="paragraph" w:styleId="745">
    <w:name w:val="No Spacing"/>
    <w:uiPriority w:val="1"/>
    <w:qFormat/>
    <w:pPr>
      <w:spacing w:before="0" w:after="0" w:line="240" w:lineRule="auto"/>
    </w:pPr>
  </w:style>
  <w:style w:type="paragraph" w:styleId="746">
    <w:name w:val="Title"/>
    <w:basedOn w:val="904"/>
    <w:next w:val="904"/>
    <w:link w:val="74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7">
    <w:name w:val="Title Char"/>
    <w:link w:val="746"/>
    <w:uiPriority w:val="10"/>
    <w:rPr>
      <w:sz w:val="48"/>
      <w:szCs w:val="48"/>
    </w:rPr>
  </w:style>
  <w:style w:type="paragraph" w:styleId="748">
    <w:name w:val="Subtitle"/>
    <w:basedOn w:val="904"/>
    <w:next w:val="904"/>
    <w:link w:val="749"/>
    <w:uiPriority w:val="11"/>
    <w:qFormat/>
    <w:pPr>
      <w:spacing w:before="200" w:after="200"/>
    </w:pPr>
    <w:rPr>
      <w:sz w:val="24"/>
      <w:szCs w:val="24"/>
    </w:rPr>
  </w:style>
  <w:style w:type="character" w:styleId="749">
    <w:name w:val="Subtitle Char"/>
    <w:link w:val="748"/>
    <w:uiPriority w:val="11"/>
    <w:rPr>
      <w:sz w:val="24"/>
      <w:szCs w:val="24"/>
    </w:rPr>
  </w:style>
  <w:style w:type="paragraph" w:styleId="750">
    <w:name w:val="Quote"/>
    <w:basedOn w:val="904"/>
    <w:next w:val="904"/>
    <w:link w:val="751"/>
    <w:uiPriority w:val="29"/>
    <w:qFormat/>
    <w:pPr>
      <w:ind w:left="720" w:right="720"/>
    </w:pPr>
    <w:rPr>
      <w:i/>
    </w:rPr>
  </w:style>
  <w:style w:type="character" w:styleId="751">
    <w:name w:val="Quote Char"/>
    <w:link w:val="750"/>
    <w:uiPriority w:val="29"/>
    <w:rPr>
      <w:i/>
    </w:rPr>
  </w:style>
  <w:style w:type="paragraph" w:styleId="752">
    <w:name w:val="Intense Quote"/>
    <w:basedOn w:val="904"/>
    <w:next w:val="904"/>
    <w:link w:val="75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3">
    <w:name w:val="Intense Quote Char"/>
    <w:link w:val="752"/>
    <w:uiPriority w:val="30"/>
    <w:rPr>
      <w:i/>
    </w:rPr>
  </w:style>
  <w:style w:type="paragraph" w:styleId="754">
    <w:name w:val="Header"/>
    <w:basedOn w:val="904"/>
    <w:link w:val="75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5">
    <w:name w:val="Header Char"/>
    <w:link w:val="754"/>
    <w:uiPriority w:val="99"/>
  </w:style>
  <w:style w:type="paragraph" w:styleId="756">
    <w:name w:val="Footer"/>
    <w:basedOn w:val="904"/>
    <w:link w:val="75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7">
    <w:name w:val="Footer Char"/>
    <w:link w:val="756"/>
    <w:uiPriority w:val="99"/>
  </w:style>
  <w:style w:type="paragraph" w:styleId="758">
    <w:name w:val="Caption"/>
    <w:basedOn w:val="904"/>
    <w:next w:val="90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59">
    <w:name w:val="Caption Char"/>
    <w:basedOn w:val="758"/>
    <w:link w:val="756"/>
    <w:uiPriority w:val="99"/>
  </w:style>
  <w:style w:type="table" w:styleId="760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1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2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3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4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5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7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9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0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1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2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3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4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5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6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97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98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99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00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01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02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3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4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5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6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7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8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9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4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5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6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7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8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29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0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5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0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1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2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3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4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5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6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7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8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9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60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61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62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63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64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65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6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67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68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69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70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71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72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3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74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75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76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77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78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79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0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1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2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3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4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5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6">
    <w:name w:val="Hyperlink"/>
    <w:uiPriority w:val="99"/>
    <w:unhideWhenUsed/>
    <w:rPr>
      <w:color w:val="0000ff" w:themeColor="hyperlink"/>
      <w:u w:val="single"/>
    </w:rPr>
  </w:style>
  <w:style w:type="paragraph" w:styleId="887">
    <w:name w:val="footnote text"/>
    <w:basedOn w:val="904"/>
    <w:link w:val="888"/>
    <w:uiPriority w:val="99"/>
    <w:semiHidden/>
    <w:unhideWhenUsed/>
    <w:pPr>
      <w:spacing w:after="40" w:line="240" w:lineRule="auto"/>
    </w:pPr>
    <w:rPr>
      <w:sz w:val="18"/>
    </w:rPr>
  </w:style>
  <w:style w:type="character" w:styleId="888">
    <w:name w:val="Footnote Text Char"/>
    <w:link w:val="887"/>
    <w:uiPriority w:val="99"/>
    <w:rPr>
      <w:sz w:val="18"/>
    </w:rPr>
  </w:style>
  <w:style w:type="character" w:styleId="889">
    <w:name w:val="footnote reference"/>
    <w:uiPriority w:val="99"/>
    <w:unhideWhenUsed/>
    <w:rPr>
      <w:vertAlign w:val="superscript"/>
    </w:rPr>
  </w:style>
  <w:style w:type="paragraph" w:styleId="890">
    <w:name w:val="endnote text"/>
    <w:basedOn w:val="904"/>
    <w:link w:val="891"/>
    <w:uiPriority w:val="99"/>
    <w:semiHidden/>
    <w:unhideWhenUsed/>
    <w:pPr>
      <w:spacing w:after="0" w:line="240" w:lineRule="auto"/>
    </w:pPr>
    <w:rPr>
      <w:sz w:val="20"/>
    </w:rPr>
  </w:style>
  <w:style w:type="character" w:styleId="891">
    <w:name w:val="Endnote Text Char"/>
    <w:link w:val="890"/>
    <w:uiPriority w:val="99"/>
    <w:rPr>
      <w:sz w:val="20"/>
    </w:rPr>
  </w:style>
  <w:style w:type="character" w:styleId="892">
    <w:name w:val="endnote reference"/>
    <w:uiPriority w:val="99"/>
    <w:semiHidden/>
    <w:unhideWhenUsed/>
    <w:rPr>
      <w:vertAlign w:val="superscript"/>
    </w:rPr>
  </w:style>
  <w:style w:type="paragraph" w:styleId="893">
    <w:name w:val="toc 1"/>
    <w:basedOn w:val="904"/>
    <w:next w:val="904"/>
    <w:uiPriority w:val="39"/>
    <w:unhideWhenUsed/>
    <w:pPr>
      <w:ind w:left="0" w:right="0" w:firstLine="0"/>
      <w:spacing w:after="57"/>
    </w:pPr>
  </w:style>
  <w:style w:type="paragraph" w:styleId="894">
    <w:name w:val="toc 2"/>
    <w:basedOn w:val="904"/>
    <w:next w:val="904"/>
    <w:uiPriority w:val="39"/>
    <w:unhideWhenUsed/>
    <w:pPr>
      <w:ind w:left="283" w:right="0" w:firstLine="0"/>
      <w:spacing w:after="57"/>
    </w:pPr>
  </w:style>
  <w:style w:type="paragraph" w:styleId="895">
    <w:name w:val="toc 3"/>
    <w:basedOn w:val="904"/>
    <w:next w:val="904"/>
    <w:uiPriority w:val="39"/>
    <w:unhideWhenUsed/>
    <w:pPr>
      <w:ind w:left="567" w:right="0" w:firstLine="0"/>
      <w:spacing w:after="57"/>
    </w:pPr>
  </w:style>
  <w:style w:type="paragraph" w:styleId="896">
    <w:name w:val="toc 4"/>
    <w:basedOn w:val="904"/>
    <w:next w:val="904"/>
    <w:uiPriority w:val="39"/>
    <w:unhideWhenUsed/>
    <w:pPr>
      <w:ind w:left="850" w:right="0" w:firstLine="0"/>
      <w:spacing w:after="57"/>
    </w:pPr>
  </w:style>
  <w:style w:type="paragraph" w:styleId="897">
    <w:name w:val="toc 5"/>
    <w:basedOn w:val="904"/>
    <w:next w:val="904"/>
    <w:uiPriority w:val="39"/>
    <w:unhideWhenUsed/>
    <w:pPr>
      <w:ind w:left="1134" w:right="0" w:firstLine="0"/>
      <w:spacing w:after="57"/>
    </w:pPr>
  </w:style>
  <w:style w:type="paragraph" w:styleId="898">
    <w:name w:val="toc 6"/>
    <w:basedOn w:val="904"/>
    <w:next w:val="904"/>
    <w:uiPriority w:val="39"/>
    <w:unhideWhenUsed/>
    <w:pPr>
      <w:ind w:left="1417" w:right="0" w:firstLine="0"/>
      <w:spacing w:after="57"/>
    </w:pPr>
  </w:style>
  <w:style w:type="paragraph" w:styleId="899">
    <w:name w:val="toc 7"/>
    <w:basedOn w:val="904"/>
    <w:next w:val="904"/>
    <w:uiPriority w:val="39"/>
    <w:unhideWhenUsed/>
    <w:pPr>
      <w:ind w:left="1701" w:right="0" w:firstLine="0"/>
      <w:spacing w:after="57"/>
    </w:pPr>
  </w:style>
  <w:style w:type="paragraph" w:styleId="900">
    <w:name w:val="toc 8"/>
    <w:basedOn w:val="904"/>
    <w:next w:val="904"/>
    <w:uiPriority w:val="39"/>
    <w:unhideWhenUsed/>
    <w:pPr>
      <w:ind w:left="1984" w:right="0" w:firstLine="0"/>
      <w:spacing w:after="57"/>
    </w:pPr>
  </w:style>
  <w:style w:type="paragraph" w:styleId="901">
    <w:name w:val="toc 9"/>
    <w:basedOn w:val="904"/>
    <w:next w:val="904"/>
    <w:uiPriority w:val="39"/>
    <w:unhideWhenUsed/>
    <w:pPr>
      <w:ind w:left="2268" w:right="0" w:firstLine="0"/>
      <w:spacing w:after="57"/>
    </w:pPr>
  </w:style>
  <w:style w:type="paragraph" w:styleId="902">
    <w:name w:val="TOC Heading"/>
    <w:uiPriority w:val="39"/>
    <w:unhideWhenUsed/>
  </w:style>
  <w:style w:type="paragraph" w:styleId="903">
    <w:name w:val="table of figures"/>
    <w:basedOn w:val="904"/>
    <w:next w:val="904"/>
    <w:uiPriority w:val="99"/>
    <w:unhideWhenUsed/>
    <w:pPr>
      <w:spacing w:after="0" w:afterAutospacing="0"/>
    </w:pPr>
  </w:style>
  <w:style w:type="character" w:styleId="904" w:default="1">
    <w:name w:val="Normal"/>
    <w:next w:val="904"/>
    <w:link w:val="904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 w:bidi="ar-SA"/>
    </w:rPr>
  </w:style>
  <w:style w:type="paragraph" w:styleId="905">
    <w:name w:val="Заголовок 1"/>
    <w:next w:val="904"/>
    <w:link w:val="913"/>
    <w:uiPriority w:val="9"/>
    <w:unhideWhenUsed/>
    <w:qFormat/>
    <w:pPr>
      <w:ind w:left="10" w:hanging="10"/>
      <w:keepLines/>
      <w:keepNext/>
      <w:spacing w:line="259" w:lineRule="auto"/>
      <w:outlineLvl w:val="0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906">
    <w:name w:val="Заголовок 2"/>
    <w:next w:val="904"/>
    <w:link w:val="912"/>
    <w:uiPriority w:val="9"/>
    <w:unhideWhenUsed/>
    <w:qFormat/>
    <w:pPr>
      <w:ind w:left="10" w:hanging="10"/>
      <w:keepLines/>
      <w:keepNext/>
      <w:spacing w:line="259" w:lineRule="auto"/>
      <w:outlineLvl w:val="1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907">
    <w:name w:val="Заголовок 3"/>
    <w:next w:val="904"/>
    <w:link w:val="911"/>
    <w:uiPriority w:val="9"/>
    <w:unhideWhenUsed/>
    <w:qFormat/>
    <w:pPr>
      <w:ind w:left="10" w:hanging="10"/>
      <w:keepLines/>
      <w:keepNext/>
      <w:spacing w:after="13" w:line="248" w:lineRule="auto"/>
      <w:outlineLvl w:val="2"/>
    </w:pPr>
    <w:rPr>
      <w:rFonts w:ascii="Times New Roman" w:hAnsi="Times New Roman"/>
      <w:b/>
      <w:color w:val="000000"/>
      <w:sz w:val="22"/>
      <w:szCs w:val="22"/>
      <w:lang w:val="en-US" w:eastAsia="en-US" w:bidi="ar-SA"/>
    </w:rPr>
  </w:style>
  <w:style w:type="character" w:styleId="908">
    <w:name w:val="Основной шрифт абзаца"/>
    <w:next w:val="908"/>
    <w:link w:val="904"/>
    <w:uiPriority w:val="1"/>
    <w:unhideWhenUsed/>
  </w:style>
  <w:style w:type="table" w:styleId="909">
    <w:name w:val="Обычная таблица"/>
    <w:next w:val="909"/>
    <w:link w:val="904"/>
    <w:uiPriority w:val="99"/>
    <w:semiHidden/>
    <w:unhideWhenUsed/>
    <w:tblPr/>
  </w:style>
  <w:style w:type="numbering" w:styleId="910">
    <w:name w:val="Нет списка"/>
    <w:next w:val="910"/>
    <w:link w:val="904"/>
    <w:uiPriority w:val="99"/>
    <w:semiHidden/>
    <w:unhideWhenUsed/>
  </w:style>
  <w:style w:type="character" w:styleId="911">
    <w:name w:val="Заголовок 3 Знак"/>
    <w:next w:val="911"/>
    <w:link w:val="907"/>
    <w:rPr>
      <w:rFonts w:ascii="Times New Roman" w:hAnsi="Times New Roman" w:eastAsia="Times New Roman" w:cs="Times New Roman"/>
      <w:b/>
      <w:color w:val="000000"/>
      <w:sz w:val="22"/>
    </w:rPr>
  </w:style>
  <w:style w:type="character" w:styleId="912">
    <w:name w:val="Заголовок 2 Знак"/>
    <w:next w:val="912"/>
    <w:link w:val="906"/>
    <w:rPr>
      <w:rFonts w:ascii="Times New Roman" w:hAnsi="Times New Roman" w:eastAsia="Times New Roman" w:cs="Times New Roman"/>
      <w:color w:val="000000"/>
      <w:sz w:val="56"/>
    </w:rPr>
  </w:style>
  <w:style w:type="character" w:styleId="913">
    <w:name w:val="Заголовок 1 Знак"/>
    <w:next w:val="913"/>
    <w:link w:val="905"/>
    <w:rPr>
      <w:rFonts w:ascii="Times New Roman" w:hAnsi="Times New Roman" w:eastAsia="Times New Roman" w:cs="Times New Roman"/>
      <w:color w:val="000000"/>
      <w:sz w:val="56"/>
    </w:rPr>
  </w:style>
  <w:style w:type="paragraph" w:styleId="914">
    <w:name w:val="Оглавление 1"/>
    <w:next w:val="914"/>
    <w:link w:val="904"/>
    <w:hidden/>
    <w:uiPriority w:val="39"/>
    <w:pPr>
      <w:ind w:left="25" w:right="84" w:hanging="10"/>
      <w:jc w:val="both"/>
      <w:spacing w:after="59" w:line="302" w:lineRule="auto"/>
    </w:pPr>
    <w:rPr>
      <w:rFonts w:ascii="Times New Roman" w:hAnsi="Times New Roman"/>
      <w:color w:val="000000"/>
      <w:sz w:val="28"/>
      <w:szCs w:val="22"/>
      <w:lang w:val="en-US" w:eastAsia="en-US" w:bidi="ar-SA"/>
    </w:rPr>
  </w:style>
  <w:style w:type="character" w:styleId="915">
    <w:name w:val="Гиперссылка"/>
    <w:next w:val="915"/>
    <w:link w:val="904"/>
    <w:uiPriority w:val="99"/>
    <w:unhideWhenUsed/>
    <w:rPr>
      <w:color w:val="0563c1"/>
      <w:u w:val="single"/>
    </w:rPr>
  </w:style>
  <w:style w:type="paragraph" w:styleId="916">
    <w:name w:val="Абзац списка"/>
    <w:basedOn w:val="904"/>
    <w:next w:val="916"/>
    <w:link w:val="904"/>
    <w:uiPriority w:val="34"/>
    <w:qFormat/>
    <w:pPr>
      <w:ind w:left="1180" w:hanging="360"/>
      <w:spacing w:after="0" w:line="240" w:lineRule="auto"/>
      <w:widowControl w:val="off"/>
    </w:pPr>
    <w:rPr>
      <w:rFonts w:ascii="Times New Roman" w:hAnsi="Times New Roman" w:eastAsia="Times New Roman" w:cs="Times New Roman"/>
      <w:color w:val="000000"/>
      <w:lang w:val="ru-RU"/>
    </w:rPr>
  </w:style>
  <w:style w:type="paragraph" w:styleId="917">
    <w:name w:val="Обычный (веб)"/>
    <w:basedOn w:val="904"/>
    <w:next w:val="917"/>
    <w:link w:val="904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/>
    </w:rPr>
  </w:style>
  <w:style w:type="table" w:styleId="918">
    <w:name w:val="Сетка таблицы"/>
    <w:basedOn w:val="909"/>
    <w:next w:val="918"/>
    <w:link w:val="904"/>
    <w:qFormat/>
    <w:rPr>
      <w:rFonts w:ascii="Calibri" w:hAnsi="Calibri" w:eastAsia="Calibri" w:cs="Calibri"/>
      <w:sz w:val="24"/>
      <w:szCs w:val="24"/>
      <w:lang w:eastAsia="en-US"/>
    </w:rPr>
    <w:tblPr/>
  </w:style>
  <w:style w:type="paragraph" w:styleId="919">
    <w:name w:val="Верхний колонтитул"/>
    <w:basedOn w:val="904"/>
    <w:next w:val="919"/>
    <w:link w:val="920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20">
    <w:name w:val="Верхний колонтитул Знак"/>
    <w:next w:val="920"/>
    <w:link w:val="919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921">
    <w:name w:val="Нижний колонтитул"/>
    <w:basedOn w:val="904"/>
    <w:next w:val="921"/>
    <w:link w:val="922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22">
    <w:name w:val="Нижний колонтитул Знак"/>
    <w:next w:val="922"/>
    <w:link w:val="921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923">
    <w:name w:val="Без интервала"/>
    <w:next w:val="923"/>
    <w:link w:val="904"/>
    <w:qFormat/>
    <w:rPr>
      <w:rFonts w:ascii="Liberation Serif" w:hAnsi="Liberation Serif" w:eastAsia="NSimSun" w:cs="Mangal"/>
      <w:sz w:val="24"/>
      <w:szCs w:val="21"/>
      <w:lang w:val="ru-RU" w:eastAsia="zh-CN" w:bidi="hi-IN"/>
    </w:rPr>
  </w:style>
  <w:style w:type="character" w:styleId="924" w:default="1">
    <w:name w:val="Default Paragraph Font"/>
    <w:uiPriority w:val="1"/>
    <w:semiHidden/>
    <w:unhideWhenUsed/>
  </w:style>
  <w:style w:type="numbering" w:styleId="925" w:default="1">
    <w:name w:val="No List"/>
    <w:uiPriority w:val="99"/>
    <w:semiHidden/>
    <w:unhideWhenUsed/>
  </w:style>
  <w:style w:type="table" w:styleId="926" w:default="1">
    <w:name w:val="Normal Table"/>
    <w:uiPriority w:val="99"/>
    <w:semiHidden/>
    <w:unhideWhenUsed/>
    <w:tblPr/>
  </w:style>
  <w:style w:type="character" w:styleId="927" w:customStyle="1">
    <w:name w:val="MyText_character"/>
    <w:link w:val="928"/>
    <w:rPr>
      <w:rFonts w:ascii="Times New Roman" w:hAnsi="Times New Roman" w:eastAsia="Times New Roman" w:cs="Times New Roman"/>
      <w:color w:val="000000"/>
      <w:sz w:val="20"/>
      <w:szCs w:val="18"/>
    </w:rPr>
  </w:style>
  <w:style w:type="paragraph" w:styleId="928" w:customStyle="1">
    <w:name w:val="MyText"/>
    <w:basedOn w:val="904"/>
    <w:link w:val="927"/>
    <w:qFormat/>
    <w:pPr>
      <w:jc w:val="center"/>
      <w:spacing w:before="0" w:after="0" w:line="240" w:lineRule="auto"/>
    </w:pPr>
    <w:rPr>
      <w:rFonts w:ascii="Times New Roman" w:hAnsi="Times New Roman" w:eastAsia="Times New Roman" w:cs="Times New Roman"/>
      <w:color w:val="000000"/>
      <w:sz w:val="20"/>
      <w:szCs w:val="18"/>
    </w:rPr>
  </w:style>
  <w:style w:type="paragraph" w:styleId="929" w:customStyle="1">
    <w:name w:val="TableCell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16"/>
      <w:szCs w:val="16"/>
      <w:highlight w:val="none"/>
      <w:u w:val="none"/>
      <w:vertAlign w:val="baseline"/>
      <w:rtl w:val="0"/>
      <w:cs w:val="0"/>
      <w:lang w:val="en-US" w:eastAsia="zh-CN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Дворкин Борис Александрович</dc:creator>
  <cp:keywords/>
  <dc:description/>
  <cp:revision>141</cp:revision>
  <dcterms:created xsi:type="dcterms:W3CDTF">2022-10-24T19:56:00Z</dcterms:created>
  <dcterms:modified xsi:type="dcterms:W3CDTF">2023-03-01T21:48:15Z</dcterms:modified>
  <cp:version>983040</cp:version>
</cp:coreProperties>
</file>