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4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4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4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4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4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4</w:t>
      </w:r>
      <w:r/>
    </w:p>
    <w:p>
      <w:pPr>
        <w:pStyle w:val="914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4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4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19821</w:t>
      </w:r>
      <w:r/>
    </w:p>
    <w:p>
      <w:pPr>
        <w:pStyle w:val="914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4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4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14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4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5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5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5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По выданному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782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413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27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5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shd w:val="clear" w:color="auto" w:fill="92d050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0B1</w:t>
            </w:r>
            <w:r/>
          </w:p>
        </w:tc>
        <w:tc>
          <w:tcPr>
            <w:shd w:val="clear" w:color="auto" w:fill="92d050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2d050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92d050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EE1B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IP+27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Очистка результата. R = 0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IP+25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Y –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– 1)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Сложение возвращаемого значения функции с R = 0 + 1, сохранение в R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R = 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4E14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IP+20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EE13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IP+19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0BB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AE10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IP+16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0BF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IP+13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IP+12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IP+8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Z в аккумулятор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A</w:t>
            </w:r>
            <w:r>
              <w:rPr>
                <w:rFonts w:ascii="Times New Roman" w:hAnsi="Times New Roman" w:cs="Times New Roman"/>
                <w:highlight w:val="none"/>
              </w:rPr>
              <w:t xml:space="preserve">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1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0700</w:t>
            </w:r>
            <w:r/>
          </w:p>
        </w:tc>
        <w:tc>
          <w:tcPr>
            <w:tcW w:w="2410" w:type="dxa"/>
            <w:vAlign w:val="bottom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INC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PUSH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+ 1)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D65E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65E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POP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DEC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из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Z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–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сохранение в </w:t>
            </w:r>
            <w:r>
              <w:rPr>
                <w:rFonts w:ascii="Times New Roman" w:hAnsi="Times New Roman" w:cs="Times New Roman"/>
                <w:highlight w:val="none"/>
              </w:rPr>
              <w:t xml:space="preserve">R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R = </w:t>
            </w:r>
            <w:r>
              <w:rPr>
                <w:rFonts w:ascii="Times New Roman" w:hAnsi="Times New Roman" w:cs="Times New Roman"/>
                <w:highlight w:val="none"/>
              </w:rPr>
              <w:t xml:space="preserve">F(Z + 1) –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X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+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 + 1 – (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F(</w:t>
            </w:r>
            <w:r>
              <w:rPr>
                <w:rFonts w:ascii="Times New Roman" w:hAnsi="Times New Roman" w:cs="Times New Roman"/>
                <w:highlight w:val="none"/>
              </w:rPr>
              <w:t xml:space="preserve">Y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–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1)</w:t>
            </w:r>
            <w:r>
              <w:rPr>
                <w:rFonts w:ascii="Times New Roman" w:hAnsi="Times New Roman" w:cs="Times New Roman"/>
                <w:highlight w:val="none"/>
              </w:rPr>
              <w:t xml:space="preserve"> + 1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)</w:t>
            </w:r>
            <w:r>
              <w:rPr>
                <w:rFonts w:ascii="Times New Roman" w:hAnsi="Times New Roman" w:cs="Times New Roman"/>
                <w:highlight w:val="none"/>
              </w:rPr>
              <w:t xml:space="preserve">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6E05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IP+5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EE04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IP+4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ZZZZ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Z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Z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XXXX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X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X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0CD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YYYY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Y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</w:rPr>
              <w:t xml:space="preserve">Y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0CE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003E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933"/>
      </w:pPr>
      <w:r/>
      <w:r/>
    </w:p>
    <w:p>
      <w:pPr>
        <w:pStyle w:val="933"/>
        <w:tabs>
          <w:tab w:val="left" w:pos="6565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/>
    </w:p>
    <w:p>
      <w:pPr>
        <w:pStyle w:val="9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 w:eastAsia="ru-RU"/>
              </w:rPr>
              <w:t xml:space="preserve">65E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аргумента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65F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F203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BMI 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≤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0, то переход на 663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7E0A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IP+10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highlight w:val="none"/>
              </w:rPr>
              <w:t xml:space="preserve">AC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position w:val="-8"/>
                <w:highlight w:val="none"/>
                <w:lang w:val="ru-RU"/>
              </w:rPr>
            </w:r>
            <m:oMath>
              <m:r>
                <w:rPr>
                  <w:rFonts w:ascii="Cambria Math" w:hAnsi="Cambria Math"/>
                  <w:i/>
                  <w:highlight w:val="none"/>
                </w:rPr>
                <m:rPr/>
                <m:t>≥</m:t>
              </m:r>
            </m:oMath>
            <w:r>
              <w:rPr>
                <w:rFonts w:ascii="Times New Roman" w:hAnsi="Times New Roman" w:cs="Times New Roman"/>
                <w:highlight w:val="none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</w:t>
            </w: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, то 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val="ru-RU"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68</w:t>
            </w:r>
            <w:r>
              <w:rPr>
                <w:highlight w:val="none"/>
              </w:rPr>
            </w:r>
            <w:r/>
          </w:p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661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F006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6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F805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BLT 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58"/>
        </w:trPr>
        <w:tc>
          <w:tcPr>
            <w:shd w:val="clear" w:color="daeef3" w:themeColor="accent5" w:themeTint="33" w:fill="daeef3" w:themeFill="accent5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663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shd w:val="clear" w:color="daeef3" w:themeColor="accent5" w:themeTint="33" w:fill="daeef3" w:themeFill="accent5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Умножение на 4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ASL</w:t>
            </w:r>
            <w:r/>
          </w:p>
        </w:tc>
        <w:tc>
          <w:tcPr>
            <w:tcW w:w="6237" w:type="dxa"/>
            <w:vAlign w:val="center"/>
            <w:vMerge w:val="continue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6C01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SP+1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Вычитание переданного аргумента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4E05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ADD IP+5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vMerge w:val="restart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Добавление W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667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IP+1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Переход на </w:t>
            </w: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669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fdeada" w:themeColor="accent6" w:themeTint="33" w:fill="fdeada" w:themeFill="accent6" w:themeFillTint="3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668</w:t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AE02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IP+2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fdeada" w:themeColor="accent6" w:themeTint="33" w:fill="fdeada" w:themeFill="accent6" w:themeFillTint="33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highlight w:val="none"/>
              </w:rPr>
              <w:t xml:space="preserve">Q(в случае AC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highlight w:val="none"/>
              </w:rPr>
            </w:r>
            <m:oMath>
              <m:r>
                <w:rPr>
                  <w:rFonts w:ascii="Cambria Math" w:hAnsi="Cambria Math" w:eastAsia="Cambria Math" w:cs="Cambria Math"/>
                  <w:highlight w:val="none"/>
                </w:rPr>
                <m:rPr/>
                <m:t>≥</m:t>
              </m:r>
            </m:oMath>
            <w:r>
              <w:rPr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highlight w:val="none"/>
              </w:rPr>
              <w:t xml:space="preserve">Q)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cbc0d9" w:themeColor="accent4" w:themeTint="66" w:fill="cbc0d9" w:themeFill="accent4" w:themeFillTint="66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669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EC01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(SP+1)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  <w:lang w:val="ru-RU"/>
              </w:rPr>
              <w:t xml:space="preserve">Сохранение результата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b8f8f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66A</w:t>
            </w:r>
            <w:r/>
          </w:p>
        </w:tc>
        <w:tc>
          <w:tcPr>
            <w:shd w:val="clear" w:color="auto" w:fill="fb8f8f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0A00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fb8f8f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b8f8f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66B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0145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0145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</w:t>
            </w:r>
            <w:r>
              <w:rPr>
                <w:rFonts w:ascii="Times New Roman" w:hAnsi="Times New Roman" w:cs="Times New Roman"/>
              </w:rPr>
              <w:t xml:space="preserve"> Q</w:t>
            </w:r>
            <w:r>
              <w:rPr>
                <w:rFonts w:ascii="Times New Roman" w:hAnsi="Times New Roman" w:cs="Times New Roman"/>
                <w:lang w:val="ru-RU"/>
              </w:rPr>
              <w:t xml:space="preserve"> = 325</w:t>
            </w:r>
            <w:r/>
          </w:p>
        </w:tc>
      </w:tr>
      <w:tr>
        <w:trPr>
          <w:trHeight w:val="58"/>
        </w:trPr>
        <w:tc>
          <w:tcPr>
            <w:shd w:val="clear" w:color="auto" w:fill="9cc2e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66C</w:t>
            </w:r>
            <w:r/>
          </w:p>
        </w:tc>
        <w:tc>
          <w:tcPr>
            <w:shd w:val="clear" w:color="auto" w:fill="9cc2e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0042</w:t>
            </w:r>
            <w:r/>
          </w:p>
        </w:tc>
        <w:tc>
          <w:tcPr>
            <w:shd w:val="clear" w:color="auto" w:fill="9cc2e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0042</w:t>
            </w:r>
            <w:r/>
          </w:p>
        </w:tc>
        <w:tc>
          <w:tcPr>
            <w:shd w:val="clear" w:color="auto" w:fill="9cc2e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W </w:t>
            </w:r>
            <w:r>
              <w:rPr>
                <w:rFonts w:ascii="Times New Roman" w:hAnsi="Times New Roman" w:cs="Times New Roman"/>
                <w:lang w:val="ru-RU"/>
              </w:rPr>
              <w:t xml:space="preserve">= 66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3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914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Назначение п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рограммы: нахождения значения функ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ции: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R = </w:t>
      </w:r>
      <w:r>
        <w:rPr>
          <w:rFonts w:ascii="Times New Roman" w:hAnsi="Times New Roman" w:cs="Times New Roman"/>
          <w:highlight w:val="none"/>
        </w:rPr>
        <w:t xml:space="preserve">F(Z + 1) –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X</w:t>
      </w:r>
      <w:r>
        <w:rPr>
          <w:rFonts w:ascii="Times New Roman" w:hAnsi="Times New Roman" w:cs="Times New Roman"/>
          <w:highlight w:val="none"/>
          <w:lang w:val="ru-RU"/>
        </w:rPr>
        <w:t xml:space="preserve"> + </w:t>
      </w:r>
      <w:r>
        <w:rPr>
          <w:rFonts w:ascii="Times New Roman" w:hAnsi="Times New Roman" w:cs="Times New Roman"/>
          <w:highlight w:val="none"/>
          <w:lang w:val="ru-RU"/>
        </w:rPr>
        <w:t xml:space="preserve">1) + 1 – (</w:t>
      </w:r>
      <w:r>
        <w:rPr>
          <w:rFonts w:ascii="Times New Roman" w:hAnsi="Times New Roman" w:cs="Times New Roman"/>
          <w:highlight w:val="none"/>
          <w:lang w:val="ru-RU"/>
        </w:rPr>
        <w:t xml:space="preserve">F(</w:t>
      </w:r>
      <w:r>
        <w:rPr>
          <w:rFonts w:ascii="Times New Roman" w:hAnsi="Times New Roman" w:cs="Times New Roman"/>
          <w:highlight w:val="none"/>
        </w:rPr>
        <w:t xml:space="preserve">Y </w:t>
      </w:r>
      <w:r>
        <w:rPr>
          <w:rFonts w:ascii="Times New Roman" w:hAnsi="Times New Roman" w:cs="Times New Roman"/>
          <w:highlight w:val="none"/>
          <w:lang w:val="ru-RU"/>
        </w:rPr>
        <w:t xml:space="preserve">–</w:t>
      </w:r>
      <w:r>
        <w:rPr>
          <w:rFonts w:ascii="Times New Roman" w:hAnsi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  <w:lang w:val="ru-RU"/>
        </w:rPr>
        <w:t xml:space="preserve">1)</w:t>
      </w:r>
      <w:r>
        <w:rPr>
          <w:rFonts w:ascii="Times New Roman" w:hAnsi="Times New Roman" w:cs="Times New Roman"/>
          <w:highlight w:val="none"/>
        </w:rPr>
        <w:t xml:space="preserve"> + 1</w:t>
      </w:r>
      <w:r>
        <w:rPr>
          <w:rFonts w:ascii="Times New Roman" w:hAnsi="Times New Roman" w:cs="Times New Roman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highlight w:val="none"/>
        </w:rPr>
        <w:t xml:space="preserve">)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34"/>
        <w:jc w:val="center"/>
        <w:tabs>
          <w:tab w:val="right" w:pos="10800" w:leader="none"/>
        </w:tabs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F(Z+1)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 – F(X+1)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 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+ 1</w:t>
      </w:r>
      <w:r/>
    </w:p>
    <w:p>
      <w:pPr>
        <w:pStyle w:val="934"/>
        <w:jc w:val="center"/>
        <w:tabs>
          <w:tab w:val="right" w:pos="10800" w:leader="none"/>
        </w:tabs>
        <w:rPr>
          <w:rFonts w:ascii="Times New Roman" w:hAnsi="Times New Roman" w:eastAsia="Times New Roman" w:cs="Times New Roman"/>
          <w:bCs/>
          <w:i/>
          <w:highlight w:val="yellow"/>
        </w:rPr>
      </w:pP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  </w:t>
      </w:r>
      <w:r>
        <w:rPr>
          <w:highlight w:val="none"/>
        </w:rPr>
      </w:r>
      <w:r/>
    </w:p>
    <w:p>
      <w:pPr>
        <w:pStyle w:val="934"/>
        <w:tabs>
          <w:tab w:val="right" w:pos="10800" w:leader="none"/>
        </w:tabs>
        <w:rPr>
          <w:rFonts w:ascii="Times New Roman" w:hAnsi="Times New Roman" w:cs="Times New Roman"/>
        </w:rPr>
      </w:pPr>
      <w:r/>
      <m:oMathPara>
        <m:oMathParaPr/>
        <m:oMath>
          <m:r>
            <w:rPr>
              <w:rFonts w:ascii="Cambria Math" w:hAnsi="Cambria Math" w:cs="Times New Roman"/>
              <w:i/>
            </w:rPr>
            <m:rPr/>
            <m:t>f(x) =</m:t>
          </m:r>
          <m:d>
            <m:dPr>
              <m:begChr m:val="{"/>
              <m:endChr m:val=""/>
              <m:ctrlPr>
                <w:rPr>
                  <w:rFonts w:ascii="Cambria Math" w:hAnsi="Cambria Math" w:eastAsia="noto serif cjk sc" w:cs="Times New Roman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noto serif cjk sc" w:cs="Times New Roman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3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+66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&lt;325</m:t>
                  </m:r>
                </m:e>
                <m:e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325</m:t>
                  </m:r>
                  <m:r>
                    <w:rPr>
                      <w:rFonts w:ascii="Cambria Math" w:hAnsi="Cambria Math" w:eastAsia="Cambria Math" w:cs="Cambria Math"/>
                      <w:i/>
                    </w:rPr>
                    <m:rPr/>
                    <m:t>, x </m:t>
                  </m:r>
                  <m:r>
                    <w:rPr>
                      <w:rFonts w:ascii="Cambria Math" w:hAnsi="Cambria Math"/>
                      <w:i/>
                    </w:rPr>
                    <m:rPr/>
                    <m:t>≤ 0, x≥325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График: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2292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450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4229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333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ind w:left="-5"/>
        <w:pageBreakBefore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дополнительном коде.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0B1-0CA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0CB, 0CC, 0CD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– исходные данные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yellow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0CE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 итоговый результат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4"/>
        <w:contextualSpacing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4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65E-66A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–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команды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4"/>
        <w:numPr>
          <w:ilvl w:val="0"/>
          <w:numId w:val="26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66B, 66C –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константы</w:t>
      </w:r>
      <w:r>
        <w:rPr>
          <w:rFonts w:cs="Times New Roman"/>
          <w:bCs/>
          <w:color w:val="000000"/>
          <w:sz w:val="24"/>
          <w:szCs w:val="1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4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firstLine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Основная программа:</w:t>
      </w:r>
      <w:r/>
    </w:p>
    <w:p>
      <w:pPr>
        <w:pStyle w:val="914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0B1</w:t>
      </w:r>
      <w:r>
        <w:rPr>
          <w:highlight w:val="none"/>
        </w:rPr>
      </w:r>
      <w:r/>
    </w:p>
    <w:p>
      <w:pPr>
        <w:pStyle w:val="914"/>
        <w:numPr>
          <w:ilvl w:val="0"/>
          <w:numId w:val="30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 </w:t>
      </w: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0CA</w:t>
      </w:r>
      <w:r/>
    </w:p>
    <w:p>
      <w:pPr>
        <w:pStyle w:val="914"/>
        <w:ind w:left="360"/>
        <w:spacing w:after="0" w:line="240" w:lineRule="auto"/>
        <w:rPr>
          <w:rFonts w:cs="Times New Roman"/>
          <w:bCs/>
          <w:color w:val="000000"/>
          <w:sz w:val="24"/>
          <w:szCs w:val="12"/>
          <w:lang w:val="ru-RU"/>
        </w:rPr>
      </w:pPr>
      <w:r>
        <w:rPr>
          <w:rFonts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left="360"/>
        <w:spacing w:after="0" w:line="240" w:lineRule="auto"/>
        <w:rPr>
          <w:rFonts w:cs="Times New Roman"/>
          <w:b/>
          <w:bCs/>
          <w:color w:val="000000"/>
          <w:sz w:val="24"/>
          <w:szCs w:val="12"/>
          <w:lang w:val="ru-RU"/>
        </w:rPr>
      </w:pPr>
      <w:r>
        <w:rPr>
          <w:rFonts w:cs="Times New Roman"/>
          <w:b/>
          <w:bCs/>
          <w:color w:val="000000"/>
          <w:sz w:val="24"/>
          <w:szCs w:val="12"/>
          <w:lang w:val="ru-RU"/>
        </w:rPr>
        <w:t xml:space="preserve">Подпрограмма:</w:t>
      </w:r>
      <w:r/>
    </w:p>
    <w:p>
      <w:pPr>
        <w:pStyle w:val="914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первой команды: 65E</w:t>
      </w:r>
      <w:r>
        <w:rPr>
          <w:highlight w:val="none"/>
        </w:rPr>
      </w:r>
      <w:r/>
    </w:p>
    <w:p>
      <w:pPr>
        <w:pStyle w:val="914"/>
        <w:numPr>
          <w:ilvl w:val="0"/>
          <w:numId w:val="27"/>
        </w:numPr>
        <w:contextualSpacing/>
        <w:spacing w:after="0" w:line="240" w:lineRule="auto"/>
        <w:rPr>
          <w:rFonts w:cs="Times New Roman"/>
          <w:bCs/>
          <w:color w:val="000000"/>
          <w:sz w:val="24"/>
          <w:szCs w:val="12"/>
          <w:highlight w:val="none"/>
        </w:rPr>
      </w:pPr>
      <w:r>
        <w:rPr>
          <w:rFonts w:cs="Times New Roman"/>
          <w:bCs/>
          <w:color w:val="000000"/>
          <w:sz w:val="24"/>
          <w:szCs w:val="12"/>
          <w:highlight w:val="none"/>
          <w:lang w:val="ru-RU"/>
        </w:rPr>
        <w:t xml:space="preserve">Адрес последней команды: 66A </w:t>
      </w:r>
      <w:r>
        <w:rPr>
          <w:highlight w:val="none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145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</w:t>
      </w:r>
      <w:r>
        <w:rPr>
          <w:highlight w:val="none"/>
        </w:rPr>
        <w:t xml:space="preserve">325</w:t>
      </w:r>
      <w:r>
        <w:rPr>
          <w:highlight w:val="none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 42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=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 66</w:t>
      </w:r>
      <w:r>
        <w:rPr>
          <w:highlight w:val="none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ОДЗ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проанализируем данную функцию. При значении аргу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мента функции в промежутке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0]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[325,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- 1], функция вернет значение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325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ения.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3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*x + 66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 На промежутке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[1, 324]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эта функция монотонно возрастающая, поэтому рассмотрим минимальное и максимальное значение: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33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min</m:t>
              </m:r>
            </m:sub>
          </m:sSub>
          <m:r>
            <w:rPr>
              <w:rFonts w:ascii="Cambria Math" w:hAnsi="Cambria Math"/>
              <w:i/>
            </w:rPr>
            <m:rPr/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1</m:t>
              </m:r>
            </m:e>
          </m:d>
          <m:r>
            <w:rPr>
              <w:rFonts w:ascii="Cambria Math" w:hAnsi="Cambria Math"/>
              <w:i/>
            </w:rPr>
            <m:rPr/>
            <m:t>=69</m:t>
          </m:r>
        </m:oMath>
      </m:oMathPara>
      <w:r/>
      <w:r/>
    </w:p>
    <w:p>
      <w:pPr>
        <w:pStyle w:val="933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i/>
                </w:rPr>
                <m:rPr/>
                <m:t>max</m:t>
              </m:r>
            </m:sub>
          </m:sSub>
          <m:r>
            <w:rPr>
              <w:rFonts w:ascii="Cambria Math" w:hAnsi="Cambria Math"/>
              <w:i/>
            </w:rPr>
            <m:rPr/>
            <m:t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i/>
                  <w:highlight w:val="none"/>
                </w:rPr>
                <m:rPr>
                  <m:sty m:val="i"/>
                </m:rPr>
                <m:t>324</m:t>
              </m:r>
            </m:e>
          </m:d>
          <m:r>
            <w:rPr>
              <w:rFonts w:ascii="Cambria Math" w:hAnsi="Cambria Math"/>
              <w:i/>
            </w:rPr>
            <m:rPr/>
            <m:t>=1038</m:t>
          </m:r>
        </m:oMath>
      </m:oMathPara>
      <w:r/>
      <w:r/>
    </w:p>
    <w:p>
      <w:pPr>
        <w:pStyle w:val="933"/>
        <w:rPr>
          <w:lang w:val="en-US"/>
        </w:rPr>
      </w:pPr>
      <w:r>
        <w:rPr>
          <w:lang w:val="en-US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что означает, что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всем промежутке значений аргумента, результат функции будет находиться на отрезке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69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  <w:lang w:val="ru-RU"/>
        </w:rPr>
        <w:t xml:space="preserve">1038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Так как основная программа вычисляет следующее выражение:</w:t>
      </w:r>
      <w:r/>
    </w:p>
    <w:p>
      <w:pPr>
        <w:pStyle w:val="914"/>
        <w:jc w:val="center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>
        <m:r>
          <w:rPr>
            <w:rFonts w:ascii="Cambria Math" w:hAnsi="Cambria Math" w:cs="Times New Roman"/>
            <w:i/>
            <w:highlight w:val="none"/>
          </w:rPr>
          <m:rPr/>
          <m:t>R=</m:t>
        </m:r>
      </m:oMath>
      <w:r>
        <w:rPr>
          <w:highlight w:val="none"/>
        </w:rPr>
        <w:t xml:space="preserve"> – F(X + 1) </w:t>
      </w:r>
      <w:r>
        <w:rPr>
          <w:highlight w:val="none"/>
        </w:rPr>
        <w:t xml:space="preserve">+ F(Y </w:t>
      </w:r>
      <w:r>
        <w:rPr>
          <w:highlight w:val="none"/>
        </w:rPr>
        <w:t xml:space="preserve">– </w:t>
      </w:r>
      <w:r>
        <w:rPr>
          <w:highlight w:val="none"/>
        </w:rPr>
        <w:t xml:space="preserve">1) + </w:t>
      </w:r>
      <w:r>
        <w:rPr>
          <w:highlight w:val="none"/>
        </w:rPr>
        <w:t xml:space="preserve">F(Z + 1)</w:t>
      </w:r>
      <w:r>
        <w:rPr>
          <w:highlight w:val="none"/>
        </w:rPr>
        <w:t xml:space="preserve"> </w:t>
      </w:r>
      <w:r>
        <w:rPr>
          <w:highlight w:val="none"/>
        </w:rPr>
        <w:t xml:space="preserve">–</w:t>
      </w:r>
      <w:r>
        <w:rPr>
          <w:highlight w:val="none"/>
        </w:rPr>
        <w:t xml:space="preserve"> 1</w:t>
      </w:r>
      <w:r>
        <w:rPr>
          <w:highlight w:val="none"/>
        </w:rPr>
      </w:r>
      <w:r/>
    </w:p>
    <w:p>
      <w:pPr>
        <w:pStyle w:val="914"/>
        <w:spacing w:after="0"/>
      </w:pPr>
      <w:r/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то минимально мы можем получить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-1038 + 69 + 69 - 1 = -901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&gt;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 максимально: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-69 + 1038 + 1038 - 1 = 2006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&lt;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обоих случаях переполнения нет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Значит, ОДЗ: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26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X, Z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</w:rPr>
        <w:t xml:space="preserve">8</w:t>
      </w:r>
      <w:r>
        <w:rPr>
          <w:bCs/>
          <w:sz w:val="24"/>
          <w:szCs w:val="12"/>
        </w:rPr>
        <w:t xml:space="preserve">; 32766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2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6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Y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[</w:t>
      </w:r>
      <w:r>
        <w:rPr>
          <w:bCs/>
          <w:sz w:val="24"/>
          <w:szCs w:val="12"/>
        </w:rPr>
        <w:t xml:space="preserve">-3276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; 3276</w:t>
      </w:r>
      <w:r>
        <w:rPr>
          <w:bCs/>
          <w:sz w:val="24"/>
          <w:szCs w:val="12"/>
          <w:lang w:val="en-US"/>
        </w:rPr>
        <w:t xml:space="preserve">7</w:t>
      </w:r>
      <w:r>
        <w:rPr>
          <w:bCs/>
          <w:sz w:val="24"/>
          <w:szCs w:val="12"/>
        </w:rPr>
        <w:t xml:space="preserve">] (</w:t>
      </w:r>
      <w:r>
        <w:rPr>
          <w:bCs/>
          <w:sz w:val="24"/>
          <w:szCs w:val="12"/>
        </w:rPr>
        <w:t xml:space="preserve">т</w:t>
      </w:r>
      <w:r>
        <w:rPr>
          <w:bCs/>
          <w:sz w:val="24"/>
          <w:szCs w:val="12"/>
        </w:rPr>
        <w:t xml:space="preserve">.</w:t>
      </w:r>
      <w:r>
        <w:rPr>
          <w:bCs/>
          <w:sz w:val="24"/>
          <w:szCs w:val="12"/>
        </w:rPr>
        <w:t xml:space="preserve"> е.</w:t>
      </w:r>
      <w:r>
        <w:rPr>
          <w:bCs/>
          <w:sz w:val="24"/>
          <w:szCs w:val="12"/>
        </w:rPr>
        <w:t xml:space="preserve"> [-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  <w:lang w:val="en-US"/>
        </w:rPr>
        <w:t xml:space="preserve">+1</w:t>
      </w:r>
      <w:r>
        <w:rPr>
          <w:bCs/>
          <w:sz w:val="24"/>
          <w:szCs w:val="12"/>
        </w:rPr>
        <w:t xml:space="preserve">; </w:t>
      </w:r>
      <w:r>
        <w:rPr>
          <w:bCs/>
          <w:position w:val="-5"/>
          <w:sz w:val="24"/>
          <w:szCs w:val="12"/>
        </w:rPr>
      </w:r>
      <m:oMath>
        <m:sSup>
          <m:sSupPr>
            <m:ctrlPr>
              <w:rPr>
                <w:rFonts w:ascii="Cambria Math" w:hAnsi="Cambria Math"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12"/>
              </w:rPr>
              <m:rPr/>
              <m:t>2</m:t>
            </m:r>
          </m:e>
          <m:sup>
            <m:r>
              <w:rPr>
                <w:rFonts w:ascii="Cambria Math" w:hAnsi="Cambria Math"/>
                <w:i/>
                <w:sz w:val="24"/>
                <w:szCs w:val="12"/>
              </w:rPr>
              <m:rPr/>
              <m:t>15</m:t>
            </m:r>
          </m:sup>
        </m:sSup>
      </m:oMath>
      <w:r>
        <w:rPr>
          <w:bCs/>
          <w:sz w:val="24"/>
          <w:szCs w:val="12"/>
        </w:rPr>
        <w:fldChar w:fldCharType="separate"/>
      </w:r>
      <w:r>
        <w:rPr>
          <w:bCs/>
          <w:sz w:val="24"/>
          <w:szCs w:val="12"/>
        </w:rPr>
        <w:t xml:space="preserve">– 1</w:t>
      </w:r>
      <w:r>
        <w:rPr>
          <w:bCs/>
          <w:sz w:val="24"/>
          <w:szCs w:val="12"/>
        </w:rPr>
        <w:t xml:space="preserve">])</w:t>
      </w:r>
      <w:r>
        <w:rPr>
          <w:bCs/>
          <w:sz w:val="24"/>
          <w:szCs w:val="12"/>
          <w:lang w:val="en-US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926"/>
        <w:numPr>
          <w:ilvl w:val="0"/>
          <w:numId w:val="22"/>
        </w:numPr>
        <w:contextualSpacing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 xml:space="preserve">R</w:t>
      </w:r>
      <w:r>
        <w:rPr>
          <w:b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  <w:lang w:val="en-US"/>
        </w:rPr>
        <w:t xml:space="preserve">ϵ</w:t>
      </w:r>
      <w:r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-901</w:t>
      </w:r>
      <w:r>
        <w:rPr>
          <w:rFonts w:cs="Calibri"/>
          <w:bCs/>
          <w:iCs/>
          <w:sz w:val="24"/>
          <w:szCs w:val="12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2006</w:t>
      </w:r>
      <w:r>
        <w:rPr>
          <w:rFonts w:cs="Calibri"/>
          <w:bCs/>
          <w:iCs/>
          <w:sz w:val="24"/>
          <w:szCs w:val="12"/>
        </w:rPr>
        <w:t xml:space="preserve"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 xml:space="preserve"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 xml:space="preserve">W</w:t>
      </w:r>
      <w:r>
        <w:rPr>
          <w:rFonts w:cs="Calibri"/>
          <w:bCs/>
          <w:iCs/>
          <w:sz w:val="24"/>
          <w:szCs w:val="12"/>
        </w:rPr>
        <w:t xml:space="preserve">)</w:t>
      </w:r>
      <w:r>
        <w:rPr>
          <w:rFonts w:cs="Calibri"/>
          <w:bCs/>
          <w:iCs/>
          <w:sz w:val="24"/>
          <w:szCs w:val="12"/>
        </w:rPr>
        <w:t xml:space="preserve">.</w:t>
      </w:r>
      <w:r>
        <w:rPr>
          <w:bCs/>
          <w:sz w:val="24"/>
          <w:szCs w:val="12"/>
        </w:rPr>
      </w:r>
      <w:r/>
    </w:p>
    <w:p>
      <w:pPr>
        <w:pStyle w:val="926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4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изучил цикл выполнения таких команд как CALL и RET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pageBreakBefore/>
        <w:rPr>
          <w:sz w:val="44"/>
          <w:lang w:val="ru-RU"/>
        </w:rPr>
      </w:pP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4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ru-RU"/>
        </w:rPr>
        <w:t xml:space="preserve">Значения:</w:t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X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Y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 = 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Z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highlight w:val="none"/>
          <w:vertAlign w:val="subscript"/>
        </w:rPr>
        <w:t xml:space="preserve">16</w:t>
      </w:r>
      <w:r>
        <w:rPr>
          <w:rFonts w:ascii="Times New Roman" w:hAnsi="Times New Roman" w:cs="Times New Roman"/>
          <w:bCs/>
          <w:sz w:val="24"/>
          <w:szCs w:val="32"/>
          <w:highlight w:val="none"/>
        </w:rPr>
        <w:t xml:space="preserve">;</w:t>
      </w:r>
      <w:r>
        <w:rPr>
          <w:rFonts w:ascii="Times New Roman" w:hAnsi="Times New Roman" w:cs="Times New Roman"/>
          <w:b/>
          <w:bCs/>
          <w:sz w:val="24"/>
          <w:szCs w:val="32"/>
          <w:highlight w:val="none"/>
        </w:rPr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1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</w:r>
      <w:r/>
    </w:p>
    <w:p>
      <w:pPr>
        <w:pStyle w:val="914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X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Y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Z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получаем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  <w:vertAlign w:val="subscript"/>
          <w:lang w:val="ru-RU"/>
        </w:rPr>
        <w:t xml:space="preserve">16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pStyle w:val="914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Вычисление теоретического результата с данными </w:t>
      </w:r>
      <w:r>
        <w:rPr>
          <w:rFonts w:ascii="Times New Roman" w:hAnsi="Times New Roman" w:cs="Times New Roman"/>
          <w:bCs/>
          <w:sz w:val="24"/>
          <w:szCs w:val="24"/>
        </w:rPr>
        <w:t xml:space="preserve">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Y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</w:t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  <w:t xml:space="preserve">R = 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Cs/>
          <w:sz w:val="24"/>
          <w:szCs w:val="24"/>
          <w:highlight w:val="none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Теоретический результат совпадает с экспериментальным. Результат входит в теоретическое ОДЗ.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8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  <w:highlight w:val="none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8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4"/>
    <w:next w:val="914"/>
    <w:link w:val="7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rPr>
      <w:rFonts w:ascii="Arial" w:hAnsi="Arial" w:eastAsia="Arial" w:cs="Arial"/>
      <w:sz w:val="40"/>
      <w:szCs w:val="40"/>
    </w:rPr>
  </w:style>
  <w:style w:type="paragraph" w:styleId="738">
    <w:name w:val="Heading 2"/>
    <w:basedOn w:val="914"/>
    <w:next w:val="914"/>
    <w:link w:val="7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rPr>
      <w:rFonts w:ascii="Arial" w:hAnsi="Arial" w:eastAsia="Arial" w:cs="Arial"/>
      <w:sz w:val="34"/>
    </w:rPr>
  </w:style>
  <w:style w:type="paragraph" w:styleId="740">
    <w:name w:val="Heading 3"/>
    <w:basedOn w:val="914"/>
    <w:next w:val="914"/>
    <w:link w:val="7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rPr>
      <w:rFonts w:ascii="Arial" w:hAnsi="Arial" w:eastAsia="Arial" w:cs="Arial"/>
      <w:sz w:val="30"/>
      <w:szCs w:val="30"/>
    </w:rPr>
  </w:style>
  <w:style w:type="paragraph" w:styleId="742">
    <w:name w:val="Heading 4"/>
    <w:basedOn w:val="914"/>
    <w:next w:val="914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rPr>
      <w:rFonts w:ascii="Arial" w:hAnsi="Arial" w:eastAsia="Arial" w:cs="Arial"/>
      <w:i/>
      <w:iCs/>
      <w:sz w:val="21"/>
      <w:szCs w:val="21"/>
    </w:rPr>
  </w:style>
  <w:style w:type="paragraph" w:styleId="754">
    <w:name w:val="List Paragraph"/>
    <w:basedOn w:val="914"/>
    <w:uiPriority w:val="34"/>
    <w:qFormat/>
    <w:pPr>
      <w:contextualSpacing/>
      <w:ind w:left="720"/>
    </w:pPr>
  </w:style>
  <w:style w:type="paragraph" w:styleId="755">
    <w:name w:val="No Spacing"/>
    <w:uiPriority w:val="1"/>
    <w:qFormat/>
    <w:pPr>
      <w:spacing w:before="0" w:after="0" w:line="240" w:lineRule="auto"/>
    </w:pPr>
  </w:style>
  <w:style w:type="paragraph" w:styleId="756">
    <w:name w:val="Title"/>
    <w:basedOn w:val="914"/>
    <w:next w:val="914"/>
    <w:link w:val="7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7">
    <w:name w:val="Title Char"/>
    <w:link w:val="756"/>
    <w:uiPriority w:val="10"/>
    <w:rPr>
      <w:sz w:val="48"/>
      <w:szCs w:val="48"/>
    </w:rPr>
  </w:style>
  <w:style w:type="paragraph" w:styleId="758">
    <w:name w:val="Subtitle"/>
    <w:basedOn w:val="914"/>
    <w:next w:val="914"/>
    <w:link w:val="759"/>
    <w:uiPriority w:val="11"/>
    <w:qFormat/>
    <w:pPr>
      <w:spacing w:before="200" w:after="200"/>
    </w:pPr>
    <w:rPr>
      <w:sz w:val="24"/>
      <w:szCs w:val="24"/>
    </w:rPr>
  </w:style>
  <w:style w:type="character" w:styleId="759">
    <w:name w:val="Subtitle Char"/>
    <w:link w:val="758"/>
    <w:uiPriority w:val="11"/>
    <w:rPr>
      <w:sz w:val="24"/>
      <w:szCs w:val="24"/>
    </w:rPr>
  </w:style>
  <w:style w:type="paragraph" w:styleId="760">
    <w:name w:val="Quote"/>
    <w:basedOn w:val="914"/>
    <w:next w:val="914"/>
    <w:link w:val="761"/>
    <w:uiPriority w:val="29"/>
    <w:qFormat/>
    <w:pPr>
      <w:ind w:left="720" w:right="720"/>
    </w:pPr>
    <w:rPr>
      <w:i/>
    </w:rPr>
  </w:style>
  <w:style w:type="character" w:styleId="761">
    <w:name w:val="Quote Char"/>
    <w:link w:val="760"/>
    <w:uiPriority w:val="29"/>
    <w:rPr>
      <w:i/>
    </w:rPr>
  </w:style>
  <w:style w:type="paragraph" w:styleId="762">
    <w:name w:val="Intense Quote"/>
    <w:basedOn w:val="914"/>
    <w:next w:val="914"/>
    <w:link w:val="7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3">
    <w:name w:val="Intense Quote Char"/>
    <w:link w:val="762"/>
    <w:uiPriority w:val="30"/>
    <w:rPr>
      <w:i/>
    </w:rPr>
  </w:style>
  <w:style w:type="paragraph" w:styleId="764">
    <w:name w:val="Header"/>
    <w:basedOn w:val="914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Header Char"/>
    <w:link w:val="764"/>
    <w:uiPriority w:val="99"/>
  </w:style>
  <w:style w:type="paragraph" w:styleId="766">
    <w:name w:val="Footer"/>
    <w:basedOn w:val="914"/>
    <w:link w:val="7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Footer Char"/>
    <w:link w:val="766"/>
    <w:uiPriority w:val="99"/>
  </w:style>
  <w:style w:type="paragraph" w:styleId="768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9">
    <w:name w:val="Caption Char"/>
    <w:basedOn w:val="768"/>
    <w:link w:val="766"/>
    <w:uiPriority w:val="99"/>
  </w:style>
  <w:style w:type="table" w:styleId="7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6">
    <w:name w:val="Hyperlink"/>
    <w:uiPriority w:val="99"/>
    <w:unhideWhenUsed/>
    <w:rPr>
      <w:color w:val="0000ff" w:themeColor="hyperlink"/>
      <w:u w:val="single"/>
    </w:r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paragraph" w:styleId="914" w:default="1">
    <w:name w:val="Normal"/>
    <w:next w:val="914"/>
    <w:link w:val="914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15">
    <w:name w:val="Заголовок 1"/>
    <w:next w:val="914"/>
    <w:link w:val="92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6">
    <w:name w:val="Заголовок 2"/>
    <w:next w:val="914"/>
    <w:link w:val="92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7">
    <w:name w:val="Заголовок 3"/>
    <w:next w:val="914"/>
    <w:link w:val="92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8">
    <w:name w:val="Основной шрифт абзаца"/>
    <w:next w:val="918"/>
    <w:link w:val="914"/>
    <w:uiPriority w:val="1"/>
    <w:unhideWhenUsed/>
  </w:style>
  <w:style w:type="table" w:styleId="919">
    <w:name w:val="Обычная таблица"/>
    <w:next w:val="919"/>
    <w:link w:val="914"/>
    <w:uiPriority w:val="99"/>
    <w:semiHidden/>
    <w:unhideWhenUsed/>
    <w:tblPr/>
  </w:style>
  <w:style w:type="numbering" w:styleId="920">
    <w:name w:val="Нет списка"/>
    <w:next w:val="920"/>
    <w:link w:val="914"/>
    <w:uiPriority w:val="99"/>
    <w:semiHidden/>
    <w:unhideWhenUsed/>
  </w:style>
  <w:style w:type="character" w:styleId="921">
    <w:name w:val="Заголовок 3 Знак"/>
    <w:next w:val="921"/>
    <w:link w:val="917"/>
    <w:rPr>
      <w:rFonts w:ascii="Times New Roman" w:hAnsi="Times New Roman" w:eastAsia="Times New Roman" w:cs="Times New Roman"/>
      <w:b/>
      <w:color w:val="000000"/>
      <w:sz w:val="22"/>
    </w:rPr>
  </w:style>
  <w:style w:type="character" w:styleId="922">
    <w:name w:val="Заголовок 2 Знак"/>
    <w:next w:val="922"/>
    <w:link w:val="916"/>
    <w:rPr>
      <w:rFonts w:ascii="Times New Roman" w:hAnsi="Times New Roman" w:eastAsia="Times New Roman" w:cs="Times New Roman"/>
      <w:color w:val="000000"/>
      <w:sz w:val="56"/>
    </w:rPr>
  </w:style>
  <w:style w:type="character" w:styleId="923">
    <w:name w:val="Заголовок 1 Знак"/>
    <w:next w:val="923"/>
    <w:link w:val="915"/>
    <w:rPr>
      <w:rFonts w:ascii="Times New Roman" w:hAnsi="Times New Roman" w:eastAsia="Times New Roman" w:cs="Times New Roman"/>
      <w:color w:val="000000"/>
      <w:sz w:val="56"/>
    </w:rPr>
  </w:style>
  <w:style w:type="paragraph" w:styleId="924">
    <w:name w:val="Оглавление 1"/>
    <w:next w:val="924"/>
    <w:link w:val="91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5">
    <w:name w:val="Гиперссылка"/>
    <w:next w:val="925"/>
    <w:link w:val="914"/>
    <w:uiPriority w:val="99"/>
    <w:unhideWhenUsed/>
    <w:rPr>
      <w:color w:val="0563c1"/>
      <w:u w:val="single"/>
    </w:rPr>
  </w:style>
  <w:style w:type="paragraph" w:styleId="926">
    <w:name w:val="Абзац списка"/>
    <w:basedOn w:val="914"/>
    <w:next w:val="926"/>
    <w:link w:val="91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7">
    <w:name w:val="Обычный (веб)"/>
    <w:basedOn w:val="914"/>
    <w:next w:val="927"/>
    <w:link w:val="91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8">
    <w:name w:val="Сетка таблицы"/>
    <w:basedOn w:val="919"/>
    <w:next w:val="928"/>
    <w:link w:val="91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9">
    <w:name w:val="Верхний колонтитул"/>
    <w:basedOn w:val="914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Верх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Нижний колонтитул"/>
    <w:basedOn w:val="914"/>
    <w:next w:val="931"/>
    <w:link w:val="93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2">
    <w:name w:val="Нижний колонтитул Знак"/>
    <w:next w:val="932"/>
    <w:link w:val="93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3">
    <w:name w:val="Без интервала"/>
    <w:next w:val="933"/>
    <w:link w:val="914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4">
    <w:name w:val="Основной текст"/>
    <w:next w:val="934"/>
    <w:link w:val="935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5">
    <w:name w:val="Основной текст Знак"/>
    <w:next w:val="935"/>
    <w:link w:val="934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6" w:default="1">
    <w:name w:val="Default Paragraph Font"/>
    <w:uiPriority w:val="1"/>
    <w:semiHidden/>
    <w:unhideWhenUsed/>
  </w:style>
  <w:style w:type="numbering" w:styleId="937" w:default="1">
    <w:name w:val="No List"/>
    <w:uiPriority w:val="99"/>
    <w:semiHidden/>
    <w:unhideWhenUsed/>
  </w:style>
  <w:style w:type="table" w:styleId="93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revision>231</cp:revision>
  <dcterms:created xsi:type="dcterms:W3CDTF">2022-10-24T19:56:00Z</dcterms:created>
  <dcterms:modified xsi:type="dcterms:W3CDTF">2023-03-15T17:53:17Z</dcterms:modified>
  <cp:version>983040</cp:version>
</cp:coreProperties>
</file>