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  <w:jc w:val="left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农田生物多样性恢复技术——国内外近20年（2005-2025）研究进展图文报告</w:t>
      </w:r>
    </w:p>
    <w:p>
      <w:pPr>
        <w:pStyle w:val="Heading4"/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报告时间：2025年6月 | 整理人：QClaw生态研究助手</w:t>
      </w:r>
    </w:p>
    <w:p>
      <w:pPr>
        <w:jc w:val="center"/>
      </w:pPr>
      <w:r>
        <w:t xml:space="preserve">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after="120" w:before="240"/>
        <w:jc w:val="left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目录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• [引言：农田生物多样性危机与恢复紧迫性](#一引言农田生物多样性危机与恢复紧迫性)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• [技术体系总览](#二技术体系总览)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• [第一板块：田间生态管理技术](#三第一板块田间生态管理技术)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• [第二板块：半自然生境营造技术](#四第二板块半自然生境营造技术)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• [第三板块：景观结构优化技术](#五第三板块景观结构优化技术)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• [第四板块：农业生态工程设施](#六第四板块农业生态工程设施)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• [第五板块：种养生态农业技术模式](#七第五板块种养生态农业技术模式)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• [第六板块：绿色防控与天敌利用](#八第六板块绿色防控与天敌利用)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• [第七板块：政策激励与生态补偿机制](#九第七板块政策激励与生态补偿机制)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• [第八板块：典型应用案例](#十第八板块典型应用案例)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• [第九板块：技术瓶颈与挑战](#十一第九板块技术瓶颈与挑战)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• [第十板块：中外技术差异对比分析](#十二第十板块中外技术差异对比分析)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• [核心结论与建议](#十三核心结论与建议)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• [主要参考文献](#十四主要参考文献)</w:t>
      </w:r>
    </w:p>
    <w:p>
      <w:pPr>
        <w:jc w:val="center"/>
      </w:pPr>
      <w:r>
        <w:t xml:space="preserve">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after="120" w:before="240"/>
        <w:jc w:val="left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一、引言：农田生物多样性危机与恢复紧迫性</w:t>
      </w:r>
    </w:p>
    <w:p>
      <w:pPr>
        <w:pStyle w:val="Heading3"/>
        <w:spacing w:after="120" w:before="240"/>
        <w:jc w:val="left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1.1 全球与中国的背景</w:t>
      </w:r>
    </w:p>
    <w:p>
      <w:pPr>
        <w:spacing w:after="60" w:before="60"/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FAO（联合国粮农组织）2021年报告：</w:t>
      </w:r>
    </w:p>
    <w:p>
      <w:pPr>
        <w:spacing w:after="60" w:before="60"/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- 全球约75%的作物品种遗传多样性已丧失</w:t>
      </w:r>
    </w:p>
    <w:p>
      <w:pPr>
        <w:spacing w:after="60" w:before="60"/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- 62%的生态系统服务功能退化</w:t>
      </w:r>
    </w:p>
    <w:p>
      <w:pPr>
        <w:spacing w:after="60" w:before="60"/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- 集约化农业是生物多样性下降的首要驱动因素之一</w:t>
      </w:r>
    </w:p>
    <w:p>
      <w:pPr>
        <w:spacing w:after="60" w:before="60"/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中国面临的挑战（第二次全国土地调查数据）：</w:t>
      </w:r>
    </w:p>
    <w:p>
      <w:pPr>
        <w:spacing w:after="60" w:before="60"/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- 耕地总面积约18.65亿亩（2022年）</w:t>
      </w:r>
    </w:p>
    <w:p>
      <w:pPr>
        <w:spacing w:after="60" w:before="60"/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- 人均耕地面积仅0.09公顷，远低于世界平均水平</w:t>
      </w:r>
    </w:p>
    <w:p>
      <w:pPr>
        <w:spacing w:after="60" w:before="60"/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- 东北黑土层有机质含量较50年前下降30-50%</w:t>
      </w:r>
    </w:p>
    <w:p>
      <w:pPr>
        <w:spacing w:after="60" w:before="60"/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- 农田生物多样性持续下降：传粉昆虫减少30-70%、鸟类减少50%以上</w:t>
      </w:r>
    </w:p>
    <w:p>
      <w:pPr>
        <w:pStyle w:val="Heading3"/>
        <w:spacing w:after="120" w:before="240"/>
        <w:jc w:val="left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1.2 农田生物多样性丧失的主要驱动因素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驱动因素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影响机制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严重程度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单一种植模式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物种同质化，食物网简化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★★★★★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化学投入品（农药、化肥）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土壤生物、传粉昆虫直接死亡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★★★★★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景观同质化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栖息地破碎化，扩散受阻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★★★★☆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基础设施硬化（沟渠、水泥路）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生态廊道断裂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★★★☆☆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休耕地减少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生物越冬与繁殖空间丧失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★★★★☆</w:t>
            </w:r>
          </w:p>
        </w:tc>
      </w:tr>
    </w:tbl>
    <w:p/>
    <w:p>
      <w:pPr>
        <w:pStyle w:val="Heading3"/>
        <w:spacing w:after="120" w:before="240"/>
        <w:jc w:val="left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1.3 恢复的必要性与可行性</w:t>
      </w:r>
    </w:p>
    <w:p>
      <w:pPr>
        <w:pStyle w:val="Heading4"/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科学依据：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• 农田生态系统服务价值每年可达数万亿美元（授粉、害虫控制、土壤肥力等）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• 保护生物多样性可减少农药使用量20-50%，降低生产成本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• 生态措施与作物产量不一定是矛盾关系（长期看可协同增效）</w:t>
      </w:r>
    </w:p>
    <w:p>
      <w:pPr>
        <w:pStyle w:val="Heading4"/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本报告时间跨度：2005—2025年，重点关注近20年田间尺度和景观尺度的恢复技术。</w:t>
      </w:r>
    </w:p>
    <w:p>
      <w:pPr>
        <w:jc w:val="center"/>
      </w:pPr>
      <w:r>
        <w:t xml:space="preserve">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after="120" w:before="240"/>
        <w:jc w:val="left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二、技术体系总览</w:t>
      </w:r>
    </w:p>
    <w:p>
      <w:pPr>
        <w:pStyle w:val="Heading4"/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农田生物多样性恢复技术可划分为8大板块：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┌─────────────────────────────────────────────────────────────────────┐
│              农田生物多样性恢复技术体系                            │
├─────────────────────────────────────────────────────────────────────┤
│  ① 田间生态管理技术（田间尺度）                              │
│     - 保护性耕作、覆盖作物、间作套种、轮作多样化                 │
├─────────────────────────────────────────────────────────────────────┤
│  ② 半自然生境营造技术（田缘/田埂/休闲地）                     │
│     - 田埂保留、开花条带、休耕地管理、树篱绿篱                   │
├─────────────────────────────────────────────────────────────────────┤
│  ③ 景观结构优化技术（景观尺度）                              │
│     - 生态廊道、景观连通性、复合景观设计                        │
├─────────────────────────────────────────────────────────────────────┤
│  ④ 农业生态工程设施（生态基础设施）                         │
│     - 生态沟渠、生态塘堰、人工湿地、防护林带                   │
├─────────────────────────────────────────────────────────────────────┤
│  ⑤ 种养生态农业技术模式                                   │
│     - 稻鸭共作、稻鱼共生、种养循环                          │
├─────────────────────────────────────────────────────────────────────┤
│  ⑥ 绿色防控与天敌利用                                   │
│     - 生物防治、天敌昆虫释放、性诱剂                       │
├─────────────────────────────────────────────────────────────────────┤
│  ⑦ 政策激励与生态补偿机制                               │
│     - 补贴、认证、市场机制                                │
├─────────────────────────────────────────────────────────────────────┤
│  ⑧ 监测评价与智慧管理                                   │
│     - 指标体系、遥感监测、智慧平台                          │
└─────────────────────────────────────────────────────────────────────┘</w:t>
      </w:r>
    </w:p>
    <w:p>
      <w:pPr>
        <w:jc w:val="center"/>
      </w:pPr>
      <w:r>
        <w:t xml:space="preserve">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after="120" w:before="240"/>
        <w:jc w:val="left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三、第一板块：田间生态管理技术</w:t>
      </w:r>
    </w:p>
    <w:p>
      <w:pPr>
        <w:pStyle w:val="Heading3"/>
        <w:spacing w:after="120" w:before="240"/>
        <w:jc w:val="left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3.1 保护性耕作（Conservation Agriculture）</w:t>
      </w:r>
    </w:p>
    <w:p>
      <w:pPr>
        <w:pStyle w:val="Heading4"/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定义：指免耕（No-till）、少耕（Minitill）和秸秆覆盖（Stubble Mulching）相结合的系统，同时包括作物轮作和永久性土壤覆盖。</w:t>
      </w:r>
    </w:p>
    <w:p>
      <w:pPr>
        <w:pStyle w:val="Heading4"/>
        <w:spacing w:after="120" w:before="240"/>
        <w:jc w:val="left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3.1.1 主要技术类型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技术类型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定义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核心要点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免耕（No-till）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播种时不翻动土壤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保留残茬覆盖地表，使用专用免耕播种机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少耕（Reduced tillage）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浅层土壤扰动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扰动深度≤15cm，采用条带整地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秸秆覆盖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收获后残茬留在地表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覆盖率≥30%，配合秸秆腐熟剂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轮作覆盖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季节性种植覆盖作物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越冬前播种，春季翻压还田</w:t>
            </w:r>
          </w:p>
        </w:tc>
      </w:tr>
    </w:tbl>
    <w:p/>
    <w:p>
      <w:pPr>
        <w:pStyle w:val="Heading4"/>
        <w:spacing w:after="120" w:before="240"/>
        <w:jc w:val="left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3.1.2 对生物多样性的影响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生物类群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效果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作用机制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土壤微动物（跳虫、螨类）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丰富度↑30-60%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土壤结构稳定，温湿度适宜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蚯蚓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密度↑50-200%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减少机械杀伤，有机质残留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土壤微生物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生物量↑20-40%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改善土壤微环境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杂草种子库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多样性↑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减少土壤扰动对种子库的破坏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地表节肢动物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丰富度↑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提供越冬庇护和食物资源</w:t>
            </w:r>
          </w:p>
        </w:tc>
      </w:tr>
    </w:tbl>
    <w:p/>
    <w:p>
      <w:pPr>
        <w:pStyle w:val="Heading4"/>
        <w:spacing w:after="120" w:before="240"/>
        <w:jc w:val="left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3.1.3 各国推广情况</w:t>
      </w:r>
    </w:p>
    <w:p>
      <w:pPr>
        <w:pStyle w:val="Heading4"/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🇺🇸 美国：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• 2005年后保护性耕作面积持续增长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• 2023年覆盖全国耕地约37%（约4700万公顷）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• 主要集中于中西部大平原（玉米-大豆轮作带）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• 技术支撑机构：USDA NRCS（自然资源保护局）</w:t>
      </w:r>
    </w:p>
    <w:p>
      <w:pPr>
        <w:pStyle w:val="Heading4"/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🇧🇷 巴西：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• 阿根廷延展的成功案例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• 1990年代起广泛推广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• 覆盖率约65%，全球领先</w:t>
      </w:r>
    </w:p>
    <w:p>
      <w:pPr>
        <w:pStyle w:val="Heading4"/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🇨🇳 中国：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• 东北黑土区率先推广（黑龙江、吉林）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• 2018年后在华北小麦-玉米两熟区推进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• 2020年《东北黑土地保护性耕作行动计划》：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• 目标：到2025年实施面积1亿亩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• 补贴：每亩20-40元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• 2022年《GB/T 30600-2022 高标准农田建设通则》纳入保护性耕作要求</w:t>
      </w:r>
    </w:p>
    <w:p>
      <w:pPr>
        <w:pStyle w:val="Heading4"/>
        <w:spacing w:after="120" w:before="240"/>
        <w:jc w:val="left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3.1.4 技术要点图示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【免耕体系】                      【传统翻耕体系】
  🌾🌾🌾🌾🌾🌾🌾🌾              🌾🌾🌾🌾🌾🌾🌾🌾
  ████████████████████            ═══════════════════
  ████████████████████            ▓▓▓▓▓▓▓▓▓▓▓▓▓▓
  ████████████████████            ▓▓▓▓▓▓▓▓▓▓▓▓▓▓
  ≈≈≈≈≈≈≈≈≈≈≈≈≈≈≈≈≈            ▓▓▓▓▓▓▓▓▓▓▓▓▓▓
  (作物残茬覆盖地表)              [土壤完全翻动]
  ✓ 土壤生物得到保护             ✗ 蚯蚓等大量死亡
  ✓ 地表种子库稳定               ✗ 杂草多样性降低
  ✓ 水土保持更好                 ✗ 土壤结构破坏</w:t>
      </w:r>
    </w:p>
    <w:p>
      <w:pPr>
        <w:jc w:val="center"/>
      </w:pPr>
      <w:r>
        <w:t xml:space="preserve">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20" w:before="240"/>
        <w:jc w:val="left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3.2 覆盖作物（Cover Crops）</w:t>
      </w:r>
    </w:p>
    <w:p>
      <w:pPr>
        <w:pStyle w:val="Heading4"/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定义：在主要作物收获后，在空闲期（冬季或夏季休闲期）种植的非经济作物，主要目的是保护土壤、改良地力，同时为野生动物提供栖息地。</w:t>
      </w:r>
    </w:p>
    <w:p>
      <w:pPr>
        <w:pStyle w:val="Heading4"/>
        <w:spacing w:after="120" w:before="240"/>
        <w:jc w:val="left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3.2.1 常用类型与代表物种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类型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代表物种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主要功能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生物多样性贡献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豆科覆盖作物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毛叶苕子、箭筈豌豆、三叶草、紫云英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固氮、土壤改良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为传粉昆虫和捕食性天敌提供花蜜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禾本科覆盖作物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黑麦、燕麦、大麦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抑制杂草、防止侵蚀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冬季为鸟类提供种子食物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十字花科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油菜、芥菜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绿肥、抑制线虫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花开吸引蜜蜂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混播组合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豆科+禾本科混播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综合效益最大化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创造多层结构，提供更多生态位</w:t>
            </w:r>
          </w:p>
        </w:tc>
      </w:tr>
    </w:tbl>
    <w:p/>
    <w:p>
      <w:pPr>
        <w:pStyle w:val="Heading4"/>
        <w:spacing w:after="120" w:before="240"/>
        <w:jc w:val="left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3.2.2 研究证据</w:t>
      </w:r>
    </w:p>
    <w:p>
      <w:pPr>
        <w:pStyle w:val="Heading4"/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美国D'Angelo等（2020年）综合156项研究Meta分析：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• 覆盖作物使农田节肢动物多样性指数平均提高约28%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• 捕食性天敌（瓢虫、草蛉、寄生蜂）丰度提高约40%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• 土壤微动物丰富度提高约35%</w:t>
      </w:r>
    </w:p>
    <w:p>
      <w:pPr>
        <w:pStyle w:val="Heading4"/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德国研究（2021年）：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• 冬闲田种植覆盖作物，农田蜘蛛密度比裸休耕地高60-80%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• 甲虫多样性提高约45%</w:t>
      </w:r>
    </w:p>
    <w:p>
      <w:pPr>
        <w:pStyle w:val="Heading4"/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中国实践：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• 南方稻区：收获后种植紫云英（绿肥作物），培肥地力+提供蜜源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• 北方旱作区：小麦收获后种植黑麦或箭筈豌豆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• 西南烟区：烤烟收获后种植光叶苕子</w:t>
      </w:r>
    </w:p>
    <w:p>
      <w:pPr>
        <w:jc w:val="center"/>
      </w:pPr>
      <w:r>
        <w:t xml:space="preserve">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20" w:before="240"/>
        <w:jc w:val="left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3.3 间作与套种（Intercropping）</w:t>
      </w:r>
    </w:p>
    <w:p>
      <w:pPr>
        <w:pStyle w:val="Heading4"/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定义：在同一生长季内，两种或两种以上作物在同一地块上按一定比例间隔或分行种植。</w:t>
      </w:r>
    </w:p>
    <w:p>
      <w:pPr>
        <w:pStyle w:val="Heading4"/>
        <w:spacing w:after="120" w:before="240"/>
        <w:jc w:val="left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3.3.1 主要模式</w:t>
      </w:r>
    </w:p>
    <w:p>
      <w:pPr>
        <w:pStyle w:val="Heading4"/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➊ 粮粮间作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• 玉米-大豆间作（2:2或2:4行比）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• 小麦-豌豆间作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• 效果：增加垂直结构异质性，提供更多生态位</w:t>
      </w:r>
    </w:p>
    <w:p>
      <w:pPr>
        <w:pStyle w:val="Heading4"/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➋ 粮经间作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• 果树-粮食作物间作（如果粮间作、桑树-粮食）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• 经济作物-粮食作物套种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• 效果：形成复层结构，显著提高物种多样性</w:t>
      </w:r>
    </w:p>
    <w:p>
      <w:pPr>
        <w:pStyle w:val="Heading4"/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➌ 蜜源间作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• 主作物行间种植蜜源植物（向日葵、荞麦）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• 为传粉昆虫提供持续花期资源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• 效果：传粉昆虫丰富度提高2-3倍</w:t>
      </w:r>
    </w:p>
    <w:p>
      <w:pPr>
        <w:pStyle w:val="Heading4"/>
        <w:spacing w:after="120" w:before="240"/>
        <w:jc w:val="left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3.3.2 学术研究</w:t>
      </w:r>
    </w:p>
    <w:p>
      <w:pPr>
        <w:pStyle w:val="Heading4"/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Lithourgidis等（2011年）综合分析：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• 间作田节肢动物总丰富度比单作田高约35%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• 害虫天敌丰富度高约50%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• 害虫密度显著低于单作田</w:t>
      </w:r>
    </w:p>
    <w:p>
      <w:pPr>
        <w:pStyle w:val="Heading4"/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中国研究：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• 云南农业大学（2018年）：玉米-大豆间作田中，瓢虫密度比单作玉米田高68%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• 湖南研究（2020年）：稻油轮作田土壤微生物多样性提高约40%</w:t>
      </w:r>
    </w:p>
    <w:p>
      <w:pPr>
        <w:jc w:val="center"/>
      </w:pPr>
      <w:r>
        <w:t xml:space="preserve">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20" w:before="240"/>
        <w:jc w:val="left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3.4 轮作与多样化种植（Crop Rotation）</w:t>
      </w:r>
    </w:p>
    <w:p>
      <w:pPr>
        <w:pStyle w:val="Heading4"/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定义：在同一地块上按预定顺序轮换种植不同作物。</w:t>
      </w:r>
    </w:p>
    <w:p>
      <w:pPr>
        <w:pStyle w:val="Heading4"/>
        <w:spacing w:after="120" w:before="240"/>
        <w:jc w:val="left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3.4.1 多样化轮作设计原则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• 🌱 根系分层：深根系+浅根系作物、直根+须根作物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• 🌸 花期错开：保证全年有蜜源和花资源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• 🦗 寄主交替：打破害虫-病原体生活史循环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• 🌍 养分循环：养地作物与耗地作物轮作</w:t>
      </w:r>
    </w:p>
    <w:p>
      <w:pPr>
        <w:pStyle w:val="Heading4"/>
        <w:spacing w:after="120" w:before="240"/>
        <w:jc w:val="left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3.4.2 欧盟CAP改革经验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改革期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关键措施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生物多样性效果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CAP 2003-2013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交叉遵守：环境标准与补贴挂钩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奠定基本保护框架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CAP 2014-2020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生态重点领域（EFA）≥5%农田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首次强制农田生态空间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CAP 2021-2027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生态架构（Eco-schemes）≥25%与绿色实践挂钩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更系统化、强制性</w:t>
            </w:r>
          </w:p>
        </w:tc>
      </w:tr>
    </w:tbl>
    <w:p/>
    <w:p>
      <w:pPr>
        <w:jc w:val="center"/>
      </w:pPr>
      <w:r>
        <w:t xml:space="preserve">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after="120" w:before="240"/>
        <w:jc w:val="left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四、第二板块：半自然生境营造技术</w:t>
      </w:r>
    </w:p>
    <w:p>
      <w:pPr>
        <w:spacing w:after="60" w:before="60"/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核心原理：农田生物多样性的恢复，往往不是在农田中种什么，而是"留出多少生态空间"。</w:t>
      </w:r>
    </w:p>
    <w:p>
      <w:pPr>
        <w:pStyle w:val="Heading3"/>
        <w:spacing w:after="120" w:before="240"/>
        <w:jc w:val="left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4.1 田埂与边行保留技术</w:t>
      </w:r>
    </w:p>
    <w:p>
      <w:pPr>
        <w:pStyle w:val="Heading4"/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定义：不清除田埂杂草和野生植物，保留田埂宽度，形成半自然植被带。</w:t>
      </w:r>
    </w:p>
    <w:p>
      <w:pPr>
        <w:pStyle w:val="Heading4"/>
        <w:spacing w:after="120" w:before="240"/>
        <w:jc w:val="left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4.1.1 技术要点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• 田埂宽度≥1.5m（理想≥3m）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• 植被进行周期性维护（每2-3年一次），避免完全清除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• 不使用除草剂处理田埂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• 可选择性种植乡土野花草</w:t>
      </w:r>
    </w:p>
    <w:p>
      <w:pPr>
        <w:pStyle w:val="Heading4"/>
        <w:spacing w:after="120" w:before="240"/>
        <w:jc w:val="left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4.1.2 生态功能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田埂横截面示意：
  作物区    田埂保留区    田埂保留区    作物区
  [麦田]---[草本植物带]---[灌丛/灌木]---[玉米田]
         ↑               ↑
      害虫天敌           鸟类筑巢
      栖息地             场所
         |---------------|
            节肢动物廊道</w:t>
      </w:r>
    </w:p>
    <w:p>
      <w:pPr>
        <w:pStyle w:val="Heading4"/>
        <w:spacing w:after="120" w:before="240"/>
        <w:jc w:val="left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4.1.3 研究数据</w:t>
      </w:r>
    </w:p>
    <w:p>
      <w:pPr>
        <w:pStyle w:val="Heading4"/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英国洛桑研究所（Rothamsted Research）：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• 保留草本地埂的农田，春季传粉昆虫密度比清除地埂农田高约55%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• 繁殖鸟类多样性高约30%</w:t>
      </w:r>
    </w:p>
    <w:p>
      <w:pPr>
        <w:pStyle w:val="Heading4"/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中国东北研究（2022年）：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• 保留宽田埂（≥3m）的水稻田，蜘蛛多样性指数比窄田埂田块高约40%</w:t>
      </w:r>
    </w:p>
    <w:p>
      <w:pPr>
        <w:jc w:val="center"/>
      </w:pPr>
      <w:r>
        <w:t xml:space="preserve">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20" w:before="240"/>
        <w:jc w:val="left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4.2 休闲地与休耕地管理（Set-aside）</w:t>
      </w:r>
    </w:p>
    <w:p>
      <w:pPr>
        <w:pStyle w:val="Heading4"/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定义：将部分农业用地暂时退出生产，保留自然植被或种植特定植物群落。</w:t>
      </w:r>
    </w:p>
    <w:p>
      <w:pPr>
        <w:pStyle w:val="Heading4"/>
        <w:spacing w:after="120" w:before="240"/>
        <w:jc w:val="left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4.2.1 主要类型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类型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周期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说明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生态效果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短期休耕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1-2年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主要保留杂草植被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恢复土壤种子库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长期休耕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3年以上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形成半自然草地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恢复传粉昆虫和鸟类群落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生态休耕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1-2年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种植开花植物混合物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高效吸引传粉昆虫和天敌</w:t>
            </w:r>
          </w:p>
        </w:tc>
      </w:tr>
    </w:tbl>
    <w:p/>
    <w:p>
      <w:pPr>
        <w:pStyle w:val="Heading4"/>
        <w:spacing w:after="120" w:before="240"/>
        <w:jc w:val="left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4.2.2 欧洲典型案例</w:t>
      </w:r>
    </w:p>
    <w:p>
      <w:pPr>
        <w:pStyle w:val="Heading4"/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🇩🇪 德国"产粉条带计划"（Blühstreifenprogramm）：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• 2000年代开始实施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• 农田边缘或休耕地种植开花植物混合物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• 慕尼黑再保险公司提供额外补贴：200-400欧元/公顷/年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• 效果：目标区域蜜蜂和野蜂丰富度提高约50%</w:t>
      </w:r>
    </w:p>
    <w:p>
      <w:pPr>
        <w:pStyle w:val="Heading4"/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🇬🇧 英国"农场自然保护协议"（Environmental Stewardship Scheme）：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• 2005年启动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• 农场签订5-10年协议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• 覆盖超过70%的英格兰农业用地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• 评估显示：参与农田的鸟类种群数量比未参与农田高约15-20%</w:t>
      </w:r>
    </w:p>
    <w:p>
      <w:pPr>
        <w:jc w:val="center"/>
      </w:pPr>
      <w:r>
        <w:t xml:space="preserve">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20" w:before="240"/>
        <w:jc w:val="left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4.3 开花条带（Flower Strips / 蜜源条带）</w:t>
      </w:r>
    </w:p>
    <w:p>
      <w:pPr>
        <w:pStyle w:val="Heading4"/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定义：在农田边缘或田块间种植开花植物的条带，专门为传粉昆虫和天敌昆虫提供食物和栖息地。</w:t>
      </w:r>
    </w:p>
    <w:p>
      <w:pPr>
        <w:pStyle w:val="Heading4"/>
        <w:spacing w:after="120" w:before="240"/>
        <w:jc w:val="left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4.3.1 设计原则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• 花期连续性：选择不同开花时间的物种组合，保证早春到晚秋持续有花源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• 物种搭配：乡土野花品种为主，避免外来入侵物种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• 宽度：有效宽度3-12m，越宽效果越好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• 位置：优先布置在农田与自然生境的过渡带</w:t>
      </w:r>
    </w:p>
    <w:p>
      <w:pPr>
        <w:pStyle w:val="Heading4"/>
        <w:spacing w:after="120" w:before="240"/>
        <w:jc w:val="left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4.3.2 常用植物组合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【早春型】蒲公英、白车轴草、矢车菊
  【夏季型】菊科植物、野胡萝卜、苜蓿、向日葵
  【秋季型】紫菀、菊苣、一枝黄花、荞麦</w:t>
      </w:r>
    </w:p>
    <w:p>
      <w:pPr>
        <w:pStyle w:val="Heading4"/>
        <w:spacing w:after="120" w:before="240"/>
        <w:jc w:val="left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4.3.3 研究证据</w:t>
      </w:r>
    </w:p>
    <w:p>
      <w:pPr>
        <w:pStyle w:val="Heading4"/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瑞士Agronomy, Ecosystems &amp; Environment（2019年）：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• 在玉米田中设置开花条带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• 距条带50m范围内，害虫（蚜虫）密度降低约40%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• 寄生蜂密度提高约300%</w:t>
      </w:r>
    </w:p>
    <w:p>
      <w:pPr>
        <w:pStyle w:val="Heading4"/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德国研究（2020年）：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• 开花条带使周边农田天敌昆虫增加60-80%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• 可减少农药使用量15-30%</w:t>
      </w:r>
    </w:p>
    <w:p>
      <w:pPr>
        <w:pStyle w:val="Heading4"/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中国引进：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• 云南农业大学：田埂种植印加假蓬、孔雀草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• 浙江"千村整治"：野花草带技术改造农业景观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• 有机农业基地推广"蜜源植物间作带"</w:t>
      </w:r>
    </w:p>
    <w:p>
      <w:pPr>
        <w:jc w:val="center"/>
      </w:pPr>
      <w:r>
        <w:t xml:space="preserve">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20" w:before="240"/>
        <w:jc w:val="left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4.4 田缘树篱与绿篱（Hedgerows）</w:t>
      </w:r>
    </w:p>
    <w:p>
      <w:pPr>
        <w:pStyle w:val="Heading4"/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定义：在农田边界种植灌木或乔木，形成线性的植被带。</w:t>
      </w:r>
    </w:p>
    <w:p>
      <w:pPr>
        <w:pStyle w:val="Heading4"/>
        <w:spacing w:after="120" w:before="240"/>
        <w:jc w:val="left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4.4.1 生态功能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• 🐦 为鸟类提供筑巢和觅食场所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• 🐝 为蜜蜂和野蜂提供栖息地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• 🐞 为天敌昆虫提供越冬场所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• 🦎 为爬行动物提供迁移廊道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• 🌿 拦截农田地表径流中的养分和农药</w:t>
      </w:r>
    </w:p>
    <w:p>
      <w:pPr>
        <w:pStyle w:val="Heading4"/>
        <w:spacing w:after="120" w:before="240"/>
        <w:jc w:val="left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4.4.2 配置建议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树篱类型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适用场景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推荐树种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灌木树篱（1-2m）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小型农田、果园边缘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山楂、枸杞、绣线菊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乔木绿篱（3-5m）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大型农田边界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槐树、榆树、柳树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混交绿篱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鸟类保护重点区域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灌木+乔木混植</w:t>
            </w:r>
          </w:p>
        </w:tc>
      </w:tr>
    </w:tbl>
    <w:p/>
    <w:p>
      <w:pPr>
        <w:pStyle w:val="Heading4"/>
        <w:spacing w:after="120" w:before="240"/>
        <w:jc w:val="left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4.4.3 研究数据</w:t>
      </w:r>
    </w:p>
    <w:p>
      <w:pPr>
        <w:pStyle w:val="Heading4"/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英国研究：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• 连续树篱覆盖的农田，繁殖鸟类多样性比无树篱农田高约200%</w:t>
      </w:r>
    </w:p>
    <w:p>
      <w:pPr>
        <w:pStyle w:val="Heading4"/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荷兰研究（2018年）：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• 恢复农田树篱后，甲虫多样性提高约35%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• 有效控制麦田害虫</w:t>
      </w:r>
    </w:p>
    <w:p>
      <w:pPr>
        <w:jc w:val="center"/>
      </w:pPr>
      <w:r>
        <w:t xml:space="preserve">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after="120" w:before="240"/>
        <w:jc w:val="left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五、第三板块：景观结构优化技术</w:t>
      </w:r>
    </w:p>
    <w:p>
      <w:pPr>
        <w:spacing w:after="60" w:before="60"/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景观生态学原理：单个田块尺度的措施效果有限，只有在景观尺度上配置生态基础设施，才能实现真正的生物多样性恢复。</w:t>
      </w:r>
    </w:p>
    <w:p>
      <w:pPr>
        <w:pStyle w:val="Heading3"/>
        <w:spacing w:after="120" w:before="240"/>
        <w:jc w:val="left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5.1 生态廊道与景观连通性</w:t>
      </w:r>
    </w:p>
    <w:p>
      <w:pPr>
        <w:pStyle w:val="Heading4"/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概念：通过保护或恢复线状/带状的植被廊道，连接分散的生境斑块。</w:t>
      </w:r>
    </w:p>
    <w:p>
      <w:pPr>
        <w:pStyle w:val="Heading4"/>
        <w:spacing w:after="120" w:before="240"/>
        <w:jc w:val="left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5.1.1 关键技术要素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【景观连通性优化模式】
  林地        农田         林地
  ████  ←→  ░░░░░░  ←→  ████   ←→ 斑块间廊道
  (生境斑块)  (生产用地)  (生境斑块)
              ↑
          防护林带
          (生态廊道)
  河道缓冲带——农田——道路林带——树篱网络
       ↑           ↑          ↑
   水生生物迁移  天敌昆虫越冬  鸟类扩散路径</w:t>
      </w:r>
    </w:p>
    <w:p>
      <w:pPr>
        <w:pStyle w:val="Heading4"/>
        <w:spacing w:after="120" w:before="240"/>
        <w:jc w:val="left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5.1.2 各国实践</w:t>
      </w:r>
    </w:p>
    <w:p>
      <w:pPr>
        <w:pStyle w:val="Heading4"/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🇺🇸 美国保护储备计划（CRP）：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• 1985年启动，全球最大的农业环境保护项目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• 农民将敏感耕地转为保护用途，签订10-15年合同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• 2002年高峰期，面积达1470万公顷（3.65亿英亩）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• 效果：CRP地区草原鸟类种群数量增加约60%</w:t>
      </w:r>
    </w:p>
    <w:p>
      <w:pPr>
        <w:pStyle w:val="Heading4"/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🇪🇺 欧盟CAP生态重点领域（EFA）：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• 2013年CAP改革引入，2015年起实施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• 要求成员国将至少5%的农田转为EFA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• EFA包括：田埂、缓冲带、树篱、休闲地、作物覆盖等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• 2021-2027 CAP强化为"真正的生态架构"</w:t>
      </w:r>
    </w:p>
    <w:p>
      <w:pPr>
        <w:pStyle w:val="Heading4"/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🇨🇳 中国农业农村部"国家农业绿色发展先行区"：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• 2017年启动，推进田园生态系统建设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• 要求在集中连片粮食生产功能区建设生态沟渠、生态塘堰、生态屏障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• 江苏、浙江等省份推进"生态廊道"建设</w:t>
      </w:r>
    </w:p>
    <w:p>
      <w:pPr>
        <w:jc w:val="center"/>
      </w:pPr>
      <w:r>
        <w:t xml:space="preserve">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20" w:before="240"/>
        <w:jc w:val="left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5.2 景观异质性管理</w:t>
      </w:r>
    </w:p>
    <w:p>
      <w:pPr>
        <w:pStyle w:val="Heading4"/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定义：通过增加农田景观中的非耕作要素，提高景观异质性。</w:t>
      </w:r>
    </w:p>
    <w:p>
      <w:pPr>
        <w:pStyle w:val="Heading4"/>
        <w:spacing w:after="120" w:before="240"/>
        <w:jc w:val="left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5.2.1 景观异质性评价指标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指标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说明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目标值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半自然生境覆盖率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农田景观中非作物植被的比例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≥10%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斑块密度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单位面积生境斑块数量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越高越好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景观连通性指数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生境斑块之间的连接程度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越高越好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边界密度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不同土地利用类型的边界总长度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反映景观复杂性</w:t>
            </w:r>
          </w:p>
        </w:tc>
      </w:tr>
    </w:tbl>
    <w:p/>
    <w:p>
      <w:pPr>
        <w:pStyle w:val="Heading4"/>
        <w:spacing w:after="120" w:before="240"/>
        <w:jc w:val="left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5.2.2 研究发现</w:t>
      </w:r>
    </w:p>
    <w:p>
      <w:pPr>
        <w:pStyle w:val="Heading4"/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Kennedy等（2013年）Science研究：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• 农田景观中半自然生境覆盖率每增加10%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• 传粉昆虫丰富度约提高25%</w:t>
      </w:r>
    </w:p>
    <w:p>
      <w:pPr>
        <w:pStyle w:val="Heading3"/>
        <w:spacing w:after="120" w:before="240"/>
        <w:jc w:val="left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5.3 农业-自然复合景观设计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【农业-自然复合景观示意】
         河流/湿地
            ‖‖
        ═══════════ ← 河道缓冲带（宽50m，乔灌草复合）
   ░░░░░░░░░░░░░░░░░
   │    林地斑块    │ ← 生境岛（面积≥0.5ha）
   │               │
   ════════════════════════════════════
   ║  农田（大面积粮食作物）      ║
   ║  ░░░░░░░░░░░░░░░░░░░░░░░░  ║ ← 田埂（草本地带，保留乡土植物）
   ║  ░░░░░░░░░░░░░░░░░░░░░░░░  ║
   ║  ░░░░░░░░░░░░░░░░░░░░░░░░░  ║
   ════════════════════════════════════
     │        │            │
     ▼        ▼            ▼
   道路    开花条带     防护林带
   林带   （田块间）    （东西向）</w:t>
      </w:r>
    </w:p>
    <w:p>
      <w:pPr>
        <w:jc w:val="center"/>
      </w:pPr>
      <w:r>
        <w:t xml:space="preserve">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after="120" w:before="240"/>
        <w:jc w:val="left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六、第四板块：农业生态工程设施</w:t>
      </w:r>
    </w:p>
    <w:p>
      <w:pPr>
        <w:pStyle w:val="Heading3"/>
        <w:spacing w:after="120" w:before="240"/>
        <w:jc w:val="left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6.1 生态沟渠（Ecological Ditch / 植被拦截沟）</w:t>
      </w:r>
    </w:p>
    <w:p>
      <w:pPr>
        <w:pStyle w:val="Heading4"/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定义：在农田排水沟渠中种植水生植物，利用植物的吸收、吸附和拦截作用。</w:t>
      </w:r>
    </w:p>
    <w:p>
      <w:pPr>
        <w:pStyle w:val="Heading4"/>
        <w:spacing w:after="120" w:before="240"/>
        <w:jc w:val="left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6.1.1 主要技术类型</w:t>
      </w:r>
    </w:p>
    <w:p>
      <w:pPr>
        <w:pStyle w:val="Heading4"/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➊ 植被缓冲沟（Vegetated Buffer Strip）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• 沟渠边坡种植草本植物带（宽1-3m）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• 拦截地表径流中的颗粒态污染物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• 为地面节肢动物提供生境</w:t>
      </w:r>
    </w:p>
    <w:p>
      <w:pPr>
        <w:pStyle w:val="Heading4"/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➋ 生态拦截沟（Ecological Filter Ditch）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• 排水沟渠中种植挺水植物（香蒲、菖蒲、美人蕉）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• 种植沉水植物（狐尾藻、金鱼藻）进一步净化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• 形成"水下森林"系统</w:t>
      </w:r>
    </w:p>
    <w:p>
      <w:pPr>
        <w:pStyle w:val="Heading4"/>
        <w:spacing w:after="120" w:before="240"/>
        <w:jc w:val="left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6.1.2 生态效益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效益类型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具体效果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水质净化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氨氮去除率30-60%，总磷去除率20-50%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生物多样性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蜻蜓稚虫增加约2倍，水生甲虫增加约150%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景观美学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改善农村人居环境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生态廊道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为两栖动物提供迁移路径</w:t>
            </w:r>
          </w:p>
        </w:tc>
      </w:tr>
    </w:tbl>
    <w:p/>
    <w:p>
      <w:pPr>
        <w:pStyle w:val="Heading4"/>
        <w:spacing w:after="120" w:before="240"/>
        <w:jc w:val="left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6.1.3 推广情况</w:t>
      </w:r>
    </w:p>
    <w:p>
      <w:pPr>
        <w:pStyle w:val="Heading4"/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🇨🇳 中国：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• 2000年代开始推广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• 2015年后与"高标准农田建设"结合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• 截至2024年，全国已建成生态沟渠约1.5万公里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• 主要应用区域：太湖流域、滇池流域、巢湖流域</w:t>
      </w:r>
    </w:p>
    <w:p>
      <w:pPr>
        <w:pStyle w:val="Heading4"/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🇳🇱 荷兰：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• 农田排水系统中普遍设置生态缓冲带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• 欧盟农业面源污染控制的典范</w:t>
      </w:r>
    </w:p>
    <w:p>
      <w:pPr>
        <w:jc w:val="center"/>
      </w:pPr>
      <w:r>
        <w:t xml:space="preserve">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20" w:before="240"/>
        <w:jc w:val="left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6.2 生态塘堰与人工湿地</w:t>
      </w:r>
    </w:p>
    <w:p>
      <w:pPr>
        <w:pStyle w:val="Heading4"/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定义：在农田排水的末端或汇水区域建设生态塘堰或人工湿地。</w:t>
      </w:r>
    </w:p>
    <w:p>
      <w:pPr>
        <w:pStyle w:val="Heading4"/>
        <w:spacing w:after="120" w:before="240"/>
        <w:jc w:val="left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6.2.1 主要类型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类型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规模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主要功能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小型生态塘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0.1-0.5ha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沉淀、净化，为两栖动物提供繁殖场所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尾水湿地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0.5-2ha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处理农田排水，深度&lt;1.5m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复合湿地系统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2-10ha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串联塘+湿地，形成完整的净化链</w:t>
            </w:r>
          </w:p>
        </w:tc>
      </w:tr>
    </w:tbl>
    <w:p/>
    <w:p>
      <w:pPr>
        <w:pStyle w:val="Heading4"/>
        <w:spacing w:after="120" w:before="240"/>
        <w:jc w:val="left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6.2.2 设计要点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• 水深变化：浅水区10-30cm → 深水区1-2m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• 植被配置：挺水植物+沉水植物+浮叶植物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• 越冬设施：深水区为水鸟和水生昆虫提供越冬场所</w:t>
      </w:r>
    </w:p>
    <w:p>
      <w:pPr>
        <w:pStyle w:val="Heading4"/>
        <w:spacing w:after="120" w:before="240"/>
        <w:jc w:val="left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6.2.3 生态效益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• 滇池流域研究：总氮去除率约50-70%，总磷去除率约40-60%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• 洱海周边：雁鸭类多样性提高约30%</w:t>
      </w:r>
    </w:p>
    <w:p>
      <w:pPr>
        <w:jc w:val="center"/>
      </w:pPr>
      <w:r>
        <w:t xml:space="preserve">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20" w:before="240"/>
        <w:jc w:val="left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6.3 农田防护林带</w:t>
      </w:r>
    </w:p>
    <w:p>
      <w:pPr>
        <w:pStyle w:val="Heading4"/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定义：在农田四周或主风向建设由乔木或乔灌木组成的林带。</w:t>
      </w:r>
    </w:p>
    <w:p>
      <w:pPr>
        <w:pStyle w:val="Heading4"/>
        <w:spacing w:after="120" w:before="240"/>
        <w:jc w:val="left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6.3.1 生态功能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• 🐦 为林地鸟类提供栖息和觅食的延伸生境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• 🐝 为传粉昆虫提供越冬庇护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• 🌿 减少农药飘移，降低对非靶标生物的影响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• 💧 拦截地表径流，减少养分流失</w:t>
      </w:r>
    </w:p>
    <w:p>
      <w:pPr>
        <w:pStyle w:val="Heading4"/>
        <w:spacing w:after="120" w:before="240"/>
        <w:jc w:val="left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6.3.2 配置参数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参数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建议值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林带宽度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3-5行乔木（9-15m）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林带间距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主林带200-300m，副林带500-1000m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树种选择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本地乡土乔木树种，混交种植</w:t>
            </w:r>
          </w:p>
        </w:tc>
      </w:tr>
    </w:tbl>
    <w:p/>
    <w:p>
      <w:pPr>
        <w:jc w:val="center"/>
      </w:pPr>
      <w:r>
        <w:t xml:space="preserve">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after="120" w:before="240"/>
        <w:jc w:val="left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七、第五板块：种养生态农业技术模式</w:t>
      </w:r>
    </w:p>
    <w:p>
      <w:pPr>
        <w:pStyle w:val="Heading3"/>
        <w:spacing w:after="120" w:before="240"/>
        <w:jc w:val="left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7.1 稻鸭共作（Duck Rice Co-cultural）</w:t>
      </w:r>
    </w:p>
    <w:p>
      <w:pPr>
        <w:pStyle w:val="Heading4"/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定义：在稻田中放养鸭子，鸭子在田间活动取食，起到除草、除虫、施肥、中耕的效果。</w:t>
      </w:r>
    </w:p>
    <w:p>
      <w:pPr>
        <w:pStyle w:val="Heading4"/>
        <w:spacing w:after="120" w:before="240"/>
        <w:jc w:val="left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7.1.1 技术要点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【稻鸭共作技术模式】
  ┌─────────────────────────────────────────┐
  │         稻鸭共作技术流程                  │
  ├─────────────────────────────────────────┤
  │  ① 插秧后7-10天放入雏鸭（15-20日龄）     │
  │  ② 放养密度：15-20只/亩               │
  │  ③ 白天放养，早晚补饲                 │
  │  ④ 每日戏水时间≥2小时               │
  │  ⑤ 抽穗前7-10天收鸭                  │
  │  ⑥ 鸭子出栏或产蛋期管理              │
  └─────────────────────────────────────────┘</w:t>
      </w:r>
    </w:p>
    <w:p>
      <w:pPr>
        <w:pStyle w:val="Heading4"/>
        <w:spacing w:after="120" w:before="240"/>
        <w:jc w:val="left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7.1.2 生态效益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效益类型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具体效果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除草效果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杂草密度降低60-80%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除虫效果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稻飞虱、纹枯病减少40-60%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施肥效果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减少化肥使用量20-30%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中耕效果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泥浆均匀，促进根系发育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生物多样性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土壤动物多样性提高约30%</w:t>
            </w:r>
          </w:p>
        </w:tc>
      </w:tr>
    </w:tbl>
    <w:p/>
    <w:p>
      <w:pPr>
        <w:pStyle w:val="Heading4"/>
        <w:spacing w:after="120" w:before="240"/>
        <w:jc w:val="left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7.1.3 推广应用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• 中国：南方稻区普遍推广，面积约1000万亩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• 日本：九州地区约有300年历史，1980年代后复兴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• 韩国：近年开始推广，面积约50万亩</w:t>
      </w:r>
    </w:p>
    <w:p>
      <w:pPr>
        <w:jc w:val="center"/>
      </w:pPr>
      <w:r>
        <w:t xml:space="preserve">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20" w:before="240"/>
        <w:jc w:val="left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7.2 稻鱼共生（Rice-Fish Integrated System）</w:t>
      </w:r>
    </w:p>
    <w:p>
      <w:pPr>
        <w:pStyle w:val="Heading4"/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定义：稻田与鱼类养殖结合，形成稻-鱼复合生态系统。</w:t>
      </w:r>
    </w:p>
    <w:p>
      <w:pPr>
        <w:pStyle w:val="Heading4"/>
        <w:spacing w:after="120" w:before="240"/>
        <w:jc w:val="left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7.2.1 主要模式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模式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鱼类种类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放养密度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产量（kg/亩）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稻田养鱼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鲤鱼、草鱼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50-100尾/亩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20-50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稻田养虾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小龙虾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30-50尾/亩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30-60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稻田养鳖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中华鳖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20-30只/亩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15-25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稻田养蟹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河蟹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500-800只/亩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30-50</w:t>
            </w:r>
          </w:p>
        </w:tc>
      </w:tr>
    </w:tbl>
    <w:p/>
    <w:p>
      <w:pPr>
        <w:pStyle w:val="Heading4"/>
        <w:spacing w:after="120" w:before="240"/>
        <w:jc w:val="left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7.2.2 生态效益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• 减少农药使用量30-50%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• 减少化肥使用量20-30%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• 稻田动物种类数比单作稻田高约50%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• 系统稳定性：对气候波动抵抗力更强</w:t>
      </w:r>
    </w:p>
    <w:p>
      <w:pPr>
        <w:pStyle w:val="Heading4"/>
        <w:spacing w:after="120" w:before="240"/>
        <w:jc w:val="left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7.2.3 全球案例</w:t>
      </w:r>
    </w:p>
    <w:p>
      <w:pPr>
        <w:pStyle w:val="Heading4"/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🇨🇳 中国云南哈尼梯田：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• 2011年入选全球重要农业文化遗产（GIAHS）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• 传统稻鱼系统保留超过100个水稻品种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• 联合国粮农组织定为全球典范</w:t>
      </w:r>
    </w:p>
    <w:p>
      <w:pPr>
        <w:jc w:val="center"/>
      </w:pPr>
      <w:r>
        <w:t xml:space="preserve">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20" w:before="240"/>
        <w:jc w:val="left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7.3 种养循环农业</w:t>
      </w:r>
    </w:p>
    <w:p>
      <w:pPr>
        <w:pStyle w:val="Heading4"/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定义：将养殖业废弃物（粪便、秸秆）资源化利用，形成种养循环。</w:t>
      </w:r>
    </w:p>
    <w:p>
      <w:pPr>
        <w:pStyle w:val="Heading4"/>
        <w:spacing w:after="120" w:before="240"/>
        <w:jc w:val="left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7.3.1 技术流程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【种养循环模式】
  秸秆粉碎 → 发酵床垫料 → 畜禽养殖 → 
  → 粪便发酵 → 有机肥还田 → 农作物生长
  畜禽粪便 → 沼气发酵 → 沼气能源 + 沼渣还田</w:t>
      </w:r>
    </w:p>
    <w:p>
      <w:pPr>
        <w:pStyle w:val="Heading4"/>
        <w:spacing w:after="120" w:before="240"/>
        <w:jc w:val="left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7.3.2 效益分析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• 化肥减量：30-50%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• 土壤有机质：提高0.5-1.5%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• 增产效果：5-15%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• 经济效益：提高20-40%</w:t>
      </w:r>
    </w:p>
    <w:p>
      <w:pPr>
        <w:jc w:val="center"/>
      </w:pPr>
      <w:r>
        <w:t xml:space="preserve">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after="120" w:before="240"/>
        <w:jc w:val="left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八、第六板块：绿色防控与天敌利用</w:t>
      </w:r>
    </w:p>
    <w:p>
      <w:pPr>
        <w:pStyle w:val="Heading3"/>
        <w:spacing w:after="120" w:before="240"/>
        <w:jc w:val="left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8.1 生物防治技术</w:t>
      </w:r>
    </w:p>
    <w:p>
      <w:pPr>
        <w:pStyle w:val="Heading4"/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定义：利用天敌生物控制农田害虫，减少化学农药使用。</w:t>
      </w:r>
    </w:p>
    <w:p>
      <w:pPr>
        <w:pStyle w:val="Heading4"/>
        <w:spacing w:after="120" w:before="240"/>
        <w:jc w:val="left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8.1.1 主要天敌类群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天敌类型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代表物种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防治对象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应用方式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寄生性天敌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稻螟赤眼蜂、烟蚜茧蜂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螟虫、蚜虫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释放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捕食性天敌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瓢虫、草蛉、捕食螨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蚜虫、红蜘蛛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自然增殖+释放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病原性天敌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苏云金杆菌、白僵菌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多种害虫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喷雾</w:t>
            </w:r>
          </w:p>
        </w:tc>
      </w:tr>
    </w:tbl>
    <w:p/>
    <w:p>
      <w:pPr>
        <w:pStyle w:val="Heading4"/>
        <w:spacing w:after="120" w:before="240"/>
        <w:jc w:val="left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8.1.2 研究与应用进展</w:t>
      </w:r>
    </w:p>
    <w:p>
      <w:pPr>
        <w:pStyle w:val="Heading4"/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中国研究（2015-2024年）：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• 赤眼蜂防治螟虫效果达70-85%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• 瓢虫防治蚜虫效果达60-75%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• 在东北玉米产区、南方水稻产区大规模应用</w:t>
      </w:r>
    </w:p>
    <w:p>
      <w:pPr>
        <w:pStyle w:val="Heading4"/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欧洲研究（2020年）：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• 混合天敌释放策略效果更稳定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• 温室条件下，可减少农药使用量80%</w:t>
      </w:r>
    </w:p>
    <w:p>
      <w:pPr>
        <w:jc w:val="center"/>
      </w:pPr>
      <w:r>
        <w:t xml:space="preserve">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20" w:before="240"/>
        <w:jc w:val="left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8.2 性诱剂与信息素技术</w:t>
      </w:r>
    </w:p>
    <w:p>
      <w:pPr>
        <w:pStyle w:val="Heading4"/>
        <w:spacing w:after="120" w:before="240"/>
        <w:jc w:val="left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8.2.1 技术类型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技术类型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原理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应用对象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性诱剂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模拟昆虫性信息素诱捕成虫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蛾类害虫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聚集素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模拟昆虫聚集信息素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害虫聚集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驱避剂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驱避害虫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保护作物</w:t>
            </w:r>
          </w:p>
        </w:tc>
      </w:tr>
    </w:tbl>
    <w:p/>
    <w:p>
      <w:pPr>
        <w:pStyle w:val="Heading4"/>
        <w:spacing w:after="120" w:before="240"/>
        <w:jc w:val="left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8.2.2 应用效果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• 诱捕器诱杀：减少虫口密度30-50%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• 交配干扰：降低交配成功率40-60%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• 减少农药使用量：20-40%</w:t>
      </w:r>
    </w:p>
    <w:p>
      <w:pPr>
        <w:jc w:val="center"/>
      </w:pPr>
      <w:r>
        <w:t xml:space="preserve">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20" w:before="240"/>
        <w:jc w:val="left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8.3 生态岛与天敌栖息地恢复</w:t>
      </w:r>
    </w:p>
    <w:p>
      <w:pPr>
        <w:pStyle w:val="Heading4"/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定义：在农田中保留或营造天敌昆虫的栖息地。</w:t>
      </w:r>
    </w:p>
    <w:p>
      <w:pPr>
        <w:pStyle w:val="Heading4"/>
        <w:spacing w:after="120" w:before="240"/>
        <w:jc w:val="left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8.3.1 技术要点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• 保留田埂杂草（不使用除草剂）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• 种植蜜源植物（为天敌提供食物）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• 保留枯枝落叶（为天敌提供越冬场所）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• 建设中转栖息地（生态岛）</w:t>
      </w:r>
    </w:p>
    <w:p>
      <w:pPr>
        <w:pStyle w:val="Heading4"/>
        <w:spacing w:after="120" w:before="240"/>
        <w:jc w:val="left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8.3.2 效果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• 天敌丰富度提高40-60%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• 害虫自然控制率提高30-50%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• 农药使用量减少20-40%</w:t>
      </w:r>
    </w:p>
    <w:p>
      <w:pPr>
        <w:jc w:val="center"/>
      </w:pPr>
      <w:r>
        <w:t xml:space="preserve">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after="120" w:before="240"/>
        <w:jc w:val="left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九、第七板块：政策激励与生态补偿机制</w:t>
      </w:r>
    </w:p>
    <w:p>
      <w:pPr>
        <w:pStyle w:val="Heading3"/>
        <w:spacing w:after="120" w:before="240"/>
        <w:jc w:val="left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9.1 国际政策框架</w:t>
      </w:r>
    </w:p>
    <w:p>
      <w:pPr>
        <w:pStyle w:val="Heading4"/>
        <w:spacing w:after="120" w:before="240"/>
        <w:jc w:val="left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9.1.1 欧盟共同农业政策（CAP）绿色化改革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改革期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关键措施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预算占比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CAP 2003-2013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交叉遵守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已纳入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CAP 2014-2020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EFA≥5%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30%与绿色措施挂钩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CAP 2021-2027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Eco-schemes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25%强制绿色支付</w:t>
            </w:r>
          </w:p>
        </w:tc>
      </w:tr>
    </w:tbl>
    <w:p/>
    <w:p>
      <w:pPr>
        <w:pStyle w:val="Heading4"/>
        <w:spacing w:after="120" w:before="240"/>
        <w:jc w:val="left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9.1.2 美国农业环境政策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• 保护储备计划（CRP）：1985年启动，全球最大农业环保项目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• 环境质量激励计划（EQIP）：提供技术支持和成本分摊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• 保护技术创新计划（CTAP）：2018年后引入评价工具</w:t>
      </w:r>
    </w:p>
    <w:p>
      <w:pPr>
        <w:pStyle w:val="Heading4"/>
        <w:spacing w:after="120" w:before="240"/>
        <w:jc w:val="left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9.1.3 日本环境保全型农业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• 2000年代提出"环境保全型农业"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• 2007年《有机农业促进法》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• 2019年"绿色食品系统行动计划"</w:t>
      </w:r>
    </w:p>
    <w:p>
      <w:pPr>
        <w:jc w:val="center"/>
      </w:pPr>
      <w:r>
        <w:t xml:space="preserve">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20" w:before="240"/>
        <w:jc w:val="left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9.2 中国政策演进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时间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政策/文件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主要内容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意义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2005年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国务院意见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推进社会主义新农村建设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启动农田生态保护意识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2015年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转变农业发展方式意见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"一控两减三基本"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减少化学投入品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2017年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农业绿色发展意见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建立先行区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首次明确生物多样性目标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2020年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"十四五"规划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田园生态系统建设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系统推进恢复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2022年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GB/T 30600-2022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高标准农田建设通则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首次国家标准明确生态要求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2023年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实施方案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10亿亩高标准农田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大规模生态化改造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2024年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农业减排固碳方案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多功能农田生态系统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协同推进</w:t>
            </w:r>
          </w:p>
        </w:tc>
      </w:tr>
    </w:tbl>
    <w:p/>
    <w:p>
      <w:pPr>
        <w:jc w:val="center"/>
      </w:pPr>
      <w:r>
        <w:t xml:space="preserve">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20" w:before="240"/>
        <w:jc w:val="left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9.3 地方实践案例</w:t>
      </w:r>
    </w:p>
    <w:p>
      <w:pPr>
        <w:pStyle w:val="Heading4"/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🏆 浙江"千村示范、万村整治"工程（2003-2020）：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• 系统改造农村人居环境和农业景观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• 保留和恢复田埂、沟渠植被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• 联合国"地球卫士奖"</w:t>
      </w:r>
    </w:p>
    <w:p>
      <w:pPr>
        <w:pStyle w:val="Heading4"/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🏆 云南红河哈尼梯田（2011）：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• 全球重要农业文化遗产（GIAHS）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• 传统稻鱼共生系统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• 极高的生物多样性</w:t>
      </w:r>
    </w:p>
    <w:p>
      <w:pPr>
        <w:jc w:val="center"/>
      </w:pPr>
      <w:r>
        <w:t xml:space="preserve">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after="120" w:before="240"/>
        <w:jc w:val="left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十、第八板块：典型应用案例</w:t>
      </w:r>
    </w:p>
    <w:p>
      <w:pPr>
        <w:pStyle w:val="Heading3"/>
        <w:spacing w:after="120" w:before="240"/>
        <w:jc w:val="left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10.1 德国巴伐利亚州有机农场模式</w:t>
      </w:r>
    </w:p>
    <w:p>
      <w:pPr>
        <w:pStyle w:val="Heading4"/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核心措施：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• 田埂保留草本植被带（宽≥1.5m）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• 田块间种植开花蜜源带（每5-8公顷1条）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• 至少30%耕地采用豆科作物轮作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• 保留10%休耕地种植野花草甸</w:t>
      </w:r>
    </w:p>
    <w:p>
      <w:pPr>
        <w:pStyle w:val="Heading4"/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效果评估（2015-2022年）：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• 野蜂种类数：增加约40%（23→32种）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• 传粉服务价值：每公顷约增加60欧元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• 农药使用：减少约70%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• 农民收入：有机溢价补偿生态成本</w:t>
      </w:r>
    </w:p>
    <w:p>
      <w:pPr>
        <w:jc w:val="center"/>
      </w:pPr>
      <w:r>
        <w:t xml:space="preserve">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20" w:before="240"/>
        <w:jc w:val="left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10.2 中国南方稻鱼共生系统（GIAHS）</w:t>
      </w:r>
    </w:p>
    <w:p>
      <w:pPr>
        <w:pStyle w:val="Heading4"/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技术要点：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• 稻田养鱼：10-15尾/亩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• 少肥少药：减少化肥30-50%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• 传统品种：保留100+个水稻品种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• 田埂野生植物：保留蔬菜和药用植物</w:t>
      </w:r>
    </w:p>
    <w:p>
      <w:pPr>
        <w:pStyle w:val="Heading4"/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生态效益：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• 生物多样性：稻田动物种类数比单作田高约50%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• 系统稳定性：对气候波动抵抗力更强</w:t>
      </w:r>
    </w:p>
    <w:p>
      <w:pPr>
        <w:jc w:val="center"/>
      </w:pPr>
      <w:r>
        <w:t xml:space="preserve">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20" w:before="240"/>
        <w:jc w:val="left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10.3 荷兰泥炭草甸恢复+农业转型</w:t>
      </w:r>
    </w:p>
    <w:p>
      <w:pPr>
        <w:pStyle w:val="Heading4"/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核心措施：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• 政府收购高价值生态区土地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• 农业转型区推广放牧+管理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• 田块边缘保留野花草带（宽3-6m）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• 生态补偿：400-600欧元/公顷/年</w:t>
      </w:r>
    </w:p>
    <w:p>
      <w:pPr>
        <w:pStyle w:val="Heading4"/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效果：2010-2023年，黑鹳等鸟类种群增加约20%</w:t>
      </w:r>
    </w:p>
    <w:p>
      <w:pPr>
        <w:jc w:val="center"/>
      </w:pPr>
      <w:r>
        <w:t xml:space="preserve">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after="120" w:before="240"/>
        <w:jc w:val="left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十一、第九板块：技术瓶颈与挑战</w:t>
      </w:r>
    </w:p>
    <w:p>
      <w:pPr>
        <w:pStyle w:val="Heading3"/>
        <w:spacing w:after="120" w:before="240"/>
        <w:jc w:val="left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11.1 主要挑战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挑战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具体问题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小农经济矛盾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人均耕地0.09ha，成本收益比不利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技术落地难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分散经营难以推广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生态-产量权衡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短期可能影响产量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监测不健全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缺乏系统性指标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景观协调难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需跨地块、跨区协调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气候变化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带来不确定性</w:t>
            </w:r>
          </w:p>
        </w:tc>
      </w:tr>
    </w:tbl>
    <w:p/>
    <w:p>
      <w:pPr>
        <w:pStyle w:val="Heading3"/>
        <w:spacing w:after="120" w:before="240"/>
        <w:jc w:val="left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11.2 未来方向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• 智慧农业+生态监测：无人机、物联网、AI实时监测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• 生态服务市场化：将授粉、天敌服务量化为经济价值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• 景观规划工具：基于GIS和景观生态学模型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• 传统知识现代化：将农民经验与现代原理结合</w:t>
      </w:r>
    </w:p>
    <w:p>
      <w:pPr>
        <w:jc w:val="center"/>
      </w:pPr>
      <w:r>
        <w:t xml:space="preserve">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after="120" w:before="240"/>
        <w:jc w:val="left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十二、第十板块：中外技术差异对比分析</w:t>
      </w:r>
    </w:p>
    <w:p>
      <w:pPr>
        <w:spacing w:after="60" w:before="60"/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本章导读：本章系统梳理中国与国际先进水平（以欧美日为代表）在农田生物多样性恢复技术领域的主要差异，分析各自优势与短板，为技术引进消化再创新和自主创新提供方向性参考。</w:t>
      </w:r>
    </w:p>
    <w:p>
      <w:pPr>
        <w:jc w:val="center"/>
      </w:pPr>
      <w:r>
        <w:t xml:space="preserve">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20" w:before="240"/>
        <w:jc w:val="left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12.1 综合对比总览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评价维度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中国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欧美先进水平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差距评估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基础理论研究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应用导向强，原创性较弱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农业生态学理论体系成熟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⚠️ 有差距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技术成熟度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部分领域领先（稻渔、秸秆还田）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全面系统，标准化程度高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⚡ 各有千秋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天敌昆虫产业化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起步晚，商业化程度低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高度商业化，全球供应链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🔴 差距较大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覆盖作物普及率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较低（&lt;5%）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较高（美国30-40%）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🔴 差距较大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政策体系完整性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近年快速完善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长期积累，体系成熟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⚠️ 有差距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传统智慧集成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强项（稻渔、间套作）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相对薄弱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🟢 中国领先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规模化应用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强项（政府推动力大）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依赖农场主自愿参与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🟢 中国领先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长期定位研究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相对较少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很多30-50年长期试验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⚠️ 有差距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智慧监测技术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快速追赶中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起步早，应用广泛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⚠️ 有差距</w:t>
            </w:r>
          </w:p>
        </w:tc>
      </w:tr>
    </w:tbl>
    <w:p/>
    <w:p>
      <w:pPr>
        <w:jc w:val="center"/>
      </w:pPr>
      <w:r>
        <w:t xml:space="preserve">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20" w:before="240"/>
        <w:jc w:val="left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12.2 分领域详细对比</w:t>
      </w:r>
    </w:p>
    <w:p>
      <w:pPr>
        <w:pStyle w:val="Heading4"/>
        <w:spacing w:after="120" w:before="240"/>
        <w:jc w:val="left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12.2.1 田间生态管理技术</w:t>
      </w:r>
    </w:p>
    <w:p>
      <w:pPr>
        <w:pStyle w:val="Heading4"/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🔍 保护性耕作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对比项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中国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美国/巴西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推广面积比例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~15%（2024年）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美国37%，巴西65%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技术路线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东北黑土区为主，政府推动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农场主主导，市场机制驱动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配套装备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国产化率高，但高端机型依赖进口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约翰迪尔等全球领先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效果监测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近年建立监测网络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长期定位试验数据丰富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农民接受度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逐步提升，仍有顾虑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高度接受，已成主流</w:t>
            </w:r>
          </w:p>
        </w:tc>
      </w:tr>
    </w:tbl>
    <w:p/>
    <w:p>
      <w:pPr>
        <w:pStyle w:val="Heading4"/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差距分析：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• 中国推广面积比例仍有较大差距，但政府推动力更强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• 装备制造业在高端免耕播种机方面仍有差距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• 长期效果监测数据积累不足，影响技术推广说服力</w:t>
      </w:r>
    </w:p>
    <w:p>
      <w:pPr>
        <w:pStyle w:val="Heading4"/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🔍 覆盖作物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对比项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中国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欧美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普及率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&lt;5%（主要集中在南方绿肥）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美国30-40%，德国20-30%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物种选择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紫云英、毛叶苕子等少数几种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数十种混播组合，商业化种子供应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机械化程度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较低，人工播种比例高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专用播种机，高效作业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种子产业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尚未形成规模产业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成熟产业链（美国Cover Crop Solutions等）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研究深度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应用研究为主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长期定位研究，Meta分析丰富</w:t>
            </w:r>
          </w:p>
        </w:tc>
      </w:tr>
    </w:tbl>
    <w:p/>
    <w:p>
      <w:pPr>
        <w:pStyle w:val="Heading4"/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差距分析：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• 覆盖作物在欧美的普及率远高于中国，核心原因是农场规模和补贴政策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• 中国南方紫云英（绿肥）有传统，但北方旱作区覆盖作物推广仍处起步阶段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• 商业化种子供应体系是中国的明显短板</w:t>
      </w:r>
    </w:p>
    <w:p>
      <w:pPr>
        <w:jc w:val="center"/>
      </w:pPr>
      <w:r>
        <w:t xml:space="preserve">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4"/>
        <w:spacing w:after="120" w:before="240"/>
        <w:jc w:val="left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12.2.2 半自然生境营造技术</w:t>
      </w:r>
    </w:p>
    <w:p>
      <w:pPr>
        <w:pStyle w:val="Heading4"/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🔍 田埂保留与野花草带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对比项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中国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欧洲（德/英/瑞士）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政策要求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无强制要求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CAP-EFA要求≥5%农田为生态重点区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田埂管理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传统上保留，近年因除草剂使用而减少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法律保护，纳入农场补贴考核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开花条带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试验示范阶段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规模化应用，补贴200-400欧元/公顷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乡土植物利用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研究较少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已有成熟的乡土野花种子混合物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效果监测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零星研究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系统化长期监测网络</w:t>
            </w:r>
          </w:p>
        </w:tc>
      </w:tr>
    </w:tbl>
    <w:p/>
    <w:p>
      <w:pPr>
        <w:pStyle w:val="Heading4"/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差距分析：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• 欧洲通过CAP政策强制要求农田保留生态空间，中国尚无类似强制要求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• 德国"产粉条带计划"有成熟的种子供应链和技术指南，中国尚在引进试验阶段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• 中国稻田埂保留乡土植物的传统在某些地区仍有保留，这是可挖掘的优势</w:t>
      </w:r>
    </w:p>
    <w:p>
      <w:pPr>
        <w:pStyle w:val="Heading4"/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🔍 田缘树篱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对比项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中国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英国/荷兰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农田树篱总长度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数据缺乏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英国约40万公里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法律保护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无专门法律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受法律保护，砍伐需许可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生态功能研究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较少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非常深入（鸟类、昆虫、景观连通性）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恢复项目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零星试点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国家层面恢复计划</w:t>
            </w:r>
          </w:p>
        </w:tc>
      </w:tr>
    </w:tbl>
    <w:p/>
    <w:p>
      <w:pPr>
        <w:pStyle w:val="Heading4"/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差距分析：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• 英国农田树篱系统有上千年历史，法律保护和研究积累深厚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• 中国农田防护林建设规模大，但主要功能是防风固沙，生物多样性功能关注不足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• 可借鉴欧洲经验，将现有防护林带进行生态化改造</w:t>
      </w:r>
    </w:p>
    <w:p>
      <w:pPr>
        <w:jc w:val="center"/>
      </w:pPr>
      <w:r>
        <w:t xml:space="preserve">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4"/>
        <w:spacing w:after="120" w:before="240"/>
        <w:jc w:val="left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12.2.3 景观结构优化技术</w:t>
      </w:r>
    </w:p>
    <w:p>
      <w:pPr>
        <w:pStyle w:val="Heading4"/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🔍 生态廊道与景观规划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对比项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中国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欧盟/美国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景观尺度规划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高标准农田建设含部分内容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景观生态学原理深度应用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生态网络规划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起步阶段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成熟的国家/区域生态网络（如欧盟Natura 2000）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跨部门协调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农业农村部门主导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环境、农业、交通多部门协同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长期监测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缺乏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有长期定位监测（如英国乡野调查）</w:t>
            </w:r>
          </w:p>
        </w:tc>
      </w:tr>
    </w:tbl>
    <w:p/>
    <w:p>
      <w:pPr>
        <w:pStyle w:val="Heading4"/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差距分析：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• 中国在"高标准农田建设"中开始纳入生态廊道要求，但景观尺度规划仍较弱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• 欧盟Natura 2000网络是景观尺度生物多样性保护的典范，中国正在建设"生态红线"体系，可借鉴其经验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• 景观尺度措施需要跨部门协调，这是中国的体制优势可以发挥的领域</w:t>
      </w:r>
    </w:p>
    <w:p>
      <w:pPr>
        <w:jc w:val="center"/>
      </w:pPr>
      <w:r>
        <w:t xml:space="preserve">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4"/>
        <w:spacing w:after="120" w:before="240"/>
        <w:jc w:val="left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12.2.4 农业生态工程设施</w:t>
      </w:r>
    </w:p>
    <w:p>
      <w:pPr>
        <w:pStyle w:val="Heading4"/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🔍 生态沟渠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对比项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中国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荷兰/德国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建设规模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全球最大（1.5万公里）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普遍应用但规模较小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技术标准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已发布行业标准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欧盟有统一技术标准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植物配置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本地物种为主，经验丰富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标准化植物组合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水质净化效果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大量监测数据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长期监测数据丰富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生物多样性协同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关注不足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设计阶段即考虑生物多样性</w:t>
            </w:r>
          </w:p>
        </w:tc>
      </w:tr>
    </w:tbl>
    <w:p/>
    <w:p>
      <w:pPr>
        <w:pStyle w:val="Heading4"/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优势分析：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• 中国在生态沟渠建设规模上全球领先，太湖、滇池流域的经验值得对外输出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• 短板在于：设计阶段对生物多样性协同考虑不足，主要是水质净化导向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• 可借鉴荷兰经验，在生态沟渠设计中增加生物多样性指标</w:t>
      </w:r>
    </w:p>
    <w:p>
      <w:pPr>
        <w:pStyle w:val="Heading4"/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🔍 生态塘堰/人工湿地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对比项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中国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欧美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建设规模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大（农田尾水处理）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中等（农场尺度为主）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技术标准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正在制定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成熟标准体系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生物多样性功能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关注不足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设计核心目标之一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运维管理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政府主导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农场主自主运维</w:t>
            </w:r>
          </w:p>
        </w:tc>
      </w:tr>
    </w:tbl>
    <w:p/>
    <w:p>
      <w:pPr>
        <w:jc w:val="center"/>
      </w:pPr>
      <w:r>
        <w:t xml:space="preserve">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4"/>
        <w:spacing w:after="120" w:before="240"/>
        <w:jc w:val="left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12.2.5 种养生态农业技术模式</w:t>
      </w:r>
    </w:p>
    <w:p>
      <w:pPr>
        <w:pStyle w:val="Heading4"/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🔍 稻渔综合种养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对比项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中国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国际社会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应用规模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全球最大（&gt;4000万亩）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零星分布（东南亚、拉美）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技术成熟度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全球领先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学习中国经验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GIAHS认定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多个站点（哈尼梯田等）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中国主导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标准化程度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已发布多项行业标准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无统一标准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国际影响力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强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弱</w:t>
            </w:r>
          </w:p>
        </w:tc>
      </w:tr>
    </w:tbl>
    <w:p/>
    <w:p>
      <w:pPr>
        <w:pStyle w:val="Heading4"/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优势分析：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• 这是中国最具全球竞争力的农田生物多样性恢复技术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• 稻渔系统被FAO定为全球重要农业文化遗产，中国主导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• 可对外输出技术标准和管理经验（"一带一路"农业合作）</w:t>
      </w:r>
    </w:p>
    <w:p>
      <w:pPr>
        <w:pStyle w:val="Heading4"/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🔍 稻鸭共作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对比项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中国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日本/韩国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历史传承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有传统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日本有300年历史，1980年代后复兴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应用规模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大（约1000万亩）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日本较小，韩国起步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技术标准化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已发布标准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日本有成熟技术体系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有机农业结合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逐步推广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日本紧密结合有机农业</w:t>
            </w:r>
          </w:p>
        </w:tc>
      </w:tr>
    </w:tbl>
    <w:p/>
    <w:p>
      <w:pPr>
        <w:jc w:val="center"/>
      </w:pPr>
      <w:r>
        <w:t xml:space="preserve">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4"/>
        <w:spacing w:after="120" w:before="240"/>
        <w:jc w:val="left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12.2.6 绿色防控与天敌利用</w:t>
      </w:r>
    </w:p>
    <w:p>
      <w:pPr>
        <w:pStyle w:val="Heading4"/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🔍 天敌昆虫产业化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对比项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中国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荷兰/比利时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产业化程度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低，企业规模小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全球领先，高度商业化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代表企业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少量本土企业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Koppert、Biobest（全球布局）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产品种类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较少（赤眼蜂、瓢虫为主）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数十种天敌产品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出口能力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几乎无出口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全球出口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温室应用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逐步推广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极高普及率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大田应用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规模大（赤眼蜂）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中等规模</w:t>
            </w:r>
          </w:p>
        </w:tc>
      </w:tr>
    </w:tbl>
    <w:p/>
    <w:p>
      <w:pPr>
        <w:pStyle w:val="Heading4"/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差距分析：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• 这是中外差距最显著的领域之一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• 荷兰Koppert公司成立于1967年，全球天敌昆虫市场主导者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• 中国赤眼蜂应用规模全球最大，但商业化、标准化程度低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• 原因：中国市场以政府推广项目为主，商业化市场机制尚未成熟</w:t>
      </w:r>
    </w:p>
    <w:p>
      <w:pPr>
        <w:pStyle w:val="Heading4"/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🔍 性诱剂与信息素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对比项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中国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欧美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产品研发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追赶中，部分产品国产化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领先（如美国Suterra、以色列BioBee）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应用规模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中等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较大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成本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逐步降低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较高</w:t>
            </w:r>
          </w:p>
        </w:tc>
      </w:tr>
    </w:tbl>
    <w:p/>
    <w:p>
      <w:pPr>
        <w:jc w:val="center"/>
      </w:pPr>
      <w:r>
        <w:t xml:space="preserve">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20" w:before="240"/>
        <w:jc w:val="left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12.3 政策机制对比</w:t>
      </w:r>
    </w:p>
    <w:p>
      <w:pPr>
        <w:pStyle w:val="Heading4"/>
        <w:spacing w:after="120" w:before="240"/>
        <w:jc w:val="left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12.3.1 政策工具体系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政策工具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中国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欧盟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美国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强制比例要求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无（高标准农田有引导性要求）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EFA≥5%，Eco-schemes≥25%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CRP自愿参与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生态补贴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有（保护性耕作20-40元/亩）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高（200-600欧元/公顷/年）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高（CRP租金+成本分摊）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认证体系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有机认证、绿色食品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有机认证、EU Eco-Management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有机认证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生态服务付费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探索中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成熟（AES协议）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成熟（CRP等）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法律保障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较弱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强（自然保护法律框架）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强（Farm Bill）</w:t>
            </w:r>
          </w:p>
        </w:tc>
      </w:tr>
    </w:tbl>
    <w:p/>
    <w:p>
      <w:pPr>
        <w:pStyle w:val="Heading4"/>
        <w:spacing w:after="120" w:before="240"/>
        <w:jc w:val="left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12.3.2 政策执行机制</w:t>
      </w:r>
    </w:p>
    <w:p>
      <w:pPr>
        <w:pStyle w:val="Heading4"/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中国特点：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• ✅ 政府推动力强：能通过行政手段快速推广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• ✅ 补贴力度大：近年农业绿色发展投入巨大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• ⚠️ 强制约束少：以引导性政策为主，缺乏强制生态空间要求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• ⚠️ 小农适配难：政策设计对小规模农户友好度不足</w:t>
      </w:r>
    </w:p>
    <w:p>
      <w:pPr>
        <w:pStyle w:val="Heading4"/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欧美特点：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• ✅ 法律框架完善：生态补偿与农场补贴直接挂钩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• ✅ 长期协议：5-10年协议，稳定性强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• ✅ 市场驱动：有机溢价、生态标签驱动农场主参与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• ⚠️ 推广速度慢：依赖农场主自愿参与</w:t>
      </w:r>
    </w:p>
    <w:p>
      <w:pPr>
        <w:jc w:val="center"/>
      </w:pPr>
      <w:r>
        <w:t xml:space="preserve">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20" w:before="240"/>
        <w:jc w:val="left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12.4 产业化程度对比</w:t>
      </w:r>
    </w:p>
    <w:p>
      <w:pPr>
        <w:pStyle w:val="Heading4"/>
        <w:spacing w:after="120" w:before="240"/>
        <w:jc w:val="left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12.4.1 种业（覆盖作物/野花种子）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对比项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中国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欧美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覆盖作物种子产业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几乎空白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成熟产业（美国Cover Crop Solutions等）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野花种子混合物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起步阶段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成熟产品（多种开花条带种子包）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乡土植物种子库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研究阶段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商业化种子供应</w:t>
            </w:r>
          </w:p>
        </w:tc>
      </w:tr>
    </w:tbl>
    <w:p/>
    <w:p>
      <w:pPr>
        <w:pStyle w:val="Heading4"/>
        <w:spacing w:after="120" w:before="240"/>
        <w:jc w:val="left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12.4.2 天敌昆虫产业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对比项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中国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荷兰/比利时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企业数量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&lt;20家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&gt;50家（仅荷兰）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年产值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约5-10亿元人民币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&gt;10亿欧元（全球市场）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出口能力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几乎无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全球出口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产品标准化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低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高（ISO标准）</w:t>
            </w:r>
          </w:p>
        </w:tc>
      </w:tr>
    </w:tbl>
    <w:p/>
    <w:p>
      <w:pPr>
        <w:pStyle w:val="Heading4"/>
        <w:spacing w:after="120" w:before="240"/>
        <w:jc w:val="left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12.4.3 生态工程设施产业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对比项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中国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欧美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生态沟渠建设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大规模，成本低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小规模，成本高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设备制造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强（水泵、湿地填料等）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强（专用生态工程设备）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设计咨询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较弱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强（专业生态工程公司）</w:t>
            </w:r>
          </w:p>
        </w:tc>
      </w:tr>
    </w:tbl>
    <w:p/>
    <w:p>
      <w:pPr>
        <w:jc w:val="center"/>
      </w:pPr>
      <w:r>
        <w:t xml:space="preserve">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20" w:before="240"/>
        <w:jc w:val="left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12.5 基础研究对比</w:t>
      </w:r>
    </w:p>
    <w:p>
      <w:pPr>
        <w:pStyle w:val="Heading4"/>
        <w:spacing w:after="120" w:before="240"/>
        <w:jc w:val="left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12.5.1 农业生态学学科地位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对比项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中国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欧美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大学院系设置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多依附于植保或土壤学科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有独立农业生态学系/专业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长期定位试验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较少（多数&lt;10年）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很多30-50年长期试验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国际期刊论文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快速增加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长期领先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原创理论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较少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农业生态学理论主要发源地</w:t>
            </w:r>
          </w:p>
        </w:tc>
      </w:tr>
    </w:tbl>
    <w:p/>
    <w:p>
      <w:pPr>
        <w:pStyle w:val="Heading4"/>
        <w:spacing w:after="120" w:before="240"/>
        <w:jc w:val="left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12.5.2 近年变化趋势</w:t>
      </w:r>
    </w:p>
    <w:p>
      <w:pPr>
        <w:pStyle w:val="Heading4"/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中国快速追赶的信号：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• 近年来在Nature Sustainability、Science Advances、Ecology Letters等期刊发表论文数量快速增加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• 农业农村部成立"农业生态与资源保护总站"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• 多所农业大学设立农业生态学研究院/中心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• 国家自然科学基金会加大对农业生态学研究的资助</w:t>
      </w:r>
    </w:p>
    <w:p>
      <w:pPr>
        <w:jc w:val="center"/>
      </w:pPr>
      <w:r>
        <w:t xml:space="preserve">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20" w:before="240"/>
        <w:jc w:val="left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12.6 优势与短板总结</w:t>
      </w:r>
    </w:p>
    <w:p>
      <w:pPr>
        <w:pStyle w:val="Heading4"/>
        <w:spacing w:after="120" w:before="240"/>
        <w:jc w:val="left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12.6.1 中国优势领域 🟢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领域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优势表现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稻渔综合种养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规模全球第一，技术全球领先，GIAHS认定主导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生态沟渠建设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建设规模全球最大（1.5万公里），经验丰富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秸秆综合利用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综合利用率&gt;86%，全球高水平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政府推动力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行政推动能力强，能快速规模化推广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传统智慧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稻渔、间套作等传统系统保存较好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应用场景规模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各类技术应用场景规模全球最大，数据丰富</w:t>
            </w:r>
          </w:p>
        </w:tc>
      </w:tr>
    </w:tbl>
    <w:p/>
    <w:p>
      <w:pPr>
        <w:pStyle w:val="Heading4"/>
        <w:spacing w:after="120" w:before="240"/>
        <w:jc w:val="left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12.6.2 中国短板领域 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领域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短板表现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主要原因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天敌昆虫产业化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商业化程度低，企业规模小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市场机制不完善，以政府项目为主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覆盖作物普及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普及率&lt;5%，种子产业空白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农场规模小，补贴不足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农业生态学基础研究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原创理论少，长期试验缺乏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学科地位较低，研究积累时间短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景观尺度规划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跨部门协调不足，规划工具缺乏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景观生态学应用起步晚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野花种子产业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几乎空白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市场需求尚未形成规模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长期定位研究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多数&lt;10年，缺乏长期数据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研究资助机制偏重短期成果</w:t>
            </w:r>
          </w:p>
        </w:tc>
      </w:tr>
    </w:tbl>
    <w:p/>
    <w:p>
      <w:pPr>
        <w:jc w:val="center"/>
      </w:pPr>
      <w:r>
        <w:t xml:space="preserve">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20" w:before="240"/>
        <w:jc w:val="left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12.7 互学互鉴：经验教训</w:t>
      </w:r>
    </w:p>
    <w:p>
      <w:pPr>
        <w:pStyle w:val="Heading4"/>
        <w:spacing w:after="120" w:before="240"/>
        <w:jc w:val="left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12.7.1 中国可借鉴的国际经验</w:t>
      </w:r>
    </w:p>
    <w:p>
      <w:pPr>
        <w:pStyle w:val="Heading4"/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➊ 欧盟CAP政策工具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• 将生态空间要求（EFA≥5%）与农业补贴直接挂钩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• 中国可研究将"生态沟渠、田埂保留"等纳入高标准农田补贴考核</w:t>
      </w:r>
    </w:p>
    <w:p>
      <w:pPr>
        <w:pStyle w:val="Heading4"/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➋ 荷兰天敌昆虫产业化经验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• 政府资助研发 + 企业商业化运作的模式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• 中国可加大对天敌昆虫企业的扶持，培育本土Koppert式企业</w:t>
      </w:r>
    </w:p>
    <w:p>
      <w:pPr>
        <w:pStyle w:val="Heading4"/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➌ 美国CRP长期合同模式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• 10-15年长期合同，给农民稳定预期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• 中国生态补偿多为1-3年，稳定性不足</w:t>
      </w:r>
    </w:p>
    <w:p>
      <w:pPr>
        <w:pStyle w:val="Heading4"/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➍ 英国农田树篱法律保护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• 砍伐农田树篱需许可，受法律保护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• 中国农田防护林管理主要关注防风功能，生物多样性功能保护可加强</w:t>
      </w:r>
    </w:p>
    <w:p>
      <w:pPr>
        <w:pStyle w:val="Heading4"/>
        <w:spacing w:after="120" w:before="240"/>
        <w:jc w:val="left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12.7.2 中国经验对国际的启示</w:t>
      </w:r>
    </w:p>
    <w:p>
      <w:pPr>
        <w:pStyle w:val="Heading4"/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➊ 稻渔综合种养全球推广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• 东南亚、非洲、拉美有巨大推广潜力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• 中国可通过"一带一路"农业合作输出技术</w:t>
      </w:r>
    </w:p>
    <w:p>
      <w:pPr>
        <w:pStyle w:val="Heading4"/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➋ 政府推动大规模生态工程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• 中国能在短时间内建成1.5万公里生态沟渠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• 这种规模化推进能力对全球南方国家有借鉴意义</w:t>
      </w:r>
    </w:p>
    <w:p>
      <w:pPr>
        <w:pStyle w:val="Heading4"/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➌ 高标准农田建设与生态结合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• 将生态沟渠、生态塘堰纳入高标准农田建设标准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• 这是中国特有的政策工具，值得其他国家研究</w:t>
      </w:r>
    </w:p>
    <w:p>
      <w:pPr>
        <w:jc w:val="center"/>
      </w:pPr>
      <w:r>
        <w:t xml:space="preserve">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20" w:before="240"/>
        <w:jc w:val="left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12.8 未来合作方向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合作领域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潜在伙伴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合作方式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天敌昆虫产业化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荷兰Koppert、比利时Biobest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技术引进+合资企业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覆盖作物种子产业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美国Cover Crop Solutions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种子资源交换+育种合作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景观生态学应用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欧盟景观生态学研究中心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人才培训+联合研究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长期定位试验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英国洛桑研究所、美国LTER网络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数据共享+方法学交流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稻渔系统全球推广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FAO、东南亚国家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技术输出+能力建设</w:t>
            </w:r>
          </w:p>
        </w:tc>
      </w:tr>
    </w:tbl>
    <w:p/>
    <w:p>
      <w:pPr>
        <w:jc w:val="center"/>
      </w:pPr>
      <w:r>
        <w:t xml:space="preserve">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20" w:before="240"/>
        <w:jc w:val="left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12.9 本章小结</w:t>
      </w:r>
    </w:p>
    <w:p>
      <w:pPr>
        <w:pStyle w:val="Heading4"/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核心判断：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• 中国在应用规模和政府推动力上全球领先，但在产业化、基础研究和长期数据积累上仍有差距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• 天敌昆虫产业化是最大短板，需要市场机制和政策扶持双轮驱动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• 稻渔综合种养是中国最具全球竞争力的技术，应作为对外技术输出的优先领域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• 欧盟CAP政策工具（生态空间强制要求+补贴挂钩）值得中国深入研究借鉴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• 差距在缩小：近年来中国在农业生态学研究、政策体系完善、产业发展等方面快速追赶，差距正在缩小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中外技术差距变化趋势（示意）
  差距
  ↑
  │     欧美
  │    ●
  │      ╲
  │        ╲    中国快速追赶
  │          ╲
  │            ● ← 2025年
  │              ╲
  │                ● ← 2030年（预测）
  │                  ╲
  │                    ● ← 2035年（预测）
  └─────────────────────→ 时间
   2005  2010  2015  2020  2025  2030  2035</w:t>
      </w:r>
    </w:p>
    <w:p>
      <w:pPr>
        <w:jc w:val="center"/>
      </w:pPr>
      <w:r>
        <w:t xml:space="preserve">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after="120" w:before="240"/>
        <w:jc w:val="left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十三、核心结论与建议</w:t>
      </w:r>
    </w:p>
    <w:p>
      <w:pPr>
        <w:pStyle w:val="Heading3"/>
        <w:spacing w:after="120" w:before="240"/>
        <w:jc w:val="left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13.1 核心结论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• 技术已成熟：近20年已形成较为完善的技术体系，关键在于推广应用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• 综合运用：单一技术效果有限，必须在景观尺度上综合运用"技术包"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• 长期过程：见效通常需要3-10年，需要稳定政策支持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• 中国潜力大：政策体系和技术推广机制仍需加强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• 中外各有优势：中国在规模化应用和传统智慧集成上领先，欧美在产业化和基础研究上领先</w:t>
      </w:r>
    </w:p>
    <w:p>
      <w:pPr>
        <w:pStyle w:val="Heading3"/>
        <w:spacing w:after="120" w:before="240"/>
        <w:jc w:val="left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13.2 政策建议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• 完善补贴机制：将生物多样性保护成效纳入补贴考核指标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• 推进生态化建设：高标准农田同步规划生态设施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• 建立监测网络：全国主要农区建立长期定位监测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• 加强技术推广：培育农业生态技术推广队伍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• 复合景观规划：县域空间规划中统筹考虑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• 培育产业：扶持天敌昆虫、覆盖作物种子等产业发展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• 深化国际合作：引进先进技术，输出中国优势技术</w:t>
      </w:r>
    </w:p>
    <w:p>
      <w:pPr>
        <w:jc w:val="center"/>
      </w:pPr>
      <w:r>
        <w:t xml:space="preserve">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after="120" w:before="240"/>
        <w:jc w:val="left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十四、主要参考文献</w:t>
      </w:r>
    </w:p>
    <w:p>
      <w:pPr>
        <w:pStyle w:val="Heading3"/>
        <w:spacing w:after="120" w:before="240"/>
        <w:jc w:val="left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国内文献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• 农业农村部（2022）《高标准农田建设通则》GB/T 30600-2022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• 农业农村部（2021）《"十四五"全国农业绿色发展规划》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• 国务院办公厅（2023）《逐步把永久基本农田建成高标准农田实施方案》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• 中国农业科学院（2020）《中国农田生态安全保障战略研究报告》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• 李文华等（2018）《中国重要农业文化遗产保护与发展战略研究》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• 第二次全国土地调查数据（2013）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• 国家统计局（2023）《中国农村统计年鉴》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• 张福锁等（2020）《中国绿色农业发展报告》，中国农业大学出版社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• 骆世明（2017）《农业生态学》（第三版），中国农业出版社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• 中国科学院农业政策研究中心（2022）《中国农业绿色发展报告2022》</w:t>
      </w:r>
    </w:p>
    <w:p>
      <w:pPr>
        <w:pStyle w:val="Heading3"/>
        <w:spacing w:after="120" w:before="240"/>
        <w:jc w:val="left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国际文献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• FAO (2021). The State of the World's Biodiversity for Food and Agriculture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• Kennedy, C.M. et al. (2013). "Global protected area expansion." Science, 342(6160): 802-803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• Dainese, M. et al. (2019). "A global synthesis of organic farming." Ecology Letters, 22(8): 1215-1224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• European Commission (2021). CAP 2023-2027: Environment and Climate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• D'Angelo, M. et al. (2020). "Cover crops in the United States." Renewable Agriculture and Food Systems, 35(5): 529-538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• Foley, J.A. et al. (2011). "Solutions for a cultivated planet." Nature, 478(7369): 337-342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• IPBES (2019). Global Assessment Report on Biodiversity and Ecosystem Services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• USDA NRCS (2022). Conservation Practice Standards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• European Court of Auditors (2021). Biodiversity and Farmland: EU Payment Scheme Effectiveness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• Tscharntke, T. et al. (2005). "Landscape perspectives on agricultural intensification and biodiversity – ecosystem service management." Ecology Letters, 8: 857-874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• Zhang, W. et al. (2007). "Ecosystem services and dis-services to agriculture." Ecological Economics, 64: 253-260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• IAASTD (2009). International Assessment of Agricultural Knowledge, Science and Technology for Development</w:t>
      </w:r>
    </w:p>
    <w:p>
      <w:pPr>
        <w:pStyle w:val="Heading3"/>
        <w:spacing w:after="120" w:before="240"/>
        <w:jc w:val="left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期刊文献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• Agriculture, Ecosystems &amp; Environment (多篇)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• Journal of Applied Ecology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• Ecology Letters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• Ecological Indicators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• Science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• Nature Sustainability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• Biological Conservation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• Landscape Ecology</w:t>
      </w:r>
    </w:p>
    <w:p>
      <w:pPr>
        <w:jc w:val="center"/>
      </w:pPr>
      <w:r>
        <w:t xml:space="preserve">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60" w:before="60"/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说明：本报告基于公开发表的学术研究、政策文献和国际机构报告整理，时间跨度2005-2025年。因不同国家和地区的农业条件差异较大，具体技术措施的效果可能因地而异，建议在实际应用中结合当地条件进行调整。</w:t>
      </w:r>
    </w:p>
    <w:p>
      <w:pPr>
        <w:spacing w:after="60" w:before="60"/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整理工具：QClaw 助手（基于通义千问模型深度检索）</w:t>
      </w:r>
    </w:p>
    <w:p>
      <w:pPr>
        <w:spacing w:after="60" w:before="60"/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整理日期：2025年6月</w:t>
      </w:r>
    </w:p>
    <w:p>
      <w:pPr>
        <w:spacing w:after="60" w:before="60"/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版本：V2.0（含中外技术差异对比章节）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第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农田生物多样性恢复技术研究报告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00336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006699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20"/>
      <w:outlineLvl w:val="2"/>
    </w:pPr>
    <w:rPr>
      <w:rFonts w:ascii="Arial" w:cs="Arial" w:eastAsia="Arial" w:hAnsi="Arial"/>
      <w:b/>
      <w:bCs/>
      <w:color w:val="0099CC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2026-05-18T14:57:44.004Z</dcterms:created>
  <dcterms:modified xsi:type="dcterms:W3CDTF">2026-05-18T14:57:44.005Z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