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E8E11" w14:textId="77777777" w:rsidR="00DB55C7" w:rsidRDefault="003C063C" w:rsidP="003C063C">
      <w:pPr>
        <w:pStyle w:val="1"/>
      </w:pPr>
      <w:r>
        <w:rPr>
          <w:rFonts w:hint="eastAsia"/>
        </w:rPr>
        <w:t>C</w:t>
      </w:r>
      <w:r>
        <w:t xml:space="preserve">hosyeat </w:t>
      </w:r>
      <w:r w:rsidR="004605D8">
        <w:rPr>
          <w:rFonts w:hint="eastAsia"/>
        </w:rPr>
        <w:t>基础框架</w:t>
      </w:r>
    </w:p>
    <w:p w14:paraId="75ACD7BF" w14:textId="77777777" w:rsidR="004605D8" w:rsidRDefault="004605D8" w:rsidP="004605D8">
      <w:pPr>
        <w:jc w:val="right"/>
      </w:pPr>
      <w:proofErr w:type="gramStart"/>
      <w:r>
        <w:rPr>
          <w:rFonts w:hint="eastAsia"/>
        </w:rPr>
        <w:t>计科</w:t>
      </w:r>
      <w:r>
        <w:rPr>
          <w:rFonts w:hint="eastAsia"/>
        </w:rPr>
        <w:t>1702</w:t>
      </w:r>
      <w:r>
        <w:rPr>
          <w:rFonts w:hint="eastAsia"/>
        </w:rPr>
        <w:t>班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17231239</w:t>
      </w:r>
      <w:r>
        <w:t xml:space="preserve">  </w:t>
      </w:r>
      <w:r>
        <w:rPr>
          <w:rFonts w:hint="eastAsia"/>
        </w:rPr>
        <w:t>郑志伟</w:t>
      </w:r>
    </w:p>
    <w:p w14:paraId="5D15BD66" w14:textId="7DCFD5DA" w:rsidR="00AC3E42" w:rsidRPr="00731AAC" w:rsidRDefault="00F839CA" w:rsidP="00EA10F1">
      <w:pPr>
        <w:pStyle w:val="2"/>
        <w:numPr>
          <w:ilvl w:val="0"/>
          <w:numId w:val="1"/>
        </w:numPr>
      </w:pPr>
      <w:r w:rsidRPr="00731AAC">
        <w:t xml:space="preserve">Chosyeat </w:t>
      </w:r>
      <w:r w:rsidRPr="00731AAC">
        <w:t>是什么</w:t>
      </w:r>
      <w:r w:rsidR="00AC3E42" w:rsidRPr="00731AAC">
        <w:rPr>
          <w:rFonts w:hint="eastAsia"/>
        </w:rPr>
        <w:t>？</w:t>
      </w:r>
    </w:p>
    <w:p w14:paraId="3E76A6D7" w14:textId="01012597" w:rsidR="00F839CA" w:rsidRDefault="003B529C" w:rsidP="00EA10F1">
      <w:pPr>
        <w:ind w:firstLine="420"/>
      </w:pPr>
      <w:r w:rsidRPr="003B529C">
        <w:rPr>
          <w:rFonts w:hint="eastAsia"/>
        </w:rPr>
        <w:t>在物质生活逐渐丰富的中国，越来越多的人开始重视自己的身体健康状况，但如何准确把握自身的身体状况、合理搭配每天都需要摄入的食物是个难题，由此诞生了</w:t>
      </w:r>
      <w:r w:rsidRPr="003B529C">
        <w:rPr>
          <w:rFonts w:hint="eastAsia"/>
        </w:rPr>
        <w:t xml:space="preserve"> Chosyeat </w:t>
      </w:r>
      <w:r w:rsidRPr="003B529C">
        <w:rPr>
          <w:rFonts w:hint="eastAsia"/>
        </w:rPr>
        <w:t>——</w:t>
      </w:r>
      <w:r w:rsidRPr="003B529C">
        <w:rPr>
          <w:rFonts w:hint="eastAsia"/>
        </w:rPr>
        <w:t xml:space="preserve"> </w:t>
      </w:r>
      <w:r w:rsidRPr="003B529C">
        <w:rPr>
          <w:rFonts w:hint="eastAsia"/>
        </w:rPr>
        <w:t>你的营养搭配专家。</w:t>
      </w:r>
    </w:p>
    <w:p w14:paraId="4F182DB1" w14:textId="0D45C211" w:rsidR="00B21818" w:rsidRDefault="00B21818" w:rsidP="004605D8">
      <w:pPr>
        <w:ind w:right="1050"/>
      </w:pPr>
    </w:p>
    <w:p w14:paraId="4832AEDD" w14:textId="77777777" w:rsidR="00EA10F1" w:rsidRDefault="00EA10F1" w:rsidP="004605D8">
      <w:pPr>
        <w:ind w:right="1050"/>
      </w:pPr>
    </w:p>
    <w:p w14:paraId="6357DA30" w14:textId="374C82E1" w:rsidR="003B529C" w:rsidRDefault="00B21818" w:rsidP="00EA10F1">
      <w:pPr>
        <w:pStyle w:val="2"/>
        <w:numPr>
          <w:ilvl w:val="0"/>
          <w:numId w:val="1"/>
        </w:numPr>
      </w:pP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开始搭建工程</w:t>
      </w:r>
    </w:p>
    <w:p w14:paraId="08C61DDB" w14:textId="3F701AE4" w:rsidR="00B21818" w:rsidRPr="00EC7056" w:rsidRDefault="00B21818" w:rsidP="00EC7056">
      <w:pPr>
        <w:pStyle w:val="3"/>
        <w:numPr>
          <w:ilvl w:val="0"/>
          <w:numId w:val="4"/>
        </w:numPr>
      </w:pPr>
      <w:r w:rsidRPr="00EC7056">
        <w:rPr>
          <w:rFonts w:hint="eastAsia"/>
        </w:rPr>
        <w:t>React</w:t>
      </w:r>
      <w:r w:rsidRPr="00EC7056">
        <w:t xml:space="preserve"> Native</w:t>
      </w:r>
    </w:p>
    <w:p w14:paraId="6179DD63" w14:textId="57DAAC6B" w:rsidR="00683AAE" w:rsidRDefault="00683AAE" w:rsidP="00683AAE">
      <w:r>
        <w:tab/>
      </w:r>
      <w:r>
        <w:rPr>
          <w:rFonts w:hint="eastAsia"/>
        </w:rPr>
        <w:t>本人</w:t>
      </w:r>
      <w:r w:rsidR="00E25D71">
        <w:rPr>
          <w:rFonts w:hint="eastAsia"/>
        </w:rPr>
        <w:t>使用</w:t>
      </w:r>
      <w:r w:rsidR="00E25D71">
        <w:rPr>
          <w:rFonts w:hint="eastAsia"/>
        </w:rPr>
        <w:t>React</w:t>
      </w:r>
      <w:r w:rsidR="00E25D71">
        <w:rPr>
          <w:rFonts w:hint="eastAsia"/>
        </w:rPr>
        <w:t>框架</w:t>
      </w:r>
      <w:r w:rsidR="00B76409">
        <w:rPr>
          <w:rFonts w:hint="eastAsia"/>
        </w:rPr>
        <w:t>半年，封装过一些组件库与工具</w:t>
      </w:r>
      <w:r w:rsidR="00F94989">
        <w:rPr>
          <w:rFonts w:hint="eastAsia"/>
        </w:rPr>
        <w:t>，</w:t>
      </w:r>
      <w:r w:rsidR="00F94989">
        <w:rPr>
          <w:rFonts w:hint="eastAsia"/>
        </w:rPr>
        <w:t>TypeScript</w:t>
      </w:r>
      <w:r w:rsidR="00F94989">
        <w:rPr>
          <w:rFonts w:hint="eastAsia"/>
        </w:rPr>
        <w:t>用的比</w:t>
      </w:r>
      <w:r w:rsidR="00F94989">
        <w:rPr>
          <w:rFonts w:hint="eastAsia"/>
        </w:rPr>
        <w:t>Java</w:t>
      </w:r>
      <w:r w:rsidR="00F94989">
        <w:rPr>
          <w:rFonts w:hint="eastAsia"/>
        </w:rPr>
        <w:t>熟</w:t>
      </w:r>
      <w:r w:rsidR="00B76409">
        <w:rPr>
          <w:rFonts w:hint="eastAsia"/>
        </w:rPr>
        <w:t>，所以选择</w:t>
      </w:r>
      <w:r w:rsidR="00A86840">
        <w:rPr>
          <w:rFonts w:hint="eastAsia"/>
        </w:rPr>
        <w:t>支持热加载的</w:t>
      </w:r>
      <w:r w:rsidR="00F94989">
        <w:rPr>
          <w:rFonts w:hint="eastAsia"/>
        </w:rPr>
        <w:t>React</w:t>
      </w:r>
      <w:r w:rsidR="00F94989">
        <w:t xml:space="preserve"> </w:t>
      </w:r>
      <w:r w:rsidR="00F94989">
        <w:rPr>
          <w:rFonts w:hint="eastAsia"/>
        </w:rPr>
        <w:t>Native</w:t>
      </w:r>
      <w:r w:rsidR="00F94989">
        <w:rPr>
          <w:rFonts w:hint="eastAsia"/>
        </w:rPr>
        <w:t>进行开发，这里只</w:t>
      </w:r>
      <w:r w:rsidR="00BC3611">
        <w:rPr>
          <w:rFonts w:hint="eastAsia"/>
        </w:rPr>
        <w:t>针对</w:t>
      </w:r>
      <w:r w:rsidR="00F94989">
        <w:rPr>
          <w:rFonts w:hint="eastAsia"/>
        </w:rPr>
        <w:t>iOS</w:t>
      </w:r>
      <w:r w:rsidR="00F94989">
        <w:rPr>
          <w:rFonts w:hint="eastAsia"/>
        </w:rPr>
        <w:t>与</w:t>
      </w:r>
      <w:r w:rsidR="00F94989">
        <w:t>An</w:t>
      </w:r>
      <w:r w:rsidR="00F94989">
        <w:rPr>
          <w:rFonts w:hint="eastAsia"/>
        </w:rPr>
        <w:t>droid</w:t>
      </w:r>
      <w:r w:rsidR="00F94989">
        <w:rPr>
          <w:rFonts w:hint="eastAsia"/>
        </w:rPr>
        <w:t>两个平台</w:t>
      </w:r>
      <w:r w:rsidR="00BC3611">
        <w:rPr>
          <w:rFonts w:hint="eastAsia"/>
        </w:rPr>
        <w:t>进行适配。</w:t>
      </w:r>
    </w:p>
    <w:p w14:paraId="51F4E5B4" w14:textId="39581AF6" w:rsidR="003540B3" w:rsidRDefault="009F1EFE" w:rsidP="00683AAE">
      <w:r>
        <w:tab/>
      </w:r>
      <w:r>
        <w:rPr>
          <w:rFonts w:hint="eastAsia"/>
        </w:rPr>
        <w:t>使用</w:t>
      </w:r>
      <w:r>
        <w:rPr>
          <w:rFonts w:hint="eastAsia"/>
        </w:rPr>
        <w:t>react-native-cli</w:t>
      </w:r>
      <w:r>
        <w:rPr>
          <w:rFonts w:hint="eastAsia"/>
        </w:rPr>
        <w:t>初始化项目之后，</w:t>
      </w:r>
      <w:r w:rsidR="00D415B0">
        <w:rPr>
          <w:rFonts w:hint="eastAsia"/>
        </w:rPr>
        <w:t>按我的个人习惯将工程改造成如下目录：</w:t>
      </w:r>
    </w:p>
    <w:p w14:paraId="100EB655" w14:textId="77777777" w:rsidR="009230C0" w:rsidRPr="00DA2B1C" w:rsidRDefault="009230C0" w:rsidP="00DA2B1C">
      <w:pPr>
        <w:spacing w:line="240" w:lineRule="exact"/>
        <w:rPr>
          <w:sz w:val="20"/>
          <w:szCs w:val="20"/>
        </w:rPr>
      </w:pPr>
      <w:r w:rsidRPr="00DA2B1C">
        <w:rPr>
          <w:sz w:val="20"/>
          <w:szCs w:val="20"/>
        </w:rPr>
        <w:t>.</w:t>
      </w:r>
    </w:p>
    <w:p w14:paraId="1F759866" w14:textId="7D06B570" w:rsidR="009230C0" w:rsidRPr="00DA2B1C" w:rsidRDefault="009230C0" w:rsidP="00DA2B1C">
      <w:pPr>
        <w:spacing w:line="240" w:lineRule="exact"/>
        <w:rPr>
          <w:sz w:val="20"/>
          <w:szCs w:val="20"/>
        </w:rPr>
      </w:pPr>
      <w:r w:rsidRPr="00DA2B1C">
        <w:rPr>
          <w:sz w:val="20"/>
          <w:szCs w:val="20"/>
        </w:rPr>
        <w:t xml:space="preserve">├── __tests__  // </w:t>
      </w:r>
      <w:r w:rsidRPr="00DA2B1C">
        <w:rPr>
          <w:rFonts w:hint="eastAsia"/>
          <w:sz w:val="20"/>
          <w:szCs w:val="20"/>
        </w:rPr>
        <w:t>单元测试文件</w:t>
      </w:r>
    </w:p>
    <w:p w14:paraId="7D643966" w14:textId="208DE812" w:rsidR="009230C0" w:rsidRPr="00DA2B1C" w:rsidRDefault="009230C0" w:rsidP="00DA2B1C">
      <w:pPr>
        <w:spacing w:line="240" w:lineRule="exact"/>
        <w:rPr>
          <w:sz w:val="20"/>
          <w:szCs w:val="20"/>
        </w:rPr>
      </w:pPr>
      <w:r w:rsidRPr="00DA2B1C">
        <w:rPr>
          <w:sz w:val="20"/>
          <w:szCs w:val="20"/>
        </w:rPr>
        <w:t xml:space="preserve">├── </w:t>
      </w:r>
      <w:r w:rsidR="00C80181" w:rsidRPr="00DA2B1C">
        <w:rPr>
          <w:rFonts w:hint="eastAsia"/>
          <w:sz w:val="20"/>
          <w:szCs w:val="20"/>
        </w:rPr>
        <w:t>.</w:t>
      </w:r>
      <w:r w:rsidR="00C80181" w:rsidRPr="00DA2B1C">
        <w:rPr>
          <w:sz w:val="20"/>
          <w:szCs w:val="20"/>
        </w:rPr>
        <w:t xml:space="preserve">idea      // </w:t>
      </w:r>
      <w:r w:rsidR="00C80181" w:rsidRPr="00DA2B1C">
        <w:rPr>
          <w:rFonts w:hint="eastAsia"/>
          <w:sz w:val="20"/>
          <w:szCs w:val="20"/>
        </w:rPr>
        <w:t>Android</w:t>
      </w:r>
      <w:r w:rsidR="00C80181" w:rsidRPr="00DA2B1C">
        <w:rPr>
          <w:sz w:val="20"/>
          <w:szCs w:val="20"/>
        </w:rPr>
        <w:t xml:space="preserve"> </w:t>
      </w:r>
      <w:r w:rsidR="00C80181" w:rsidRPr="00DA2B1C">
        <w:rPr>
          <w:rFonts w:hint="eastAsia"/>
          <w:sz w:val="20"/>
          <w:szCs w:val="20"/>
        </w:rPr>
        <w:t>Studio</w:t>
      </w:r>
      <w:r w:rsidR="00650CC7" w:rsidRPr="00DA2B1C">
        <w:rPr>
          <w:rFonts w:hint="eastAsia"/>
          <w:sz w:val="20"/>
          <w:szCs w:val="20"/>
        </w:rPr>
        <w:t>编辑器配置文件</w:t>
      </w:r>
    </w:p>
    <w:p w14:paraId="08FAEEAD" w14:textId="2978E7B5" w:rsidR="009230C0" w:rsidRPr="00DA2B1C" w:rsidRDefault="009230C0" w:rsidP="00DA2B1C">
      <w:pPr>
        <w:spacing w:line="240" w:lineRule="exact"/>
        <w:rPr>
          <w:sz w:val="20"/>
          <w:szCs w:val="20"/>
        </w:rPr>
      </w:pPr>
      <w:r w:rsidRPr="00DA2B1C">
        <w:rPr>
          <w:sz w:val="20"/>
          <w:szCs w:val="20"/>
        </w:rPr>
        <w:t xml:space="preserve">├── </w:t>
      </w:r>
      <w:r w:rsidR="00C80181" w:rsidRPr="00DA2B1C">
        <w:rPr>
          <w:sz w:val="20"/>
          <w:szCs w:val="20"/>
        </w:rPr>
        <w:t>.</w:t>
      </w:r>
      <w:proofErr w:type="spellStart"/>
      <w:r w:rsidR="00C80181" w:rsidRPr="00DA2B1C">
        <w:rPr>
          <w:sz w:val="20"/>
          <w:szCs w:val="20"/>
        </w:rPr>
        <w:t>vscode</w:t>
      </w:r>
      <w:proofErr w:type="spellEnd"/>
      <w:r w:rsidR="00C80181" w:rsidRPr="00DA2B1C">
        <w:rPr>
          <w:sz w:val="20"/>
          <w:szCs w:val="20"/>
        </w:rPr>
        <w:t xml:space="preserve">    // </w:t>
      </w:r>
      <w:r w:rsidR="00C80181" w:rsidRPr="00DA2B1C">
        <w:rPr>
          <w:rFonts w:hint="eastAsia"/>
          <w:sz w:val="20"/>
          <w:szCs w:val="20"/>
        </w:rPr>
        <w:t>个人习惯</w:t>
      </w:r>
      <w:r w:rsidR="00C80181" w:rsidRPr="00DA2B1C">
        <w:rPr>
          <w:rFonts w:hint="eastAsia"/>
          <w:sz w:val="20"/>
          <w:szCs w:val="20"/>
        </w:rPr>
        <w:t>VS</w:t>
      </w:r>
      <w:r w:rsidR="00C80181" w:rsidRPr="00DA2B1C">
        <w:rPr>
          <w:sz w:val="20"/>
          <w:szCs w:val="20"/>
        </w:rPr>
        <w:t xml:space="preserve"> </w:t>
      </w:r>
      <w:r w:rsidR="00C80181" w:rsidRPr="00DA2B1C">
        <w:rPr>
          <w:rFonts w:hint="eastAsia"/>
          <w:sz w:val="20"/>
          <w:szCs w:val="20"/>
        </w:rPr>
        <w:t>Code</w:t>
      </w:r>
      <w:r w:rsidR="00C80181" w:rsidRPr="00DA2B1C">
        <w:rPr>
          <w:rFonts w:hint="eastAsia"/>
          <w:sz w:val="20"/>
          <w:szCs w:val="20"/>
        </w:rPr>
        <w:t>编辑器</w:t>
      </w:r>
    </w:p>
    <w:p w14:paraId="1DA316A0" w14:textId="4D1EC07E" w:rsidR="009230C0" w:rsidRPr="00DA2B1C" w:rsidRDefault="009230C0" w:rsidP="00DA2B1C">
      <w:pPr>
        <w:spacing w:line="240" w:lineRule="exact"/>
        <w:rPr>
          <w:sz w:val="20"/>
          <w:szCs w:val="20"/>
        </w:rPr>
      </w:pPr>
      <w:r w:rsidRPr="00DA2B1C">
        <w:rPr>
          <w:sz w:val="20"/>
          <w:szCs w:val="20"/>
        </w:rPr>
        <w:t xml:space="preserve">├── </w:t>
      </w:r>
      <w:r w:rsidR="00650CC7" w:rsidRPr="00DA2B1C">
        <w:rPr>
          <w:sz w:val="20"/>
          <w:szCs w:val="20"/>
        </w:rPr>
        <w:t>android    //</w:t>
      </w:r>
    </w:p>
    <w:p w14:paraId="14A7BF4F" w14:textId="41F46C80" w:rsidR="009230C0" w:rsidRPr="00DA2B1C" w:rsidRDefault="009230C0" w:rsidP="00DA2B1C">
      <w:pPr>
        <w:spacing w:line="240" w:lineRule="exact"/>
        <w:rPr>
          <w:sz w:val="20"/>
          <w:szCs w:val="20"/>
        </w:rPr>
      </w:pPr>
      <w:r w:rsidRPr="00DA2B1C">
        <w:rPr>
          <w:sz w:val="20"/>
          <w:szCs w:val="20"/>
        </w:rPr>
        <w:t xml:space="preserve">├── </w:t>
      </w:r>
      <w:proofErr w:type="spellStart"/>
      <w:r w:rsidR="00650CC7" w:rsidRPr="00DA2B1C">
        <w:rPr>
          <w:sz w:val="20"/>
          <w:szCs w:val="20"/>
        </w:rPr>
        <w:t>ios</w:t>
      </w:r>
      <w:proofErr w:type="spellEnd"/>
      <w:r w:rsidR="00650CC7" w:rsidRPr="00DA2B1C">
        <w:rPr>
          <w:sz w:val="20"/>
          <w:szCs w:val="20"/>
        </w:rPr>
        <w:t xml:space="preserve">        //</w:t>
      </w:r>
    </w:p>
    <w:p w14:paraId="440A7DB4" w14:textId="77777777" w:rsidR="00F833FA" w:rsidRPr="00DA2B1C" w:rsidRDefault="009230C0" w:rsidP="00DA2B1C">
      <w:pPr>
        <w:spacing w:line="240" w:lineRule="exact"/>
        <w:rPr>
          <w:sz w:val="20"/>
          <w:szCs w:val="20"/>
        </w:rPr>
      </w:pPr>
      <w:r w:rsidRPr="00DA2B1C">
        <w:rPr>
          <w:sz w:val="20"/>
          <w:szCs w:val="20"/>
        </w:rPr>
        <w:t xml:space="preserve">├── </w:t>
      </w:r>
      <w:proofErr w:type="spellStart"/>
      <w:r w:rsidR="00650CC7" w:rsidRPr="00DA2B1C">
        <w:rPr>
          <w:sz w:val="20"/>
          <w:szCs w:val="20"/>
        </w:rPr>
        <w:t>src</w:t>
      </w:r>
      <w:proofErr w:type="spellEnd"/>
    </w:p>
    <w:p w14:paraId="61853F3A" w14:textId="0862EF3C" w:rsidR="00F833FA" w:rsidRPr="00DA2B1C" w:rsidRDefault="00F833FA" w:rsidP="00DA2B1C">
      <w:pPr>
        <w:spacing w:line="240" w:lineRule="exact"/>
        <w:ind w:firstLine="360"/>
        <w:rPr>
          <w:sz w:val="20"/>
          <w:szCs w:val="20"/>
        </w:rPr>
      </w:pPr>
      <w:r w:rsidRPr="00DA2B1C">
        <w:rPr>
          <w:sz w:val="20"/>
          <w:szCs w:val="20"/>
        </w:rPr>
        <w:t xml:space="preserve">├── </w:t>
      </w:r>
      <w:r w:rsidRPr="00DA2B1C">
        <w:rPr>
          <w:rFonts w:hint="eastAsia"/>
          <w:sz w:val="20"/>
          <w:szCs w:val="20"/>
        </w:rPr>
        <w:t>assets</w:t>
      </w:r>
      <w:r w:rsidRPr="00DA2B1C">
        <w:rPr>
          <w:sz w:val="20"/>
          <w:szCs w:val="20"/>
        </w:rPr>
        <w:t xml:space="preserve">        </w:t>
      </w:r>
      <w:r w:rsidR="00DA2B1C" w:rsidRPr="00DA2B1C">
        <w:rPr>
          <w:sz w:val="20"/>
          <w:szCs w:val="20"/>
        </w:rPr>
        <w:t xml:space="preserve"> </w:t>
      </w:r>
      <w:r w:rsidR="00DA2B1C" w:rsidRPr="00DA2B1C">
        <w:rPr>
          <w:rFonts w:hint="eastAsia"/>
          <w:sz w:val="20"/>
          <w:szCs w:val="20"/>
        </w:rPr>
        <w:t>//</w:t>
      </w:r>
      <w:r w:rsidR="00DA2B1C" w:rsidRPr="00DA2B1C">
        <w:rPr>
          <w:sz w:val="20"/>
          <w:szCs w:val="20"/>
        </w:rPr>
        <w:t xml:space="preserve"> </w:t>
      </w:r>
      <w:r w:rsidR="00DA2B1C" w:rsidRPr="00DA2B1C">
        <w:rPr>
          <w:rFonts w:hint="eastAsia"/>
          <w:sz w:val="20"/>
          <w:szCs w:val="20"/>
        </w:rPr>
        <w:t>静态资源文件</w:t>
      </w:r>
    </w:p>
    <w:p w14:paraId="49BA6F8E" w14:textId="4E273091" w:rsidR="00F833FA" w:rsidRPr="00DA2B1C" w:rsidRDefault="00F833FA" w:rsidP="00DA2B1C">
      <w:pPr>
        <w:spacing w:line="240" w:lineRule="exact"/>
        <w:ind w:firstLine="360"/>
        <w:rPr>
          <w:sz w:val="20"/>
          <w:szCs w:val="20"/>
        </w:rPr>
      </w:pPr>
      <w:r w:rsidRPr="00DA2B1C">
        <w:rPr>
          <w:sz w:val="20"/>
          <w:szCs w:val="20"/>
        </w:rPr>
        <w:t xml:space="preserve">├── </w:t>
      </w:r>
      <w:r w:rsidRPr="00DA2B1C">
        <w:rPr>
          <w:rFonts w:hint="eastAsia"/>
          <w:sz w:val="20"/>
          <w:szCs w:val="20"/>
        </w:rPr>
        <w:t>components</w:t>
      </w:r>
      <w:r w:rsidR="00DA2B1C" w:rsidRPr="00DA2B1C">
        <w:rPr>
          <w:sz w:val="20"/>
          <w:szCs w:val="20"/>
        </w:rPr>
        <w:t xml:space="preserve">     </w:t>
      </w:r>
      <w:r w:rsidR="00DA2B1C" w:rsidRPr="00DA2B1C">
        <w:rPr>
          <w:rFonts w:hint="eastAsia"/>
          <w:sz w:val="20"/>
          <w:szCs w:val="20"/>
        </w:rPr>
        <w:t>//</w:t>
      </w:r>
      <w:r w:rsidR="00DA2B1C" w:rsidRPr="00DA2B1C">
        <w:rPr>
          <w:sz w:val="20"/>
          <w:szCs w:val="20"/>
        </w:rPr>
        <w:t xml:space="preserve"> </w:t>
      </w:r>
      <w:r w:rsidR="00DA2B1C" w:rsidRPr="00DA2B1C">
        <w:rPr>
          <w:rFonts w:hint="eastAsia"/>
          <w:sz w:val="20"/>
          <w:szCs w:val="20"/>
        </w:rPr>
        <w:t>项目中抽离出的组件</w:t>
      </w:r>
    </w:p>
    <w:p w14:paraId="0AE8E9BF" w14:textId="15EB2BA6" w:rsidR="00F833FA" w:rsidRPr="00DA2B1C" w:rsidRDefault="00F833FA" w:rsidP="00DA2B1C">
      <w:pPr>
        <w:spacing w:line="240" w:lineRule="exact"/>
        <w:ind w:firstLine="360"/>
        <w:rPr>
          <w:sz w:val="20"/>
          <w:szCs w:val="20"/>
        </w:rPr>
      </w:pPr>
      <w:r w:rsidRPr="00DA2B1C">
        <w:rPr>
          <w:sz w:val="20"/>
          <w:szCs w:val="20"/>
        </w:rPr>
        <w:t xml:space="preserve">├── </w:t>
      </w:r>
      <w:r w:rsidRPr="00DA2B1C">
        <w:rPr>
          <w:rFonts w:hint="eastAsia"/>
          <w:sz w:val="20"/>
          <w:szCs w:val="20"/>
        </w:rPr>
        <w:t>config</w:t>
      </w:r>
      <w:r w:rsidR="00DA2B1C" w:rsidRPr="00DA2B1C">
        <w:rPr>
          <w:sz w:val="20"/>
          <w:szCs w:val="20"/>
        </w:rPr>
        <w:t xml:space="preserve">         </w:t>
      </w:r>
      <w:r w:rsidR="00DA2B1C" w:rsidRPr="00DA2B1C">
        <w:rPr>
          <w:rFonts w:hint="eastAsia"/>
          <w:sz w:val="20"/>
          <w:szCs w:val="20"/>
        </w:rPr>
        <w:t>//</w:t>
      </w:r>
      <w:r w:rsidR="00DA2B1C" w:rsidRPr="00DA2B1C">
        <w:rPr>
          <w:sz w:val="20"/>
          <w:szCs w:val="20"/>
        </w:rPr>
        <w:t xml:space="preserve"> </w:t>
      </w:r>
      <w:r w:rsidR="00DA2B1C" w:rsidRPr="00DA2B1C">
        <w:rPr>
          <w:rFonts w:hint="eastAsia"/>
          <w:sz w:val="20"/>
          <w:szCs w:val="20"/>
        </w:rPr>
        <w:t>全局配置项</w:t>
      </w:r>
    </w:p>
    <w:p w14:paraId="3F947C6C" w14:textId="3747C9E7" w:rsidR="00F833FA" w:rsidRPr="00DA2B1C" w:rsidRDefault="00F833FA" w:rsidP="00DA2B1C">
      <w:pPr>
        <w:spacing w:line="240" w:lineRule="exact"/>
        <w:ind w:firstLine="360"/>
        <w:rPr>
          <w:sz w:val="20"/>
          <w:szCs w:val="20"/>
        </w:rPr>
      </w:pPr>
      <w:r w:rsidRPr="00DA2B1C">
        <w:rPr>
          <w:sz w:val="20"/>
          <w:szCs w:val="20"/>
        </w:rPr>
        <w:t xml:space="preserve">├── </w:t>
      </w:r>
      <w:r w:rsidRPr="00DA2B1C">
        <w:rPr>
          <w:rFonts w:hint="eastAsia"/>
          <w:sz w:val="20"/>
          <w:szCs w:val="20"/>
        </w:rPr>
        <w:t>layouts</w:t>
      </w:r>
      <w:r w:rsidRPr="00DA2B1C">
        <w:rPr>
          <w:sz w:val="20"/>
          <w:szCs w:val="20"/>
        </w:rPr>
        <w:t xml:space="preserve">        </w:t>
      </w:r>
      <w:r w:rsidRPr="00DA2B1C">
        <w:rPr>
          <w:rFonts w:hint="eastAsia"/>
          <w:sz w:val="20"/>
          <w:szCs w:val="20"/>
        </w:rPr>
        <w:t>//</w:t>
      </w:r>
      <w:r w:rsidRPr="00DA2B1C">
        <w:rPr>
          <w:sz w:val="20"/>
          <w:szCs w:val="20"/>
        </w:rPr>
        <w:t xml:space="preserve"> </w:t>
      </w:r>
      <w:r w:rsidR="00DA2B1C" w:rsidRPr="00DA2B1C">
        <w:rPr>
          <w:rFonts w:hint="eastAsia"/>
          <w:sz w:val="20"/>
          <w:szCs w:val="20"/>
        </w:rPr>
        <w:t>页面布局与路由</w:t>
      </w:r>
    </w:p>
    <w:p w14:paraId="2B6699AA" w14:textId="2D44BF17" w:rsidR="00F833FA" w:rsidRPr="00DA2B1C" w:rsidRDefault="00F833FA" w:rsidP="00DA2B1C">
      <w:pPr>
        <w:spacing w:line="240" w:lineRule="exact"/>
        <w:ind w:firstLine="360"/>
        <w:rPr>
          <w:sz w:val="20"/>
          <w:szCs w:val="20"/>
        </w:rPr>
      </w:pPr>
      <w:r w:rsidRPr="00DA2B1C">
        <w:rPr>
          <w:sz w:val="20"/>
          <w:szCs w:val="20"/>
        </w:rPr>
        <w:t xml:space="preserve">├── </w:t>
      </w:r>
      <w:r w:rsidRPr="00DA2B1C">
        <w:rPr>
          <w:rFonts w:hint="eastAsia"/>
          <w:sz w:val="20"/>
          <w:szCs w:val="20"/>
        </w:rPr>
        <w:t>locales</w:t>
      </w:r>
      <w:r w:rsidRPr="00DA2B1C">
        <w:rPr>
          <w:sz w:val="20"/>
          <w:szCs w:val="20"/>
        </w:rPr>
        <w:t xml:space="preserve">        </w:t>
      </w:r>
      <w:r w:rsidRPr="00DA2B1C">
        <w:rPr>
          <w:rFonts w:hint="eastAsia"/>
          <w:sz w:val="20"/>
          <w:szCs w:val="20"/>
        </w:rPr>
        <w:t>//</w:t>
      </w:r>
      <w:r w:rsidRPr="00DA2B1C">
        <w:rPr>
          <w:sz w:val="20"/>
          <w:szCs w:val="20"/>
        </w:rPr>
        <w:t xml:space="preserve"> </w:t>
      </w:r>
      <w:r w:rsidRPr="00DA2B1C">
        <w:rPr>
          <w:rFonts w:hint="eastAsia"/>
          <w:sz w:val="20"/>
          <w:szCs w:val="20"/>
        </w:rPr>
        <w:t>国际化文案目录</w:t>
      </w:r>
    </w:p>
    <w:p w14:paraId="0924A444" w14:textId="6D8DB6AB" w:rsidR="00F833FA" w:rsidRPr="00DA2B1C" w:rsidRDefault="00F833FA" w:rsidP="00DA2B1C">
      <w:pPr>
        <w:spacing w:line="240" w:lineRule="exact"/>
        <w:ind w:firstLine="360"/>
        <w:rPr>
          <w:sz w:val="20"/>
          <w:szCs w:val="20"/>
        </w:rPr>
      </w:pPr>
      <w:r w:rsidRPr="00DA2B1C">
        <w:rPr>
          <w:sz w:val="20"/>
          <w:szCs w:val="20"/>
        </w:rPr>
        <w:t xml:space="preserve">├── </w:t>
      </w:r>
      <w:r w:rsidRPr="00DA2B1C">
        <w:rPr>
          <w:rFonts w:hint="eastAsia"/>
          <w:sz w:val="20"/>
          <w:szCs w:val="20"/>
        </w:rPr>
        <w:t>models</w:t>
      </w:r>
      <w:r w:rsidRPr="00DA2B1C">
        <w:rPr>
          <w:sz w:val="20"/>
          <w:szCs w:val="20"/>
        </w:rPr>
        <w:t xml:space="preserve">         </w:t>
      </w:r>
      <w:r w:rsidRPr="00DA2B1C">
        <w:rPr>
          <w:rFonts w:hint="eastAsia"/>
          <w:sz w:val="20"/>
          <w:szCs w:val="20"/>
        </w:rPr>
        <w:t>//</w:t>
      </w:r>
      <w:r w:rsidRPr="00DA2B1C">
        <w:rPr>
          <w:sz w:val="20"/>
          <w:szCs w:val="20"/>
        </w:rPr>
        <w:t xml:space="preserve"> </w:t>
      </w:r>
      <w:r w:rsidRPr="00DA2B1C">
        <w:rPr>
          <w:rFonts w:hint="eastAsia"/>
          <w:sz w:val="20"/>
          <w:szCs w:val="20"/>
        </w:rPr>
        <w:t>数据流</w:t>
      </w:r>
    </w:p>
    <w:p w14:paraId="6A335811" w14:textId="42A36AC1" w:rsidR="00F833FA" w:rsidRPr="00DA2B1C" w:rsidRDefault="00F833FA" w:rsidP="00DA2B1C">
      <w:pPr>
        <w:spacing w:line="240" w:lineRule="exact"/>
        <w:ind w:firstLine="360"/>
        <w:rPr>
          <w:sz w:val="20"/>
          <w:szCs w:val="20"/>
        </w:rPr>
      </w:pPr>
      <w:r w:rsidRPr="00DA2B1C">
        <w:rPr>
          <w:sz w:val="20"/>
          <w:szCs w:val="20"/>
        </w:rPr>
        <w:t xml:space="preserve">├── </w:t>
      </w:r>
      <w:r w:rsidRPr="00DA2B1C">
        <w:rPr>
          <w:rFonts w:hint="eastAsia"/>
          <w:sz w:val="20"/>
          <w:szCs w:val="20"/>
        </w:rPr>
        <w:t>pages</w:t>
      </w:r>
      <w:r w:rsidRPr="00DA2B1C">
        <w:rPr>
          <w:sz w:val="20"/>
          <w:szCs w:val="20"/>
        </w:rPr>
        <w:t xml:space="preserve">          </w:t>
      </w:r>
      <w:r w:rsidRPr="00DA2B1C">
        <w:rPr>
          <w:rFonts w:hint="eastAsia"/>
          <w:sz w:val="20"/>
          <w:szCs w:val="20"/>
        </w:rPr>
        <w:t>//</w:t>
      </w:r>
      <w:r w:rsidRPr="00DA2B1C">
        <w:rPr>
          <w:sz w:val="20"/>
          <w:szCs w:val="20"/>
        </w:rPr>
        <w:t xml:space="preserve"> </w:t>
      </w:r>
      <w:r w:rsidRPr="00DA2B1C">
        <w:rPr>
          <w:rFonts w:hint="eastAsia"/>
          <w:sz w:val="20"/>
          <w:szCs w:val="20"/>
        </w:rPr>
        <w:t>页面</w:t>
      </w:r>
      <w:r w:rsidRPr="00DA2B1C">
        <w:rPr>
          <w:rFonts w:hint="eastAsia"/>
          <w:sz w:val="20"/>
          <w:szCs w:val="20"/>
        </w:rPr>
        <w:t>UI</w:t>
      </w:r>
      <w:r w:rsidRPr="00DA2B1C">
        <w:rPr>
          <w:rFonts w:hint="eastAsia"/>
          <w:sz w:val="20"/>
          <w:szCs w:val="20"/>
        </w:rPr>
        <w:t>文件</w:t>
      </w:r>
    </w:p>
    <w:p w14:paraId="400221E1" w14:textId="573644D3" w:rsidR="00F833FA" w:rsidRPr="00DA2B1C" w:rsidRDefault="00F833FA" w:rsidP="00DA2B1C">
      <w:pPr>
        <w:spacing w:line="240" w:lineRule="exact"/>
        <w:ind w:firstLine="360"/>
        <w:rPr>
          <w:sz w:val="20"/>
          <w:szCs w:val="20"/>
        </w:rPr>
      </w:pPr>
      <w:r w:rsidRPr="00DA2B1C">
        <w:rPr>
          <w:sz w:val="20"/>
          <w:szCs w:val="20"/>
        </w:rPr>
        <w:t xml:space="preserve">├── </w:t>
      </w:r>
      <w:r w:rsidRPr="00DA2B1C">
        <w:rPr>
          <w:rFonts w:hint="eastAsia"/>
          <w:sz w:val="20"/>
          <w:szCs w:val="20"/>
        </w:rPr>
        <w:t>services</w:t>
      </w:r>
      <w:r w:rsidRPr="00DA2B1C">
        <w:rPr>
          <w:sz w:val="20"/>
          <w:szCs w:val="20"/>
        </w:rPr>
        <w:t xml:space="preserve">       </w:t>
      </w:r>
      <w:r w:rsidRPr="00DA2B1C">
        <w:rPr>
          <w:rFonts w:hint="eastAsia"/>
          <w:sz w:val="20"/>
          <w:szCs w:val="20"/>
        </w:rPr>
        <w:t>//</w:t>
      </w:r>
      <w:r w:rsidRPr="00DA2B1C">
        <w:rPr>
          <w:sz w:val="20"/>
          <w:szCs w:val="20"/>
        </w:rPr>
        <w:t xml:space="preserve"> </w:t>
      </w:r>
      <w:r w:rsidRPr="00DA2B1C">
        <w:rPr>
          <w:rFonts w:hint="eastAsia"/>
          <w:sz w:val="20"/>
          <w:szCs w:val="20"/>
        </w:rPr>
        <w:t>服务端</w:t>
      </w:r>
      <w:r w:rsidRPr="00DA2B1C">
        <w:rPr>
          <w:rFonts w:hint="eastAsia"/>
          <w:sz w:val="20"/>
          <w:szCs w:val="20"/>
        </w:rPr>
        <w:t>API</w:t>
      </w:r>
      <w:r w:rsidRPr="00DA2B1C">
        <w:rPr>
          <w:rFonts w:hint="eastAsia"/>
          <w:sz w:val="20"/>
          <w:szCs w:val="20"/>
        </w:rPr>
        <w:t>交互专用</w:t>
      </w:r>
    </w:p>
    <w:p w14:paraId="0D06C7A2" w14:textId="0A75B77B" w:rsidR="00F833FA" w:rsidRPr="00DA2B1C" w:rsidRDefault="00F833FA" w:rsidP="00DA2B1C">
      <w:pPr>
        <w:spacing w:line="240" w:lineRule="exact"/>
        <w:ind w:firstLine="360"/>
        <w:rPr>
          <w:sz w:val="20"/>
          <w:szCs w:val="20"/>
        </w:rPr>
      </w:pPr>
      <w:r w:rsidRPr="00DA2B1C">
        <w:rPr>
          <w:sz w:val="20"/>
          <w:szCs w:val="20"/>
        </w:rPr>
        <w:t xml:space="preserve">└── </w:t>
      </w:r>
      <w:r w:rsidRPr="00DA2B1C">
        <w:rPr>
          <w:rFonts w:hint="eastAsia"/>
          <w:sz w:val="20"/>
          <w:szCs w:val="20"/>
        </w:rPr>
        <w:t>utils</w:t>
      </w:r>
      <w:r w:rsidRPr="00DA2B1C">
        <w:rPr>
          <w:sz w:val="20"/>
          <w:szCs w:val="20"/>
        </w:rPr>
        <w:t xml:space="preserve">          </w:t>
      </w:r>
      <w:r w:rsidRPr="00DA2B1C">
        <w:rPr>
          <w:rFonts w:hint="eastAsia"/>
          <w:sz w:val="20"/>
          <w:szCs w:val="20"/>
        </w:rPr>
        <w:t>//</w:t>
      </w:r>
      <w:r w:rsidRPr="00DA2B1C">
        <w:rPr>
          <w:sz w:val="20"/>
          <w:szCs w:val="20"/>
        </w:rPr>
        <w:t xml:space="preserve"> </w:t>
      </w:r>
      <w:r w:rsidRPr="00DA2B1C">
        <w:rPr>
          <w:rFonts w:hint="eastAsia"/>
          <w:sz w:val="20"/>
          <w:szCs w:val="20"/>
        </w:rPr>
        <w:t>小工具</w:t>
      </w:r>
    </w:p>
    <w:p w14:paraId="2B67C409" w14:textId="704D4BEF" w:rsidR="009230C0" w:rsidRPr="00DA2B1C" w:rsidRDefault="009230C0" w:rsidP="00DA2B1C">
      <w:pPr>
        <w:spacing w:line="240" w:lineRule="exact"/>
        <w:rPr>
          <w:sz w:val="20"/>
          <w:szCs w:val="20"/>
        </w:rPr>
      </w:pPr>
      <w:r w:rsidRPr="00DA2B1C">
        <w:rPr>
          <w:sz w:val="20"/>
          <w:szCs w:val="20"/>
        </w:rPr>
        <w:t xml:space="preserve">├── </w:t>
      </w:r>
      <w:r w:rsidR="00A25212" w:rsidRPr="00DA2B1C">
        <w:rPr>
          <w:sz w:val="20"/>
          <w:szCs w:val="20"/>
        </w:rPr>
        <w:t>.</w:t>
      </w:r>
      <w:proofErr w:type="spellStart"/>
      <w:r w:rsidR="00A25212" w:rsidRPr="00DA2B1C">
        <w:rPr>
          <w:sz w:val="20"/>
          <w:szCs w:val="20"/>
        </w:rPr>
        <w:t>editorconfig</w:t>
      </w:r>
      <w:proofErr w:type="spellEnd"/>
      <w:r w:rsidR="00A25212" w:rsidRPr="00DA2B1C">
        <w:rPr>
          <w:sz w:val="20"/>
          <w:szCs w:val="20"/>
        </w:rPr>
        <w:t xml:space="preserve"> </w:t>
      </w:r>
      <w:r w:rsidR="00B531F8" w:rsidRPr="00DA2B1C">
        <w:rPr>
          <w:sz w:val="20"/>
          <w:szCs w:val="20"/>
        </w:rPr>
        <w:t xml:space="preserve">    </w:t>
      </w:r>
      <w:r w:rsidR="00A25212" w:rsidRPr="00DA2B1C">
        <w:rPr>
          <w:sz w:val="20"/>
          <w:szCs w:val="20"/>
        </w:rPr>
        <w:t xml:space="preserve">// </w:t>
      </w:r>
      <w:hyperlink r:id="rId7" w:history="1">
        <w:r w:rsidR="00A25212" w:rsidRPr="00DA2B1C">
          <w:rPr>
            <w:rStyle w:val="a4"/>
            <w:sz w:val="20"/>
            <w:szCs w:val="20"/>
          </w:rPr>
          <w:t>http://editorconfig.org</w:t>
        </w:r>
      </w:hyperlink>
    </w:p>
    <w:p w14:paraId="56449CA7" w14:textId="24719C7A" w:rsidR="00A25212" w:rsidRPr="00DA2B1C" w:rsidRDefault="00A25212" w:rsidP="00DA2B1C">
      <w:pPr>
        <w:spacing w:line="240" w:lineRule="exact"/>
        <w:rPr>
          <w:sz w:val="20"/>
          <w:szCs w:val="20"/>
        </w:rPr>
      </w:pPr>
      <w:r w:rsidRPr="00DA2B1C">
        <w:rPr>
          <w:sz w:val="20"/>
          <w:szCs w:val="20"/>
        </w:rPr>
        <w:t xml:space="preserve">├── </w:t>
      </w:r>
      <w:r w:rsidR="009A484F" w:rsidRPr="00DA2B1C">
        <w:rPr>
          <w:sz w:val="20"/>
          <w:szCs w:val="20"/>
        </w:rPr>
        <w:t>.</w:t>
      </w:r>
      <w:proofErr w:type="spellStart"/>
      <w:r w:rsidR="009A484F" w:rsidRPr="00DA2B1C">
        <w:rPr>
          <w:sz w:val="20"/>
          <w:szCs w:val="20"/>
        </w:rPr>
        <w:t>prettierrc</w:t>
      </w:r>
      <w:proofErr w:type="spellEnd"/>
      <w:r w:rsidR="009A484F" w:rsidRPr="00DA2B1C">
        <w:rPr>
          <w:sz w:val="20"/>
          <w:szCs w:val="20"/>
        </w:rPr>
        <w:t xml:space="preserve">   </w:t>
      </w:r>
      <w:r w:rsidR="00B531F8" w:rsidRPr="00DA2B1C">
        <w:rPr>
          <w:sz w:val="20"/>
          <w:szCs w:val="20"/>
        </w:rPr>
        <w:t xml:space="preserve">    </w:t>
      </w:r>
      <w:r w:rsidR="009A484F" w:rsidRPr="00DA2B1C">
        <w:rPr>
          <w:sz w:val="20"/>
          <w:szCs w:val="20"/>
        </w:rPr>
        <w:t>//</w:t>
      </w:r>
      <w:r w:rsidR="003D1156" w:rsidRPr="00DA2B1C">
        <w:rPr>
          <w:sz w:val="20"/>
          <w:szCs w:val="20"/>
        </w:rPr>
        <w:t xml:space="preserve"> </w:t>
      </w:r>
      <w:r w:rsidR="009A484F" w:rsidRPr="00DA2B1C">
        <w:rPr>
          <w:sz w:val="20"/>
          <w:szCs w:val="20"/>
        </w:rPr>
        <w:t>Prettier</w:t>
      </w:r>
      <w:r w:rsidR="009A484F" w:rsidRPr="00DA2B1C">
        <w:rPr>
          <w:rFonts w:hint="eastAsia"/>
          <w:sz w:val="20"/>
          <w:szCs w:val="20"/>
        </w:rPr>
        <w:t>配置文件</w:t>
      </w:r>
    </w:p>
    <w:p w14:paraId="213AA0BD" w14:textId="3B98AC9B" w:rsidR="00A25212" w:rsidRPr="00DA2B1C" w:rsidRDefault="00A25212" w:rsidP="00DA2B1C">
      <w:pPr>
        <w:spacing w:line="240" w:lineRule="exact"/>
        <w:rPr>
          <w:sz w:val="20"/>
          <w:szCs w:val="20"/>
        </w:rPr>
      </w:pPr>
      <w:r w:rsidRPr="00DA2B1C">
        <w:rPr>
          <w:sz w:val="20"/>
          <w:szCs w:val="20"/>
        </w:rPr>
        <w:t xml:space="preserve">├── </w:t>
      </w:r>
      <w:proofErr w:type="spellStart"/>
      <w:r w:rsidR="003D1156" w:rsidRPr="00DA2B1C">
        <w:rPr>
          <w:rFonts w:hint="eastAsia"/>
          <w:sz w:val="20"/>
          <w:szCs w:val="20"/>
        </w:rPr>
        <w:t>app.json</w:t>
      </w:r>
      <w:proofErr w:type="spellEnd"/>
      <w:r w:rsidR="003D1156" w:rsidRPr="00DA2B1C">
        <w:rPr>
          <w:sz w:val="20"/>
          <w:szCs w:val="20"/>
        </w:rPr>
        <w:t xml:space="preserve">      </w:t>
      </w:r>
      <w:r w:rsidR="00B531F8" w:rsidRPr="00DA2B1C">
        <w:rPr>
          <w:sz w:val="20"/>
          <w:szCs w:val="20"/>
        </w:rPr>
        <w:t xml:space="preserve">    </w:t>
      </w:r>
      <w:r w:rsidR="003D1156" w:rsidRPr="00DA2B1C">
        <w:rPr>
          <w:rFonts w:hint="eastAsia"/>
          <w:sz w:val="20"/>
          <w:szCs w:val="20"/>
        </w:rPr>
        <w:t>//</w:t>
      </w:r>
      <w:r w:rsidR="003D1156" w:rsidRPr="00DA2B1C">
        <w:rPr>
          <w:sz w:val="20"/>
          <w:szCs w:val="20"/>
        </w:rPr>
        <w:t xml:space="preserve"> </w:t>
      </w:r>
      <w:r w:rsidR="003D1156" w:rsidRPr="00DA2B1C">
        <w:rPr>
          <w:rFonts w:hint="eastAsia"/>
          <w:sz w:val="20"/>
          <w:szCs w:val="20"/>
        </w:rPr>
        <w:t>应用基础配置</w:t>
      </w:r>
    </w:p>
    <w:p w14:paraId="4EE6C56B" w14:textId="12150344" w:rsidR="00E75269" w:rsidRPr="00DA2B1C" w:rsidRDefault="00A25212" w:rsidP="00DA2B1C">
      <w:pPr>
        <w:spacing w:line="240" w:lineRule="exact"/>
        <w:rPr>
          <w:sz w:val="20"/>
          <w:szCs w:val="20"/>
        </w:rPr>
      </w:pPr>
      <w:r w:rsidRPr="00DA2B1C">
        <w:rPr>
          <w:sz w:val="20"/>
          <w:szCs w:val="20"/>
        </w:rPr>
        <w:t xml:space="preserve">├── </w:t>
      </w:r>
      <w:r w:rsidR="00B531F8" w:rsidRPr="00DA2B1C">
        <w:rPr>
          <w:rFonts w:hint="eastAsia"/>
          <w:sz w:val="20"/>
          <w:szCs w:val="20"/>
        </w:rPr>
        <w:t>babel</w:t>
      </w:r>
      <w:r w:rsidR="00B531F8" w:rsidRPr="00DA2B1C">
        <w:rPr>
          <w:sz w:val="20"/>
          <w:szCs w:val="20"/>
        </w:rPr>
        <w:t xml:space="preserve">.config.js   // </w:t>
      </w:r>
      <w:r w:rsidR="00B531F8" w:rsidRPr="00DA2B1C">
        <w:rPr>
          <w:rFonts w:hint="eastAsia"/>
          <w:sz w:val="20"/>
          <w:szCs w:val="20"/>
        </w:rPr>
        <w:t>Babel</w:t>
      </w:r>
      <w:r w:rsidR="00B531F8" w:rsidRPr="00DA2B1C">
        <w:rPr>
          <w:rFonts w:hint="eastAsia"/>
          <w:sz w:val="20"/>
          <w:szCs w:val="20"/>
        </w:rPr>
        <w:t>编译配置</w:t>
      </w:r>
    </w:p>
    <w:p w14:paraId="0630816D" w14:textId="1102970B" w:rsidR="00E75269" w:rsidRPr="00DA2B1C" w:rsidRDefault="00E75269" w:rsidP="00DA2B1C">
      <w:pPr>
        <w:spacing w:line="240" w:lineRule="exact"/>
        <w:rPr>
          <w:sz w:val="20"/>
          <w:szCs w:val="20"/>
        </w:rPr>
      </w:pPr>
      <w:r w:rsidRPr="00DA2B1C">
        <w:rPr>
          <w:sz w:val="20"/>
          <w:szCs w:val="20"/>
        </w:rPr>
        <w:t xml:space="preserve">├── </w:t>
      </w:r>
      <w:r w:rsidRPr="00DA2B1C">
        <w:rPr>
          <w:rFonts w:hint="eastAsia"/>
          <w:sz w:val="20"/>
          <w:szCs w:val="20"/>
        </w:rPr>
        <w:t>index</w:t>
      </w:r>
      <w:r w:rsidRPr="00DA2B1C">
        <w:rPr>
          <w:sz w:val="20"/>
          <w:szCs w:val="20"/>
        </w:rPr>
        <w:t xml:space="preserve">.js          // </w:t>
      </w:r>
      <w:r w:rsidRPr="00DA2B1C">
        <w:rPr>
          <w:rFonts w:hint="eastAsia"/>
          <w:sz w:val="20"/>
          <w:szCs w:val="20"/>
        </w:rPr>
        <w:t>入口文件</w:t>
      </w:r>
    </w:p>
    <w:p w14:paraId="49FE9060" w14:textId="2C98B74D" w:rsidR="00E75269" w:rsidRPr="00DA2B1C" w:rsidRDefault="00E75269" w:rsidP="00DA2B1C">
      <w:pPr>
        <w:spacing w:line="240" w:lineRule="exact"/>
        <w:rPr>
          <w:sz w:val="20"/>
          <w:szCs w:val="20"/>
        </w:rPr>
      </w:pPr>
      <w:r w:rsidRPr="00DA2B1C">
        <w:rPr>
          <w:sz w:val="20"/>
          <w:szCs w:val="20"/>
        </w:rPr>
        <w:t xml:space="preserve">├── </w:t>
      </w:r>
      <w:proofErr w:type="spellStart"/>
      <w:r w:rsidR="00563206" w:rsidRPr="00DA2B1C">
        <w:rPr>
          <w:rFonts w:hint="eastAsia"/>
          <w:sz w:val="20"/>
          <w:szCs w:val="20"/>
        </w:rPr>
        <w:t>package</w:t>
      </w:r>
      <w:r w:rsidRPr="00DA2B1C">
        <w:rPr>
          <w:sz w:val="20"/>
          <w:szCs w:val="20"/>
        </w:rPr>
        <w:t>.js</w:t>
      </w:r>
      <w:r w:rsidR="00563206" w:rsidRPr="00DA2B1C">
        <w:rPr>
          <w:rFonts w:hint="eastAsia"/>
          <w:sz w:val="20"/>
          <w:szCs w:val="20"/>
        </w:rPr>
        <w:t>on</w:t>
      </w:r>
      <w:proofErr w:type="spellEnd"/>
      <w:r w:rsidRPr="00DA2B1C">
        <w:rPr>
          <w:sz w:val="20"/>
          <w:szCs w:val="20"/>
        </w:rPr>
        <w:t xml:space="preserve">   </w:t>
      </w:r>
      <w:r w:rsidR="00563206" w:rsidRPr="00DA2B1C">
        <w:rPr>
          <w:sz w:val="20"/>
          <w:szCs w:val="20"/>
        </w:rPr>
        <w:t xml:space="preserve">   </w:t>
      </w:r>
      <w:r w:rsidRPr="00DA2B1C">
        <w:rPr>
          <w:sz w:val="20"/>
          <w:szCs w:val="20"/>
        </w:rPr>
        <w:t xml:space="preserve">// </w:t>
      </w:r>
      <w:r w:rsidR="00F87B54" w:rsidRPr="00DA2B1C">
        <w:rPr>
          <w:rFonts w:hint="eastAsia"/>
          <w:sz w:val="20"/>
          <w:szCs w:val="20"/>
        </w:rPr>
        <w:t>项目信息</w:t>
      </w:r>
    </w:p>
    <w:p w14:paraId="327DDAE2" w14:textId="296A1622" w:rsidR="00563206" w:rsidRPr="00DA2B1C" w:rsidRDefault="00563206" w:rsidP="00DA2B1C">
      <w:pPr>
        <w:spacing w:line="240" w:lineRule="exact"/>
        <w:rPr>
          <w:sz w:val="20"/>
          <w:szCs w:val="20"/>
        </w:rPr>
      </w:pPr>
      <w:r w:rsidRPr="00DA2B1C">
        <w:rPr>
          <w:sz w:val="20"/>
          <w:szCs w:val="20"/>
        </w:rPr>
        <w:t xml:space="preserve">├── </w:t>
      </w:r>
      <w:r w:rsidRPr="00DA2B1C">
        <w:rPr>
          <w:rFonts w:hint="eastAsia"/>
          <w:sz w:val="20"/>
          <w:szCs w:val="20"/>
        </w:rPr>
        <w:t>README.md</w:t>
      </w:r>
    </w:p>
    <w:p w14:paraId="1BF6782E" w14:textId="06EDF20A" w:rsidR="00563206" w:rsidRPr="00DA2B1C" w:rsidRDefault="00563206" w:rsidP="00DA2B1C">
      <w:pPr>
        <w:spacing w:line="240" w:lineRule="exact"/>
        <w:rPr>
          <w:sz w:val="20"/>
          <w:szCs w:val="20"/>
        </w:rPr>
      </w:pPr>
      <w:r w:rsidRPr="00DA2B1C">
        <w:rPr>
          <w:sz w:val="20"/>
          <w:szCs w:val="20"/>
        </w:rPr>
        <w:t xml:space="preserve">├── </w:t>
      </w:r>
      <w:r w:rsidR="00F87B54" w:rsidRPr="00DA2B1C">
        <w:rPr>
          <w:rFonts w:hint="eastAsia"/>
          <w:sz w:val="20"/>
          <w:szCs w:val="20"/>
        </w:rPr>
        <w:t>rn-cli.onfig.js</w:t>
      </w:r>
      <w:r w:rsidRPr="00DA2B1C">
        <w:rPr>
          <w:sz w:val="20"/>
          <w:szCs w:val="20"/>
        </w:rPr>
        <w:t xml:space="preserve">   // </w:t>
      </w:r>
      <w:r w:rsidR="00BE2654" w:rsidRPr="00DA2B1C">
        <w:rPr>
          <w:rFonts w:hint="eastAsia"/>
          <w:sz w:val="20"/>
          <w:szCs w:val="20"/>
        </w:rPr>
        <w:t>react-native-cli</w:t>
      </w:r>
      <w:r w:rsidR="00BE2654" w:rsidRPr="00DA2B1C">
        <w:rPr>
          <w:rFonts w:hint="eastAsia"/>
          <w:sz w:val="20"/>
          <w:szCs w:val="20"/>
        </w:rPr>
        <w:t>配置</w:t>
      </w:r>
    </w:p>
    <w:p w14:paraId="7B852192" w14:textId="3F7E067B" w:rsidR="00563206" w:rsidRPr="00DA2B1C" w:rsidRDefault="00563206" w:rsidP="00DA2B1C">
      <w:pPr>
        <w:spacing w:line="240" w:lineRule="exact"/>
        <w:rPr>
          <w:sz w:val="20"/>
          <w:szCs w:val="20"/>
        </w:rPr>
      </w:pPr>
      <w:r w:rsidRPr="00DA2B1C">
        <w:rPr>
          <w:sz w:val="20"/>
          <w:szCs w:val="20"/>
        </w:rPr>
        <w:t xml:space="preserve">├── </w:t>
      </w:r>
      <w:proofErr w:type="spellStart"/>
      <w:r w:rsidR="00BE2654" w:rsidRPr="00DA2B1C">
        <w:rPr>
          <w:rFonts w:hint="eastAsia"/>
          <w:sz w:val="20"/>
          <w:szCs w:val="20"/>
        </w:rPr>
        <w:t>tsconfig</w:t>
      </w:r>
      <w:r w:rsidRPr="00DA2B1C">
        <w:rPr>
          <w:sz w:val="20"/>
          <w:szCs w:val="20"/>
        </w:rPr>
        <w:t>.js</w:t>
      </w:r>
      <w:r w:rsidRPr="00DA2B1C">
        <w:rPr>
          <w:rFonts w:hint="eastAsia"/>
          <w:sz w:val="20"/>
          <w:szCs w:val="20"/>
        </w:rPr>
        <w:t>on</w:t>
      </w:r>
      <w:proofErr w:type="spellEnd"/>
      <w:r w:rsidRPr="00DA2B1C">
        <w:rPr>
          <w:sz w:val="20"/>
          <w:szCs w:val="20"/>
        </w:rPr>
        <w:t xml:space="preserve">     // </w:t>
      </w:r>
      <w:r w:rsidR="00350BDD" w:rsidRPr="00DA2B1C">
        <w:rPr>
          <w:rFonts w:hint="eastAsia"/>
          <w:sz w:val="20"/>
          <w:szCs w:val="20"/>
        </w:rPr>
        <w:t>TypeScript</w:t>
      </w:r>
      <w:r w:rsidR="00350BDD" w:rsidRPr="00DA2B1C">
        <w:rPr>
          <w:rFonts w:hint="eastAsia"/>
          <w:sz w:val="20"/>
          <w:szCs w:val="20"/>
        </w:rPr>
        <w:t>编译配置</w:t>
      </w:r>
    </w:p>
    <w:p w14:paraId="45F59149" w14:textId="076B70AA" w:rsidR="00E75269" w:rsidRPr="00DA2B1C" w:rsidRDefault="00E75269" w:rsidP="00DA2B1C">
      <w:pPr>
        <w:spacing w:line="240" w:lineRule="exact"/>
        <w:rPr>
          <w:sz w:val="20"/>
          <w:szCs w:val="20"/>
        </w:rPr>
      </w:pPr>
      <w:r w:rsidRPr="00DA2B1C">
        <w:rPr>
          <w:sz w:val="20"/>
          <w:szCs w:val="20"/>
        </w:rPr>
        <w:lastRenderedPageBreak/>
        <w:t xml:space="preserve">├── </w:t>
      </w:r>
      <w:proofErr w:type="spellStart"/>
      <w:r w:rsidR="00350BDD" w:rsidRPr="00DA2B1C">
        <w:rPr>
          <w:rFonts w:hint="eastAsia"/>
          <w:sz w:val="20"/>
          <w:szCs w:val="20"/>
        </w:rPr>
        <w:t>tslint</w:t>
      </w:r>
      <w:r w:rsidR="00350BDD" w:rsidRPr="00DA2B1C">
        <w:rPr>
          <w:sz w:val="20"/>
          <w:szCs w:val="20"/>
        </w:rPr>
        <w:t>.ym</w:t>
      </w:r>
      <w:r w:rsidR="00350BDD" w:rsidRPr="00DA2B1C">
        <w:rPr>
          <w:rFonts w:hint="eastAsia"/>
          <w:sz w:val="20"/>
          <w:szCs w:val="20"/>
        </w:rPr>
        <w:t>l</w:t>
      </w:r>
      <w:proofErr w:type="spellEnd"/>
    </w:p>
    <w:p w14:paraId="1DC6676E" w14:textId="0689BFDE" w:rsidR="00DA2B1C" w:rsidRPr="00DA2B1C" w:rsidRDefault="009230C0" w:rsidP="00DA2B1C">
      <w:pPr>
        <w:spacing w:line="240" w:lineRule="exact"/>
        <w:rPr>
          <w:sz w:val="20"/>
          <w:szCs w:val="20"/>
        </w:rPr>
      </w:pPr>
      <w:r w:rsidRPr="00DA2B1C">
        <w:rPr>
          <w:sz w:val="20"/>
          <w:szCs w:val="20"/>
        </w:rPr>
        <w:t xml:space="preserve">└── </w:t>
      </w:r>
      <w:proofErr w:type="spellStart"/>
      <w:r w:rsidR="00350BDD" w:rsidRPr="00DA2B1C">
        <w:rPr>
          <w:rFonts w:hint="eastAsia"/>
          <w:sz w:val="20"/>
          <w:szCs w:val="20"/>
        </w:rPr>
        <w:t>typings.d.ts</w:t>
      </w:r>
      <w:proofErr w:type="spellEnd"/>
    </w:p>
    <w:p w14:paraId="6D925401" w14:textId="21AD9896" w:rsidR="00DA2B1C" w:rsidRDefault="00DA2B1C" w:rsidP="009230C0">
      <w:pPr>
        <w:spacing w:line="320" w:lineRule="exact"/>
        <w:rPr>
          <w:sz w:val="18"/>
          <w:szCs w:val="18"/>
        </w:rPr>
      </w:pPr>
    </w:p>
    <w:p w14:paraId="1BC36D77" w14:textId="040F15F4" w:rsidR="00DA2B1C" w:rsidRDefault="00073A25" w:rsidP="00731AAC">
      <w:pPr>
        <w:ind w:firstLine="420"/>
      </w:pPr>
      <w:r>
        <w:rPr>
          <w:rFonts w:hint="eastAsia"/>
        </w:rPr>
        <w:t>为什么会有</w:t>
      </w:r>
      <w:r w:rsidR="00FF1B9E">
        <w:rPr>
          <w:rFonts w:hint="eastAsia"/>
        </w:rPr>
        <w:t>这样的目录结构？</w:t>
      </w:r>
      <w:r>
        <w:rPr>
          <w:rFonts w:hint="eastAsia"/>
        </w:rPr>
        <w:t>详情可查看</w:t>
      </w:r>
      <w:hyperlink r:id="rId8" w:history="1">
        <w:r w:rsidR="00A11D6A" w:rsidRPr="00A11D6A">
          <w:rPr>
            <w:rStyle w:val="a4"/>
            <w:rFonts w:hint="eastAsia"/>
            <w:sz w:val="18"/>
            <w:szCs w:val="18"/>
          </w:rPr>
          <w:t>前</w:t>
        </w:r>
        <w:r w:rsidR="00A11D6A" w:rsidRPr="00A11D6A">
          <w:rPr>
            <w:rStyle w:val="a4"/>
            <w:rFonts w:hint="eastAsia"/>
            <w:sz w:val="18"/>
            <w:szCs w:val="18"/>
          </w:rPr>
          <w:t>17</w:t>
        </w:r>
        <w:r w:rsidR="00A11D6A" w:rsidRPr="00A11D6A">
          <w:rPr>
            <w:rStyle w:val="a4"/>
            <w:rFonts w:hint="eastAsia"/>
            <w:sz w:val="18"/>
            <w:szCs w:val="18"/>
          </w:rPr>
          <w:t>条</w:t>
        </w:r>
        <w:r w:rsidR="00FF1B9E" w:rsidRPr="00A11D6A">
          <w:rPr>
            <w:rStyle w:val="a4"/>
            <w:sz w:val="18"/>
            <w:szCs w:val="18"/>
          </w:rPr>
          <w:t>GitHub Commit</w:t>
        </w:r>
        <w:r w:rsidR="00FF1B9E" w:rsidRPr="00A11D6A">
          <w:rPr>
            <w:rStyle w:val="a4"/>
            <w:sz w:val="18"/>
            <w:szCs w:val="18"/>
          </w:rPr>
          <w:t>记录</w:t>
        </w:r>
      </w:hyperlink>
      <w:r w:rsidR="00FF1B9E">
        <w:rPr>
          <w:rFonts w:hint="eastAsia"/>
        </w:rPr>
        <w:t>，</w:t>
      </w:r>
      <w:r w:rsidR="00E60C78">
        <w:rPr>
          <w:rFonts w:hint="eastAsia"/>
        </w:rPr>
        <w:t>从</w:t>
      </w:r>
      <w:r w:rsidR="00446629">
        <w:rPr>
          <w:rFonts w:hint="eastAsia"/>
        </w:rPr>
        <w:t>0</w:t>
      </w:r>
      <w:r w:rsidR="00446629">
        <w:rPr>
          <w:rFonts w:hint="eastAsia"/>
        </w:rPr>
        <w:t>开始搭建</w:t>
      </w:r>
      <w:proofErr w:type="spellStart"/>
      <w:r w:rsidR="00446629">
        <w:rPr>
          <w:rFonts w:hint="eastAsia"/>
        </w:rPr>
        <w:t>src</w:t>
      </w:r>
      <w:proofErr w:type="spellEnd"/>
      <w:r w:rsidR="00446629">
        <w:rPr>
          <w:rFonts w:hint="eastAsia"/>
        </w:rPr>
        <w:t>目录，当然</w:t>
      </w:r>
      <w:r w:rsidR="00812E24">
        <w:rPr>
          <w:rFonts w:hint="eastAsia"/>
        </w:rPr>
        <w:t>这并不是必须的</w:t>
      </w:r>
      <w:r w:rsidR="00446629">
        <w:rPr>
          <w:rFonts w:hint="eastAsia"/>
        </w:rPr>
        <w:t>，</w:t>
      </w:r>
      <w:r w:rsidR="00812E24">
        <w:rPr>
          <w:rFonts w:hint="eastAsia"/>
        </w:rPr>
        <w:t>在以后的</w:t>
      </w:r>
      <w:r w:rsidR="00812E24">
        <w:rPr>
          <w:rFonts w:hint="eastAsia"/>
        </w:rPr>
        <w:t>React</w:t>
      </w:r>
      <w:r w:rsidR="00812E24">
        <w:t xml:space="preserve"> </w:t>
      </w:r>
      <w:r w:rsidR="00812E24">
        <w:rPr>
          <w:rFonts w:hint="eastAsia"/>
        </w:rPr>
        <w:t>Native</w:t>
      </w:r>
      <w:r w:rsidR="00812E24">
        <w:rPr>
          <w:rFonts w:hint="eastAsia"/>
        </w:rPr>
        <w:t>项目中可以重复使用这套框架</w:t>
      </w:r>
      <w:r w:rsidR="006D2F22">
        <w:rPr>
          <w:rFonts w:hint="eastAsia"/>
        </w:rPr>
        <w:t>。</w:t>
      </w:r>
    </w:p>
    <w:p w14:paraId="51C9E929" w14:textId="4A02BA96" w:rsidR="00EC7056" w:rsidRDefault="00EC7056" w:rsidP="00EC7056"/>
    <w:p w14:paraId="65BCED86" w14:textId="10340104" w:rsidR="00EC7056" w:rsidRDefault="00EC7056" w:rsidP="00EC7056"/>
    <w:p w14:paraId="3617B2EC" w14:textId="27A09499" w:rsidR="004604B9" w:rsidRDefault="004604B9" w:rsidP="004604B9">
      <w:pPr>
        <w:pStyle w:val="3"/>
        <w:numPr>
          <w:ilvl w:val="0"/>
          <w:numId w:val="4"/>
        </w:numPr>
      </w:pPr>
      <w:r>
        <w:rPr>
          <w:rFonts w:hint="eastAsia"/>
        </w:rPr>
        <w:t>准备工作</w:t>
      </w:r>
    </w:p>
    <w:p w14:paraId="56718460" w14:textId="0572B246" w:rsidR="004604B9" w:rsidRDefault="004E3690" w:rsidP="004E3690">
      <w:pPr>
        <w:ind w:left="360"/>
      </w:pPr>
      <w:r>
        <w:rPr>
          <w:rFonts w:hint="eastAsia"/>
        </w:rPr>
        <w:t>按照以往的开发习惯，先做如下准备工作：</w:t>
      </w:r>
    </w:p>
    <w:p w14:paraId="1C2DC82D" w14:textId="7C0340F9" w:rsidR="004E3690" w:rsidRDefault="00BE2151" w:rsidP="004E369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添加代码风格检查，新增配置文件</w:t>
      </w:r>
      <w:proofErr w:type="spellStart"/>
      <w:r>
        <w:rPr>
          <w:rFonts w:hint="eastAsia"/>
        </w:rPr>
        <w:t>tslint</w:t>
      </w:r>
      <w:r>
        <w:t>.yml</w:t>
      </w:r>
      <w:proofErr w:type="spellEnd"/>
      <w:r>
        <w:rPr>
          <w:rFonts w:hint="eastAsia"/>
        </w:rPr>
        <w:t>，</w:t>
      </w:r>
      <w:r w:rsidR="00D63211">
        <w:rPr>
          <w:rFonts w:hint="eastAsia"/>
        </w:rPr>
        <w:t>从自己以往的项目中复制累积的配置规则</w:t>
      </w:r>
      <w:r w:rsidR="00A03DA3">
        <w:rPr>
          <w:rFonts w:hint="eastAsia"/>
        </w:rPr>
        <w:t>，保证多人</w:t>
      </w:r>
      <w:proofErr w:type="gramStart"/>
      <w:r w:rsidR="00A03DA3">
        <w:rPr>
          <w:rFonts w:hint="eastAsia"/>
        </w:rPr>
        <w:t>协作看</w:t>
      </w:r>
      <w:proofErr w:type="gramEnd"/>
      <w:r w:rsidR="00A03DA3">
        <w:rPr>
          <w:rFonts w:hint="eastAsia"/>
        </w:rPr>
        <w:t>彼此的代码更习惯</w:t>
      </w:r>
      <w:r w:rsidR="00D63211">
        <w:rPr>
          <w:rFonts w:hint="eastAsia"/>
        </w:rPr>
        <w:t>；</w:t>
      </w:r>
    </w:p>
    <w:p w14:paraId="654D9444" w14:textId="3C4EE63B" w:rsidR="003064AF" w:rsidRDefault="003064AF" w:rsidP="004E369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添加自动排版工具</w:t>
      </w:r>
      <w:r>
        <w:rPr>
          <w:rFonts w:hint="eastAsia"/>
        </w:rPr>
        <w:t>prettier</w:t>
      </w:r>
      <w:r>
        <w:rPr>
          <w:rFonts w:hint="eastAsia"/>
        </w:rPr>
        <w:t>，</w:t>
      </w:r>
      <w:r w:rsidR="00A03DA3">
        <w:rPr>
          <w:rFonts w:hint="eastAsia"/>
        </w:rPr>
        <w:t>使</w:t>
      </w:r>
      <w:r w:rsidR="00391A76">
        <w:rPr>
          <w:rFonts w:hint="eastAsia"/>
        </w:rPr>
        <w:t>代码</w:t>
      </w:r>
      <w:r w:rsidR="00A03DA3">
        <w:rPr>
          <w:rFonts w:hint="eastAsia"/>
        </w:rPr>
        <w:t>排版统一；</w:t>
      </w:r>
    </w:p>
    <w:p w14:paraId="04D04ADF" w14:textId="15DC02C1" w:rsidR="00D63211" w:rsidRDefault="004201C5" w:rsidP="004E369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pre-commit</w:t>
      </w:r>
      <w:r>
        <w:rPr>
          <w:rFonts w:hint="eastAsia"/>
        </w:rPr>
        <w:t>自动检查，</w:t>
      </w:r>
      <w:r w:rsidR="003064AF">
        <w:rPr>
          <w:rFonts w:hint="eastAsia"/>
        </w:rPr>
        <w:t>自动修正部分错误，</w:t>
      </w:r>
      <w:r w:rsidR="00A03DA3">
        <w:rPr>
          <w:rFonts w:hint="eastAsia"/>
        </w:rPr>
        <w:t>检查</w:t>
      </w:r>
      <w:r w:rsidR="003064AF">
        <w:rPr>
          <w:rFonts w:hint="eastAsia"/>
        </w:rPr>
        <w:t>排版</w:t>
      </w:r>
      <w:r w:rsidR="00A03DA3">
        <w:rPr>
          <w:rFonts w:hint="eastAsia"/>
        </w:rPr>
        <w:t>是否</w:t>
      </w:r>
      <w:r w:rsidR="00BC4AD2">
        <w:rPr>
          <w:rFonts w:hint="eastAsia"/>
        </w:rPr>
        <w:t>有误差；</w:t>
      </w:r>
    </w:p>
    <w:p w14:paraId="34625372" w14:textId="505AC431" w:rsidR="00BC4AD2" w:rsidRDefault="00BC4AD2" w:rsidP="004E369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锁定依赖包版本</w:t>
      </w:r>
      <w:r w:rsidR="007B07FE">
        <w:rPr>
          <w:rFonts w:hint="eastAsia"/>
        </w:rPr>
        <w:t>；</w:t>
      </w:r>
    </w:p>
    <w:p w14:paraId="4525784C" w14:textId="444C9A72" w:rsidR="00C31AA1" w:rsidRDefault="00C31AA1" w:rsidP="004E369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配置文件夹别名，这样移动文件时不需要更新</w:t>
      </w:r>
      <w:r w:rsidR="00403291">
        <w:rPr>
          <w:rFonts w:hint="eastAsia"/>
        </w:rPr>
        <w:t>import</w:t>
      </w:r>
      <w:r w:rsidR="00403291">
        <w:rPr>
          <w:rFonts w:hint="eastAsia"/>
        </w:rPr>
        <w:t>语句；</w:t>
      </w:r>
    </w:p>
    <w:p w14:paraId="0908E811" w14:textId="2897A4E3" w:rsidR="000256D8" w:rsidRDefault="000256D8" w:rsidP="004E369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TypeScript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gitignore</w:t>
      </w:r>
      <w:proofErr w:type="spellEnd"/>
      <w:r w:rsidR="004E48FC">
        <w:rPr>
          <w:rFonts w:hint="eastAsia"/>
        </w:rPr>
        <w:t>、</w:t>
      </w:r>
      <w:r w:rsidR="004E48FC">
        <w:rPr>
          <w:rFonts w:hint="eastAsia"/>
        </w:rPr>
        <w:t>Babel</w:t>
      </w:r>
      <w:r>
        <w:rPr>
          <w:rFonts w:hint="eastAsia"/>
        </w:rPr>
        <w:t>等</w:t>
      </w:r>
      <w:r w:rsidR="00E501BF">
        <w:rPr>
          <w:rFonts w:hint="eastAsia"/>
        </w:rPr>
        <w:t>；</w:t>
      </w:r>
    </w:p>
    <w:p w14:paraId="5C9D6EA2" w14:textId="34CF704B" w:rsidR="00E501BF" w:rsidRPr="004604B9" w:rsidRDefault="00E501BF" w:rsidP="004E369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新增</w:t>
      </w:r>
      <w:r>
        <w:t>./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 w:rsidR="00122360">
        <w:rPr>
          <w:rFonts w:hint="eastAsia"/>
        </w:rPr>
        <w:t>utils/</w:t>
      </w:r>
      <w:proofErr w:type="spellStart"/>
      <w:r w:rsidR="00122360">
        <w:rPr>
          <w:rFonts w:hint="eastAsia"/>
        </w:rPr>
        <w:t>types.ts</w:t>
      </w:r>
      <w:proofErr w:type="spellEnd"/>
      <w:r w:rsidR="00122360">
        <w:rPr>
          <w:rFonts w:hint="eastAsia"/>
        </w:rPr>
        <w:t>文件，补充常用类型定义。</w:t>
      </w:r>
    </w:p>
    <w:p w14:paraId="1179FEE3" w14:textId="77777777" w:rsidR="004604B9" w:rsidRDefault="004604B9" w:rsidP="00EC7056"/>
    <w:p w14:paraId="0A04DC1F" w14:textId="5F2EF793" w:rsidR="00EC7056" w:rsidRDefault="00EC7056" w:rsidP="00EC7056">
      <w:pPr>
        <w:pStyle w:val="3"/>
        <w:numPr>
          <w:ilvl w:val="0"/>
          <w:numId w:val="4"/>
        </w:numPr>
      </w:pPr>
      <w:r>
        <w:rPr>
          <w:rFonts w:hint="eastAsia"/>
        </w:rPr>
        <w:t>路由</w:t>
      </w:r>
    </w:p>
    <w:p w14:paraId="0D212BFA" w14:textId="4428A2C4" w:rsidR="00EC7056" w:rsidRDefault="000A456A" w:rsidP="00074A97">
      <w:pPr>
        <w:ind w:firstLine="360"/>
      </w:pPr>
      <w:r>
        <w:rPr>
          <w:rFonts w:hint="eastAsia"/>
        </w:rPr>
        <w:t>一个应用一般是多页面的，</w:t>
      </w:r>
      <w:r w:rsidR="00EC7056">
        <w:rPr>
          <w:rFonts w:hint="eastAsia"/>
        </w:rPr>
        <w:t>这里选择官方推荐的</w:t>
      </w:r>
      <w:r w:rsidR="00EC7056">
        <w:rPr>
          <w:rFonts w:hint="eastAsia"/>
        </w:rPr>
        <w:t>react-</w:t>
      </w:r>
      <w:proofErr w:type="spellStart"/>
      <w:r w:rsidR="00EC7056">
        <w:rPr>
          <w:rFonts w:hint="eastAsia"/>
        </w:rPr>
        <w:t>navagat</w:t>
      </w:r>
      <w:r w:rsidR="007E5168">
        <w:rPr>
          <w:rFonts w:hint="eastAsia"/>
        </w:rPr>
        <w:t>ion</w:t>
      </w:r>
      <w:proofErr w:type="spellEnd"/>
      <w:r w:rsidR="007E5168">
        <w:rPr>
          <w:rFonts w:hint="eastAsia"/>
        </w:rPr>
        <w:t>进行自定义包装</w:t>
      </w:r>
      <w:r w:rsidR="0031079D">
        <w:rPr>
          <w:rFonts w:hint="eastAsia"/>
        </w:rPr>
        <w:t>：首先构建</w:t>
      </w:r>
      <w:r w:rsidR="00910160">
        <w:rPr>
          <w:rFonts w:hint="eastAsia"/>
        </w:rPr>
        <w:t>顶层</w:t>
      </w:r>
      <w:r w:rsidR="0031079D">
        <w:rPr>
          <w:rFonts w:hint="eastAsia"/>
        </w:rPr>
        <w:t>容器</w:t>
      </w:r>
      <w:proofErr w:type="spellStart"/>
      <w:r w:rsidR="00074A97">
        <w:rPr>
          <w:rFonts w:hint="eastAsia"/>
        </w:rPr>
        <w:t>AppContainer</w:t>
      </w:r>
      <w:proofErr w:type="spellEnd"/>
      <w:r w:rsidR="00910160">
        <w:rPr>
          <w:rFonts w:hint="eastAsia"/>
        </w:rPr>
        <w:t>，</w:t>
      </w:r>
      <w:r w:rsidR="009A2CF3">
        <w:rPr>
          <w:rFonts w:hint="eastAsia"/>
        </w:rPr>
        <w:t>在这里监听全局渲染生命周期，在初次渲染完成之后暴露</w:t>
      </w:r>
      <w:r w:rsidR="009A2CF3">
        <w:rPr>
          <w:rFonts w:hint="eastAsia"/>
        </w:rPr>
        <w:t>navigator</w:t>
      </w:r>
      <w:r w:rsidR="009A2CF3">
        <w:rPr>
          <w:rFonts w:hint="eastAsia"/>
        </w:rPr>
        <w:t>导航</w:t>
      </w:r>
      <w:r w:rsidR="009A2CF3">
        <w:rPr>
          <w:rFonts w:hint="eastAsia"/>
        </w:rPr>
        <w:t>API</w:t>
      </w:r>
      <w:r w:rsidR="009A2CF3">
        <w:rPr>
          <w:rFonts w:hint="eastAsia"/>
        </w:rPr>
        <w:t>；</w:t>
      </w:r>
      <w:r w:rsidR="008320B0">
        <w:rPr>
          <w:rFonts w:hint="eastAsia"/>
        </w:rPr>
        <w:t>然后</w:t>
      </w:r>
      <w:r w:rsidR="009A2CF3">
        <w:rPr>
          <w:rFonts w:hint="eastAsia"/>
        </w:rPr>
        <w:t>封装</w:t>
      </w:r>
      <w:r w:rsidR="008320B0">
        <w:rPr>
          <w:rFonts w:hint="eastAsia"/>
        </w:rPr>
        <w:t>常用的导航</w:t>
      </w:r>
      <w:r w:rsidR="008320B0">
        <w:rPr>
          <w:rFonts w:hint="eastAsia"/>
        </w:rPr>
        <w:t>methods</w:t>
      </w:r>
      <w:r w:rsidR="008320B0">
        <w:rPr>
          <w:rFonts w:hint="eastAsia"/>
        </w:rPr>
        <w:t>；最后</w:t>
      </w:r>
      <w:r w:rsidR="00B6672C">
        <w:rPr>
          <w:rFonts w:hint="eastAsia"/>
        </w:rPr>
        <w:t>编写页面之间的</w:t>
      </w:r>
      <w:r w:rsidR="00B6672C">
        <w:rPr>
          <w:rFonts w:hint="eastAsia"/>
        </w:rPr>
        <w:t>Stack</w:t>
      </w:r>
      <w:r w:rsidR="00B6672C">
        <w:rPr>
          <w:rFonts w:hint="eastAsia"/>
        </w:rPr>
        <w:t>与</w:t>
      </w:r>
      <w:r w:rsidR="00B6672C">
        <w:rPr>
          <w:rFonts w:hint="eastAsia"/>
        </w:rPr>
        <w:t>Tab</w:t>
      </w:r>
      <w:r w:rsidR="00B6672C">
        <w:rPr>
          <w:rFonts w:hint="eastAsia"/>
        </w:rPr>
        <w:t>等导航逻辑与配置项。此部分文件在</w:t>
      </w:r>
      <w:r w:rsidR="00B6672C">
        <w:rPr>
          <w:rFonts w:hint="eastAsia"/>
        </w:rPr>
        <w:t>.</w:t>
      </w:r>
      <w:r w:rsidR="00B6672C">
        <w:t>/</w:t>
      </w:r>
      <w:proofErr w:type="spellStart"/>
      <w:r w:rsidR="00B6672C">
        <w:t>src</w:t>
      </w:r>
      <w:proofErr w:type="spellEnd"/>
      <w:r w:rsidR="00B6672C">
        <w:t>/layouts/Routes</w:t>
      </w:r>
      <w:r>
        <w:rPr>
          <w:rFonts w:hint="eastAsia"/>
        </w:rPr>
        <w:t>目录下。</w:t>
      </w:r>
    </w:p>
    <w:p w14:paraId="6F7298EB" w14:textId="1A615799" w:rsidR="000A456A" w:rsidRDefault="000A456A" w:rsidP="000A456A"/>
    <w:p w14:paraId="236A5589" w14:textId="41603127" w:rsidR="000A456A" w:rsidRDefault="000A456A" w:rsidP="000A456A"/>
    <w:p w14:paraId="224A6A7B" w14:textId="7EFFCBF3" w:rsidR="000A456A" w:rsidRDefault="003B6CF3" w:rsidP="000A456A">
      <w:pPr>
        <w:pStyle w:val="3"/>
        <w:numPr>
          <w:ilvl w:val="0"/>
          <w:numId w:val="4"/>
        </w:numPr>
      </w:pPr>
      <w:r>
        <w:rPr>
          <w:rFonts w:hint="eastAsia"/>
        </w:rPr>
        <w:t>引入</w:t>
      </w:r>
      <w:r>
        <w:rPr>
          <w:rFonts w:hint="eastAsia"/>
        </w:rPr>
        <w:t>Icon</w:t>
      </w:r>
      <w:r>
        <w:t xml:space="preserve"> </w:t>
      </w:r>
      <w:r>
        <w:rPr>
          <w:rFonts w:hint="eastAsia"/>
        </w:rPr>
        <w:t>Font</w:t>
      </w:r>
    </w:p>
    <w:p w14:paraId="2654CFF9" w14:textId="448F2F25" w:rsidR="003B6CF3" w:rsidRDefault="003B6CF3" w:rsidP="003B6CF3">
      <w:pPr>
        <w:ind w:left="360"/>
      </w:pPr>
      <w:r>
        <w:rPr>
          <w:rFonts w:hint="eastAsia"/>
        </w:rPr>
        <w:t>这里额外写了</w:t>
      </w:r>
      <w:proofErr w:type="gramStart"/>
      <w:r>
        <w:rPr>
          <w:rFonts w:hint="eastAsia"/>
        </w:rPr>
        <w:t>篇博客</w:t>
      </w:r>
      <w:proofErr w:type="gramEnd"/>
      <w:r>
        <w:rPr>
          <w:rFonts w:hint="eastAsia"/>
        </w:rPr>
        <w:t>，详见附件</w:t>
      </w:r>
      <w:r w:rsidR="008B6A6C">
        <w:rPr>
          <w:rFonts w:hint="eastAsia"/>
        </w:rPr>
        <w:t>，或在线阅读</w:t>
      </w:r>
      <w:hyperlink r:id="rId9" w:history="1">
        <w:r w:rsidR="009A7695" w:rsidRPr="008B6A6C">
          <w:rPr>
            <w:rStyle w:val="a4"/>
          </w:rPr>
          <w:t>《</w:t>
        </w:r>
        <w:r w:rsidR="009A7695" w:rsidRPr="008B6A6C">
          <w:rPr>
            <w:rStyle w:val="a4"/>
            <w:rFonts w:hint="eastAsia"/>
          </w:rPr>
          <w:t xml:space="preserve">React Native </w:t>
        </w:r>
        <w:r w:rsidR="009A7695" w:rsidRPr="008B6A6C">
          <w:rPr>
            <w:rStyle w:val="a4"/>
            <w:rFonts w:hint="eastAsia"/>
          </w:rPr>
          <w:t>引入</w:t>
        </w:r>
        <w:r w:rsidR="009A7695" w:rsidRPr="008B6A6C">
          <w:rPr>
            <w:rStyle w:val="a4"/>
            <w:rFonts w:hint="eastAsia"/>
          </w:rPr>
          <w:t xml:space="preserve"> Icon Font</w:t>
        </w:r>
        <w:r w:rsidR="009A7695" w:rsidRPr="008B6A6C">
          <w:rPr>
            <w:rStyle w:val="a4"/>
          </w:rPr>
          <w:t>》</w:t>
        </w:r>
      </w:hyperlink>
      <w:r w:rsidR="009A7695">
        <w:rPr>
          <w:rFonts w:hint="eastAsia"/>
        </w:rPr>
        <w:t>。</w:t>
      </w:r>
    </w:p>
    <w:p w14:paraId="1D17813B" w14:textId="29C56A4F" w:rsidR="009A7695" w:rsidRDefault="009A7695" w:rsidP="009A7695"/>
    <w:p w14:paraId="158C232E" w14:textId="7DF134D1" w:rsidR="009A7695" w:rsidRDefault="00AB5F33" w:rsidP="00E25EE3">
      <w:pPr>
        <w:pStyle w:val="3"/>
        <w:numPr>
          <w:ilvl w:val="0"/>
          <w:numId w:val="4"/>
        </w:numPr>
      </w:pPr>
      <w:r>
        <w:rPr>
          <w:rFonts w:hint="eastAsia"/>
        </w:rPr>
        <w:t>生命周期钩子方案</w:t>
      </w:r>
    </w:p>
    <w:p w14:paraId="29843621" w14:textId="5B08E83A" w:rsidR="00AB5F33" w:rsidRDefault="00AB5F33" w:rsidP="00AB5F33">
      <w:pPr>
        <w:ind w:firstLine="360"/>
      </w:pPr>
      <w:r w:rsidRPr="00AB5F33">
        <w:rPr>
          <w:rFonts w:hint="eastAsia"/>
        </w:rPr>
        <w:t>在开发中遇到了大量的跨文件、跨组件、跨生命周期的回调，</w:t>
      </w:r>
      <w:r>
        <w:rPr>
          <w:rFonts w:hint="eastAsia"/>
        </w:rPr>
        <w:t>因此构思了一个轻量级的</w:t>
      </w:r>
      <w:r w:rsidRPr="00AB5F33">
        <w:rPr>
          <w:rFonts w:hint="eastAsia"/>
        </w:rPr>
        <w:t>Hooks</w:t>
      </w:r>
      <w:r>
        <w:rPr>
          <w:rFonts w:hint="eastAsia"/>
        </w:rPr>
        <w:t>方案</w:t>
      </w:r>
      <w:r w:rsidRPr="00AB5F33">
        <w:rPr>
          <w:rFonts w:hint="eastAsia"/>
        </w:rPr>
        <w:t>，专用于注册钩子、储存回调函数。</w:t>
      </w:r>
      <w:r>
        <w:rPr>
          <w:rFonts w:hint="eastAsia"/>
        </w:rPr>
        <w:t>详见附件</w:t>
      </w:r>
      <w:r w:rsidR="009E02CB">
        <w:rPr>
          <w:rFonts w:hint="eastAsia"/>
        </w:rPr>
        <w:t>的博客</w:t>
      </w:r>
      <w:r>
        <w:rPr>
          <w:rFonts w:hint="eastAsia"/>
        </w:rPr>
        <w:t>，或在线阅读</w:t>
      </w:r>
      <w:hyperlink r:id="rId10" w:history="1">
        <w:r w:rsidRPr="00AB5F33">
          <w:rPr>
            <w:rStyle w:val="a4"/>
            <w:rFonts w:hint="eastAsia"/>
          </w:rPr>
          <w:t>《轻量级</w:t>
        </w:r>
        <w:r w:rsidRPr="00AB5F33">
          <w:rPr>
            <w:rStyle w:val="a4"/>
            <w:rFonts w:hint="eastAsia"/>
          </w:rPr>
          <w:t xml:space="preserve"> Hooks </w:t>
        </w:r>
        <w:r w:rsidRPr="00AB5F33">
          <w:rPr>
            <w:rStyle w:val="a4"/>
            <w:rFonts w:hint="eastAsia"/>
          </w:rPr>
          <w:t>方案》</w:t>
        </w:r>
      </w:hyperlink>
      <w:r>
        <w:rPr>
          <w:rFonts w:hint="eastAsia"/>
        </w:rPr>
        <w:t>。</w:t>
      </w:r>
    </w:p>
    <w:p w14:paraId="77B89726" w14:textId="77777777" w:rsidR="001D754B" w:rsidRDefault="001D754B" w:rsidP="001D754B"/>
    <w:p w14:paraId="76BFC8F8" w14:textId="5226E129" w:rsidR="001D754B" w:rsidRDefault="00CF4570" w:rsidP="001D754B">
      <w:pPr>
        <w:pStyle w:val="3"/>
        <w:numPr>
          <w:ilvl w:val="0"/>
          <w:numId w:val="4"/>
        </w:numPr>
      </w:pPr>
      <w:r>
        <w:rPr>
          <w:rFonts w:hint="eastAsia"/>
        </w:rPr>
        <w:t>全局配置</w:t>
      </w:r>
    </w:p>
    <w:p w14:paraId="3898CBFF" w14:textId="5EA29552" w:rsidR="00CF4570" w:rsidRDefault="00CF4570" w:rsidP="00B53F5A">
      <w:pPr>
        <w:ind w:firstLine="360"/>
      </w:pPr>
      <w:r>
        <w:rPr>
          <w:rFonts w:hint="eastAsia"/>
        </w:rPr>
        <w:t>做过五年平面设计和一年交互，对</w:t>
      </w:r>
      <w:r w:rsidR="00C52F45">
        <w:rPr>
          <w:rFonts w:hint="eastAsia"/>
        </w:rPr>
        <w:t>页面原子设计的实现有</w:t>
      </w:r>
      <w:r w:rsidR="00EA23A5">
        <w:rPr>
          <w:rFonts w:hint="eastAsia"/>
        </w:rPr>
        <w:t>极其严苛的要求</w:t>
      </w:r>
      <w:r w:rsidR="008F70C0">
        <w:rPr>
          <w:rFonts w:hint="eastAsia"/>
        </w:rPr>
        <w:t>。</w:t>
      </w:r>
      <w:r w:rsidR="00FD1425">
        <w:rPr>
          <w:rFonts w:hint="eastAsia"/>
        </w:rPr>
        <w:t>作业开始做的有点晚，所以简单做了一下：</w:t>
      </w:r>
      <w:r w:rsidR="008F70C0">
        <w:rPr>
          <w:rFonts w:hint="eastAsia"/>
        </w:rPr>
        <w:t>首先</w:t>
      </w:r>
      <w:r w:rsidR="00EA23A5">
        <w:rPr>
          <w:rFonts w:hint="eastAsia"/>
        </w:rPr>
        <w:t>构建了</w:t>
      </w:r>
      <w:r w:rsidR="008F70C0">
        <w:rPr>
          <w:rFonts w:hint="eastAsia"/>
        </w:rPr>
        <w:t>一</w:t>
      </w:r>
      <w:r w:rsidR="00EA23A5">
        <w:rPr>
          <w:rFonts w:hint="eastAsia"/>
        </w:rPr>
        <w:t>套</w:t>
      </w:r>
      <w:r w:rsidR="00B53F5A">
        <w:rPr>
          <w:rFonts w:hint="eastAsia"/>
        </w:rPr>
        <w:t>层</w:t>
      </w:r>
      <w:proofErr w:type="gramStart"/>
      <w:r w:rsidR="00B53F5A">
        <w:rPr>
          <w:rFonts w:hint="eastAsia"/>
        </w:rPr>
        <w:t>级</w:t>
      </w:r>
      <w:r w:rsidR="00001B15">
        <w:rPr>
          <w:rFonts w:hint="eastAsia"/>
        </w:rPr>
        <w:t>主题色</w:t>
      </w:r>
      <w:proofErr w:type="gramEnd"/>
      <w:r w:rsidR="00B53F5A">
        <w:rPr>
          <w:rFonts w:hint="eastAsia"/>
        </w:rPr>
        <w:t>、透明度</w:t>
      </w:r>
      <w:r w:rsidR="00001B15">
        <w:rPr>
          <w:rFonts w:hint="eastAsia"/>
        </w:rPr>
        <w:t>与色彩体系，从</w:t>
      </w:r>
      <w:r w:rsidR="00001B15">
        <w:rPr>
          <w:rFonts w:hint="eastAsia"/>
        </w:rPr>
        <w:t>.</w:t>
      </w:r>
      <w:r w:rsidR="00001B15">
        <w:t>/</w:t>
      </w:r>
      <w:proofErr w:type="spellStart"/>
      <w:r w:rsidR="00001B15">
        <w:t>src</w:t>
      </w:r>
      <w:proofErr w:type="spellEnd"/>
      <w:r w:rsidR="00001B15">
        <w:t>/config</w:t>
      </w:r>
      <w:r w:rsidR="00001B15">
        <w:rPr>
          <w:rFonts w:hint="eastAsia"/>
        </w:rPr>
        <w:t>导出为</w:t>
      </w:r>
      <w:r w:rsidR="00001B15">
        <w:rPr>
          <w:rFonts w:hint="eastAsia"/>
        </w:rPr>
        <w:t>Color</w:t>
      </w:r>
      <w:r w:rsidR="008F70C0">
        <w:rPr>
          <w:rFonts w:hint="eastAsia"/>
        </w:rPr>
        <w:t>以供页面绘制</w:t>
      </w:r>
      <w:r w:rsidR="008F70C0">
        <w:rPr>
          <w:rFonts w:hint="eastAsia"/>
        </w:rPr>
        <w:t>UI</w:t>
      </w:r>
      <w:r w:rsidR="008F70C0">
        <w:rPr>
          <w:rFonts w:hint="eastAsia"/>
        </w:rPr>
        <w:t>使用；</w:t>
      </w:r>
      <w:r w:rsidR="003B76A0">
        <w:rPr>
          <w:rFonts w:hint="eastAsia"/>
        </w:rPr>
        <w:t>其次构建了一套字体体系</w:t>
      </w:r>
      <w:r w:rsidR="00364892">
        <w:rPr>
          <w:rFonts w:hint="eastAsia"/>
        </w:rPr>
        <w:t>，这是去年做出来的，详情参阅本人</w:t>
      </w:r>
      <w:proofErr w:type="gramStart"/>
      <w:r w:rsidR="00364892">
        <w:rPr>
          <w:rFonts w:hint="eastAsia"/>
        </w:rPr>
        <w:t>的博客</w:t>
      </w:r>
      <w:proofErr w:type="gramEnd"/>
      <w:r w:rsidR="00CC0FB1">
        <w:fldChar w:fldCharType="begin"/>
      </w:r>
      <w:r w:rsidR="00CC0FB1">
        <w:instrText xml:space="preserve"> HYPERLINK "https://www.yuque.com/hele/design/bjtu-text" </w:instrText>
      </w:r>
      <w:r w:rsidR="00CC0FB1">
        <w:fldChar w:fldCharType="separate"/>
      </w:r>
      <w:r w:rsidR="00BA6C30" w:rsidRPr="00BA6C30">
        <w:rPr>
          <w:rStyle w:val="a4"/>
          <w:rFonts w:hint="eastAsia"/>
        </w:rPr>
        <w:t>《</w:t>
      </w:r>
      <w:r w:rsidR="00364892" w:rsidRPr="00BA6C30">
        <w:rPr>
          <w:rStyle w:val="a4"/>
          <w:rFonts w:hint="eastAsia"/>
        </w:rPr>
        <w:t>Design</w:t>
      </w:r>
      <w:r w:rsidR="00BA6C30" w:rsidRPr="00BA6C30">
        <w:rPr>
          <w:rStyle w:val="a4"/>
        </w:rPr>
        <w:t xml:space="preserve"> Principle – </w:t>
      </w:r>
      <w:r w:rsidR="00364892" w:rsidRPr="00BA6C30">
        <w:rPr>
          <w:rStyle w:val="a4"/>
          <w:rFonts w:hint="eastAsia"/>
        </w:rPr>
        <w:t>Text</w:t>
      </w:r>
      <w:r w:rsidR="00BA6C30" w:rsidRPr="00BA6C30">
        <w:rPr>
          <w:rStyle w:val="a4"/>
          <w:rFonts w:hint="eastAsia"/>
        </w:rPr>
        <w:t>》</w:t>
      </w:r>
      <w:r w:rsidR="00CC0FB1">
        <w:rPr>
          <w:rStyle w:val="a4"/>
        </w:rPr>
        <w:fldChar w:fldCharType="end"/>
      </w:r>
      <w:r w:rsidR="00411102">
        <w:rPr>
          <w:rFonts w:hint="eastAsia"/>
        </w:rPr>
        <w:t>;</w:t>
      </w:r>
      <w:r w:rsidR="00DE4484">
        <w:rPr>
          <w:rFonts w:hint="eastAsia"/>
        </w:rPr>
        <w:t>R</w:t>
      </w:r>
      <w:r w:rsidR="00DE4484">
        <w:t>e</w:t>
      </w:r>
      <w:r w:rsidR="00DE4484">
        <w:rPr>
          <w:rFonts w:hint="eastAsia"/>
        </w:rPr>
        <w:t>act</w:t>
      </w:r>
      <w:r w:rsidR="00DE4484">
        <w:t xml:space="preserve"> </w:t>
      </w:r>
      <w:r w:rsidR="00DE4484">
        <w:rPr>
          <w:rFonts w:hint="eastAsia"/>
        </w:rPr>
        <w:t>Native</w:t>
      </w:r>
      <w:r w:rsidR="00DE4484">
        <w:t xml:space="preserve"> </w:t>
      </w:r>
      <w:r w:rsidR="00DE4484">
        <w:rPr>
          <w:rFonts w:hint="eastAsia"/>
        </w:rPr>
        <w:t>默认使用</w:t>
      </w:r>
      <w:proofErr w:type="spellStart"/>
      <w:r w:rsidR="00DE4484">
        <w:rPr>
          <w:rFonts w:hint="eastAsia"/>
        </w:rPr>
        <w:t>dp</w:t>
      </w:r>
      <w:proofErr w:type="spellEnd"/>
      <w:r w:rsidR="00DE4484">
        <w:rPr>
          <w:rFonts w:hint="eastAsia"/>
        </w:rPr>
        <w:t>单位，</w:t>
      </w:r>
      <w:r w:rsidR="00670FC7">
        <w:rPr>
          <w:rFonts w:hint="eastAsia"/>
        </w:rPr>
        <w:t>但一般设计</w:t>
      </w:r>
      <w:proofErr w:type="gramStart"/>
      <w:r w:rsidR="00670FC7">
        <w:rPr>
          <w:rFonts w:hint="eastAsia"/>
        </w:rPr>
        <w:t>稿使用</w:t>
      </w:r>
      <w:proofErr w:type="gramEnd"/>
      <w:r w:rsidR="00670FC7">
        <w:rPr>
          <w:rFonts w:hint="eastAsia"/>
        </w:rPr>
        <w:t>px</w:t>
      </w:r>
      <w:r w:rsidR="00670FC7">
        <w:rPr>
          <w:rFonts w:hint="eastAsia"/>
        </w:rPr>
        <w:t>，</w:t>
      </w:r>
      <w:r w:rsidR="00670FC7">
        <w:rPr>
          <w:rFonts w:hint="eastAsia"/>
        </w:rPr>
        <w:t>Web</w:t>
      </w:r>
      <w:r w:rsidR="00670FC7">
        <w:rPr>
          <w:rFonts w:hint="eastAsia"/>
        </w:rPr>
        <w:t>开发也更熟悉</w:t>
      </w:r>
      <w:r w:rsidR="00670FC7">
        <w:rPr>
          <w:rFonts w:hint="eastAsia"/>
        </w:rPr>
        <w:t>px</w:t>
      </w:r>
      <w:r w:rsidR="00670FC7">
        <w:rPr>
          <w:rFonts w:hint="eastAsia"/>
        </w:rPr>
        <w:t>，这里集中封装了</w:t>
      </w:r>
      <w:r w:rsidR="00670FC7">
        <w:rPr>
          <w:rFonts w:hint="eastAsia"/>
        </w:rPr>
        <w:t>Pixel</w:t>
      </w:r>
      <w:r w:rsidR="00670FC7">
        <w:rPr>
          <w:rFonts w:hint="eastAsia"/>
        </w:rPr>
        <w:t>，用于根据屏幕</w:t>
      </w:r>
      <w:r w:rsidR="00670FC7">
        <w:rPr>
          <w:rFonts w:hint="eastAsia"/>
        </w:rPr>
        <w:t>dpi</w:t>
      </w:r>
      <w:r w:rsidR="00670FC7">
        <w:rPr>
          <w:rFonts w:hint="eastAsia"/>
        </w:rPr>
        <w:t>与</w:t>
      </w:r>
      <w:r w:rsidR="004B0487">
        <w:rPr>
          <w:rFonts w:hint="eastAsia"/>
        </w:rPr>
        <w:t>系统</w:t>
      </w:r>
      <w:r w:rsidR="004B0487">
        <w:rPr>
          <w:rFonts w:hint="eastAsia"/>
        </w:rPr>
        <w:t>font</w:t>
      </w:r>
      <w:r w:rsidR="004B0487">
        <w:t xml:space="preserve"> </w:t>
      </w:r>
      <w:r w:rsidR="004B0487">
        <w:rPr>
          <w:rFonts w:hint="eastAsia"/>
        </w:rPr>
        <w:t>scale</w:t>
      </w:r>
      <w:r w:rsidR="004B0487">
        <w:rPr>
          <w:rFonts w:hint="eastAsia"/>
        </w:rPr>
        <w:t>配置转换单位。</w:t>
      </w:r>
    </w:p>
    <w:p w14:paraId="1E47424F" w14:textId="2EC78A2C" w:rsidR="004B0487" w:rsidRDefault="004B0487" w:rsidP="004B0487"/>
    <w:p w14:paraId="380C79AD" w14:textId="60F79164" w:rsidR="004B0487" w:rsidRDefault="00C714AD" w:rsidP="00C714AD">
      <w:pPr>
        <w:pStyle w:val="3"/>
        <w:numPr>
          <w:ilvl w:val="0"/>
          <w:numId w:val="4"/>
        </w:numPr>
      </w:pPr>
      <w:r>
        <w:rPr>
          <w:rFonts w:hint="eastAsia"/>
        </w:rPr>
        <w:t>国际化</w:t>
      </w:r>
    </w:p>
    <w:p w14:paraId="14918352" w14:textId="5891FD63" w:rsidR="00C714AD" w:rsidRDefault="00C714AD" w:rsidP="000F3B10">
      <w:pPr>
        <w:ind w:firstLine="360"/>
      </w:pPr>
      <w:r>
        <w:rPr>
          <w:rFonts w:hint="eastAsia"/>
        </w:rPr>
        <w:t>在社区给</w:t>
      </w:r>
      <w:proofErr w:type="spellStart"/>
      <w:r>
        <w:rPr>
          <w:rFonts w:hint="eastAsia"/>
        </w:rPr>
        <w:t>UmiJS</w:t>
      </w:r>
      <w:proofErr w:type="spellEnd"/>
      <w:r>
        <w:rPr>
          <w:rFonts w:hint="eastAsia"/>
        </w:rPr>
        <w:t>做了一段时间的国际化方案，顺手在</w:t>
      </w: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Native</w:t>
      </w:r>
      <w:r>
        <w:rPr>
          <w:rFonts w:hint="eastAsia"/>
        </w:rPr>
        <w:t>实现了一套轻量级的</w:t>
      </w:r>
      <w:r w:rsidR="000F3B10">
        <w:rPr>
          <w:rFonts w:hint="eastAsia"/>
        </w:rPr>
        <w:t>国际化文案方案，拥有如下特性：</w:t>
      </w:r>
    </w:p>
    <w:p w14:paraId="3F75426E" w14:textId="40EDDF4E" w:rsidR="000A1998" w:rsidRPr="000A1998" w:rsidRDefault="000A1998" w:rsidP="000A1998">
      <w:pPr>
        <w:widowControl/>
        <w:numPr>
          <w:ilvl w:val="0"/>
          <w:numId w:val="10"/>
        </w:numPr>
        <w:shd w:val="clear" w:color="auto" w:fill="FFFFFF"/>
        <w:ind w:left="385" w:hanging="357"/>
        <w:jc w:val="left"/>
        <w:rPr>
          <w:rFonts w:ascii="苹方 中等" w:hAnsi="苹方 中等" w:cs="Segoe UI"/>
          <w:color w:val="262626"/>
          <w:spacing w:val="11"/>
          <w:kern w:val="0"/>
          <w:szCs w:val="21"/>
        </w:rPr>
      </w:pPr>
      <w:r w:rsidRPr="000A1998">
        <w:rPr>
          <w:rFonts w:ascii="苹方 中等" w:hAnsi="苹方 中等" w:cs="Segoe UI"/>
          <w:color w:val="262626"/>
          <w:spacing w:val="11"/>
          <w:kern w:val="0"/>
          <w:szCs w:val="21"/>
        </w:rPr>
        <w:t>支持</w:t>
      </w:r>
      <w:r w:rsidR="00CC0FB1">
        <w:fldChar w:fldCharType="begin"/>
      </w:r>
      <w:r w:rsidR="00CC0FB1">
        <w:instrText xml:space="preserve"> HYPERLINK "https://lodash.com/docs/4.17.11" \l "template" \t "_blank" </w:instrText>
      </w:r>
      <w:r w:rsidR="00CC0FB1">
        <w:fldChar w:fldCharType="separate"/>
      </w:r>
      <w:r w:rsidRPr="000A1998">
        <w:rPr>
          <w:rFonts w:cs="Segoe UI"/>
          <w:color w:val="096DD9"/>
          <w:spacing w:val="11"/>
          <w:kern w:val="0"/>
          <w:szCs w:val="21"/>
          <w:u w:val="single"/>
        </w:rPr>
        <w:t>lodash/template</w:t>
      </w:r>
      <w:r w:rsidR="00CC0FB1">
        <w:rPr>
          <w:rFonts w:cs="Segoe UI"/>
          <w:color w:val="096DD9"/>
          <w:spacing w:val="11"/>
          <w:kern w:val="0"/>
          <w:szCs w:val="21"/>
          <w:u w:val="single"/>
        </w:rPr>
        <w:fldChar w:fldCharType="end"/>
      </w:r>
      <w:r w:rsidRPr="000A1998">
        <w:rPr>
          <w:rFonts w:ascii="苹方 中等" w:hAnsi="苹方 中等" w:cs="Segoe UI"/>
          <w:color w:val="262626"/>
          <w:spacing w:val="11"/>
          <w:kern w:val="0"/>
          <w:szCs w:val="21"/>
        </w:rPr>
        <w:t> 处理文案</w:t>
      </w:r>
      <w:r>
        <w:rPr>
          <w:rFonts w:ascii="苹方 中等" w:hAnsi="苹方 中等" w:cs="Segoe UI" w:hint="eastAsia"/>
          <w:color w:val="262626"/>
          <w:spacing w:val="11"/>
          <w:kern w:val="0"/>
          <w:szCs w:val="21"/>
        </w:rPr>
        <w:t>；</w:t>
      </w:r>
    </w:p>
    <w:p w14:paraId="10825892" w14:textId="12784899" w:rsidR="000A1998" w:rsidRPr="000A1998" w:rsidRDefault="000A1998" w:rsidP="000A1998">
      <w:pPr>
        <w:widowControl/>
        <w:numPr>
          <w:ilvl w:val="0"/>
          <w:numId w:val="10"/>
        </w:numPr>
        <w:shd w:val="clear" w:color="auto" w:fill="FFFFFF"/>
        <w:ind w:left="385" w:hanging="357"/>
        <w:jc w:val="left"/>
        <w:rPr>
          <w:rFonts w:ascii="苹方 中等" w:hAnsi="苹方 中等" w:cs="Segoe UI"/>
          <w:color w:val="262626"/>
          <w:spacing w:val="11"/>
          <w:kern w:val="0"/>
          <w:szCs w:val="21"/>
        </w:rPr>
      </w:pPr>
      <w:r w:rsidRPr="000A1998">
        <w:rPr>
          <w:rFonts w:ascii="苹方 中等" w:hAnsi="苹方 中等" w:cs="Segoe UI"/>
          <w:color w:val="262626"/>
          <w:spacing w:val="11"/>
          <w:kern w:val="0"/>
          <w:szCs w:val="21"/>
        </w:rPr>
        <w:t>支持语言设置持久化</w:t>
      </w:r>
      <w:r>
        <w:rPr>
          <w:rFonts w:ascii="苹方 中等" w:hAnsi="苹方 中等" w:cs="Segoe UI" w:hint="eastAsia"/>
          <w:color w:val="262626"/>
          <w:spacing w:val="11"/>
          <w:kern w:val="0"/>
          <w:szCs w:val="21"/>
        </w:rPr>
        <w:t>；</w:t>
      </w:r>
    </w:p>
    <w:p w14:paraId="738C8E03" w14:textId="1CB36446" w:rsidR="000A1998" w:rsidRPr="000A1998" w:rsidRDefault="000A1998" w:rsidP="000A1998">
      <w:pPr>
        <w:widowControl/>
        <w:numPr>
          <w:ilvl w:val="0"/>
          <w:numId w:val="10"/>
        </w:numPr>
        <w:shd w:val="clear" w:color="auto" w:fill="FFFFFF"/>
        <w:ind w:left="385" w:hanging="357"/>
        <w:jc w:val="left"/>
        <w:rPr>
          <w:rFonts w:ascii="苹方 中等" w:hAnsi="苹方 中等" w:cs="Segoe UI"/>
          <w:color w:val="262626"/>
          <w:spacing w:val="11"/>
          <w:kern w:val="0"/>
          <w:szCs w:val="21"/>
        </w:rPr>
      </w:pPr>
      <w:r w:rsidRPr="000A1998">
        <w:rPr>
          <w:rFonts w:ascii="苹方 中等" w:hAnsi="苹方 中等" w:cs="Segoe UI"/>
          <w:color w:val="262626"/>
          <w:spacing w:val="11"/>
          <w:kern w:val="0"/>
          <w:szCs w:val="21"/>
        </w:rPr>
        <w:t>支持跟随系统配置变更语言</w:t>
      </w:r>
      <w:r>
        <w:rPr>
          <w:rFonts w:ascii="苹方 中等" w:hAnsi="苹方 中等" w:cs="Segoe UI" w:hint="eastAsia"/>
          <w:color w:val="262626"/>
          <w:spacing w:val="11"/>
          <w:kern w:val="0"/>
          <w:szCs w:val="21"/>
        </w:rPr>
        <w:t>；</w:t>
      </w:r>
    </w:p>
    <w:p w14:paraId="7230F309" w14:textId="2F619078" w:rsidR="000A1998" w:rsidRPr="000A1998" w:rsidRDefault="000A1998" w:rsidP="000A1998">
      <w:pPr>
        <w:widowControl/>
        <w:numPr>
          <w:ilvl w:val="0"/>
          <w:numId w:val="10"/>
        </w:numPr>
        <w:shd w:val="clear" w:color="auto" w:fill="FFFFFF"/>
        <w:ind w:left="385" w:hanging="357"/>
        <w:jc w:val="left"/>
        <w:rPr>
          <w:rFonts w:ascii="苹方 中等" w:hAnsi="苹方 中等" w:cs="Segoe UI"/>
          <w:color w:val="262626"/>
          <w:spacing w:val="11"/>
          <w:kern w:val="0"/>
          <w:szCs w:val="21"/>
        </w:rPr>
      </w:pPr>
      <w:r w:rsidRPr="000A1998">
        <w:rPr>
          <w:rFonts w:ascii="苹方 中等" w:hAnsi="苹方 中等" w:cs="Segoe UI"/>
          <w:color w:val="262626"/>
          <w:spacing w:val="11"/>
          <w:kern w:val="0"/>
          <w:szCs w:val="21"/>
        </w:rPr>
        <w:t>支持</w:t>
      </w:r>
      <w:r w:rsidRPr="000A1998">
        <w:rPr>
          <w:rFonts w:cs="Segoe UI"/>
          <w:color w:val="262626"/>
          <w:spacing w:val="11"/>
          <w:kern w:val="0"/>
          <w:szCs w:val="21"/>
        </w:rPr>
        <w:t>TypeScript</w:t>
      </w:r>
      <w:r w:rsidRPr="000A1998">
        <w:rPr>
          <w:rFonts w:ascii="苹方 中等" w:hAnsi="苹方 中等" w:cs="Segoe UI"/>
          <w:color w:val="262626"/>
          <w:spacing w:val="11"/>
          <w:kern w:val="0"/>
          <w:szCs w:val="21"/>
        </w:rPr>
        <w:t>文案</w:t>
      </w:r>
      <w:r w:rsidRPr="000A1998">
        <w:rPr>
          <w:rFonts w:cs="Segoe UI"/>
          <w:color w:val="262626"/>
          <w:spacing w:val="11"/>
          <w:kern w:val="0"/>
          <w:szCs w:val="21"/>
        </w:rPr>
        <w:t>ID</w:t>
      </w:r>
      <w:r w:rsidRPr="000A1998">
        <w:rPr>
          <w:rFonts w:ascii="苹方 中等" w:hAnsi="苹方 中等" w:cs="Segoe UI"/>
          <w:color w:val="262626"/>
          <w:spacing w:val="11"/>
          <w:kern w:val="0"/>
          <w:szCs w:val="21"/>
        </w:rPr>
        <w:t>自动补全</w:t>
      </w:r>
      <w:r>
        <w:rPr>
          <w:rFonts w:ascii="苹方 中等" w:hAnsi="苹方 中等" w:cs="Segoe UI" w:hint="eastAsia"/>
          <w:color w:val="262626"/>
          <w:spacing w:val="11"/>
          <w:kern w:val="0"/>
          <w:szCs w:val="21"/>
        </w:rPr>
        <w:t>；</w:t>
      </w:r>
    </w:p>
    <w:p w14:paraId="5AE89A7A" w14:textId="5282BFE8" w:rsidR="000A1998" w:rsidRPr="000A1998" w:rsidRDefault="000A1998" w:rsidP="000A1998">
      <w:pPr>
        <w:widowControl/>
        <w:numPr>
          <w:ilvl w:val="0"/>
          <w:numId w:val="10"/>
        </w:numPr>
        <w:shd w:val="clear" w:color="auto" w:fill="FFFFFF"/>
        <w:ind w:left="385" w:hanging="357"/>
        <w:jc w:val="left"/>
        <w:rPr>
          <w:rFonts w:ascii="苹方 中等" w:hAnsi="苹方 中等" w:cs="Segoe UI"/>
          <w:color w:val="262626"/>
          <w:spacing w:val="11"/>
          <w:kern w:val="0"/>
          <w:szCs w:val="21"/>
        </w:rPr>
      </w:pPr>
      <w:r w:rsidRPr="000A1998">
        <w:rPr>
          <w:rFonts w:ascii="苹方 中等" w:hAnsi="苹方 中等" w:cs="Segoe UI"/>
          <w:color w:val="262626"/>
          <w:spacing w:val="11"/>
          <w:kern w:val="0"/>
          <w:szCs w:val="21"/>
        </w:rPr>
        <w:t>翻译国际化文案时也支持</w:t>
      </w:r>
      <w:r w:rsidRPr="000A1998">
        <w:rPr>
          <w:rFonts w:cs="Segoe UI"/>
          <w:color w:val="262626"/>
          <w:spacing w:val="11"/>
          <w:kern w:val="0"/>
          <w:szCs w:val="21"/>
        </w:rPr>
        <w:t>TypeScript</w:t>
      </w:r>
      <w:r w:rsidRPr="000A1998">
        <w:rPr>
          <w:rFonts w:ascii="苹方 中等" w:hAnsi="苹方 中等" w:cs="Segoe UI"/>
          <w:color w:val="262626"/>
          <w:spacing w:val="11"/>
          <w:kern w:val="0"/>
          <w:szCs w:val="21"/>
        </w:rPr>
        <w:t>自动补全</w:t>
      </w:r>
      <w:r>
        <w:rPr>
          <w:rFonts w:ascii="苹方 中等" w:hAnsi="苹方 中等" w:cs="Segoe UI" w:hint="eastAsia"/>
          <w:color w:val="262626"/>
          <w:spacing w:val="11"/>
          <w:kern w:val="0"/>
          <w:szCs w:val="21"/>
        </w:rPr>
        <w:t>；</w:t>
      </w:r>
    </w:p>
    <w:p w14:paraId="287B1E0D" w14:textId="13C51C88" w:rsidR="000A1998" w:rsidRDefault="000A1998" w:rsidP="000A1998">
      <w:pPr>
        <w:widowControl/>
        <w:numPr>
          <w:ilvl w:val="0"/>
          <w:numId w:val="10"/>
        </w:numPr>
        <w:shd w:val="clear" w:color="auto" w:fill="FFFFFF"/>
        <w:ind w:left="385" w:hanging="357"/>
        <w:jc w:val="left"/>
        <w:rPr>
          <w:rFonts w:ascii="苹方 中等" w:hAnsi="苹方 中等" w:cs="Segoe UI"/>
          <w:color w:val="262626"/>
          <w:spacing w:val="11"/>
          <w:kern w:val="0"/>
          <w:szCs w:val="21"/>
        </w:rPr>
      </w:pPr>
      <w:r w:rsidRPr="000A1998">
        <w:rPr>
          <w:rFonts w:ascii="苹方 中等" w:hAnsi="苹方 中等" w:cs="Segoe UI"/>
          <w:color w:val="262626"/>
          <w:spacing w:val="11"/>
          <w:kern w:val="0"/>
          <w:szCs w:val="21"/>
        </w:rPr>
        <w:t>支持部分语言首字母大写或全大写，基于</w:t>
      </w:r>
      <w:proofErr w:type="spellStart"/>
      <w:r w:rsidRPr="000A1998">
        <w:rPr>
          <w:rFonts w:cs="Segoe UI"/>
          <w:color w:val="262626"/>
          <w:spacing w:val="11"/>
          <w:kern w:val="0"/>
          <w:szCs w:val="21"/>
        </w:rPr>
        <w:t>toUpperCase</w:t>
      </w:r>
      <w:proofErr w:type="spellEnd"/>
      <w:r>
        <w:rPr>
          <w:rFonts w:ascii="苹方 中等" w:hAnsi="苹方 中等" w:cs="Segoe UI" w:hint="eastAsia"/>
          <w:color w:val="262626"/>
          <w:spacing w:val="11"/>
          <w:kern w:val="0"/>
          <w:szCs w:val="21"/>
        </w:rPr>
        <w:t>。</w:t>
      </w:r>
    </w:p>
    <w:p w14:paraId="73B2985A" w14:textId="7E075AA4" w:rsidR="000F3B10" w:rsidRDefault="00171258" w:rsidP="000F3B10">
      <w:pPr>
        <w:ind w:firstLine="360"/>
      </w:pPr>
      <w:r>
        <w:rPr>
          <w:rFonts w:hint="eastAsia"/>
        </w:rPr>
        <w:t>这里又写了一篇博客，</w:t>
      </w:r>
      <w:r w:rsidR="000A1998">
        <w:rPr>
          <w:rFonts w:hint="eastAsia"/>
        </w:rPr>
        <w:t>详见附件，或在线</w:t>
      </w:r>
      <w:r>
        <w:rPr>
          <w:rFonts w:hint="eastAsia"/>
        </w:rPr>
        <w:t>阅读</w:t>
      </w:r>
      <w:hyperlink r:id="rId11" w:history="1">
        <w:r w:rsidR="000A1998" w:rsidRPr="00171258">
          <w:rPr>
            <w:rStyle w:val="a4"/>
            <w:rFonts w:hint="eastAsia"/>
          </w:rPr>
          <w:t>《</w:t>
        </w:r>
        <w:r w:rsidRPr="00171258">
          <w:rPr>
            <w:rStyle w:val="a4"/>
            <w:rFonts w:hint="eastAsia"/>
          </w:rPr>
          <w:t xml:space="preserve">React Native </w:t>
        </w:r>
        <w:r w:rsidRPr="00171258">
          <w:rPr>
            <w:rStyle w:val="a4"/>
            <w:rFonts w:hint="eastAsia"/>
          </w:rPr>
          <w:t>轻量级可配置国际化方案</w:t>
        </w:r>
        <w:r w:rsidRPr="00171258">
          <w:rPr>
            <w:rStyle w:val="a4"/>
            <w:rFonts w:hint="eastAsia"/>
          </w:rPr>
          <w:t xml:space="preserve"> - with TypeScript</w:t>
        </w:r>
        <w:r w:rsidR="000A1998" w:rsidRPr="00171258">
          <w:rPr>
            <w:rStyle w:val="a4"/>
            <w:rFonts w:hint="eastAsia"/>
          </w:rPr>
          <w:t>》</w:t>
        </w:r>
      </w:hyperlink>
      <w:r w:rsidR="000A1998">
        <w:rPr>
          <w:rFonts w:hint="eastAsia"/>
        </w:rPr>
        <w:t>。</w:t>
      </w:r>
    </w:p>
    <w:p w14:paraId="3395DB46" w14:textId="1709CF7E" w:rsidR="00EF6246" w:rsidRDefault="00EF6246" w:rsidP="00EF6246"/>
    <w:p w14:paraId="6E69DE0D" w14:textId="3EC87B8D" w:rsidR="00EF6246" w:rsidRDefault="00EF6246" w:rsidP="00EF6246">
      <w:pPr>
        <w:pStyle w:val="3"/>
        <w:numPr>
          <w:ilvl w:val="0"/>
          <w:numId w:val="4"/>
        </w:numPr>
      </w:pPr>
      <w:r>
        <w:rPr>
          <w:rFonts w:hint="eastAsia"/>
        </w:rPr>
        <w:t>数据流</w:t>
      </w:r>
    </w:p>
    <w:p w14:paraId="080B0C03" w14:textId="1A145457" w:rsidR="00932331" w:rsidRDefault="00522BBB" w:rsidP="00522BBB">
      <w:pPr>
        <w:spacing w:line="240" w:lineRule="auto"/>
        <w:ind w:firstLine="420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act</w:t>
      </w:r>
      <w:r>
        <w:t xml:space="preserve"> 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并没有合适的专用数据流解决方案，那就自己实现一套：</w:t>
      </w:r>
    </w:p>
    <w:p w14:paraId="18F45F94" w14:textId="037DCAB5" w:rsidR="00522BBB" w:rsidRDefault="00522BBB" w:rsidP="00522BBB">
      <w:pPr>
        <w:spacing w:line="240" w:lineRule="auto"/>
      </w:pPr>
      <w:r>
        <w:rPr>
          <w:noProof/>
        </w:rPr>
        <w:drawing>
          <wp:inline distT="0" distB="0" distL="0" distR="0" wp14:anchorId="0B4580DE" wp14:editId="4A74F23C">
            <wp:extent cx="5274310" cy="1661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433F" w14:textId="7E075AA4" w:rsidR="00522BBB" w:rsidRDefault="00522BBB" w:rsidP="00522BBB">
      <w:pPr>
        <w:spacing w:line="240" w:lineRule="auto"/>
      </w:pPr>
      <w:r>
        <w:tab/>
      </w:r>
      <w:r w:rsidR="006F15A3">
        <w:rPr>
          <w:rFonts w:hint="eastAsia"/>
        </w:rPr>
        <w:t>在</w:t>
      </w:r>
      <w:r w:rsidR="006F15A3">
        <w:rPr>
          <w:rFonts w:hint="eastAsia"/>
        </w:rPr>
        <w:t>.</w:t>
      </w:r>
      <w:r w:rsidR="006F15A3">
        <w:t>/</w:t>
      </w:r>
      <w:proofErr w:type="spellStart"/>
      <w:r w:rsidR="006F15A3">
        <w:t>src</w:t>
      </w:r>
      <w:proofErr w:type="spellEnd"/>
      <w:r w:rsidR="006F15A3">
        <w:t>/models/</w:t>
      </w:r>
      <w:proofErr w:type="spellStart"/>
      <w:r w:rsidR="006F15A3">
        <w:t>index.ts</w:t>
      </w:r>
      <w:proofErr w:type="spellEnd"/>
      <w:r w:rsidR="006F15A3">
        <w:rPr>
          <w:rFonts w:hint="eastAsia"/>
        </w:rPr>
        <w:t>中集中储存</w:t>
      </w:r>
      <w:r w:rsidR="006F15A3">
        <w:rPr>
          <w:rFonts w:hint="eastAsia"/>
        </w:rPr>
        <w:t>state</w:t>
      </w:r>
      <w:r w:rsidR="006F15A3">
        <w:rPr>
          <w:rFonts w:hint="eastAsia"/>
        </w:rPr>
        <w:t>，并</w:t>
      </w:r>
      <w:r w:rsidR="008F7C49">
        <w:rPr>
          <w:rFonts w:hint="eastAsia"/>
        </w:rPr>
        <w:t>包裹各个</w:t>
      </w:r>
      <w:r w:rsidR="008F7C49">
        <w:rPr>
          <w:rFonts w:hint="eastAsia"/>
        </w:rPr>
        <w:t>model</w:t>
      </w:r>
      <w:r w:rsidR="008F7C49">
        <w:rPr>
          <w:rFonts w:hint="eastAsia"/>
        </w:rPr>
        <w:t>的</w:t>
      </w:r>
      <w:r w:rsidR="008F7C49">
        <w:rPr>
          <w:rFonts w:hint="eastAsia"/>
        </w:rPr>
        <w:t>reducer</w:t>
      </w:r>
      <w:r w:rsidR="007D7213">
        <w:rPr>
          <w:rFonts w:hint="eastAsia"/>
        </w:rPr>
        <w:t>，</w:t>
      </w:r>
      <w:r w:rsidR="007D7213">
        <w:rPr>
          <w:rFonts w:hint="eastAsia"/>
        </w:rPr>
        <w:t>深</w:t>
      </w:r>
      <w:r w:rsidR="007D7213">
        <w:rPr>
          <w:rFonts w:hint="eastAsia"/>
        </w:rPr>
        <w:lastRenderedPageBreak/>
        <w:t>层嵌套组件可以通过</w:t>
      </w:r>
      <w:r w:rsidR="007D7213">
        <w:rPr>
          <w:rFonts w:hint="eastAsia"/>
        </w:rPr>
        <w:t>dispatch</w:t>
      </w:r>
      <w:r w:rsidR="007D7213">
        <w:rPr>
          <w:rFonts w:hint="eastAsia"/>
        </w:rPr>
        <w:t>来修改其他组件的状态与渲染状态，或者触发请求服务端数据</w:t>
      </w:r>
      <w:r w:rsidR="008F7C49">
        <w:rPr>
          <w:rFonts w:hint="eastAsia"/>
        </w:rPr>
        <w:t>，</w:t>
      </w:r>
      <w:r w:rsidR="008F7C49">
        <w:rPr>
          <w:rFonts w:hint="eastAsia"/>
        </w:rPr>
        <w:t>集中监听</w:t>
      </w:r>
      <w:r w:rsidR="008F7C49">
        <w:rPr>
          <w:rFonts w:hint="eastAsia"/>
        </w:rPr>
        <w:t>reducer</w:t>
      </w:r>
      <w:r w:rsidR="008F7C49">
        <w:rPr>
          <w:rFonts w:hint="eastAsia"/>
        </w:rPr>
        <w:t>函数是否正在执行（以便在页面中展现加载态），集中</w:t>
      </w:r>
      <w:bookmarkStart w:id="0" w:name="_GoBack"/>
      <w:r w:rsidR="007D7213">
        <w:rPr>
          <w:rFonts w:hint="eastAsia"/>
        </w:rPr>
        <w:t>catch</w:t>
      </w:r>
      <w:r w:rsidR="007D7213">
        <w:rPr>
          <w:rFonts w:hint="eastAsia"/>
        </w:rPr>
        <w:t>错误与页面</w:t>
      </w:r>
      <w:proofErr w:type="spellStart"/>
      <w:r w:rsidR="007D7213">
        <w:rPr>
          <w:rFonts w:hint="eastAsia"/>
        </w:rPr>
        <w:t>rerender</w:t>
      </w:r>
      <w:proofErr w:type="spellEnd"/>
      <w:r w:rsidR="007D7213">
        <w:rPr>
          <w:rFonts w:hint="eastAsia"/>
        </w:rPr>
        <w:t>重渲染节流。《</w:t>
      </w:r>
      <w:r w:rsidR="007D7213" w:rsidRPr="007D7213">
        <w:rPr>
          <w:rFonts w:hint="eastAsia"/>
        </w:rPr>
        <w:t xml:space="preserve">100 </w:t>
      </w:r>
      <w:r w:rsidR="007D7213" w:rsidRPr="007D7213">
        <w:rPr>
          <w:rFonts w:hint="eastAsia"/>
        </w:rPr>
        <w:t>行内的轻量级数据流</w:t>
      </w:r>
      <w:r w:rsidR="007D7213">
        <w:rPr>
          <w:rFonts w:hint="eastAsia"/>
        </w:rPr>
        <w:t>》还没写完，可能后面的报告见。</w:t>
      </w:r>
      <w:bookmarkEnd w:id="0"/>
    </w:p>
    <w:p w14:paraId="7B2D5091" w14:textId="1478C8C8" w:rsidR="007D7213" w:rsidRDefault="007D7213" w:rsidP="00522BBB">
      <w:pPr>
        <w:spacing w:line="240" w:lineRule="auto"/>
      </w:pPr>
    </w:p>
    <w:p w14:paraId="78BB6F1A" w14:textId="7F0AAD76" w:rsidR="007D7213" w:rsidRDefault="007D7213" w:rsidP="007D7213">
      <w:pPr>
        <w:pStyle w:val="3"/>
        <w:numPr>
          <w:ilvl w:val="0"/>
          <w:numId w:val="4"/>
        </w:numPr>
      </w:pPr>
      <w:r>
        <w:rPr>
          <w:rFonts w:hint="eastAsia"/>
        </w:rPr>
        <w:t>动效</w:t>
      </w:r>
    </w:p>
    <w:p w14:paraId="7D013DEA" w14:textId="4C747CDC" w:rsidR="007D7213" w:rsidRDefault="007D7213" w:rsidP="007D7213">
      <w:pPr>
        <w:ind w:firstLine="360"/>
      </w:pPr>
      <w:r>
        <w:rPr>
          <w:rFonts w:hint="eastAsia"/>
        </w:rPr>
        <w:t>Native</w:t>
      </w:r>
      <w:r>
        <w:rPr>
          <w:rFonts w:hint="eastAsia"/>
        </w:rPr>
        <w:t>端的动画实现比</w:t>
      </w:r>
      <w:r>
        <w:rPr>
          <w:rFonts w:hint="eastAsia"/>
        </w:rPr>
        <w:t>CSS</w:t>
      </w:r>
      <w:r>
        <w:rPr>
          <w:rFonts w:hint="eastAsia"/>
        </w:rPr>
        <w:t>声明式难得多，不过性能也更好。目前只封装了一个</w:t>
      </w:r>
      <w:proofErr w:type="spellStart"/>
      <w:r>
        <w:rPr>
          <w:rFonts w:hint="eastAsia"/>
        </w:rPr>
        <w:t>HoverScale</w:t>
      </w:r>
      <w:proofErr w:type="spellEnd"/>
      <w:r>
        <w:rPr>
          <w:rFonts w:hint="eastAsia"/>
        </w:rPr>
        <w:t>组件，在用户按住组件并未抬起时，组件将展现缩放状态，可配置缩放程度与是否透明，默认启用原生线程驱动</w:t>
      </w:r>
      <w:r>
        <w:rPr>
          <w:rFonts w:hint="eastAsia"/>
        </w:rPr>
        <w:t>UI</w:t>
      </w:r>
      <w:r>
        <w:rPr>
          <w:rFonts w:hint="eastAsia"/>
        </w:rPr>
        <w:t>动画，可在演示视频中看到效果。</w:t>
      </w:r>
    </w:p>
    <w:p w14:paraId="2BE6D419" w14:textId="51638432" w:rsidR="007D7213" w:rsidRDefault="007D7213" w:rsidP="007D7213"/>
    <w:p w14:paraId="71D34615" w14:textId="51347E40" w:rsidR="007D7213" w:rsidRDefault="007D7213" w:rsidP="007D7213"/>
    <w:p w14:paraId="5E04567C" w14:textId="41B676C2" w:rsidR="007D7213" w:rsidRDefault="007D7213" w:rsidP="007D7213">
      <w:pPr>
        <w:pStyle w:val="2"/>
        <w:numPr>
          <w:ilvl w:val="0"/>
          <w:numId w:val="1"/>
        </w:numPr>
      </w:pPr>
      <w:r>
        <w:rPr>
          <w:rFonts w:hint="eastAsia"/>
        </w:rPr>
        <w:t>附件</w:t>
      </w:r>
    </w:p>
    <w:p w14:paraId="3344F940" w14:textId="77777777" w:rsidR="007D7213" w:rsidRDefault="007D7213" w:rsidP="007D7213">
      <w:pPr>
        <w:pStyle w:val="a6"/>
        <w:numPr>
          <w:ilvl w:val="0"/>
          <w:numId w:val="11"/>
        </w:numPr>
        <w:ind w:firstLineChars="0"/>
      </w:pPr>
      <w:r w:rsidRPr="007D7213">
        <w:rPr>
          <w:rFonts w:hint="eastAsia"/>
        </w:rPr>
        <w:t>轻量级</w:t>
      </w:r>
      <w:r w:rsidRPr="007D7213">
        <w:rPr>
          <w:rFonts w:hint="eastAsia"/>
        </w:rPr>
        <w:t xml:space="preserve"> Hooks </w:t>
      </w:r>
      <w:r w:rsidRPr="007D7213">
        <w:rPr>
          <w:rFonts w:hint="eastAsia"/>
        </w:rPr>
        <w:t>方案</w:t>
      </w:r>
    </w:p>
    <w:p w14:paraId="0F0128EC" w14:textId="0AB97D67" w:rsidR="007D7213" w:rsidRDefault="007D7213" w:rsidP="007D7213">
      <w:pPr>
        <w:pStyle w:val="a6"/>
        <w:numPr>
          <w:ilvl w:val="0"/>
          <w:numId w:val="11"/>
        </w:numPr>
        <w:ind w:firstLineChars="0"/>
      </w:pPr>
      <w:r w:rsidRPr="007D7213">
        <w:rPr>
          <w:rFonts w:hint="eastAsia"/>
        </w:rPr>
        <w:t xml:space="preserve">React Native </w:t>
      </w:r>
      <w:r w:rsidRPr="007D7213">
        <w:rPr>
          <w:rFonts w:hint="eastAsia"/>
        </w:rPr>
        <w:t>引入</w:t>
      </w:r>
      <w:r w:rsidRPr="007D7213">
        <w:rPr>
          <w:rFonts w:hint="eastAsia"/>
        </w:rPr>
        <w:t xml:space="preserve"> Icon Font</w:t>
      </w:r>
    </w:p>
    <w:p w14:paraId="372B5A33" w14:textId="090C8F58" w:rsidR="007D7213" w:rsidRDefault="007D7213" w:rsidP="007D7213">
      <w:pPr>
        <w:pStyle w:val="a6"/>
        <w:numPr>
          <w:ilvl w:val="0"/>
          <w:numId w:val="11"/>
        </w:numPr>
        <w:ind w:firstLineChars="0"/>
      </w:pPr>
      <w:r w:rsidRPr="007D7213">
        <w:rPr>
          <w:rFonts w:hint="eastAsia"/>
        </w:rPr>
        <w:t xml:space="preserve">React Native </w:t>
      </w:r>
      <w:r w:rsidRPr="007D7213">
        <w:rPr>
          <w:rFonts w:hint="eastAsia"/>
        </w:rPr>
        <w:t>轻量级可配置国际化方案</w:t>
      </w:r>
      <w:r w:rsidRPr="007D7213">
        <w:rPr>
          <w:rFonts w:hint="eastAsia"/>
        </w:rPr>
        <w:t xml:space="preserve"> - with TypeScript</w:t>
      </w:r>
    </w:p>
    <w:p w14:paraId="41E3DBEA" w14:textId="505660E3" w:rsidR="007D7213" w:rsidRDefault="007D7213" w:rsidP="007D7213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chosyeat-client-20190520.mp4</w:t>
      </w:r>
    </w:p>
    <w:p w14:paraId="4232E69B" w14:textId="7609BAD9" w:rsidR="007D7213" w:rsidRPr="007D7213" w:rsidRDefault="007D7213" w:rsidP="007D7213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chosyeat-client@1.0.2.apk</w:t>
      </w:r>
    </w:p>
    <w:sectPr w:rsidR="007D7213" w:rsidRPr="007D7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2E3B9" w14:textId="77777777" w:rsidR="00CC0FB1" w:rsidRDefault="00CC0FB1" w:rsidP="00635B71">
      <w:pPr>
        <w:spacing w:line="240" w:lineRule="auto"/>
      </w:pPr>
      <w:r>
        <w:separator/>
      </w:r>
    </w:p>
  </w:endnote>
  <w:endnote w:type="continuationSeparator" w:id="0">
    <w:p w14:paraId="1B1D39C5" w14:textId="77777777" w:rsidR="00CC0FB1" w:rsidRDefault="00CC0FB1" w:rsidP="00635B71">
      <w:pPr>
        <w:spacing w:line="240" w:lineRule="auto"/>
      </w:pPr>
      <w:r>
        <w:continuationSeparator/>
      </w:r>
    </w:p>
  </w:endnote>
  <w:endnote w:type="continuationNotice" w:id="1">
    <w:p w14:paraId="23FB80FD" w14:textId="77777777" w:rsidR="00CC0FB1" w:rsidRDefault="00CC0FB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 粗体">
    <w:panose1 w:val="020B0600000000000000"/>
    <w:charset w:val="86"/>
    <w:family w:val="swiss"/>
    <w:pitch w:val="variable"/>
    <w:sig w:usb0="A00002FF" w:usb1="7ACFFCFB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FBB80" w14:textId="77777777" w:rsidR="00CC0FB1" w:rsidRDefault="00CC0FB1" w:rsidP="00635B71">
      <w:pPr>
        <w:spacing w:line="240" w:lineRule="auto"/>
      </w:pPr>
      <w:r>
        <w:separator/>
      </w:r>
    </w:p>
  </w:footnote>
  <w:footnote w:type="continuationSeparator" w:id="0">
    <w:p w14:paraId="2C7C54EE" w14:textId="77777777" w:rsidR="00CC0FB1" w:rsidRDefault="00CC0FB1" w:rsidP="00635B71">
      <w:pPr>
        <w:spacing w:line="240" w:lineRule="auto"/>
      </w:pPr>
      <w:r>
        <w:continuationSeparator/>
      </w:r>
    </w:p>
  </w:footnote>
  <w:footnote w:type="continuationNotice" w:id="1">
    <w:p w14:paraId="0FC4C83F" w14:textId="77777777" w:rsidR="00CC0FB1" w:rsidRDefault="00CC0FB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726AB"/>
    <w:multiLevelType w:val="hybridMultilevel"/>
    <w:tmpl w:val="2F36AD58"/>
    <w:lvl w:ilvl="0" w:tplc="73E22EC2">
      <w:start w:val="3"/>
      <w:numFmt w:val="bullet"/>
      <w:lvlText w:val="-"/>
      <w:lvlJc w:val="left"/>
      <w:pPr>
        <w:ind w:left="360" w:hanging="360"/>
      </w:pPr>
      <w:rPr>
        <w:rFonts w:ascii="Consolas" w:eastAsia="苹方 中等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C83434"/>
    <w:multiLevelType w:val="hybridMultilevel"/>
    <w:tmpl w:val="5F141364"/>
    <w:lvl w:ilvl="0" w:tplc="7558108E">
      <w:start w:val="2"/>
      <w:numFmt w:val="bullet"/>
      <w:lvlText w:val="·"/>
      <w:lvlJc w:val="left"/>
      <w:pPr>
        <w:ind w:left="360" w:hanging="360"/>
      </w:pPr>
      <w:rPr>
        <w:rFonts w:ascii="苹方 中等" w:eastAsia="苹方 中等" w:hAnsi="苹方 中等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C41E6A"/>
    <w:multiLevelType w:val="hybridMultilevel"/>
    <w:tmpl w:val="E3FE4D76"/>
    <w:lvl w:ilvl="0" w:tplc="998AE932">
      <w:start w:val="2"/>
      <w:numFmt w:val="bullet"/>
      <w:lvlText w:val="-"/>
      <w:lvlJc w:val="left"/>
      <w:pPr>
        <w:ind w:left="360" w:hanging="360"/>
      </w:pPr>
      <w:rPr>
        <w:rFonts w:ascii="Consolas" w:eastAsia="苹方 中等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F665A4"/>
    <w:multiLevelType w:val="hybridMultilevel"/>
    <w:tmpl w:val="B2C493DE"/>
    <w:lvl w:ilvl="0" w:tplc="727467F6">
      <w:start w:val="2"/>
      <w:numFmt w:val="bullet"/>
      <w:lvlText w:val="-"/>
      <w:lvlJc w:val="left"/>
      <w:pPr>
        <w:ind w:left="360" w:hanging="360"/>
      </w:pPr>
      <w:rPr>
        <w:rFonts w:ascii="Consolas" w:eastAsia="苹方 中等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FC451F"/>
    <w:multiLevelType w:val="multilevel"/>
    <w:tmpl w:val="D482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C36E58"/>
    <w:multiLevelType w:val="hybridMultilevel"/>
    <w:tmpl w:val="FBA82308"/>
    <w:lvl w:ilvl="0" w:tplc="45E49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2703CA"/>
    <w:multiLevelType w:val="hybridMultilevel"/>
    <w:tmpl w:val="C714BDD2"/>
    <w:lvl w:ilvl="0" w:tplc="1D4EBC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803C32"/>
    <w:multiLevelType w:val="hybridMultilevel"/>
    <w:tmpl w:val="AEF0CF3C"/>
    <w:lvl w:ilvl="0" w:tplc="7C6CA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470E86"/>
    <w:multiLevelType w:val="hybridMultilevel"/>
    <w:tmpl w:val="06CC2522"/>
    <w:lvl w:ilvl="0" w:tplc="1F742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EB3979"/>
    <w:multiLevelType w:val="hybridMultilevel"/>
    <w:tmpl w:val="E2F6B728"/>
    <w:lvl w:ilvl="0" w:tplc="4D74CBEE">
      <w:start w:val="2"/>
      <w:numFmt w:val="bullet"/>
      <w:lvlText w:val="-"/>
      <w:lvlJc w:val="left"/>
      <w:pPr>
        <w:ind w:left="360" w:hanging="360"/>
      </w:pPr>
      <w:rPr>
        <w:rFonts w:ascii="Consolas" w:eastAsia="苹方 中等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3747418"/>
    <w:multiLevelType w:val="hybridMultilevel"/>
    <w:tmpl w:val="7160E1C2"/>
    <w:lvl w:ilvl="0" w:tplc="263C43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A8"/>
    <w:rsid w:val="00001B15"/>
    <w:rsid w:val="000256D8"/>
    <w:rsid w:val="00073A25"/>
    <w:rsid w:val="00074A97"/>
    <w:rsid w:val="000A1998"/>
    <w:rsid w:val="000A456A"/>
    <w:rsid w:val="000F3B10"/>
    <w:rsid w:val="00122360"/>
    <w:rsid w:val="00171258"/>
    <w:rsid w:val="001D754B"/>
    <w:rsid w:val="003064AF"/>
    <w:rsid w:val="0031079D"/>
    <w:rsid w:val="00350BDD"/>
    <w:rsid w:val="003540B3"/>
    <w:rsid w:val="00364892"/>
    <w:rsid w:val="00391A76"/>
    <w:rsid w:val="003B529C"/>
    <w:rsid w:val="003B6CF3"/>
    <w:rsid w:val="003B76A0"/>
    <w:rsid w:val="003C063C"/>
    <w:rsid w:val="003D1156"/>
    <w:rsid w:val="00403291"/>
    <w:rsid w:val="00411102"/>
    <w:rsid w:val="004201C5"/>
    <w:rsid w:val="00446629"/>
    <w:rsid w:val="004604B9"/>
    <w:rsid w:val="004605D8"/>
    <w:rsid w:val="00483D1F"/>
    <w:rsid w:val="004B0487"/>
    <w:rsid w:val="004E3690"/>
    <w:rsid w:val="004E48FC"/>
    <w:rsid w:val="00522BBB"/>
    <w:rsid w:val="00563206"/>
    <w:rsid w:val="00635B71"/>
    <w:rsid w:val="00650CC7"/>
    <w:rsid w:val="00670FC7"/>
    <w:rsid w:val="00683AAE"/>
    <w:rsid w:val="006D2F22"/>
    <w:rsid w:val="006F15A3"/>
    <w:rsid w:val="00731AAC"/>
    <w:rsid w:val="007B07FE"/>
    <w:rsid w:val="007D7213"/>
    <w:rsid w:val="007E5168"/>
    <w:rsid w:val="00812E24"/>
    <w:rsid w:val="008154E2"/>
    <w:rsid w:val="008320B0"/>
    <w:rsid w:val="008B6A6C"/>
    <w:rsid w:val="008F70C0"/>
    <w:rsid w:val="008F7C49"/>
    <w:rsid w:val="00910160"/>
    <w:rsid w:val="009230C0"/>
    <w:rsid w:val="00932331"/>
    <w:rsid w:val="009A2CF3"/>
    <w:rsid w:val="009A484F"/>
    <w:rsid w:val="009A7695"/>
    <w:rsid w:val="009E02CB"/>
    <w:rsid w:val="009F1EFE"/>
    <w:rsid w:val="00A03DA3"/>
    <w:rsid w:val="00A11D6A"/>
    <w:rsid w:val="00A25212"/>
    <w:rsid w:val="00A86840"/>
    <w:rsid w:val="00AA69B7"/>
    <w:rsid w:val="00AB5F33"/>
    <w:rsid w:val="00AC3E42"/>
    <w:rsid w:val="00B21818"/>
    <w:rsid w:val="00B531F8"/>
    <w:rsid w:val="00B53F5A"/>
    <w:rsid w:val="00B6672C"/>
    <w:rsid w:val="00B76409"/>
    <w:rsid w:val="00BA6C30"/>
    <w:rsid w:val="00BC3611"/>
    <w:rsid w:val="00BC4AD2"/>
    <w:rsid w:val="00BE2151"/>
    <w:rsid w:val="00BE2654"/>
    <w:rsid w:val="00C31AA1"/>
    <w:rsid w:val="00C52F45"/>
    <w:rsid w:val="00C70AC4"/>
    <w:rsid w:val="00C714AD"/>
    <w:rsid w:val="00C80181"/>
    <w:rsid w:val="00CC0FB1"/>
    <w:rsid w:val="00CF4570"/>
    <w:rsid w:val="00D021A2"/>
    <w:rsid w:val="00D215ED"/>
    <w:rsid w:val="00D415B0"/>
    <w:rsid w:val="00D63211"/>
    <w:rsid w:val="00DA2B1C"/>
    <w:rsid w:val="00DB55C7"/>
    <w:rsid w:val="00DE4484"/>
    <w:rsid w:val="00E25D71"/>
    <w:rsid w:val="00E25EE3"/>
    <w:rsid w:val="00E501BF"/>
    <w:rsid w:val="00E60C78"/>
    <w:rsid w:val="00E75269"/>
    <w:rsid w:val="00EA10F1"/>
    <w:rsid w:val="00EA23A5"/>
    <w:rsid w:val="00EC7056"/>
    <w:rsid w:val="00EF6246"/>
    <w:rsid w:val="00F411A8"/>
    <w:rsid w:val="00F81D82"/>
    <w:rsid w:val="00F833FA"/>
    <w:rsid w:val="00F839CA"/>
    <w:rsid w:val="00F87B54"/>
    <w:rsid w:val="00F94989"/>
    <w:rsid w:val="00FD1425"/>
    <w:rsid w:val="00FF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3DA0F"/>
  <w15:chartTrackingRefBased/>
  <w15:docId w15:val="{7A130B8A-BC35-4E43-9677-51F451B2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0B3"/>
    <w:pPr>
      <w:widowControl w:val="0"/>
      <w:spacing w:line="400" w:lineRule="exact"/>
      <w:jc w:val="both"/>
    </w:pPr>
    <w:rPr>
      <w:rFonts w:ascii="Consolas" w:eastAsia="苹方 中等" w:hAnsi="Consolas"/>
    </w:rPr>
  </w:style>
  <w:style w:type="paragraph" w:styleId="1">
    <w:name w:val="heading 1"/>
    <w:basedOn w:val="a"/>
    <w:next w:val="a"/>
    <w:link w:val="10"/>
    <w:uiPriority w:val="9"/>
    <w:qFormat/>
    <w:rsid w:val="003C063C"/>
    <w:pPr>
      <w:keepNext/>
      <w:keepLines/>
      <w:spacing w:before="340" w:after="330" w:line="578" w:lineRule="auto"/>
      <w:jc w:val="center"/>
      <w:outlineLvl w:val="0"/>
    </w:pPr>
    <w:rPr>
      <w:rFonts w:eastAsia="苹方 粗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1AAC"/>
    <w:pPr>
      <w:keepNext/>
      <w:keepLines/>
      <w:spacing w:before="160" w:line="33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7056"/>
    <w:pPr>
      <w:keepNext/>
      <w:keepLines/>
      <w:spacing w:before="1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F">
    <w:name w:val="正文 PF"/>
    <w:basedOn w:val="a"/>
    <w:link w:val="PF0"/>
    <w:autoRedefine/>
    <w:rsid w:val="003C063C"/>
    <w:rPr>
      <w:sz w:val="28"/>
    </w:rPr>
  </w:style>
  <w:style w:type="paragraph" w:styleId="a3">
    <w:name w:val="No Spacing"/>
    <w:uiPriority w:val="1"/>
    <w:qFormat/>
    <w:rsid w:val="003C063C"/>
    <w:pPr>
      <w:widowControl w:val="0"/>
      <w:jc w:val="both"/>
    </w:pPr>
    <w:rPr>
      <w:rFonts w:eastAsia="苹方 中等"/>
    </w:rPr>
  </w:style>
  <w:style w:type="character" w:customStyle="1" w:styleId="PF0">
    <w:name w:val="正文 PF 字符"/>
    <w:basedOn w:val="a0"/>
    <w:link w:val="PF"/>
    <w:rsid w:val="003C063C"/>
    <w:rPr>
      <w:rFonts w:eastAsia="苹方 中等"/>
      <w:sz w:val="28"/>
    </w:rPr>
  </w:style>
  <w:style w:type="character" w:customStyle="1" w:styleId="10">
    <w:name w:val="标题 1 字符"/>
    <w:basedOn w:val="a0"/>
    <w:link w:val="1"/>
    <w:uiPriority w:val="9"/>
    <w:rsid w:val="003C063C"/>
    <w:rPr>
      <w:rFonts w:eastAsia="苹方 粗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1AAC"/>
    <w:rPr>
      <w:rFonts w:ascii="Consolas" w:eastAsia="苹方 中等" w:hAnsi="Consolas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252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521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C705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C7056"/>
    <w:rPr>
      <w:rFonts w:ascii="Consolas" w:eastAsia="苹方 中等" w:hAnsi="Consolas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AB5F33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635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35B71"/>
    <w:rPr>
      <w:rFonts w:ascii="Consolas" w:eastAsia="苹方 中等" w:hAnsi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35B7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35B71"/>
    <w:rPr>
      <w:rFonts w:ascii="Consolas" w:eastAsia="苹方 中等" w:hAnsi="Consolas"/>
      <w:sz w:val="18"/>
      <w:szCs w:val="18"/>
    </w:rPr>
  </w:style>
  <w:style w:type="paragraph" w:styleId="ac">
    <w:name w:val="Revision"/>
    <w:hidden/>
    <w:uiPriority w:val="99"/>
    <w:semiHidden/>
    <w:rsid w:val="00D021A2"/>
    <w:rPr>
      <w:rFonts w:ascii="Consolas" w:eastAsia="苹方 中等" w:hAnsi="Consolas"/>
    </w:rPr>
  </w:style>
  <w:style w:type="paragraph" w:styleId="ad">
    <w:name w:val="Balloon Text"/>
    <w:basedOn w:val="a"/>
    <w:link w:val="ae"/>
    <w:uiPriority w:val="99"/>
    <w:semiHidden/>
    <w:unhideWhenUsed/>
    <w:rsid w:val="00D021A2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021A2"/>
    <w:rPr>
      <w:rFonts w:ascii="Consolas" w:eastAsia="苹方 中等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28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902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898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879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hele/chosyeat-client/commits/511215bbdabd12468e9b6dcd65fca73fd7ccf37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ditorconfig.org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uque.com/hele/react/ghh52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uque.com/hele/react/bg2s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uque.com/hele/react/am5cd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乐</dc:creator>
  <cp:keywords/>
  <dc:description/>
  <cp:lastModifiedBy>何 乐</cp:lastModifiedBy>
  <cp:revision>103</cp:revision>
  <dcterms:created xsi:type="dcterms:W3CDTF">2019-05-20T10:58:00Z</dcterms:created>
  <dcterms:modified xsi:type="dcterms:W3CDTF">2019-05-20T15:26:00Z</dcterms:modified>
</cp:coreProperties>
</file>