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E234" w14:textId="77777777" w:rsidR="00AC35C7" w:rsidRPr="00AC35C7" w:rsidRDefault="00AC35C7" w:rsidP="00AC3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Times New Roman" w:eastAsia="隶书" w:hAnsi="宋体" w:cs="宋体" w:hint="eastAsia"/>
          <w:b/>
          <w:bCs/>
          <w:spacing w:val="70"/>
          <w:kern w:val="0"/>
          <w:sz w:val="52"/>
          <w:szCs w:val="20"/>
        </w:rPr>
        <w:t>教</w:t>
      </w:r>
      <w:r w:rsidRPr="00AC35C7">
        <w:rPr>
          <w:rFonts w:ascii="宋体" w:eastAsia="隶书" w:hAnsi="宋体" w:cs="宋体"/>
          <w:b/>
          <w:bCs/>
          <w:spacing w:val="70"/>
          <w:kern w:val="0"/>
          <w:sz w:val="52"/>
          <w:szCs w:val="20"/>
        </w:rPr>
        <w:t xml:space="preserve">  </w:t>
      </w:r>
      <w:r w:rsidRPr="00AC35C7">
        <w:rPr>
          <w:rFonts w:ascii="Times New Roman" w:eastAsia="隶书" w:hAnsi="宋体" w:cs="宋体" w:hint="eastAsia"/>
          <w:b/>
          <w:bCs/>
          <w:spacing w:val="70"/>
          <w:kern w:val="0"/>
          <w:sz w:val="52"/>
          <w:szCs w:val="20"/>
        </w:rPr>
        <w:t>学</w:t>
      </w:r>
      <w:r w:rsidRPr="00AC35C7">
        <w:rPr>
          <w:rFonts w:ascii="宋体" w:eastAsia="隶书" w:hAnsi="宋体" w:cs="宋体"/>
          <w:b/>
          <w:bCs/>
          <w:spacing w:val="70"/>
          <w:kern w:val="0"/>
          <w:sz w:val="52"/>
          <w:szCs w:val="20"/>
        </w:rPr>
        <w:t xml:space="preserve">  </w:t>
      </w:r>
      <w:r w:rsidRPr="00AC35C7">
        <w:rPr>
          <w:rFonts w:ascii="Times New Roman" w:eastAsia="隶书" w:hAnsi="宋体" w:cs="宋体" w:hint="eastAsia"/>
          <w:b/>
          <w:bCs/>
          <w:spacing w:val="70"/>
          <w:kern w:val="0"/>
          <w:sz w:val="52"/>
          <w:szCs w:val="20"/>
        </w:rPr>
        <w:t>日</w:t>
      </w:r>
      <w:r w:rsidRPr="00AC35C7">
        <w:rPr>
          <w:rFonts w:ascii="宋体" w:eastAsia="隶书" w:hAnsi="宋体" w:cs="宋体"/>
          <w:b/>
          <w:bCs/>
          <w:spacing w:val="70"/>
          <w:kern w:val="0"/>
          <w:sz w:val="52"/>
          <w:szCs w:val="20"/>
        </w:rPr>
        <w:t xml:space="preserve">  </w:t>
      </w:r>
      <w:r w:rsidRPr="00AC35C7">
        <w:rPr>
          <w:rFonts w:ascii="Times New Roman" w:eastAsia="隶书" w:hAnsi="宋体" w:cs="宋体" w:hint="eastAsia"/>
          <w:b/>
          <w:bCs/>
          <w:spacing w:val="70"/>
          <w:kern w:val="0"/>
          <w:sz w:val="52"/>
          <w:szCs w:val="20"/>
        </w:rPr>
        <w:t>历</w:t>
      </w:r>
    </w:p>
    <w:p w14:paraId="6EF5CC10" w14:textId="77777777" w:rsidR="00AC35C7" w:rsidRPr="00AC35C7" w:rsidRDefault="00AC35C7" w:rsidP="00AC35C7">
      <w:pPr>
        <w:widowControl/>
        <w:spacing w:before="100" w:beforeAutospacing="1" w:after="100" w:afterAutospacing="1" w:line="5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2017</w:t>
      </w:r>
      <w:r w:rsidRPr="00AC35C7">
        <w:rPr>
          <w:rFonts w:ascii="宋体" w:eastAsia="宋体" w:hAnsi="宋体" w:cs="宋体"/>
          <w:kern w:val="0"/>
          <w:sz w:val="24"/>
          <w:szCs w:val="20"/>
        </w:rPr>
        <w:t>——</w:t>
      </w:r>
      <w:r w:rsidRPr="00AC35C7">
        <w:rPr>
          <w:rFonts w:ascii="宋体" w:eastAsia="宋体" w:hAnsi="Times New Roman" w:cs="宋体" w:hint="eastAsia"/>
          <w:kern w:val="0"/>
          <w:sz w:val="24"/>
          <w:szCs w:val="20"/>
        </w:rPr>
        <w:t xml:space="preserve">2018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学年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第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  <w:proofErr w:type="gramStart"/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一</w:t>
      </w:r>
      <w:proofErr w:type="gramEnd"/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学期</w:t>
      </w:r>
    </w:p>
    <w:p w14:paraId="66A286A9" w14:textId="77777777" w:rsidR="00AC35C7" w:rsidRPr="00AC35C7" w:rsidRDefault="00AC35C7" w:rsidP="00AC35C7">
      <w:pPr>
        <w:widowControl/>
        <w:spacing w:before="100" w:beforeAutospacing="1" w:after="100" w:afterAutospacing="1" w:line="5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课程名称：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数字图像处理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任课教师：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安高云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教师所在单位：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计算机与信息技术学院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</w:p>
    <w:p w14:paraId="0414DD30" w14:textId="77777777" w:rsidR="00AC35C7" w:rsidRPr="00AC35C7" w:rsidRDefault="00AC35C7" w:rsidP="00AC35C7">
      <w:pPr>
        <w:widowControl/>
        <w:spacing w:before="100" w:beforeAutospacing="1" w:after="100" w:afterAutospacing="1" w:line="5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授课对象：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本科生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 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 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人数：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28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人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上课日期：自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17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年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9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月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至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17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年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11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月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（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8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  <w:u w:val="single"/>
        </w:rPr>
        <w:t>周）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</w:p>
    <w:p w14:paraId="2F761B1C" w14:textId="77777777" w:rsidR="00AC35C7" w:rsidRPr="00AC35C7" w:rsidRDefault="00AC35C7" w:rsidP="00AC35C7">
      <w:pPr>
        <w:widowControl/>
        <w:spacing w:before="100" w:beforeAutospacing="1" w:after="100" w:afterAutospacing="1" w:line="5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总学时：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32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课堂教学学时：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24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周学时：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4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共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8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周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授课地点：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YF302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                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9040"/>
      </w:tblGrid>
      <w:tr w:rsidR="00AC35C7" w:rsidRPr="00AC35C7" w14:paraId="29A8BA4B" w14:textId="77777777" w:rsidTr="00AC35C7">
        <w:trPr>
          <w:trHeight w:val="873"/>
        </w:trPr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ABC2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spacing w:val="-16"/>
                <w:kern w:val="0"/>
                <w:sz w:val="24"/>
                <w:szCs w:val="20"/>
              </w:rPr>
              <w:t>教材及主要</w:t>
            </w:r>
          </w:p>
          <w:p w14:paraId="0E10890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spacing w:val="-16"/>
                <w:kern w:val="0"/>
                <w:sz w:val="24"/>
                <w:szCs w:val="20"/>
              </w:rPr>
              <w:t>参考资料</w:t>
            </w:r>
          </w:p>
        </w:tc>
        <w:tc>
          <w:tcPr>
            <w:tcW w:w="9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664E4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</w:rPr>
              <w:t>教材</w:t>
            </w: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:数字图像处理学（第三版）   阮秋琦编著，</w:t>
            </w:r>
            <w:bookmarkStart w:id="0" w:name="OLE_LINK1"/>
            <w:bookmarkStart w:id="1" w:name="OLE_LINK2"/>
            <w:bookmarkEnd w:id="1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 xml:space="preserve"> 电子工业出版社，2013年1月</w:t>
            </w:r>
            <w:bookmarkEnd w:id="0"/>
          </w:p>
          <w:p w14:paraId="0ED5C71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</w:rPr>
              <w:t>参考书:</w:t>
            </w:r>
          </w:p>
          <w:p w14:paraId="3A44B51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OLE_LINK16"/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bookmarkEnd w:id="2"/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、数字图象处理基础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（第二版）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阮秋琦编著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清华大学出版社</w:t>
            </w:r>
          </w:p>
          <w:p w14:paraId="78E53D5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 xml:space="preserve">2、Digital Image Processing (Third Edition)， </w:t>
            </w:r>
            <w:proofErr w:type="spellStart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R.C.Gonzalez</w:t>
            </w:r>
            <w:proofErr w:type="spellEnd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，</w:t>
            </w:r>
            <w:proofErr w:type="spellStart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R.E.Woods</w:t>
            </w:r>
            <w:proofErr w:type="spellEnd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，电子工业出版社</w:t>
            </w:r>
          </w:p>
          <w:p w14:paraId="0D6E9BE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3、数字图像处理（第三版），阮秋琦译， 电子工业出版社，2011年</w:t>
            </w:r>
          </w:p>
          <w:p w14:paraId="675FC56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4、Digital Image Processing Using MATLAB（Second Edition）,Gonzalez 电子工业出版社</w:t>
            </w:r>
          </w:p>
          <w:p w14:paraId="6025147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5、数字图像处理MATLAB实现（第二版），阮秋琦译，清华大学出版社</w:t>
            </w:r>
          </w:p>
          <w:p w14:paraId="098F632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6、Computer Image Processing and Pattern Recognition，</w:t>
            </w:r>
          </w:p>
          <w:p w14:paraId="5CDC09B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 xml:space="preserve">      </w:t>
            </w:r>
            <w:proofErr w:type="spellStart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E.</w:t>
            </w:r>
            <w:proofErr w:type="gramStart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L.Hall</w:t>
            </w:r>
            <w:proofErr w:type="spellEnd"/>
            <w:proofErr w:type="gramEnd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  University of Tennessee</w:t>
            </w:r>
          </w:p>
          <w:p w14:paraId="006E7C7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 xml:space="preserve">7、Pattern Recognition Principle， </w:t>
            </w:r>
            <w:proofErr w:type="spellStart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R.C.Gonzalez</w:t>
            </w:r>
            <w:proofErr w:type="spellEnd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 xml:space="preserve">，J. </w:t>
            </w:r>
            <w:proofErr w:type="spellStart"/>
            <w:r w:rsidRPr="00AC35C7">
              <w:rPr>
                <w:rFonts w:ascii="宋体" w:eastAsia="宋体" w:hAnsi="宋体" w:cs="宋体" w:hint="eastAsia"/>
                <w:bCs/>
                <w:kern w:val="0"/>
                <w:sz w:val="24"/>
                <w:szCs w:val="21"/>
              </w:rPr>
              <w:t>Tou</w:t>
            </w:r>
            <w:proofErr w:type="spellEnd"/>
          </w:p>
        </w:tc>
      </w:tr>
    </w:tbl>
    <w:p w14:paraId="48FF8E69" w14:textId="77777777" w:rsidR="00AC35C7" w:rsidRPr="00AC35C7" w:rsidRDefault="00AC35C7" w:rsidP="00AC35C7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宋体" w:cs="宋体" w:hint="eastAsia"/>
          <w:kern w:val="0"/>
          <w:sz w:val="13"/>
          <w:szCs w:val="20"/>
        </w:rPr>
        <w:t> 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768"/>
        <w:gridCol w:w="6300"/>
        <w:gridCol w:w="892"/>
        <w:gridCol w:w="895"/>
        <w:gridCol w:w="945"/>
      </w:tblGrid>
      <w:tr w:rsidR="00AC35C7" w:rsidRPr="00AC35C7" w14:paraId="1F48967A" w14:textId="77777777" w:rsidTr="00AC35C7">
        <w:tc>
          <w:tcPr>
            <w:tcW w:w="12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73C3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lastRenderedPageBreak/>
              <w:t>上课时间</w:t>
            </w:r>
          </w:p>
        </w:tc>
        <w:tc>
          <w:tcPr>
            <w:tcW w:w="808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882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计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划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教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学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内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容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D7E3F2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备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注</w:t>
            </w:r>
          </w:p>
        </w:tc>
      </w:tr>
      <w:tr w:rsidR="00AC35C7" w:rsidRPr="00AC35C7" w14:paraId="5B90EE90" w14:textId="77777777" w:rsidTr="00AC35C7">
        <w:tc>
          <w:tcPr>
            <w:tcW w:w="2028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96DE" w14:textId="77777777" w:rsidR="00AC35C7" w:rsidRPr="00AC35C7" w:rsidRDefault="00AC35C7" w:rsidP="00AC35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A69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授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课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内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容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479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授课方式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8B4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spacing w:val="-10"/>
                <w:kern w:val="0"/>
                <w:sz w:val="24"/>
                <w:szCs w:val="20"/>
              </w:rPr>
              <w:t>作业</w:t>
            </w:r>
            <w:r w:rsidRPr="00AC35C7">
              <w:rPr>
                <w:rFonts w:ascii="仿宋_GB2312" w:eastAsia="宋体" w:hAnsi="宋体" w:cs="宋体" w:hint="eastAsia"/>
                <w:spacing w:val="-10"/>
                <w:kern w:val="0"/>
                <w:sz w:val="24"/>
                <w:szCs w:val="20"/>
              </w:rPr>
              <w:t>(</w:t>
            </w:r>
            <w:r w:rsidRPr="00AC35C7">
              <w:rPr>
                <w:rFonts w:ascii="仿宋_GB2312" w:eastAsia="宋体" w:hAnsi="Times New Roman" w:cs="宋体" w:hint="eastAsia"/>
                <w:spacing w:val="-10"/>
                <w:kern w:val="0"/>
                <w:sz w:val="24"/>
                <w:szCs w:val="20"/>
              </w:rPr>
              <w:t>实验</w:t>
            </w:r>
            <w:r w:rsidRPr="00AC35C7">
              <w:rPr>
                <w:rFonts w:ascii="仿宋_GB2312" w:eastAsia="宋体" w:hAnsi="宋体" w:cs="宋体" w:hint="eastAsia"/>
                <w:spacing w:val="-10"/>
                <w:kern w:val="0"/>
                <w:sz w:val="24"/>
                <w:szCs w:val="20"/>
              </w:rPr>
              <w:t>)</w:t>
            </w:r>
          </w:p>
        </w:tc>
        <w:tc>
          <w:tcPr>
            <w:tcW w:w="94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903D69" w14:textId="77777777" w:rsidR="00AC35C7" w:rsidRPr="00AC35C7" w:rsidRDefault="00AC35C7" w:rsidP="00AC35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C35C7" w:rsidRPr="00AC35C7" w14:paraId="2CADA153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CE93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0A2CF50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1</w:t>
            </w:r>
          </w:p>
          <w:p w14:paraId="79C19B0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762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5CCF78A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96C0" w14:textId="77777777" w:rsidR="00AC35C7" w:rsidRPr="00AC35C7" w:rsidRDefault="00AC35C7" w:rsidP="00AC35C7">
            <w:pPr>
              <w:widowControl/>
              <w:tabs>
                <w:tab w:val="num" w:pos="840"/>
              </w:tabs>
              <w:spacing w:before="100" w:beforeAutospacing="1" w:after="100" w:afterAutospacing="1"/>
              <w:ind w:left="840" w:hanging="8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{C}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>第一章</w:t>
            </w:r>
            <w:r w:rsidRPr="00AC35C7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{C}{C}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绪论</w:t>
            </w:r>
          </w:p>
          <w:p w14:paraId="07CB0A9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数字图像处理的起源、意义、及应用</w:t>
            </w:r>
          </w:p>
          <w:p w14:paraId="1360DC6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图像处理工程的主要内容</w:t>
            </w:r>
          </w:p>
          <w:p w14:paraId="05F3333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数字图像处理的主要方法、发展方向等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340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48D9884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B8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8FF4C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0DE99715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2C7B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17858EA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1</w:t>
            </w:r>
          </w:p>
          <w:p w14:paraId="79BE733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B09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0AC15FE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12F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第二章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图像处理中的正交变换</w:t>
            </w:r>
          </w:p>
          <w:p w14:paraId="20A92C6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傅里叶变换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43E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5EF0E2E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14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34FD6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3AE86196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CB7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576C192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2</w:t>
            </w:r>
          </w:p>
          <w:p w14:paraId="690CF2F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976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73A9B0D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10C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第二章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图像处理中的正交变换</w:t>
            </w:r>
          </w:p>
          <w:p w14:paraId="3AD8BF3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余弦变换</w:t>
            </w:r>
          </w:p>
          <w:p w14:paraId="282CC85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沃尔什变换、沃尔什变换的快速算法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B61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4ACA229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F39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95CD0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792CD0CE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F4869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62DD2E0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2</w:t>
            </w:r>
          </w:p>
          <w:p w14:paraId="5A3C435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EF8D2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0506443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73DD4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第三章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图像增强</w:t>
            </w:r>
          </w:p>
          <w:p w14:paraId="63FCCAD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图像增强处理的主要方法</w:t>
            </w:r>
          </w:p>
          <w:p w14:paraId="73FDFF4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直方图修改技术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3745F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4D83383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0FA39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14:paraId="7902BD8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5ACEC148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720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674A9F3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3</w:t>
            </w:r>
          </w:p>
          <w:p w14:paraId="34CA893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28C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4FCCF2D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4E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第三章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图像增强</w:t>
            </w:r>
          </w:p>
          <w:p w14:paraId="1907494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图像平滑化处理</w:t>
            </w:r>
          </w:p>
          <w:p w14:paraId="4794244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图像尖锐化处理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9E8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056C556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08A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9D0B7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2ABF15AB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9BF3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6488CB6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3</w:t>
            </w:r>
          </w:p>
          <w:p w14:paraId="6EF06AB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AB3B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1F0D470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F5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第三章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图像增强</w:t>
            </w:r>
          </w:p>
          <w:p w14:paraId="246F0D7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伪彩色处理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</w:p>
          <w:p w14:paraId="53637D2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真彩色处理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C1A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课内试验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CDC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BD284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784B68B0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0DD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79B317A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4</w:t>
            </w:r>
          </w:p>
          <w:p w14:paraId="669FF33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2FED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22385BB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903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第四章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图像编码</w:t>
            </w:r>
          </w:p>
          <w:p w14:paraId="5A6056C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图像编码的主要目的和方法</w:t>
            </w:r>
          </w:p>
          <w:p w14:paraId="3CEF325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PCM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编码原理及性能分析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359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689634A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966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E8F6A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21441F23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C2A1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lastRenderedPageBreak/>
              <w:t>第</w:t>
            </w:r>
          </w:p>
          <w:p w14:paraId="07E77B7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4</w:t>
            </w:r>
          </w:p>
          <w:p w14:paraId="5678463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935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25C029C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817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第四章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图像编码</w:t>
            </w:r>
          </w:p>
          <w:p w14:paraId="65E6D20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统计编码方法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huffman</w:t>
            </w:r>
            <w:proofErr w:type="spellEnd"/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、</w:t>
            </w:r>
            <w:proofErr w:type="spellStart"/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shannon-feno</w:t>
            </w:r>
            <w:proofErr w:type="spellEnd"/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码算法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6315276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预测编码（△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1"/>
              </w:rPr>
              <w:t>M, DPCM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）</w:t>
            </w:r>
          </w:p>
          <w:p w14:paraId="3D9626E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1"/>
              </w:rPr>
              <w:t>变换编码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A55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</w:t>
            </w:r>
          </w:p>
          <w:p w14:paraId="7DF9AA0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F44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34664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049CF174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52C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2953D76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5</w:t>
            </w:r>
          </w:p>
          <w:p w14:paraId="107AE02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4DA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080DC17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6B6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第五章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图像复原处理</w:t>
            </w:r>
          </w:p>
          <w:p w14:paraId="6DFC870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图像复原处理的主要方法</w:t>
            </w:r>
          </w:p>
          <w:p w14:paraId="0BD57A0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退化模型分析</w:t>
            </w:r>
          </w:p>
          <w:p w14:paraId="17B8227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逆滤波图像复原方法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C54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5E4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D69EF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0FC399EB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977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36AA0C5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5</w:t>
            </w:r>
          </w:p>
          <w:p w14:paraId="34A83F3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2A7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2A0049B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983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第五章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图像复原处理</w:t>
            </w:r>
          </w:p>
          <w:p w14:paraId="129472A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中值滤波法</w:t>
            </w:r>
          </w:p>
          <w:p w14:paraId="63FFA0D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均值滤波法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99EA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88FD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EE29B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6405E140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7B9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0735A0E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6</w:t>
            </w:r>
          </w:p>
          <w:p w14:paraId="2F698F7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674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7A3109D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C76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第六章 图像分析</w:t>
            </w:r>
          </w:p>
          <w:p w14:paraId="70B7CB7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灰度阈值法分割</w:t>
            </w:r>
          </w:p>
          <w:p w14:paraId="5604D43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样板匹配法分割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23D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D13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AA157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11747BDA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3EF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083EBCE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6</w:t>
            </w:r>
          </w:p>
          <w:p w14:paraId="69E2C95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97A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47917A8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523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第六章 图像分析</w:t>
            </w:r>
          </w:p>
          <w:p w14:paraId="54011B3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区域生长及区域聚合法分割</w:t>
            </w:r>
          </w:p>
          <w:p w14:paraId="497F09F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描绘子的概念、区域描绘、关系描绘</w:t>
            </w:r>
          </w:p>
          <w:p w14:paraId="29AF216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形式语言和文法的概念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34E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课堂教授电子教案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41A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C17A0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740155AF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00AF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2E71D5D0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7</w:t>
            </w:r>
          </w:p>
          <w:p w14:paraId="602460D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98A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3B8162D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84A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实验一</w:t>
            </w:r>
          </w:p>
          <w:p w14:paraId="0123F85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bCs/>
                <w:kern w:val="0"/>
                <w:sz w:val="24"/>
                <w:szCs w:val="21"/>
              </w:rPr>
              <w:t>直方图均衡化图像增强的计算机实现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795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机房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3CD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AC172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729F11F7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19F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468D7763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7</w:t>
            </w:r>
          </w:p>
          <w:p w14:paraId="3C29F16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A721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22FE64F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378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实验二</w:t>
            </w:r>
          </w:p>
          <w:p w14:paraId="740FEB5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bCs/>
                <w:kern w:val="0"/>
                <w:sz w:val="24"/>
                <w:szCs w:val="21"/>
              </w:rPr>
              <w:t>均值滤波、中值滤波的计算机实现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9D7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机房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41C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3F3347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092FBDB6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1359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06F14A8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lastRenderedPageBreak/>
              <w:t>8</w:t>
            </w:r>
          </w:p>
          <w:p w14:paraId="71C5F09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BEB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lastRenderedPageBreak/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3 </w:t>
            </w:r>
          </w:p>
          <w:p w14:paraId="6B1DE3F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lastRenderedPageBreak/>
              <w:t>第五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B1B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lastRenderedPageBreak/>
              <w:t>实验三</w:t>
            </w:r>
          </w:p>
          <w:p w14:paraId="7911361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lastRenderedPageBreak/>
              <w:t>研究性数字图像处理综合实验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A36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lastRenderedPageBreak/>
              <w:t>机房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123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A6B9B9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  <w:tr w:rsidR="00AC35C7" w:rsidRPr="00AC35C7" w14:paraId="554BE1DB" w14:textId="77777777" w:rsidTr="00AC35C7">
        <w:tc>
          <w:tcPr>
            <w:tcW w:w="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97E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</w:t>
            </w:r>
          </w:p>
          <w:p w14:paraId="5E08656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8</w:t>
            </w:r>
          </w:p>
          <w:p w14:paraId="032647DB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5B9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周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  <w:u w:val="single"/>
              </w:rPr>
              <w:t xml:space="preserve"> 5 </w:t>
            </w:r>
          </w:p>
          <w:p w14:paraId="7288E706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第一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 xml:space="preserve"> </w:t>
            </w:r>
            <w:r w:rsidRPr="00AC35C7">
              <w:rPr>
                <w:rFonts w:ascii="仿宋_GB2312" w:eastAsia="宋体" w:hAnsi="Times New Roman" w:cs="宋体" w:hint="eastAsia"/>
                <w:kern w:val="0"/>
                <w:sz w:val="24"/>
                <w:szCs w:val="20"/>
              </w:rPr>
              <w:t>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D32F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实验三</w:t>
            </w:r>
            <w:r w:rsidRPr="00AC35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研究性数字图像处理综合实验</w:t>
            </w:r>
          </w:p>
          <w:p w14:paraId="58996B3E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总复习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1A12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楷体_GB2312" w:eastAsia="楷体_GB2312" w:hAnsi="宋体" w:cs="宋体" w:hint="eastAsia"/>
                <w:kern w:val="0"/>
                <w:sz w:val="24"/>
                <w:szCs w:val="20"/>
              </w:rPr>
              <w:t>机房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D145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612EC4" w14:textId="77777777" w:rsidR="00AC35C7" w:rsidRPr="00AC35C7" w:rsidRDefault="00AC35C7" w:rsidP="00AC35C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5C7">
              <w:rPr>
                <w:rFonts w:ascii="仿宋_GB2312" w:eastAsia="宋体" w:hAnsi="宋体" w:cs="宋体" w:hint="eastAsia"/>
                <w:kern w:val="0"/>
                <w:sz w:val="24"/>
                <w:szCs w:val="20"/>
              </w:rPr>
              <w:t> </w:t>
            </w:r>
          </w:p>
        </w:tc>
      </w:tr>
    </w:tbl>
    <w:p w14:paraId="5B24616E" w14:textId="77777777" w:rsidR="00AC35C7" w:rsidRPr="00AC35C7" w:rsidRDefault="00AC35C7" w:rsidP="00AC3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                           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</w:p>
    <w:p w14:paraId="1DBA8EC2" w14:textId="77777777" w:rsidR="00AC35C7" w:rsidRPr="00AC35C7" w:rsidRDefault="00AC35C7" w:rsidP="00AC3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</w:t>
      </w:r>
    </w:p>
    <w:p w14:paraId="19035B21" w14:textId="77777777" w:rsidR="00AC35C7" w:rsidRPr="00AC35C7" w:rsidRDefault="00AC35C7" w:rsidP="00AC3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                          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课程负责人签字：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      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</w:rPr>
        <w:t>   </w:t>
      </w:r>
      <w:r w:rsidRPr="00AC35C7">
        <w:rPr>
          <w:rFonts w:ascii="仿宋_GB2312" w:eastAsia="宋体" w:hAnsi="Times New Roman" w:cs="宋体" w:hint="eastAsia"/>
          <w:kern w:val="0"/>
          <w:sz w:val="24"/>
          <w:szCs w:val="20"/>
        </w:rPr>
        <w:t>教学科长签字：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>         </w:t>
      </w:r>
      <w:r w:rsidRPr="00AC35C7">
        <w:rPr>
          <w:rFonts w:ascii="仿宋_GB2312" w:eastAsia="宋体" w:hAnsi="宋体" w:cs="宋体" w:hint="eastAsia"/>
          <w:kern w:val="0"/>
          <w:sz w:val="24"/>
          <w:szCs w:val="20"/>
          <w:u w:val="single"/>
        </w:rPr>
        <w:t xml:space="preserve"> </w:t>
      </w:r>
    </w:p>
    <w:p w14:paraId="30CBD2BC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</w:t>
      </w:r>
    </w:p>
    <w:p w14:paraId="166056A8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</w:t>
      </w:r>
    </w:p>
    <w:p w14:paraId="08E93524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b/>
          <w:bCs/>
          <w:kern w:val="0"/>
          <w:sz w:val="24"/>
          <w:szCs w:val="20"/>
        </w:rPr>
        <w:t>说明：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1、采用方式可分为：课堂讲授、讨论以及使用多媒体、投影仪、CAI、电子教案、录像</w:t>
      </w:r>
    </w:p>
    <w:p w14:paraId="75A84BD7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       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 xml:space="preserve"> 等现代化教学手段；</w:t>
      </w:r>
    </w:p>
    <w:p w14:paraId="547265EC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    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 xml:space="preserve"> 2、作业可注明作业内容、实验报告篇数等需要学生课外完成的作业；</w:t>
      </w:r>
    </w:p>
    <w:p w14:paraId="43BD0173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    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 xml:space="preserve"> 3、每次课的内容占一格；</w:t>
      </w:r>
    </w:p>
    <w:p w14:paraId="44ED7623" w14:textId="77777777" w:rsidR="00AC35C7" w:rsidRPr="00AC35C7" w:rsidRDefault="00AC35C7" w:rsidP="00AC35C7">
      <w:pPr>
        <w:widowControl/>
        <w:spacing w:before="100" w:beforeAutospacing="1" w:after="100" w:afterAutospacing="1" w:line="1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 xml:space="preserve"> 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> </w:t>
      </w:r>
      <w:r w:rsidRPr="00AC35C7">
        <w:rPr>
          <w:rFonts w:ascii="楷体_GB2312" w:eastAsia="楷体_GB2312" w:hAnsi="宋体" w:cs="宋体" w:hint="eastAsia"/>
          <w:kern w:val="0"/>
          <w:sz w:val="24"/>
          <w:szCs w:val="20"/>
        </w:rPr>
        <w:t xml:space="preserve"> 4、本表一式三份：学院教学科一份、公布在学生所在学院教学公告栏中一份、自留一份。</w:t>
      </w:r>
    </w:p>
    <w:p w14:paraId="4557BD32" w14:textId="77777777" w:rsidR="001D2989" w:rsidRPr="00AC35C7" w:rsidRDefault="001D2989">
      <w:bookmarkStart w:id="3" w:name="_GoBack"/>
      <w:bookmarkEnd w:id="3"/>
    </w:p>
    <w:sectPr w:rsidR="001D2989" w:rsidRPr="00AC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F5"/>
    <w:rsid w:val="000133F5"/>
    <w:rsid w:val="001D2989"/>
    <w:rsid w:val="00220D13"/>
    <w:rsid w:val="00A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5B5B-6BA2-4CBB-B5DB-04BD2CE9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2019-02-26T18:30:00Z</dcterms:created>
  <dcterms:modified xsi:type="dcterms:W3CDTF">2019-02-26T18:30:00Z</dcterms:modified>
</cp:coreProperties>
</file>