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200" w:before="0" w:line="400"/>
        <w:jc w:val="center"/>
      </w:pPr>
      <w:r>
        <w:rPr>
          <w:rFonts w:ascii="FangSong" w:cs="FangSong" w:eastAsia="FangSong" w:hAnsi="FangSong"/>
          <w:b/>
          <w:bCs/>
          <w:sz w:val="44"/>
          <w:szCs w:val="44"/>
        </w:rPr>
        <w:t xml:space="preserve">公务员考试</w:t>
      </w:r>
    </w:p>
    <w:p>
      <w:pPr>
        <w:spacing w:after="600" w:before="0" w:line="400"/>
        <w:jc w:val="center"/>
      </w:pPr>
      <w:r>
        <w:rPr>
          <w:rFonts w:ascii="FangSong" w:cs="FangSong" w:eastAsia="FangSong" w:hAnsi="FangSong"/>
          <w:b/>
          <w:bCs/>
          <w:sz w:val="44"/>
          <w:szCs w:val="44"/>
        </w:rPr>
        <w:t xml:space="preserve">图形推理知识点与技巧精讲</w:t>
      </w:r>
    </w:p>
    <w:p>
      <w:pPr>
        <w:spacing w:after="1200" w:before="0" w:line="400"/>
        <w:jc w:val="center"/>
      </w:pPr>
      <w:r>
        <w:rPr>
          <w:rFonts w:ascii="FangSong" w:cs="FangSong" w:eastAsia="FangSong" w:hAnsi="FangSong"/>
          <w:sz w:val="36"/>
          <w:szCs w:val="36"/>
        </w:rPr>
        <w:t xml:space="preserve">（2016—2026 十年真题精华）</w:t>
      </w:r>
    </w:p>
    <w:p>
      <w:pPr>
        <w:spacing w:after="200" w:before="0" w:line="400"/>
        <w:jc w:val="center"/>
      </w:pPr>
      <w:r>
        <w:rPr>
          <w:rFonts w:ascii="FangSong" w:cs="FangSong" w:eastAsia="FangSong" w:hAnsi="FangSong"/>
          <w:sz w:val="24"/>
          <w:szCs w:val="24"/>
        </w:rPr>
        <w:t xml:space="preserve">涵盖位置规律 · 样式规律 · 属性规律 · 数量规律 · 空间重构 · 特殊规律</w:t>
      </w:r>
    </w:p>
    <w:p>
      <w:pPr>
        <w:spacing w:after="200" w:before="0" w:line="400"/>
        <w:jc w:val="center"/>
      </w:pPr>
      <w:r>
        <w:rPr>
          <w:rFonts w:ascii="FangSong" w:cs="FangSong" w:eastAsia="FangSong" w:hAnsi="FangSong"/>
          <w:sz w:val="24"/>
          <w:szCs w:val="24"/>
        </w:rPr>
        <w:t xml:space="preserve">每种规律均配有图解示例与解题技巧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120" w:before="0" w:line="400"/>
        <w:jc w:val="center"/>
      </w:pPr>
      <w:r>
        <w:rPr>
          <w:rFonts w:ascii="FangSong" w:cs="FangSong" w:eastAsia="FangSong" w:hAnsi="FangSong"/>
          <w:sz w:val="22"/>
          <w:szCs w:val="22"/>
        </w:rPr>
        <w:t xml:space="preserve">整理日期：2026年5月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第一章 图形推理概述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图形推理是公务员考试行测中判断推理模块的重要组成部分，主要考查考生的观察能力、抽象思维能力和逻辑推理能力。近十年国考和各省省考中，图形推理均稳定出现5—10道题，题量占比约10%—15%。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图形推理的解题核心在于：从已知图形中发现规律，并运用该规律推断未知图形。根据规律类型，可分为以下六大类：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第一类：位置规律 —— 平移、旋转、翻转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第二类：样式规律 —— 遍历、加减同异、黑白运算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第三类：属性规律 —— 对称性、曲直性、开闭性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第四类：数量规律 —— 点、线、角、面、素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第五类：空间重构 —— 六面体、截面图、立体拼合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第六类：特殊规律 —— 功能元素、图形间关系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解题口诀：先看图形特征，再定规律类型，最后验证推理。相同图形看位置，相似图形看样式，杂乱图形看属性和数量。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第二章 位置规律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位置规律是图形推理中最基础的规律类型。当题干图形组成元素相同（元素种类、数量一致），只是位置不同时，优先考虑位置规律。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2.1 平移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平移是指图形中的元素在平面上沿特定方向（上下、左右、对角线）移动固定的步数。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解题技巧：关注元素移动的方向和步数，步数可以是恒定、递增或递减。多元素移动时需分别观察每个元素的轨迹。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【示例】观察下列图形中黑色方块的移动规律：</w:t>
      </w:r>
    </w:p>
    <w:p>
      <w:pPr>
        <w:spacing w:after="0" w:before="0"/>
      </w:pPr>
    </w:p>
    <w:tbl>
      <w:tblPr>
        <w:tblW w:type="dxa" w:w="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"/>
        <w:gridCol w:w="400"/>
      </w:tblGrid>
      <w:tr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000000"/>
                <w:sz w:val="22"/>
                <w:szCs w:val="22"/>
              </w:rPr>
              <w:t xml:space="preserve">●</w:t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 w:line="400"/>
        <w:jc w:val="center"/>
      </w:pPr>
      <w:r>
        <w:rPr>
          <w:rFonts w:ascii="FangSong" w:cs="FangSong" w:eastAsia="FangSong" w:hAnsi="FangSong"/>
          <w:sz w:val="24"/>
          <w:szCs w:val="24"/>
        </w:rPr>
        <w:t xml:space="preserve">  →  </w:t>
      </w:r>
    </w:p>
    <w:tbl>
      <w:tblPr>
        <w:tblW w:type="dxa" w:w="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"/>
        <w:gridCol w:w="400"/>
      </w:tblGrid>
      <w:tr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000000"/>
                <w:sz w:val="22"/>
                <w:szCs w:val="22"/>
              </w:rPr>
              <w:t xml:space="preserve">●</w:t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 w:line="400"/>
        <w:jc w:val="center"/>
      </w:pPr>
      <w:r>
        <w:rPr>
          <w:rFonts w:ascii="FangSong" w:cs="FangSong" w:eastAsia="FangSong" w:hAnsi="FangSong"/>
          <w:sz w:val="24"/>
          <w:szCs w:val="24"/>
        </w:rPr>
        <w:t xml:space="preserve">  →  </w:t>
      </w:r>
    </w:p>
    <w:tbl>
      <w:tblPr>
        <w:tblW w:type="dxa" w:w="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"/>
        <w:gridCol w:w="400"/>
      </w:tblGrid>
      <w:tr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color w:val="000000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i/>
          <w:iCs/>
          <w:sz w:val="22"/>
          <w:szCs w:val="22"/>
        </w:rPr>
        <w:t xml:space="preserve">▹ 黑色圆点每次向右移动一格，呈现恒定步数平移规律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平移的常见考法：①单一元素在九宫格中移动；②多个元素各自按不同轨迹移动（如一个走行、一个走列）；③内外圈分层移动（常用于4×4或外围环形结构）；④移动步数交替变化（如左移1格、左移2格、左移1格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2.2 旋转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旋转是指图形整体或部分元素绕某一点按一定方向和角度进行转动。旋转不改变图形的大小和形状。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解题技巧：确定旋转中心、旋转方向（顺时针/逆时针）和旋转角度（45°、90°、180°等）。注意区分整体旋转和局部旋转。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【示例】箭头每次顺时针旋转90°：</w:t>
      </w:r>
    </w:p>
    <w:p>
      <w:pPr>
        <w:spacing w:after="0" w:before="0"/>
      </w:pPr>
    </w:p>
    <w:p>
      <w:pPr>
        <w:spacing w:after="120" w:before="200" w:line="400"/>
        <w:jc w:val="center"/>
      </w:pPr>
      <w:r>
        <w:rPr>
          <w:rFonts w:ascii="FangSong" w:cs="FangSong" w:eastAsia="FangSong" w:hAnsi="FangSong"/>
          <w:sz w:val="36"/>
          <w:szCs w:val="36"/>
        </w:rPr>
        <w:t xml:space="preserve">↑    →    ↓    ←</w:t>
      </w:r>
    </w:p>
    <w:p>
      <w:pPr>
        <w:spacing w:after="120" w:before="0" w:line="400"/>
        <w:jc w:val="center"/>
      </w:pPr>
      <w:r>
        <w:rPr>
          <w:rFonts w:ascii="FangSong" w:cs="FangSong" w:eastAsia="FangSong" w:hAnsi="FangSong"/>
          <w:sz w:val="20"/>
          <w:szCs w:val="20"/>
        </w:rPr>
        <w:t xml:space="preserve">（0°）   （90°）   （180°）  （270°）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旋转的常见考法：①单个元素的固定角度旋转；②同一图形中不同元素以不同速度/方向旋转；③九宫格中相邻图形存在旋转关系。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2.3 翻转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翻转（镜像）是指图形沿某条轴线（水平轴、垂直轴或斜轴）进行180°翻折，得到轴对称图形。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解题技巧：区分旋转和翻转的关键——旋转后的图形与原图方向不同但排列顺序不变；翻转后的图形会呈现镜像对称。左右翻转：左右颠倒，上下不变；上下翻转：上下颠倒，左右不变。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【左右翻转示例】</w:t>
      </w:r>
    </w:p>
    <w:p>
      <w:pPr>
        <w:spacing w:after="0" w:before="0"/>
      </w:pPr>
    </w:p>
    <w:p>
      <w:pPr>
        <w:spacing w:after="120" w:before="0" w:line="400"/>
        <w:jc w:val="center"/>
      </w:pPr>
      <w:r>
        <w:rPr>
          <w:rFonts w:ascii="FangSong" w:cs="FangSong" w:eastAsia="FangSong" w:hAnsi="FangSong"/>
          <w:sz w:val="36"/>
          <w:szCs w:val="36"/>
        </w:rPr>
        <w:t xml:space="preserve">╠╗       ╔╟</w:t>
      </w:r>
    </w:p>
    <w:p>
      <w:pPr>
        <w:spacing w:after="120" w:before="0" w:line="400"/>
        <w:jc w:val="center"/>
      </w:pPr>
      <w:r>
        <w:rPr>
          <w:rFonts w:ascii="FangSong" w:cs="FangSong" w:eastAsia="FangSong" w:hAnsi="FangSong"/>
          <w:sz w:val="20"/>
          <w:szCs w:val="20"/>
        </w:rPr>
        <w:t xml:space="preserve"> 原图         左右翻转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i/>
          <w:iCs/>
          <w:sz w:val="22"/>
          <w:szCs w:val="22"/>
        </w:rPr>
        <w:t xml:space="preserve">【区分技巧】画箭头法：在图形上画一个箭头标记，旋转则箭头方向改变但图形朝向改变；翻转则箭头方向改变且图形呈镜像。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第三章 样式规律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当题干图形的组成元素有相似之处（即有共同元素，但又有些许差异），优先考虑样式规律。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3.1 遍历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遍历是指每一行（或每一列）中，各种元素均出现一次，缺啥补啥。常见于九宫格题型。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解题技巧：逐行观察每种元素出现的次数，如果每行中都出现了相同的元素集合，则缺什么元素就补什么元素。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【示例】九宫格遍历：每行都包含△、□、○三种图形，第三行缺少○</w:t>
      </w:r>
    </w:p>
    <w:p>
      <w:pPr>
        <w:spacing w:after="0" w:before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36"/>
                <w:szCs w:val="36"/>
              </w:rPr>
              <w:t xml:space="preserve">△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36"/>
                <w:szCs w:val="36"/>
              </w:rPr>
              <w:t xml:space="preserve">□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36"/>
                <w:szCs w:val="36"/>
              </w:rPr>
              <w:t xml:space="preserve">○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36"/>
                <w:szCs w:val="36"/>
              </w:rPr>
              <w:t xml:space="preserve">□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36"/>
                <w:szCs w:val="36"/>
              </w:rPr>
              <w:t xml:space="preserve">○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36"/>
                <w:szCs w:val="36"/>
              </w:rPr>
              <w:t xml:space="preserve">△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36"/>
                <w:szCs w:val="36"/>
              </w:rPr>
              <w:t xml:space="preserve">○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36"/>
                <w:szCs w:val="36"/>
              </w:rPr>
              <w:t xml:space="preserve">△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36"/>
                <w:szCs w:val="36"/>
              </w:rPr>
              <w:t xml:space="preserve">■</w:t>
            </w:r>
          </w:p>
        </w:tc>
      </w:tr>
    </w:tbl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i/>
          <w:iCs/>
          <w:sz w:val="22"/>
          <w:szCs w:val="22"/>
        </w:rPr>
        <w:t xml:space="preserve">▹ 第三行第三列缺○，应补○（红色标记处）</w:t>
      </w:r>
    </w:p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3.2 加减同异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加减同异是指图形的相加、相减、求同（取相同部分）、求异（去掉相同部分取不同部分）。通常在第一行或前两行中寻找运算规则。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解题技巧：①相加——前两个图形合并为第三个；②相减——第一个图形去掉与第二个图形相同的部分；③求同——保留前两个图形的共同部分；④求异——去掉共同部分，保留不同部分。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【求异示例】△和△□求异 = □</w:t>
      </w:r>
    </w:p>
    <w:p>
      <w:pPr>
        <w:spacing w:after="0" w:before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4"/>
                <w:szCs w:val="24"/>
              </w:rPr>
              <w:t xml:space="preserve">△ + □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4"/>
                <w:szCs w:val="24"/>
              </w:rPr>
              <w:t xml:space="preserve">→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4"/>
                <w:szCs w:val="24"/>
              </w:rPr>
              <w:t xml:space="preserve">△□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4"/>
                <w:szCs w:val="24"/>
              </w:rPr>
              <w:t xml:space="preserve">△□ - △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4"/>
                <w:szCs w:val="24"/>
              </w:rPr>
              <w:t xml:space="preserve">→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4"/>
                <w:szCs w:val="24"/>
              </w:rPr>
              <w:t xml:space="preserve">△□ ∩ △○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4"/>
                <w:szCs w:val="24"/>
              </w:rPr>
              <w:t xml:space="preserve">→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4"/>
                <w:szCs w:val="24"/>
              </w:rPr>
              <w:t xml:space="preserve">△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4"/>
                <w:szCs w:val="24"/>
              </w:rPr>
              <w:t xml:space="preserve">△□ ⊖ △○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4"/>
                <w:szCs w:val="24"/>
              </w:rPr>
              <w:t xml:space="preserve">→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4"/>
                <w:szCs w:val="24"/>
              </w:rPr>
              <w:t xml:space="preserve">□○</w:t>
            </w:r>
          </w:p>
        </w:tc>
      </w:tr>
    </w:tbl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i/>
          <w:iCs/>
          <w:sz w:val="22"/>
          <w:szCs w:val="22"/>
        </w:rPr>
        <w:t xml:space="preserve">▹ ∩表示求同（取交集），⊖表示求异（去掉交集）</w:t>
      </w:r>
    </w:p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3.3 黑白运算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黑白运算是近年高频考点，通常出现在黑白块（或黑白点）组成的图形中，黑+白、白+黑、黑+黑、白+白分别对应不同的结果。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解题技巧：①先在图组中找出黑白运算的对应规则（如黑+白=黑、白+黑=黑、黑+黑=白、白+白=白）；②将规则应用到所求图形中；③注意运算是基于位置一一对应的。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【常见黑白运算规则表】</w:t>
      </w:r>
    </w:p>
    <w:p>
      <w:pPr>
        <w:spacing w:after="0" w:before="0"/>
      </w:pP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FFFFFF"/>
                <w:sz w:val="20"/>
                <w:szCs w:val="20"/>
              </w:rPr>
              <w:t xml:space="preserve">黑+黑=白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000000"/>
                <w:sz w:val="20"/>
                <w:szCs w:val="20"/>
              </w:rPr>
              <w:t xml:space="preserve">白+白=白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FFFFFF"/>
                <w:sz w:val="20"/>
                <w:szCs w:val="20"/>
              </w:rPr>
              <w:t xml:space="preserve">黑+白=黑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FFFFFF"/>
                <w:sz w:val="20"/>
                <w:szCs w:val="20"/>
              </w:rPr>
              <w:t xml:space="preserve">白+黑=黑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FFFFFF"/>
                <w:sz w:val="20"/>
                <w:szCs w:val="20"/>
              </w:rPr>
              <w:t xml:space="preserve">黑+白=白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FFFFFF"/>
                <w:sz w:val="20"/>
                <w:szCs w:val="20"/>
              </w:rPr>
              <w:t xml:space="preserve">白+黑=白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FFFFFF"/>
                <w:sz w:val="20"/>
                <w:szCs w:val="20"/>
              </w:rPr>
              <w:t xml:space="preserve">黑+黑=黑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color w:val="FFFFFF"/>
                <w:sz w:val="20"/>
                <w:szCs w:val="20"/>
              </w:rPr>
              <w:t xml:space="preserve">白+白=黑</w:t>
            </w:r>
          </w:p>
        </w:tc>
      </w:tr>
    </w:tbl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i/>
          <w:iCs/>
          <w:sz w:val="22"/>
          <w:szCs w:val="22"/>
        </w:rPr>
        <w:t xml:space="preserve">▹ 第一行为常见规则，不同题目规则不同需现场推导。注意：运算结果可能为白块也可能为黑块。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第四章 属性规律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属性规律适用于图形组成元素不相似，但图形本身具有某种属性特征的情况。属性规律主要包括对称性、曲直性和开闭性三大类。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4.1 对称性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对称性是近十年最高频的考点之一，几乎每年必考。对称性包括轴对称、中心对称和轴+中心对称三种。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解题技巧：①判断图形是否为轴对称图形（存在对称轴）；②判断对称轴的数量（1条、多条）；③判断对称轴的方向（水平、垂直、斜向）；④注意区分轴对称和中心对称的区别。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进阶考法：①对称轴与图形中线条的关系（重合、平行、垂直）；②对称轴每次旋转一定角度；③分组分类（对称vs不对称、轴对称vs中心对称）。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【对称类型示例】</w:t>
      </w:r>
    </w:p>
    <w:p>
      <w:pPr>
        <w:spacing w:after="0" w:before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2"/>
                <w:szCs w:val="22"/>
              </w:rPr>
              <w:t xml:space="preserve">轴对称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2"/>
                <w:szCs w:val="22"/>
              </w:rPr>
              <w:t xml:space="preserve">中心对称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2"/>
                <w:szCs w:val="22"/>
              </w:rPr>
              <w:t xml:space="preserve">轴+中心对称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8"/>
                <w:szCs w:val="28"/>
              </w:rPr>
              <w:t xml:space="preserve">△  □  ⬡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8"/>
                <w:szCs w:val="28"/>
              </w:rPr>
              <w:t xml:space="preserve">○  ⬛  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8"/>
                <w:szCs w:val="28"/>
              </w:rPr>
              <w:t xml:space="preserve">▬  ◆  ⬣</w:t>
            </w:r>
          </w:p>
        </w:tc>
      </w:tr>
    </w:tbl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4.2 曲直性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曲直性是指图形的线条构成方式：全曲线图形、全直线图形、曲+直线图形混合。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解题技巧：①观察图形是由直线构成还是曲线构成；②分组分类中常考“全直线vs全曲线”或“直线图形vs曲线图形”；③注意汉字也可能考曲直性（如“大”全是直线，“月”有曲线）。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【曲直类型分组】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8"/>
          <w:szCs w:val="28"/>
        </w:rPr>
        <w:t xml:space="preserve">全直线：△  □  ⬡  ⬚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8"/>
          <w:szCs w:val="28"/>
        </w:rPr>
        <w:t xml:space="preserve">全曲线：○  ◐  ◕  ∽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8"/>
          <w:szCs w:val="28"/>
        </w:rPr>
        <w:t xml:space="preserve">混合型：◗  ⬢  ◠  ◘</w:t>
      </w:r>
    </w:p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4.3 开闭性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开闭性是指图形的封闭区域特征：封闭图形（有闭合区域）、开放图形（无闭合区域）、半开半闭图形。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解题技巧：①观察图形是否有封闭区域；②常见分组：全封闭vs全开放；③注意“半封闭”图形的识别（如字母“C”是开放，“O”是封闭，“A”是封闭）。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【开闭示例】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8"/>
          <w:szCs w:val="28"/>
        </w:rPr>
        <w:t xml:space="preserve">封闭：○  □  △  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8"/>
          <w:szCs w:val="28"/>
        </w:rPr>
        <w:t xml:space="preserve">开放：◈  ○̅  ≻  ∽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第五章 数量规律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数量规律是图形推理中考查最广泛的类别。当图形元素差异较大、无属性规律可循时，应优先考虑数量规律。数量规律的核心是数点、线、角、面、素。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5.1 点（交点数量）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点的数量包括：交点数（线条交叉形成的点）、切点数、顶点数等。近年国考偏爱考查“曲直交点”（曲线与直线的交点数）。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解题技巧：①按类型分——直线与直线交点、曲线与曲线交点、直线与曲线交点（曲直交点）；②注意出头点的数量；③端点数（线条的端点数量）也属于点的范畴。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【高频考点】曲直交点数：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2018—2026年国考中，曲直交点数出现频率极高。数出每个图形中曲线与直线的交点数，通常呈现等差数列、恒定或递增规律。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5.2 线（线条数量）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线的数量包括：直线数、曲线数、笔画数（一笔画问题）、汉字笔画数等。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解题技巧：①分别数直线和曲线的条数；②一笔画判定——奇点数为0或2的连通图可以一笔画成；③奇点数/2=最少笔画数。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【一笔画判定方法】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奇点：从一个点出发引出的线条数为奇数（1、3、5…）。奇点数为0或2→一笔画；奇点数≥4→最少笔画数=奇点数÷2。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8"/>
          <w:szCs w:val="28"/>
        </w:rPr>
        <w:t xml:space="preserve">【常见一笔画图形】○  □  ⬢  ◇  ♠  ♣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8"/>
          <w:szCs w:val="28"/>
        </w:rPr>
        <w:t xml:space="preserve">【常见两笔画图形】▢  ◉  ⬝  ♲</w:t>
      </w:r>
    </w:p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5.3 角（角数量）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角的数量包括：锐角数、直角数、钝角数、角的总数。其中直角数是最常见的考点。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解题技巧：①统计图形中所有角的数量；②区分锐角、直角、钝角分别计数；③注意“直角数”在近十年国考中出现5次以上，是极高频考点。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5.4 面（封闭区域数量）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面的数量是指图形中封闭区域的个数。这是数量规律中最高频的考点之一。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解题技巧：①数出每个图形中封闭区域的个数，注意区分“面”和“空白区域”；②汉字的面指其中的封闭空间（如“口”有1个面，“田”有4个面）；③生活化图形（如“树叶”“雨滴”）也可能考面的数量。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【面数量示例】</w:t>
      </w:r>
    </w:p>
    <w:p>
      <w:pPr>
        <w:spacing w:after="0" w:before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8"/>
                <w:szCs w:val="28"/>
              </w:rPr>
              <w:t xml:space="preserve">○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8"/>
                <w:szCs w:val="28"/>
              </w:rPr>
              <w:t xml:space="preserve">□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8"/>
                <w:szCs w:val="28"/>
              </w:rPr>
              <w:t xml:space="preserve">△○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8"/>
                <w:szCs w:val="28"/>
              </w:rPr>
              <w:t xml:space="preserve">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2"/>
                <w:szCs w:val="22"/>
              </w:rPr>
              <w:t xml:space="preserve">1个面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2"/>
                <w:szCs w:val="22"/>
              </w:rPr>
              <w:t xml:space="preserve">1个面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2"/>
                <w:szCs w:val="22"/>
              </w:rPr>
              <w:t xml:space="preserve">2个面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2"/>
                <w:szCs w:val="22"/>
              </w:rPr>
              <w:t xml:space="preserve">2个面</w:t>
            </w:r>
          </w:p>
        </w:tc>
      </w:tr>
    </w:tbl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5.5 素（元素数量）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素的数量是指图形中独立元素（小图形）的种类数和个数。包括：元素种类、元素个数、部分数（连通体的数量）。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解题技巧：①元素种类——有多少种不同形状的元素；②元素个数——元素的总数量；③部分数——连通体的个数（如“犬”有3个部分）；④注意元素的“换算”规律（如1个△=2个○）。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第六章 空间重构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空间重构是图形推理中的难点，主要考查考生的空间想象能力。包括：六面体折叠、四面体折叠、截面图、立体拼合和三视图五大类。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6.1 六面体折叠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六面体折叠（正方体展开图）是最经典的空间重构题型。给出展开图，判断哪个是折叠后的立体图（或反之）。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2"/>
          <w:szCs w:val="22"/>
        </w:rPr>
        <w:t xml:space="preserve">①相对面法：在展开图中，相对的两个面在折叠后不能相邻。展开图中“一字间隔”和“Z字两端”的面是相对面。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2"/>
          <w:szCs w:val="22"/>
        </w:rPr>
        <w:t xml:space="preserve">②公共边法：相邻两个面的公共边在展开图和折叠图中应保持不变，观察图案与公共边的相对位置。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2"/>
          <w:szCs w:val="22"/>
        </w:rPr>
        <w:t xml:space="preserve">③公共点法：三个相邻面交汇于一个公共点，观察每个面上的图案与公共点的位置关系是否一致。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2"/>
          <w:szCs w:val="22"/>
        </w:rPr>
        <w:t xml:space="preserve">④画橡皮法：考试时可在橡皮上画展开图，现场折叠验证，简单有效。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【常见展开图类型】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1-4-1型、2-3-1型、2-2-2型、3-3型等。1-4-1型最常考，即中间一行4个正方形，上下各1个。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6.2 截面图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截面图题目给出一个立体图形和一把“刀”，要求判断沿着某个方向切割后得到的截面形状。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牢记常见立体图形的截面形状（立方体可切出三角形、四边形、五边形、六边形）；②刀法口诀：刀过几个面，截面就是几边形；③注意截面的角度——平行于底面切得圆（圆柱），垂直于底面切得矩形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【立方体截面规律】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切一个面→三角形；切两个面→四边形；切三个面→五边形；切四个面→六边形。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i/>
          <w:iCs/>
          <w:sz w:val="24"/>
          <w:szCs w:val="24"/>
        </w:rPr>
        <w:t xml:space="preserve">不能切出：直角三角形、钝角三角形、七边形及以上。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6.3 三视图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三视图题目给出立体图形和其三视图（主视图、俯视图、左视图）中的部分视图，要求判断正确的三视图或还原立体图形。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解题技巧：①主视图——从正面看，看到的是物体的长和高；②俯视图——从上面看，看到的是物体的长和宽；③左视图——从左侧看，看到的是物体的宽和高；④注意遮挡关系——被挡住的线条用虚线表示。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6.4 立体拼合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立体拼合题目给出若干个立体小模块，要求判断它们可以拼合成什么样的立体图形（或选择不能拼合出的图形）。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解题技巧：①数小方块的总数量；②用“分层法”逐层拼合；③注意“凹凸对应”关系；④排除法——优先排除数量不一致的选项。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第七章 特殊规律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特殊规律是近年来公务员考试图形推理中的创新考点，主要包括功能元素、图形间关系和“创新题型”三大类。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7.1 功能元素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功能元素是指图形中出现的“标记性”元素（如小黑点、箭头、小三角形等），起到指示或标记作用。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观察功能元素与图形其他部分的位置关系（在角的旁边、在边的中点、在封闭区域内/外等）；②观察功能元素之间的相对位置（连线方向、是否垂直等）；③功能元素可能标记“最长边/最短边”“最大角/最小角”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7.2 图形间关系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图形间关系考查的是多个独立图形之间的位置关系，如相交、相切、相离、包含等。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解题技巧：①相交——两图形有交集（交点、交线、交面）；②相切——两图形只有一个交点；③相离——两图形无交集；④包含——一个图形完全在另一个图形内部。</w:t>
      </w:r>
    </w:p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【图形关系示例】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8"/>
          <w:szCs w:val="28"/>
        </w:rPr>
        <w:t xml:space="preserve">相离：○  □（两图形不接触）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8"/>
          <w:szCs w:val="28"/>
        </w:rPr>
        <w:t xml:space="preserve">相交：○⊗□（两图形有交集区域）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8"/>
          <w:szCs w:val="28"/>
        </w:rPr>
        <w:t xml:space="preserve">相切：□◔（两图形只有一个接触点）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8"/>
          <w:szCs w:val="28"/>
        </w:rPr>
        <w:t xml:space="preserve">包含：○（△）（一个图形在另一个内部）</w:t>
      </w:r>
    </w:p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7.3 创新题型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近年国考和省考中出现了一些创新题型，需要灵活应对：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①“折线/折纸”题型——将纸按一定方式折叠后，判断穿孔后的展开图，或给定展开图判断折叠方式。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②“投影”题型——给定立体图形在特定光源下的投影形状。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③“分类分组”题型——将6个图形分为两组，每组有共同规律（数量最多、考点最杂，需灵活判断）。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④“类比”题型——第一组图形有某种变化规律，第二组图形需应用相同规律。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第八章 解题流程与技巧汇总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8.1 标准解题流程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第一步：观察图形特征。相同元素→位置规律；相似元素→样式规律；杂乱（属性类）→属性规律；杂乱（无属性）→数量规律；立体图形→空间重构。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第二步：对应规律验证。找到可能的规律后，在第一个图组中验证，确保规律适用于所有图形。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第三步：排除法解题。将规律应用到所求图形中，结合选项用排除法缩小范围。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第四步：特殊优先。遇到黑白块→优先考虑平移/黑白运算；遇到汉字→优先考虑笔画数/部分数/封闭面；遇到字母/数字→优先考虑对称性/曲直性/笔画数；遇到生活化图形→优先考虑部分数/面的数量。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8.2 十大高频考点速查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考点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出现频率与说明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面的数量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近10年出现15+次，最高频考点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对称性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近10年出现12+次，几乎每年必考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一笔画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近10年出现8+次，判定方法需熟练掌握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黑白运算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近5年出现6+次，省考联考高频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曲直交点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近10年出现6+次，注意区分交点类型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旋转与翻转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近10年出现8+次，注意二者区别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加减同异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近10年出现5+次，九宫格常考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直角数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近10年出现5+次，记住数直角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六面体折叠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近10年出现6+次，运用相对面法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图形间关系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2"/>
                <w:szCs w:val="22"/>
              </w:rPr>
              <w:t xml:space="preserve">近5年出现4+次，创新考法趋势</w:t>
            </w:r>
          </w:p>
        </w:tc>
      </w:tr>
    </w:tbl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8.3 考场实战技巧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①合理分配时间：图形推理建议每题40—60秒，超过1分钟未找到规律先跳过。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②排除法优先：即使不确定规律，也可通过排除明显错误的选项来提高正确率。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③特征捕捉：遇到“黑白”图形优先考虑平移、旋转或黑白运算；遇到“汉字/字母”优先考虑笔画数、对称性、部分数。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④空间重构技巧：“画橡皮法”是考场上最有效的方法之一，平时多练习。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⑤分类分组题：从对称性、曲直性、开闭性、封闭面数量、笔画数等角度逐一排查。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⑥心态调整：图形推理做题手感很重要，考前一周每天保持10—15道练习量。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附录：近十年国考图形推理考点分布（2016—2026）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下表汇总了近十年国考图形推理的主要考点分布，供考生把握命题规律和趋势。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100"/>
        <w:gridCol w:w="1100"/>
        <w:gridCol w:w="1100"/>
        <w:gridCol w:w="1100"/>
        <w:gridCol w:w="1100"/>
        <w:gridCol w:w="732"/>
      </w:tblGrid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0"/>
                <w:szCs w:val="20"/>
              </w:rPr>
              <w:t xml:space="preserve">年份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0"/>
                <w:szCs w:val="20"/>
              </w:rPr>
              <w:t xml:space="preserve">样式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0"/>
                <w:szCs w:val="20"/>
              </w:rPr>
              <w:t xml:space="preserve">数量-面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0"/>
                <w:szCs w:val="20"/>
              </w:rPr>
              <w:t xml:space="preserve">数量-线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0"/>
                <w:szCs w:val="20"/>
              </w:rPr>
              <w:t xml:space="preserve">数量-点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0"/>
                <w:szCs w:val="20"/>
              </w:rPr>
              <w:t xml:space="preserve">空间</w:t>
            </w:r>
          </w:p>
        </w:tc>
        <w:tc>
          <w:tcPr>
            <w:tcW w:type="dxa" w:w="7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0"/>
                <w:szCs w:val="20"/>
              </w:rPr>
              <w:t xml:space="preserve">其他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2016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2017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2018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2019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2020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2021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7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0" w:before="0"/>
      </w:pP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▹ 由上表可见，“属性规律”（对称性）和“数量-面”（封闭区域）是连续十年必考考点。“空间重构”出现频率也极高，几乎每两年至少出现一次。</w:t>
      </w:r>
    </w:p>
    <w:p>
      <w:pPr>
        <w:spacing w:after="0" w:before="0"/>
      </w:pPr>
    </w:p>
    <w:p>
      <w:pPr>
        <w:spacing w:after="0" w:before="0"/>
      </w:pP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结语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图形推理是“题海战术”效果最明显的题型之一。建议考生在系统掌握上述知识点后，通过大量刷题（建议至少500题）来培养“图形敏感度”。做题时注意总结归纳，将错题按照考点分类整理，形成自己的解题框架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最后，记住图形推理的终极心法：特征定规律，验证再推理，排除缩范围，时间要合理。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angSong" w:cs="FangSong" w:eastAsia="FangSong" w:hAnsi="FangSong"/>
        <w:sz w:val="18"/>
        <w:szCs w:val="18"/>
      </w:rPr>
      <w:t xml:space="preserve">第 </w:t>
    </w:r>
    <w:r>
      <w:rPr>
        <w:rFonts w:ascii="FangSong" w:cs="FangSong" w:eastAsia="FangSong" w:hAnsi="FangSong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FangSong" w:cs="FangSong" w:eastAsia="FangSong" w:hAnsi="FangSong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 w:line="400"/>
      <w:jc w:val="center"/>
    </w:pPr>
    <w:r>
      <w:rPr>
        <w:rFonts w:ascii="FangSong" w:cs="FangSong" w:eastAsia="FangSong" w:hAnsi="FangSong"/>
        <w:sz w:val="18"/>
        <w:szCs w:val="18"/>
      </w:rPr>
      <w:t xml:space="preserve">公务员考试 图形推理知识点与技巧精讲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FangSong" w:cs="FangSong" w:eastAsia="FangSong" w:hAnsi="FangSong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FangSong" w:cs="FangSong" w:eastAsia="FangSong" w:hAnsi="FangSong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FangSong" w:cs="FangSong" w:eastAsia="FangSong" w:hAnsi="FangSong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2026-05-17T12:56:10.703Z</dcterms:created>
  <dcterms:modified xsi:type="dcterms:W3CDTF">2026-05-17T12:56:10.706Z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