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用例文档        朱敏杰 2016330301098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b/>
        </w:rPr>
        <w:t>范围</w:t>
      </w:r>
      <w:r>
        <w:rPr>
          <w:rFonts w:hint="eastAsia"/>
        </w:rPr>
        <w:t>：扫雷游戏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级别</w:t>
      </w:r>
      <w:r>
        <w:rPr>
          <w:rFonts w:hint="eastAsia"/>
        </w:rPr>
        <w:t>：用户目标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主要参与者</w:t>
      </w:r>
      <w:r>
        <w:rPr>
          <w:rFonts w:hint="eastAsia"/>
        </w:rPr>
        <w:t>：工作无聊时的小职员</w:t>
      </w:r>
    </w:p>
    <w:p>
      <w:pPr>
        <w:rPr>
          <w:rFonts w:hint="eastAsia"/>
        </w:rPr>
      </w:pPr>
    </w:p>
    <w:p>
      <w:pPr>
        <w:rPr>
          <w:rFonts w:hint="eastAsia"/>
          <w:sz w:val="24"/>
        </w:rPr>
      </w:pPr>
      <w:r>
        <w:rPr>
          <w:rFonts w:hint="eastAsia"/>
          <w:b/>
          <w:sz w:val="24"/>
        </w:rPr>
        <w:t>涉众及其关注点</w:t>
      </w:r>
      <w:r>
        <w:rPr>
          <w:rFonts w:hint="eastAsia"/>
          <w:sz w:val="24"/>
        </w:rPr>
        <w:t>：</w:t>
      </w:r>
    </w:p>
    <w:p>
      <w:pPr>
        <w:rPr>
          <w:rFonts w:hint="eastAsia"/>
        </w:rPr>
      </w:pPr>
      <w:r>
        <w:rPr>
          <w:rFonts w:hint="eastAsia"/>
          <w:b/>
        </w:rPr>
        <w:t>工作无聊时的小职员</w:t>
      </w:r>
      <w:r>
        <w:rPr>
          <w:rFonts w:hint="eastAsia"/>
        </w:rPr>
        <w:t>：希望在工作无聊时能够消磨一下时间，但不希望游戏过于复杂和需要投入太多精力，一般只需要玩几分钟，然后希望该游戏玩时，能够关闭简单，不容易被老板发现。</w:t>
      </w:r>
    </w:p>
    <w:p>
      <w:pPr>
        <w:rPr>
          <w:rFonts w:hint="eastAsia"/>
        </w:rPr>
      </w:pPr>
      <w:r>
        <w:rPr>
          <w:rFonts w:hint="eastAsia"/>
          <w:b/>
        </w:rPr>
        <w:t>周围正在工作的人</w:t>
      </w:r>
      <w:r>
        <w:rPr>
          <w:rFonts w:hint="eastAsia"/>
        </w:rPr>
        <w:t>：希望别人玩游戏的能够幅度小一点，不要打扰到我工作，希望别人玩游戏的时候不需要发出什么声音包括频繁的敲击键盘声。</w:t>
      </w:r>
    </w:p>
    <w:p>
      <w:pPr>
        <w:rPr>
          <w:rFonts w:hint="eastAsia"/>
        </w:rPr>
      </w:pPr>
      <w:r>
        <w:rPr>
          <w:rFonts w:hint="eastAsia"/>
          <w:b/>
        </w:rPr>
        <w:t>老板</w:t>
      </w:r>
      <w:r>
        <w:rPr>
          <w:rFonts w:hint="eastAsia"/>
        </w:rPr>
        <w:t>：希望职员玩的游戏，不能够要耗费他太多精力与时间。游戏不容易使人沉迷。</w:t>
      </w:r>
    </w:p>
    <w:p>
      <w:pPr>
        <w:rPr>
          <w:rFonts w:hint="eastAsia"/>
        </w:rPr>
      </w:pPr>
      <w:r>
        <w:rPr>
          <w:rFonts w:hint="eastAsia"/>
          <w:b/>
        </w:rPr>
        <w:t>游戏厂商：</w:t>
      </w:r>
      <w:r>
        <w:rPr>
          <w:rFonts w:hint="eastAsia"/>
        </w:rPr>
        <w:t>希望自己做的游戏低投入高回报，有较多人能够玩。</w:t>
      </w:r>
    </w:p>
    <w:p>
      <w:pPr>
        <w:rPr>
          <w:rFonts w:hint="eastAsia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rPr>
          <w:rStyle w:val="5"/>
          <w:rFonts w:ascii="Verdana" w:hAnsi="Verdana"/>
          <w:color w:val="000000"/>
          <w:szCs w:val="21"/>
          <w:shd w:val="clear" w:color="auto" w:fill="FFFFFF"/>
        </w:rPr>
        <w:t>前置条件</w:t>
      </w:r>
      <w:r>
        <w:rPr>
          <w:rFonts w:ascii="Verdana" w:hAnsi="Verdana"/>
          <w:color w:val="000000"/>
          <w:szCs w:val="21"/>
          <w:shd w:val="clear" w:color="auto" w:fill="FFFFFF"/>
        </w:rPr>
        <w:t>：登录打开游戏</w:t>
      </w: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rPr>
          <w:rStyle w:val="5"/>
          <w:rFonts w:ascii="Verdana" w:hAnsi="Verdana"/>
          <w:color w:val="000000"/>
          <w:szCs w:val="21"/>
          <w:shd w:val="clear" w:color="auto" w:fill="FFFFFF"/>
        </w:rPr>
        <w:t>成功保证（或后置条件）</w:t>
      </w:r>
      <w:r>
        <w:rPr>
          <w:rFonts w:ascii="Verdana" w:hAnsi="Verdan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出现游戏胜利的小窗口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且提示游戏用时。</w:t>
      </w: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rPr>
          <w:rStyle w:val="5"/>
          <w:rFonts w:ascii="Verdana" w:hAnsi="Verdana"/>
          <w:color w:val="000000"/>
          <w:szCs w:val="21"/>
          <w:shd w:val="clear" w:color="auto" w:fill="FFFFFF"/>
        </w:rPr>
        <w:t>主成功场景（或基本流程）</w:t>
      </w:r>
      <w:r>
        <w:rPr>
          <w:rFonts w:ascii="Verdana" w:hAnsi="Verdana"/>
          <w:color w:val="000000"/>
          <w:szCs w:val="21"/>
          <w:shd w:val="clear" w:color="auto" w:fill="FFFFFF"/>
        </w:rPr>
        <w:t>：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rPr>
          <w:rFonts w:hint="eastAsia" w:ascii="Verdana" w:hAnsi="Verdana"/>
          <w:color w:val="000000"/>
          <w:szCs w:val="21"/>
          <w:shd w:val="clear" w:color="auto" w:fill="FFFFFF"/>
        </w:rPr>
        <w:t>职员小王经过了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3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小时的努力工作，想要玩游戏放松一下，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就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随手打开了扫雷游戏。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t>然后选择了游戏菜单中的</w:t>
      </w:r>
      <w:r>
        <w:rPr>
          <w:rFonts w:hint="eastAsia"/>
        </w:rPr>
        <w:t>beginner</w:t>
      </w:r>
      <w:r>
        <w:t>按钮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随手点击几个黄色方块，使得界面开始出现大部分空白部分。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根据显示的数字进行判断，该数字紧挨着8个方向有几个雷就会显示数字是几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按照上述规则将10个雷一一排除。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游戏出现游戏胜利的小窗口并显示游戏耗时。</w:t>
      </w:r>
    </w:p>
    <w:p>
      <w:pPr>
        <w:rPr>
          <w:rFonts w:hint="eastAsia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rPr>
          <w:rStyle w:val="5"/>
          <w:rFonts w:ascii="Verdana" w:hAnsi="Verdana"/>
          <w:color w:val="000000"/>
          <w:szCs w:val="21"/>
          <w:shd w:val="clear" w:color="auto" w:fill="FFFFFF"/>
        </w:rPr>
        <w:t>扩展（或替代流程）</w:t>
      </w:r>
      <w:r>
        <w:rPr>
          <w:rFonts w:ascii="Verdana" w:hAnsi="Verdana"/>
          <w:color w:val="000000"/>
          <w:szCs w:val="21"/>
          <w:shd w:val="clear" w:color="auto" w:fill="FFFFFF"/>
        </w:rPr>
        <w:t>：</w:t>
      </w: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rPr>
          <w:rFonts w:hint="eastAsia" w:ascii="Verdana" w:hAnsi="Verdana"/>
          <w:color w:val="000000"/>
          <w:szCs w:val="21"/>
          <w:shd w:val="clear" w:color="auto" w:fill="FFFFFF"/>
        </w:rPr>
        <w:t>1.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当在游戏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过程中不小心点击到雷的时候，可以再次点击到“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beginner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”按钮重新开始。</w:t>
      </w: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rPr>
          <w:rFonts w:hint="eastAsia" w:ascii="Verdana" w:hAnsi="Verdana"/>
          <w:color w:val="000000"/>
          <w:szCs w:val="21"/>
          <w:shd w:val="clear" w:color="auto" w:fill="FFFFFF"/>
        </w:rPr>
        <w:t>2.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如果在游戏过程中不小心关闭了扫雷游戏，那么必须重新开始游戏，并没有档案。</w:t>
      </w: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rPr>
          <w:rFonts w:hint="eastAsia" w:ascii="Verdana" w:hAnsi="Verdana"/>
          <w:color w:val="000000"/>
          <w:szCs w:val="21"/>
          <w:shd w:val="clear" w:color="auto" w:fill="FFFFFF"/>
        </w:rPr>
        <w:t>3.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该扫雷游戏比较简单，不能选择难易程度，所以不需要进行尝试。</w:t>
      </w:r>
    </w:p>
    <w:p>
      <w:pPr/>
      <w:r>
        <w:rPr>
          <w:rFonts w:hint="eastAsia" w:ascii="Verdana" w:hAnsi="Verdana"/>
          <w:color w:val="000000"/>
          <w:szCs w:val="21"/>
          <w:shd w:val="clear" w:color="auto" w:fill="FFFFFF"/>
        </w:rPr>
        <w:t>4.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在游戏过程中用右键可以进行标记雷，如果发现标记的雷超过十个或者发现雷标记错误了，可以再次点击右键进行取消。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Verdana">
    <w:panose1 w:val="020B0604030504040204"/>
    <w:charset w:val="00"/>
    <w:family w:val="swiss"/>
    <w:pitch w:val="default"/>
    <w:sig w:usb0="00000000" w:usb1="00000000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0226F"/>
    <w:multiLevelType w:val="multilevel"/>
    <w:tmpl w:val="735022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99</Words>
  <Characters>568</Characters>
  <Lines>4</Lines>
  <Paragraphs>1</Paragraphs>
  <TotalTime>0</TotalTime>
  <ScaleCrop>false</ScaleCrop>
  <LinksUpToDate>false</LinksUpToDate>
  <CharactersWithSpaces>666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2018-06-26T20:24:00Z</dcterms:created>
  <dc:creator>Admin</dc:creator>
  <cp:lastModifiedBy>7777</cp:lastModifiedBy>
  <dcterms:modified xsi:type="dcterms:W3CDTF">2018-07-01T13:57:12Z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2052-8.6.0</vt:lpwstr>
  </property>
</Properties>
</file>