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Eureka服务注册与发现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书签：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"_Eureka服务启动"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(1)Eureka服务启动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"_Eureka客户端注册服务"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(2)Eureka客户端注册服务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"_Eureka客户端发现服务"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(3)Eureka客户端发现服务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"_Eureka服务集群"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(4)Eureka服务集群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"_Eureka服务其他细节"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(5)Eureka服务其他细节</w:t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0" w:name="_Eureka服务启动"/>
      <w:r>
        <w:rPr>
          <w:rFonts w:hint="eastAsia"/>
          <w:lang w:val="en-US" w:eastAsia="zh-CN"/>
        </w:rPr>
        <w:t>Eureka服务启动</w:t>
      </w:r>
    </w:p>
    <w:bookmarkEnd w:id="0"/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新建项目eureka-server，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pom.xml 配置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&lt;?xml version="1.0" encoding="UTF-8"?&gt;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&lt;project xmlns="http://maven.apache.org/POM/4.0.0" xmlns:xsi="http://www.w3.org/2001/XMLSchema-instance"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xsi:schemaLocation="http://maven.apache.org/POM/4.0.0 http://maven.apache.org/xsd/maven-4.0.0.xsd"&gt;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&lt;modelVersion&gt;4.0.0&lt;/modelVersion&gt;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&lt;groupId&gt;cn.ywj&lt;/groupId&gt;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&lt;artifactId&gt;eureka-provider&lt;/artifactId&gt;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&lt;version&gt;0.0.1-SNAPSHOT&lt;/version&gt;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&lt;packaging&gt;jar&lt;/packaging&gt;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&lt;name&gt;eureka-provider&lt;/name&gt;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&lt;description&gt;Demo project for Spring Boot&lt;/description&gt;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&lt;parent&gt;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&lt;groupId&gt;org.springframework.boot&lt;/groupId&gt;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&lt;artifactId&gt;spring-boot-starter-parent&lt;/artifactId&gt;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&lt;version&gt;2.0.5.RELEASE&lt;/version&gt;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&lt;relativePath/&gt; &lt;!-- lookup parent from repository --&gt;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&lt;/parent&gt;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&lt;properties&gt;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&lt;project.build.sourceEncoding&gt;UTF-8&lt;/project.build.sourceEncoding&gt;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&lt;project.reporting.outputEncoding&gt;UTF-8&lt;/project.reporting.outputEncoding&gt;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&lt;java.version&gt;1.8&lt;/java.version&gt;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&lt;spring-cloud.version&gt;Finchley.SR1&lt;/spring-cloud.version&gt;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&lt;/properties&gt;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&lt;dependencies&gt;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&lt;groupId&gt;org.springframework.boot&lt;/groupId&gt;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&lt;artifactId&gt;spring-boot-starter-web&lt;/artifactId&gt;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>&lt;dependency&gt;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 xml:space="preserve">         &lt;groupId&gt;org.springframework.cloud&lt;/groupId&gt;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 xml:space="preserve">         &lt;artifactId&gt;spring-cloud-starter-netflix-eureka-client&lt;/artifactId&gt;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 xml:space="preserve">      &lt;/dependency&gt;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&lt;groupId&gt;org.springframework.boot&lt;/groupId&gt;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&lt;artifactId&gt;spring-boot-starter-test&lt;/artifactId&gt;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&lt;scope&gt;test&lt;/scope&gt;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&lt;/dependency&gt;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&lt;/dependencies&gt;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&lt;dependencyManagement&gt;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&lt;dependencies&gt;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&lt;groupId&gt;org.springframework.cloud&lt;/groupId&gt;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&lt;artifactId&gt;spring-cloud-dependencies&lt;/artifactId&gt;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&lt;version&gt;${spring-cloud.version}&lt;/version&gt;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&lt;type&gt;pom&lt;/type&gt;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&lt;scope&gt;import&lt;/scope&gt;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&lt;/dependency&gt;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&lt;/dependencies&gt;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&lt;/dependencyManagement&gt;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&lt;build&gt;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&lt;plugins&gt;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&lt;plugin&gt;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&lt;groupId&gt;org.springframework.boot&lt;/groupId&gt;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&lt;artifactId&gt;spring-boot-maven-plugin&lt;/artifactId&gt;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&lt;/plugin&gt;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&lt;/plugins&gt;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&lt;/build&gt;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&lt;/project&gt;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application.yml 配置如下：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#应用名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spring: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  application: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    name: eureka-server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# 端口号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server: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  port: 8080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# eureka配置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eureka: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  instance: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    hostname: localhost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  client: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    fetch-registry: false # 禁止到Eureka器中获取注册信息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    register-with-eureka: false # 禁止将自己作为客户端注册信息到Eureka服务器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    serviceUrl: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      defaultZone: http://127.0.0.1:8080/eureka/ # 告诉别人服务的注册和发现地址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启动类上加入注解@EnableEurekaServer 即可：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cn.ywj.eurekaserver;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org.springframework.boot.SpringApplication;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org.springframework.boot.autoconfigure.SpringBootApplication;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org.springframework.cloud.netflix.eureka.server.EnableEurekaServer;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@SpringBootApplication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@EnableEurekaServer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class EurekaServerApplication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static void main(String[] args)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SpringApplication.run(EurekaServerApplication.class, args);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启动项目，访问http://127.0.0.1:8080/ 如下：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51450" cy="2319020"/>
                  <wp:effectExtent l="0" t="0" r="635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450" cy="2319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OK.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1" w:name="_Eureka客户端注册服务"/>
      <w:r>
        <w:rPr>
          <w:rFonts w:hint="eastAsia"/>
          <w:lang w:val="en-US" w:eastAsia="zh-CN"/>
        </w:rPr>
        <w:t>Eureka客户端注册服务</w:t>
      </w:r>
    </w:p>
    <w:bookmarkEnd w:id="1"/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新建项目：eureka-provider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pom.xml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&lt;?xml version="1.0" encoding="UTF-8"?&gt;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&lt;project xmlns="http://maven.apache.org/POM/4.0.0" xmlns:xsi="http://www.w3.org/2001/XMLSchema-instance"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xsi:schemaLocation="http://maven.apache.org/POM/4.0.0 http://maven.apache.org/xsd/maven-4.0.0.xsd"&gt;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&lt;modelVersion&gt;4.0.0&lt;/modelVersion&gt;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&lt;groupId&gt;cn.ywj&lt;/groupId&gt;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&lt;artifactId&gt;eureka-provider&lt;/artifactId&gt;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&lt;version&gt;0.0.1-SNAPSHOT&lt;/version&gt;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&lt;packaging&gt;jar&lt;/packaging&gt;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&lt;name&gt;eureka-provider&lt;/name&gt;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&lt;description&gt;Demo project for Spring Boot&lt;/description&gt;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&lt;parent&gt;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&lt;groupId&gt;org.springframework.boot&lt;/groupId&gt;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&lt;artifactId&gt;spring-boot-starter-parent&lt;/artifactId&gt;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&lt;version&gt;2.0.5.RELEASE&lt;/version&gt;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&lt;relativePath/&gt; &lt;!-- lookup parent from repository --&gt;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&lt;/parent&gt;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&lt;properties&gt;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&lt;project.build.sourceEncoding&gt;UTF-8&lt;/project.build.sourceEncoding&gt;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&lt;project.reporting.outputEncoding&gt;UTF-8&lt;/project.reporting.outputEncoding&gt;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&lt;java.version&gt;1.8&lt;/java.version&gt;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&lt;spring-cloud.version&gt;Finchley.SR1&lt;/spring-cloud.version&gt;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&lt;/properties&gt;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&lt;dependencies&gt;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&lt;groupId&gt;org.springframework.boot&lt;/groupId&gt;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&lt;artifactId&gt;spring-boot-starter-web&lt;/artifactId&gt;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 xml:space="preserve">  &lt;dependency&gt;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 xml:space="preserve">         &lt;groupId&gt;org.springframework.cloud&lt;/groupId&gt;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 xml:space="preserve">         &lt;artifactId&gt;spring-cloud-starter-netflix-eureka-client&lt;/artifactId&gt;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 xml:space="preserve">      &lt;/dependency&gt;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&lt;groupId&gt;org.springframework.boot&lt;/groupId&gt;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&lt;artifactId&gt;spring-boot-starter-test&lt;/artifactId&gt;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&lt;scope&gt;test&lt;/scope&gt;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&lt;/dependency&gt;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&lt;/dependencies&gt;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&lt;dependencyManagement&gt;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&lt;dependencies&gt;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&lt;groupId&gt;org.springframework.cloud&lt;/groupId&gt;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&lt;artifactId&gt;spring-cloud-dependencies&lt;/artifactId&gt;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&lt;version&gt;${spring-cloud.version}&lt;/version&gt;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&lt;type&gt;pom&lt;/type&gt;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&lt;scope&gt;import&lt;/scope&gt;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&lt;/dependency&gt;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&lt;/dependencies&gt;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&lt;/dependencyManagement&gt;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&lt;build&gt;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&lt;plugins&gt;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&lt;plugin&gt;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&lt;groupId&gt;org.springframework.boot&lt;/groupId&gt;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&lt;artifactId&gt;spring-boot-maven-plugin&lt;/artifactId&gt;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&lt;/plugin&gt;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&lt;/plugins&gt;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&lt;/build&gt;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&lt;/project&gt;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application.yml 配置：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#应用名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spring: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application: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name: eureka-provider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 端口号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server: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port: 8081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 eureka配置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eureka: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instance: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hostname: localhost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client: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serviceUrl: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defaultZone: http://127.0.0.1:8080/eureka/ # 服务的注册地址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启动类加入注解：@EnableEurekaClient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cn.ywj.eurekaprovider;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org.springframework.boot.SpringApplication;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org.springframework.boot.autoconfigure.SpringBootApplication;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org.springframework.cloud.netflix.eureka.EnableEurekaClient;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@SpringBootApplication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@EnableEurekaClient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class EurekaProviderApplication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static void main(String[] args)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SpringApplication.run(EurekaProviderApplication.class, args);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启动eureka-server项目，再启动eureka-provider，访问http://127.0.0.1:8080/ 如下图：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Instances currently registered with Eureka 有刚才eureka-provider项目的注册信息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2419350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419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2" w:name="_Eureka客户端发现服务"/>
      <w:r>
        <w:rPr>
          <w:rFonts w:hint="eastAsia"/>
          <w:lang w:val="en-US" w:eastAsia="zh-CN"/>
        </w:rPr>
        <w:t>Eureka客户端发现服务</w:t>
      </w:r>
    </w:p>
    <w:bookmarkEnd w:id="2"/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新那一个项目：eureka-consumer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pom.xml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&lt;?xml version="1.0" encoding="UTF-8"?&gt;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&lt;project xmlns="http://maven.apache.org/POM/4.0.0" xmlns:xsi="http://www.w3.org/2001/XMLSchema-instance"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xsi:schemaLocation="http://maven.apache.org/POM/4.0.0 http://maven.apache.org/xsd/maven-4.0.0.xsd"&gt;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&lt;modelVersion&gt;4.0.0&lt;/modelVersion&gt;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&lt;groupId&gt;cn.ywj&lt;/groupId&gt;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&lt;artifactId&gt;eureka-consumer&lt;/artifactId&gt;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&lt;version&gt;0.0.1-SNAPSHOT&lt;/version&gt;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&lt;packaging&gt;jar&lt;/packaging&gt;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&lt;name&gt;eureka-consumer&lt;/name&gt;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&lt;description&gt;Demo project for Spring Boot&lt;/description&gt;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&lt;parent&gt;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&lt;groupId&gt;org.springframework.boot&lt;/groupId&gt;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&lt;artifactId&gt;spring-boot-starter-parent&lt;/artifactId&gt;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&lt;version&gt;2.0.5.RELEASE&lt;/version&gt;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&lt;relativePath/&gt; &lt;!-- lookup parent from repository --&gt;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&lt;/parent&gt;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&lt;properties&gt;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&lt;project.build.sourceEncoding&gt;UTF-8&lt;/project.build.sourceEncoding&gt;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&lt;project.reporting.outputEncoding&gt;UTF-8&lt;/project.reporting.outputEncoding&gt;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&lt;java.version&gt;1.8&lt;/java.version&gt;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&lt;spring-cloud.version&gt;Finchley.SR1&lt;/spring-cloud.version&gt;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&lt;/properties&gt;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&lt;dependencies&gt;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&lt;groupId&gt;org.springframework.boot&lt;/groupId&gt;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&lt;artifactId&gt;spring-boot-starter-web&lt;/artifactId&gt;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&lt;/dependency&gt;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>&lt;dependency&gt;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 xml:space="preserve">         &lt;groupId&gt;org.springframework.cloud&lt;/groupId&gt;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 xml:space="preserve">         &lt;artifactId&gt;spring-cloud-starter-netflix-eureka-client&lt;/artifactId&gt;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 xml:space="preserve">      &lt;/dependency&gt;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&lt;groupId&gt;org.springframework.boot&lt;/groupId&gt;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&lt;artifactId&gt;spring-boot-starter-test&lt;/artifactId&gt;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&lt;scope&gt;test&lt;/scope&gt;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&lt;/dependency&gt;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&lt;/dependencies&gt;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&lt;dependencyManagement&gt;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&lt;dependencies&gt;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&lt;groupId&gt;org.springframework.cloud&lt;/groupId&gt;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&lt;artifactId&gt;spring-cloud-dependencies&lt;/artifactId&gt;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&lt;version&gt;${spring-cloud.version}&lt;/version&gt;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&lt;type&gt;pom&lt;/type&gt;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&lt;scope&gt;import&lt;/scope&gt;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&lt;/dependency&gt;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&lt;/dependencies&gt;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&lt;/dependencyManagement&gt;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&lt;build&gt;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&lt;plugins&gt;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&lt;plugin&gt;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&lt;groupId&gt;org.springframework.boot&lt;/groupId&gt;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&lt;artifactId&gt;spring-boot-maven-plugin&lt;/artifactId&gt;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&lt;/plugin&gt;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&lt;/plugins&gt;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&lt;/build&gt;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&lt;/project&gt;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application.yml 配置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#应用名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spring: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application: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name: eureka-consumer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 端口号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server: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port: 8082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 eureka配置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eureka: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instance: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hostname: localhost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client: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serviceUrl: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defaultZone: http://127.0.0.1:8080/eureka/ # 服务的发现地址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修改eureka-provider项目，提供一个接口：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cn.ywj.eurekaprovider;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org.springframework.boot.SpringApplication;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org.springframework.boot.autoconfigure.SpringBootApplication;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org.springframework.cloud.client.discovery.EnableDiscoveryClient;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org.springframework.cloud.netflix.eureka.EnableEurekaClient;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org.springframework.web.bind.annotation.GetMapping;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org.springframework.web.bind.annotation.RestController;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@SpringBootApplication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@EnableEurekaClient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@RestController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class EurekaProviderApplication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@GetMapping("/t")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Object t(){// 提供一个接口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return "msg from provider";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static void main(String[] args)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SpringApplication.run(EurekaProviderApplication.class, args);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eureka-consumer项目启动类修改：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cn.ywj.eurekaconsumer;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com.netflix.appinfo.InstanceInfo;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com.netflix.discovery.EurekaClient;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org.springframework.beans.factory.annotation.Autowired;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org.springframework.boot.SpringApplication;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org.springframework.boot.autoconfigure.SpringBootApplication;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org.springframework.context.annotation.Bean;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org.springframework.web.bind.annotation.RequestMapping;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org.springframework.web.bind.annotation.RestController;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org.springframework.web.client.RestTemplate;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@SpringBootApplication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@RestController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class EurekaConsumerApplication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@Bean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RestTemplate getRestTemplate () {// 注入一个RestTemplate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return new RestTemplate() 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@Autowired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private RestTemplate restTemplate;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@Autowired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private EurekaClient eurekaClient;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@RequestMapping("/t")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Object t(){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InstanceInfo instanceInfo = eurekaClient.getNextServerFromEureka("EUREKA-PROVIDER", false);// 通过服务名可以拿到地址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String str = restTemplate.getForObject(instanceInfo.getHomePageUrl()+"/t", String.class);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return str;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static void main(String[] args)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SpringApplication.run(EurekaConsumerApplication.class, args);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分别启动项目：eureka-server、eureka-provider、eureka-consumer 访问：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instrText xml:space="preserve"> HYPERLINK "http://localhost:8082/t" </w:instrTex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15"/>
          <w:szCs w:val="15"/>
          <w:lang w:val="en-US" w:eastAsia="zh-CN"/>
        </w:rPr>
        <w:t>http://localhost:8082/t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即可获取信息：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msg from provider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3" w:name="_Eureka服务集群"/>
      <w:r>
        <w:rPr>
          <w:rFonts w:hint="eastAsia"/>
          <w:lang w:val="en-US" w:eastAsia="zh-CN"/>
        </w:rPr>
        <w:t>Eureka服务集群</w:t>
      </w:r>
    </w:p>
    <w:bookmarkEnd w:id="3"/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只需修改eureka-server的application.yml中的端口号和defaultZone即可，idea可以一个项目多次启动，所以可以不用创建多个server项目，每次修改application.yml后重新启动项目即可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先配置一下hosts文件：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127.0.0.1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eureka0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127.0.0.1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eureka1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127.0.0.1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eureka2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eureka-server项目下创建3个yml: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application-yml8080.yml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application-yml8180.yml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application-yml8280.yml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配置中除了port、hostname、defaultZone 相对应的变化，其他的不变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application-yml8080.yml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#应用名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spring: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application: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name: eureka-server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profiles: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active: yml8080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 端口号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server: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port: 8080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 eureka配置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eureka: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instance: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hostname: eureka0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client: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fetch-registry: false # 禁止到Eureka器中获取注册信息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register-with-eureka: false # 禁止将自己作为客户端注册信息到Eureka服务器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serviceUrl: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defaultZone: http://eureka1:8180/eureka/,http://eureka2:8280/eureka/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application-yml8180.yml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#应用名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spring: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application: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name: eureka-server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profiles: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active: yml8180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 端口号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server: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port: 8180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 eureka配置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eureka: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instance: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hostname: eureka1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client: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fetch-registry: false # 禁止到Eureka器中获取注册信息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register-with-eureka: false # 禁止将自己作为客户端注册信息到Eureka服务器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serviceUrl: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defaultZone: http://eureka0:8080/eureka/,http://eureka2:8280/eureka/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application-yml8280.yml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#应用名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spring: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application: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name: eureka-server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profiles: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active: yml8280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 端口号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server: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port: 8280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 eureka配置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eureka: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instance: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hostname: eureka2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client: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fetch-registry: false # 禁止到Eureka器中获取注册信息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register-with-eureka: false # 禁止将自己作为客户端注册信息到Eureka服务器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serviceUrl: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defaultZone: http://eureka0:8080/eureka/,http://eureka1:8180/eureka/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然后在idea里设置program arguments : --spring.profiles.active=yml8280 (三个启动器，分别对应)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3719830"/>
                  <wp:effectExtent l="0" t="0" r="5080" b="139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719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然后分别启动这3个启动器即可，访问：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instrText xml:space="preserve"> HYPERLINK "http://eureka0:8080/" </w:instrTex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15"/>
          <w:szCs w:val="15"/>
          <w:lang w:val="en-US" w:eastAsia="zh-CN"/>
        </w:rPr>
        <w:t>http://eureka0:8080/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5420" cy="1094105"/>
                  <wp:effectExtent l="0" t="0" r="11430" b="1079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1094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接着eureka-provider项目yml修改defaultZone为三个地址即可：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defaultZone: http://eureka0:8080/eureka/,http://eureka1:8180/eureka/,http://eureka2:8280/eureka/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4" w:name="_Eureka服务其他细节"/>
      <w:r>
        <w:rPr>
          <w:rFonts w:hint="eastAsia"/>
          <w:lang w:val="en-US" w:eastAsia="zh-CN"/>
        </w:rPr>
        <w:t>Eureka服务其他细节</w:t>
      </w:r>
    </w:p>
    <w:bookmarkEnd w:id="4"/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1、eureka-provider显示Ip: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eureka: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instance: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prefer-ip-address: true</w:t>
            </w:r>
          </w:p>
        </w:tc>
      </w:tr>
    </w:tbl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自我保护功能关闭: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eureka: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server: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enable-self-preservation: false #关闭 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Ribbon负载均衡（客户端）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书签：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"_@LoadBalanced 负载均衡"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(1)@LoadBalanced 负载均衡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"_Ribbon自带的负载规则"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(2)Ribbon自带的负载规则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"_Ribbon自定义负载规则"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(3)Ribbon自定义负载规则</w:t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bookmarkStart w:id="5" w:name="_@LoadBalanced 负载均衡"/>
      <w:r>
        <w:rPr>
          <w:rFonts w:hint="eastAsia"/>
          <w:lang w:val="en-US" w:eastAsia="zh-CN"/>
        </w:rPr>
        <w:t>@LoadBalanced 负载均衡</w:t>
      </w:r>
    </w:p>
    <w:bookmarkEnd w:id="5"/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复制项目eureka-provider，生成eureka-provider-2，修改eureka-provider-2的端口成8091即可，请求返回的信息改变一下：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@GetMapping("/t")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Object t(){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return "msg from provider-2";// 后面加个2，方便对比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修改eureka-consumer项目启动类：主要是加上注解@LoadBalanced;请求服务提供者用服务名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cn.ywj.eurekaconsumer;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com.netflix.appinfo.InstanceInfo;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com.netflix.discovery.EurekaClient;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org.springframework.beans.factory.annotation.Autowired;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org.springframework.boot.SpringApplication;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org.springframework.boot.autoconfigure.SpringBootApplication;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org.springframework.cloud.client.loadbalancer.LoadBalanced;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org.springframework.cloud.netflix.ribbon.RibbonClient;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org.springframework.context.annotation.Bean;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org.springframework.web.bind.annotation.RequestMapping;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org.springframework.web.bind.annotation.RestController;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org.springframework.web.client.RestTemplate;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@SpringBootApplication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@RestController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class EurekaConsumerApplication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@Bean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@LoadBalanced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RestTemplate getRestTemplate () {// 注入一个RestTemplate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return new RestTemplate() 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@Autowired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private RestTemplate restTemplate;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//@Autowired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//private EurekaClient eurekaClient;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@RequestMapping("/t")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Object t(){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//InstanceInfo instanceInfo = eurekaClient.getNextServerFromEureka("EUREKA-PROVIDER", false);// 通过服务名可以拿到地址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String str = restTemplate.getForObject("http://EUREKA-PROVIDER/t", String.class);// 直接用服务名请求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return str;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static void main(String[] args)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SpringApplication.run(EurekaConsumerApplication.class, args);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启动eureka-consumer项目，访问：</w:t>
      </w: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instrText xml:space="preserve"> HYPERLINK "http://localhost:8082/t" </w:instrText>
      </w: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http://localhost:8082/t</w:t>
      </w: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 xml:space="preserve"> 返回的结果有时是：msg from provider，有时是：msg from provider-2，轮来轮去。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pStyle w:val="7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bookmarkStart w:id="6" w:name="_Ribbon自带的负载规则"/>
      <w:r>
        <w:rPr>
          <w:rFonts w:hint="eastAsia"/>
          <w:lang w:val="en-US" w:eastAsia="zh-CN"/>
        </w:rPr>
        <w:t>Ribbon自带的负载规则</w:t>
      </w:r>
    </w:p>
    <w:bookmarkEnd w:id="6"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cn.ywj.eurekaconsumer;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com.netflix.loadbalancer.*;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org.springframework.context.annotation.Bean;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org.springframework.context.annotation.Configuration;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@Configuration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class RibbonConfiguration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@Bean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public IRule ribbonRule()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return new RoundRobinRule();// 轮循算法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/*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相关算法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一、RoundRobinRule ：系统默认的规则，通过简单地轮询服务列表来选择服务器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二、AvailabilityFilteringRule 该规则会忽略以下服务器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1、无法连接的服务器 在默认情况下，如果 次连接失败，该服务器将会被置为“路”的状态，该状态将持续 30 秒；如果再次连接失败， “短路”状态的持续时间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将会以几何级数增加。可以通过修改 niws.loadbalancer. &lt;clientName&gt;.connectionFailureCountThreshold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属性，来配置连接失败的次数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2、并发数过高的服务器：如果连接到该服务器的并发数过高，也会被这个规则忽略，可以通过修改＜ lientName&gt; .ribbon.ActiveConnectionsLirnit 属性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来设最高并发数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三、WeightedResponseTimeRule ：为每个服务器赋予一个权重值 服务器的响应时间越长，该权重值就越少，这个规则会随机选择服务器，权重值有可能会决定服务器选择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四、ZoneAvoidanceRule ：该规则以区域、可用服务器为基础进行服务器选择。使用 Zone对服务器进行分类，可以理解为机架或者机房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五、BestAvailableRule ：忽略“短路”的服务器，并选择并发数较低的服务器。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六、RandomRule ：顾名思义，随机选择可用的服务器。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七、RerRule 含有重试的选择逻辑，如果使用 RoundRobinRule 选择的服务器无法连接，那么将会重新选择服务器。*/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bookmarkStart w:id="7" w:name="_Ribbon自定义负载规则"/>
      <w:r>
        <w:rPr>
          <w:rFonts w:hint="eastAsia"/>
          <w:lang w:val="en-US" w:eastAsia="zh-CN"/>
        </w:rPr>
        <w:t>Ribbon自定义负载规则</w:t>
      </w:r>
    </w:p>
    <w:bookmarkEnd w:id="7"/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参考RandomRule.java类，简单自定义一个规则 -- 只访问第一个服务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创建DiyRibbon.java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DiyRibbon.java不能被@ComponentScan扫到!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DiyRibbon.java不能被@ComponentScan扫到!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DiyRibbon.java不能被@ComponentScan扫到!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diy.ribbon;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com.netflix.client.config.IClientConfig;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com.netflix.loadbalancer.AbstractLoadBalancerRule;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com.netflix.loadbalancer.ILoadBalancer;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com.netflix.loadbalancer.Server;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java.util.List;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java.util.concurrent.ThreadLocalRandom;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/**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* 此类不能被@ComponentScan扫到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*/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class DiyRibbon extends AbstractLoadBalancerRule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@Override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public void initWithNiwsConfig(IClientConfig iClientConfig)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@Override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public Server choose(Object o)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return choose(getLoadBalancer(), o);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protected int chooseRandomInt(int serverCount)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return ThreadLocalRandom.current().nextInt(serverCount);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public Server choose(ILoadBalancer lb, Object key)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if (lb == null)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return null;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List&lt;Server&gt; upList = lb.getReachableServers();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System.out.println("---&gt;"+upList.size());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if(upList != null &amp;&amp; upList.size() &gt; 0){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return upList.get(0);// 拿第一个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return null;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创建配置类：RibbonConfiguration.java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cn.ywj.eurekaconsumer;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com.netflix.loadbalancer.*;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diy.ribbon.DiyRibbon;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org.springframework.context.annotation.Bean;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org.springframework.context.annotation.Configuration;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@Configuration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class RibbonConfiguration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@Bean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public IRule ribbonRule()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return new DiyRibbon();// 自定义负载规则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//return new RoundRobinRule();// 轮循算法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/*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相关算法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一、RoundRobinRule ：系统默认的规则，通过简单地轮询服务列表来选择服务器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二、AvailabilityFilteringRule 该规则会忽略以下服务器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1、无法连接的服务器 在默认情况下，如果 次连接失败，该服务器将会被置为“路”的状态，该状态将持续 30 秒；如果再次连接失败， “短路”状态的持续时间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将会以几何级数增加。可以通过修改 niws.loadbalancer. &lt;clientName&gt;.connectionFailureCountThreshold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属性，来配置连接失败的次数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2、并发数过高的服务器：如果连接到该服务器的并发数过高，也会被这个规则忽略，可以通过修改＜ lientName&gt; .ribbon.ActiveConnectionsLirnit 属性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来设最高并发数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三、WeightedResponseTimeRule ：为每个服务器赋予一个权重值 服务器的响应时间越长，该权重值就越少，这个规则会随机选择服务器，权重值有可能会决定服务器选择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四、ZoneAvoidanceRule ：该规则以区域、可用服务器为基础进行服务器选择。使用 Zone对服务器进行分类，可以理解为机架或者机房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五、BestAvailableRule ：忽略“短路”的服务器，并选择并发数较低的服务器。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六、RandomRule ：顾名思义，随机选择可用的服务器。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七、RerRule 含有重试的选择逻辑，如果使用 RoundRobinRule 选择的服务器无法连接，那么将会重新选择服务器。*/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启动类加入注解：@RibbonClient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cn.ywj.eurekaconsumer;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com.netflix.appinfo.InstanceInfo;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com.netflix.discovery.EurekaClient;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org.springframework.beans.factory.annotation.Autowired;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org.springframework.boot.SpringApplication;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org.springframework.boot.autoconfigure.SpringBootApplication;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org.springframework.cloud.client.ServiceInstance;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org.springframework.cloud.client.loadbalancer.LoadBalanced;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org.springframework.cloud.client.loadbalancer.LoadBalancerClient;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org.springframework.cloud.netflix.ribbon.RibbonClient;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org.springframework.context.annotation.Bean;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org.springframework.web.bind.annotation.RequestMapping;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org.springframework.web.bind.annotation.RestController;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org.springframework.web.client.RestTemplate;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java.net.MalformedURLException;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java.net.URI;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@SpringBootApplication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@RestController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@RibbonClient(name = "eureka-provider", configuration = RibbonConfiguration.class)// name是服务注册者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class EurekaConsumerApplication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@Bean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@LoadBalanced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RestTemplate getRestTemplate () {// 注入一个RestTemplate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return new RestTemplate() 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@Autowired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private RestTemplate restTemplate;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//@Autowired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//private EurekaClient eurekaClient;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@RequestMapping("/t")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Object t(){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//InstanceInfo instanceInfo = eurekaClient.getNextServerFromEureka("EUREKA-PROVIDER", false);// 通过服务名可以拿到地址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String str = restTemplate.getForObject("http://EUREKA-PROVIDER/t", String.class);// 直接用服务名请求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return str;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static void main(String[] args)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SpringApplication.run(EurekaConsumerApplication.class, args);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Feign声明式服务调用客户端//接口方式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书签：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"_小小例子"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lang w:val="en-US" w:eastAsia="zh-CN"/>
        </w:rPr>
        <w:t>1、小小例子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"_Get多个请求参数处理"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lang w:val="en-US" w:eastAsia="zh-CN"/>
        </w:rPr>
        <w:t>2、Get多个请求参数处理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7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bookmarkStart w:id="8" w:name="_小小例子"/>
      <w:r>
        <w:rPr>
          <w:rFonts w:hint="eastAsia"/>
          <w:color w:val="auto"/>
          <w:u w:val="none"/>
          <w:lang w:val="en-US" w:eastAsia="zh-CN"/>
        </w:rPr>
        <w:t>小小例子</w:t>
      </w:r>
    </w:p>
    <w:bookmarkEnd w:id="8"/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新建项目：eureka-consumer-feign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pom核心配置：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&lt;groupId&gt;org.springframework.cloud&lt;/groupId&gt;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&lt;artifactId&gt;spring-cloud-starter-openfeign&lt;/artifactId&gt;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创建接口：FeignTest.java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cn.ywj.eurekaconsumerfeign;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org.springframework.cloud.openfeign.FeignClient;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org.springframework.web.bind.annotation.GetMapping;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org.springframework.web.bind.annotation.RequestMapping;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org.springframework.web.bind.annotation.RequestMethod;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@FeignClient("eureka-provider")// 指定要访问的服务提供者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interface FeignTest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@RequestMapping(method = RequestMethod.GET, value = "/t")// 服务提供的请求地址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public String t();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项目启动类：EurekaConsumerFeignApplication.java, 核心注解：@EnableFeignClients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cn.ywj.eurekaconsumerfeign;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com.netflix.loadbalancer.IRule;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com.netflix.loadbalancer.RandomRule;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org.springframework.beans.factory.annotation.Autowired;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org.springframework.boot.SpringApplication;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org.springframework.boot.autoconfigure.SpringBootApplication;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org.springframework.cloud.openfeign.EnableFeignClients;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org.springframework.context.annotation.Bean;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org.springframework.web.bind.annotation.RequestMapping;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org.springframework.web.bind.annotation.RestController;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@SpringBootApplication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@RestController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@EnableFeignClients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class EurekaConsumerFeignApplication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@Autowired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private FeignTest feignTest;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@RequestMapping("/t")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String t(){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return feignTest.t();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static void main(String[] args)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SpringApplication.run(EurekaConsumerFeignApplication.class, args);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运行项目访问，一样可以得到结果。Feign集成了Ribbon,也可以注入IRule使用各种负载均衡功能。</w:t>
      </w:r>
    </w:p>
    <w:p>
      <w:pPr>
        <w:pStyle w:val="7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bookmarkStart w:id="9" w:name="_Get多个请求参数处理"/>
      <w:r>
        <w:rPr>
          <w:rFonts w:hint="eastAsia"/>
          <w:lang w:val="en-US" w:eastAsia="zh-CN"/>
        </w:rPr>
        <w:t>Get多个请求参数处理</w:t>
      </w:r>
    </w:p>
    <w:bookmarkEnd w:id="9"/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单参数请求参数时，没什么问题，多参数时，有会问题，，，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当FeignTest接口中添加新的方法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@RequestMapping(method = RequestMethod.GET, value = "/t2")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User t2(User user);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然后Controller请求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@RequestMapping("/t2")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String t2(User user){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User user1 = feignTest.t2(user);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return user1 == null ? "null" : user1.getName()+":"+user1.getAge();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instrText xml:space="preserve"> HYPERLINK "http://127.0.0.1:8083/t2?name=ywj&amp;age=17" </w:instrText>
      </w: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http://127.0.0.1:8083/t2?name=ywj&amp;age=17</w:t>
      </w: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此时会报错：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content:{"timestamp":"2018-10-10T09:14:43.547+0000","status":405,"error":"Method Not Allowed","message":"Request method 'POST' not supported","path":"/t2"}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处理方法：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第一种：把user参数拆分成name,age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FeignTest.java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@RequestMapping(method = RequestMethod.GET, value = "/t3")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User t3(@RequestParam("name") String name, @RequestParam("age") Integer age);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eureka-provider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@GetMapping("/t3")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User t3(@RequestParam("name") String name, @RequestParam("age") Integer age){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User user = new User();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user.setName(name);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user.setAge(age);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return user;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第二种：换成Post请求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FeignTest.java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@RequestMapping(method = RequestMethod.POST, value = "/t5")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User t5(User user);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eureka-provider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@PostMapping("/t5")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User t5(@RequestBody User user){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return user;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Hystrix服务容错 - 服务熔断降级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书签：</w:t>
      </w:r>
    </w:p>
    <w:p>
      <w:pPr>
        <w:rPr>
          <w:rFonts w:hint="eastAsia"/>
          <w:b/>
          <w:bCs/>
          <w:color w:val="auto"/>
          <w:u w:val="none"/>
          <w:lang w:val="en-US" w:eastAsia="zh-CN"/>
        </w:rPr>
      </w:pPr>
      <w:r>
        <w:rPr>
          <w:rFonts w:hint="eastAsia"/>
          <w:b/>
          <w:bCs/>
          <w:color w:val="auto"/>
          <w:u w:val="none"/>
          <w:lang w:val="en-US" w:eastAsia="zh-CN"/>
        </w:rPr>
        <w:fldChar w:fldCharType="begin"/>
      </w:r>
      <w:r>
        <w:rPr>
          <w:rFonts w:hint="eastAsia"/>
          <w:b/>
          <w:bCs/>
          <w:color w:val="auto"/>
          <w:u w:val="none"/>
          <w:lang w:val="en-US" w:eastAsia="zh-CN"/>
        </w:rPr>
        <w:instrText xml:space="preserve"> HYPERLINK \l "_小小例子_1" </w:instrText>
      </w:r>
      <w:r>
        <w:rPr>
          <w:rFonts w:hint="eastAsia"/>
          <w:b/>
          <w:bCs/>
          <w:color w:val="auto"/>
          <w:u w:val="none"/>
          <w:lang w:val="en-US" w:eastAsia="zh-CN"/>
        </w:rPr>
        <w:fldChar w:fldCharType="separate"/>
      </w:r>
      <w:r>
        <w:rPr>
          <w:rStyle w:val="12"/>
          <w:rFonts w:hint="eastAsia"/>
          <w:b/>
          <w:bCs/>
          <w:lang w:val="en-US" w:eastAsia="zh-CN"/>
        </w:rPr>
        <w:t>1、小小例子</w:t>
      </w:r>
      <w:r>
        <w:rPr>
          <w:rFonts w:hint="eastAsia"/>
          <w:b/>
          <w:bCs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b/>
          <w:bCs/>
          <w:color w:val="auto"/>
          <w:u w:val="none"/>
          <w:lang w:val="en-US" w:eastAsia="zh-CN"/>
        </w:rPr>
      </w:pPr>
      <w:r>
        <w:rPr>
          <w:rFonts w:hint="eastAsia"/>
          <w:b/>
          <w:bCs/>
          <w:color w:val="auto"/>
          <w:u w:val="none"/>
          <w:lang w:val="en-US" w:eastAsia="zh-CN"/>
        </w:rPr>
        <w:fldChar w:fldCharType="begin"/>
      </w:r>
      <w:r>
        <w:rPr>
          <w:rFonts w:hint="eastAsia"/>
          <w:b/>
          <w:bCs/>
          <w:color w:val="auto"/>
          <w:u w:val="none"/>
          <w:lang w:val="en-US" w:eastAsia="zh-CN"/>
        </w:rPr>
        <w:instrText xml:space="preserve"> HYPERLINK \l "_指定Class回退" </w:instrText>
      </w:r>
      <w:r>
        <w:rPr>
          <w:rFonts w:hint="eastAsia"/>
          <w:b/>
          <w:bCs/>
          <w:color w:val="auto"/>
          <w:u w:val="none"/>
          <w:lang w:val="en-US" w:eastAsia="zh-CN"/>
        </w:rPr>
        <w:fldChar w:fldCharType="separate"/>
      </w:r>
      <w:r>
        <w:rPr>
          <w:rStyle w:val="12"/>
          <w:rFonts w:hint="eastAsia"/>
          <w:b/>
          <w:bCs/>
          <w:lang w:val="en-US" w:eastAsia="zh-CN"/>
        </w:rPr>
        <w:t>2、指定Class回退</w:t>
      </w:r>
      <w:r>
        <w:rPr>
          <w:rFonts w:hint="eastAsia"/>
          <w:b/>
          <w:bCs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7"/>
        </w:numPr>
        <w:rPr>
          <w:rFonts w:hint="eastAsia"/>
          <w:lang w:val="en-US" w:eastAsia="zh-CN"/>
        </w:rPr>
      </w:pPr>
      <w:bookmarkStart w:id="10" w:name="_小小例子_1"/>
      <w:r>
        <w:rPr>
          <w:rFonts w:hint="eastAsia"/>
          <w:lang w:val="en-US" w:eastAsia="zh-CN"/>
        </w:rPr>
        <w:t>小小例子</w:t>
      </w:r>
    </w:p>
    <w:bookmarkEnd w:id="10"/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A服务访问B服务，B服务可能超时或者响应异常，A服务停止对B的访问（1小段时间），调用自定义Back方法，而不等死或抛异常，堵资源。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pom.xml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&lt;groupId&gt;org.springframework.cloud&lt;/groupId&gt;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&lt;artifactId&gt;spring-cloud-starter-netflix-hystrix&lt;/artifactId&gt;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接着eureka-consumer-feign项目时行修改：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启动类EurekaConsumerFeignApplication.java主要添加注解@EnableCircuitBreaker和@HystrixCommand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cn.ywj.eurekaconsumerfeign;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com.netflix.hystrix.contrib.javanica.annotation.HystrixCommand;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org.springframework.beans.factory.annotation.Autowired;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org.springframework.boot.SpringApplication;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org.springframework.boot.autoconfigure.SpringBootApplication;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org.springframework.cloud.client.circuitbreaker.EnableCircuitBreaker;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org.springframework.cloud.openfeign.EnableFeignClients;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org.springframework.web.bind.annotation.RequestMapping;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org.springframework.web.bind.annotation.RestController;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@SpringBootApplication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@RestController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@EnableFeignClients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@EnableCircuitBreaker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class EurekaConsumerFeignApplication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@Autowired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private FeignTest feignTest;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@RequestMapping("/t")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String t(){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return feignTest.t();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@RequestMapping("/t2")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String t2(User user){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User user1 = feignTest.t2(user);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return user1 == null ? "null" : user1.getName()+":"+user1.getAge();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@RequestMapping("/t3")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String t3(User user){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User user1 = feignTest.t3(user.getName(), user.getAge());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return user1 == null ? "null" : user1.getName()+":"+user1.getAge();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@RequestMapping("/t5")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String t5(User user){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User user1 = feignTest.t5(user);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return user1 == null ? "null" : user1.getName()+":"+user1.getAge();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@RequestMapping("/t6")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@HystrixCommand(fallbackMethod = "fallbackMethod")//服务熔断后会调用fallbackMethod方法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String t6(){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return feignTest.t6();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String fallbackMethod(){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return "t6 from fallbackMethod";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static void main(String[] args)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SpringApplication.run(EurekaConsumerFeignApplication.class, args);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访问t6方法，当provider正常跑时，可以返回相关的结果，当把provider关闭后，返回的信息是</w:t>
      </w:r>
      <w:r>
        <w:rPr>
          <w:rFonts w:hint="default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t6 from fallbackMethod</w:t>
      </w:r>
      <w:r>
        <w:rPr>
          <w:rFonts w:hint="default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.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pStyle w:val="7"/>
        <w:numPr>
          <w:ilvl w:val="0"/>
          <w:numId w:val="7"/>
        </w:numPr>
        <w:rPr>
          <w:rFonts w:hint="eastAsia"/>
          <w:lang w:val="en-US" w:eastAsia="zh-CN"/>
        </w:rPr>
      </w:pPr>
      <w:bookmarkStart w:id="11" w:name="_指定Class回退"/>
      <w:r>
        <w:rPr>
          <w:rFonts w:hint="eastAsia"/>
          <w:lang w:val="en-US" w:eastAsia="zh-CN"/>
        </w:rPr>
        <w:t>指定Class回退</w:t>
      </w:r>
    </w:p>
    <w:bookmarkEnd w:id="11"/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创建一个类FeiginHystrixTest.java 实现接口 FeignTest.java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cn.ywj.eurekaconsumerfeign;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org.springframework.stereotype.Component;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@Component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class FeiginHystrixTest implements  FeignTest{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@Override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public String t()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return null;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@Override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public User t2(User user)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return null;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@Override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public User t3(String name, Integer age)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return null;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@Override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public User t5(User user)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return null;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@Override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public String t6() { // 回退方法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return "msg from FeiginHystrixTest";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FeignTest.java上的@FeignClient注解修改如下：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@FeignClient(value = "eureka-provider",fallback = FeiginHystrixTest.class)// 指定要访问的服务提供者与降级处理方法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原来的Controller变成普通的样子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@RequestMapping("/t6")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String t6(){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return feignTest.t6();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application.yml添加配置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feign: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hystrix: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enabled: true #声明 Feign 的 Hystrix 支持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完毕。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网关服务--ZUUL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zuul的主要作用是代理，路由、过滤（如权限），对外提供统一访问入口。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书签：</w:t>
      </w:r>
    </w:p>
    <w:p>
      <w:pPr>
        <w:rPr>
          <w:rFonts w:hint="eastAsia"/>
          <w:b/>
          <w:bCs/>
          <w:color w:val="auto"/>
          <w:u w:val="none"/>
          <w:lang w:val="en-US" w:eastAsia="zh-CN"/>
        </w:rPr>
      </w:pPr>
      <w:r>
        <w:rPr>
          <w:rFonts w:hint="eastAsia"/>
          <w:b/>
          <w:bCs/>
          <w:color w:val="auto"/>
          <w:u w:val="none"/>
          <w:lang w:val="en-US" w:eastAsia="zh-CN"/>
        </w:rPr>
        <w:fldChar w:fldCharType="begin"/>
      </w:r>
      <w:r>
        <w:rPr>
          <w:rFonts w:hint="eastAsia"/>
          <w:b/>
          <w:bCs/>
          <w:color w:val="auto"/>
          <w:u w:val="none"/>
          <w:lang w:val="en-US" w:eastAsia="zh-CN"/>
        </w:rPr>
        <w:instrText xml:space="preserve"> HYPERLINK \l "_小小例子_2" </w:instrText>
      </w:r>
      <w:r>
        <w:rPr>
          <w:rFonts w:hint="eastAsia"/>
          <w:b/>
          <w:bCs/>
          <w:color w:val="auto"/>
          <w:u w:val="none"/>
          <w:lang w:val="en-US" w:eastAsia="zh-CN"/>
        </w:rPr>
        <w:fldChar w:fldCharType="separate"/>
      </w:r>
      <w:r>
        <w:rPr>
          <w:rStyle w:val="12"/>
          <w:rFonts w:hint="eastAsia"/>
          <w:b/>
          <w:bCs/>
          <w:lang w:val="en-US" w:eastAsia="zh-CN"/>
        </w:rPr>
        <w:t>1、小小例子</w:t>
      </w:r>
      <w:r>
        <w:rPr>
          <w:rFonts w:hint="eastAsia"/>
          <w:b/>
          <w:bCs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b/>
          <w:bCs/>
          <w:color w:val="0000FF"/>
          <w:szCs w:val="22"/>
          <w:u w:val="single"/>
          <w:lang w:val="en-US" w:eastAsia="zh-CN"/>
        </w:rPr>
      </w:pPr>
      <w:r>
        <w:rPr>
          <w:rFonts w:hint="eastAsia"/>
          <w:b/>
          <w:bCs/>
          <w:color w:val="0000FF"/>
          <w:szCs w:val="22"/>
          <w:u w:val="single"/>
          <w:lang w:val="en-US" w:eastAsia="zh-CN"/>
        </w:rPr>
        <w:fldChar w:fldCharType="begin"/>
      </w:r>
      <w:r>
        <w:rPr>
          <w:rFonts w:hint="eastAsia"/>
          <w:b/>
          <w:bCs/>
          <w:color w:val="0000FF"/>
          <w:szCs w:val="22"/>
          <w:u w:val="single"/>
          <w:lang w:val="en-US" w:eastAsia="zh-CN"/>
        </w:rPr>
        <w:instrText xml:space="preserve"> HYPERLINK \l "_路由规则" </w:instrText>
      </w:r>
      <w:r>
        <w:rPr>
          <w:rFonts w:hint="eastAsia"/>
          <w:b/>
          <w:bCs/>
          <w:color w:val="0000FF"/>
          <w:szCs w:val="22"/>
          <w:u w:val="single"/>
          <w:lang w:val="en-US" w:eastAsia="zh-CN"/>
        </w:rPr>
        <w:fldChar w:fldCharType="separate"/>
      </w:r>
      <w:r>
        <w:rPr>
          <w:rStyle w:val="12"/>
          <w:rFonts w:hint="eastAsia"/>
          <w:b/>
          <w:bCs/>
          <w:szCs w:val="22"/>
          <w:lang w:val="en-US" w:eastAsia="zh-CN"/>
        </w:rPr>
        <w:t>2、路由规则</w:t>
      </w:r>
      <w:r>
        <w:rPr>
          <w:rFonts w:hint="eastAsia"/>
          <w:b/>
          <w:bCs/>
          <w:color w:val="0000FF"/>
          <w:szCs w:val="22"/>
          <w:u w:val="single"/>
          <w:lang w:val="en-US" w:eastAsia="zh-CN"/>
        </w:rPr>
        <w:fldChar w:fldCharType="end"/>
      </w:r>
    </w:p>
    <w:p>
      <w:pPr>
        <w:rPr>
          <w:rFonts w:hint="eastAsia"/>
          <w:b/>
          <w:bCs/>
          <w:color w:val="0000FF"/>
          <w:szCs w:val="22"/>
          <w:u w:val="single"/>
          <w:lang w:val="en-US" w:eastAsia="zh-CN"/>
        </w:rPr>
      </w:pPr>
      <w:r>
        <w:rPr>
          <w:rFonts w:hint="eastAsia"/>
          <w:b/>
          <w:bCs/>
          <w:color w:val="0000FF"/>
          <w:szCs w:val="22"/>
          <w:u w:val="single"/>
          <w:lang w:val="en-US" w:eastAsia="zh-CN"/>
        </w:rPr>
        <w:fldChar w:fldCharType="begin"/>
      </w:r>
      <w:r>
        <w:rPr>
          <w:rFonts w:hint="eastAsia"/>
          <w:b/>
          <w:bCs/>
          <w:color w:val="0000FF"/>
          <w:szCs w:val="22"/>
          <w:u w:val="single"/>
          <w:lang w:val="en-US" w:eastAsia="zh-CN"/>
        </w:rPr>
        <w:instrText xml:space="preserve"> HYPERLINK \l "_小小过滤" </w:instrText>
      </w:r>
      <w:r>
        <w:rPr>
          <w:rFonts w:hint="eastAsia"/>
          <w:b/>
          <w:bCs/>
          <w:color w:val="0000FF"/>
          <w:szCs w:val="22"/>
          <w:u w:val="single"/>
          <w:lang w:val="en-US" w:eastAsia="zh-CN"/>
        </w:rPr>
        <w:fldChar w:fldCharType="separate"/>
      </w:r>
      <w:r>
        <w:rPr>
          <w:rStyle w:val="12"/>
          <w:rFonts w:hint="eastAsia"/>
          <w:b/>
          <w:bCs/>
          <w:szCs w:val="22"/>
          <w:lang w:val="en-US" w:eastAsia="zh-CN"/>
        </w:rPr>
        <w:t>3、小小过滤</w:t>
      </w:r>
      <w:r>
        <w:rPr>
          <w:rFonts w:hint="eastAsia"/>
          <w:b/>
          <w:bCs/>
          <w:color w:val="0000FF"/>
          <w:szCs w:val="22"/>
          <w:u w:val="single"/>
          <w:lang w:val="en-US" w:eastAsia="zh-CN"/>
        </w:rPr>
        <w:fldChar w:fldCharType="end"/>
      </w:r>
    </w:p>
    <w:p>
      <w:pPr>
        <w:pStyle w:val="7"/>
        <w:numPr>
          <w:ilvl w:val="0"/>
          <w:numId w:val="8"/>
        </w:numPr>
        <w:rPr>
          <w:rFonts w:hint="eastAsia"/>
          <w:lang w:val="en-US" w:eastAsia="zh-CN"/>
        </w:rPr>
      </w:pPr>
      <w:bookmarkStart w:id="12" w:name="_小小例子_2"/>
      <w:r>
        <w:rPr>
          <w:rFonts w:hint="eastAsia"/>
          <w:lang w:val="en-US" w:eastAsia="zh-CN"/>
        </w:rPr>
        <w:t>小小例子</w:t>
      </w:r>
    </w:p>
    <w:bookmarkEnd w:id="12"/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测试路由功能：新建一个项目：gateway-zuul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主要依赖：pom.xml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&lt;groupId&gt;org.springframework.cloud&lt;/groupId&gt;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&lt;artifactId&gt;spring-cloud-starter-netflix-eureka-client&lt;/artifactId&gt;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&lt;groupId&gt;org.springframework.cloud&lt;/groupId&gt;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&lt;artifactId&gt;spring-cloud-starter-netflix-zuul&lt;/artifactId&gt;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主启动类加入注解：@EnableZuulProxy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cn.ywj.gatewayzuul;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org.springframework.boot.SpringApplication;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org.springframework.boot.autoconfigure.SpringBootApplication;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org.springframework.cloud.netflix.zuul.EnableZuulProxy;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@SpringBootApplication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@EnableZuulProxy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class GatewayZuulApplication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static void main(String[] args)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SpringApplication.run(GatewayZuulApplication.class, args);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application.yml 修改配置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#应用名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spring: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application: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name: gateway-zuul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 端口号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server: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port: 8803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 eureka配置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eureka: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instance: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hostname: localhost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prefer-ip-address: true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client: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serviceUrl: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defaultZone: http://eureka0:8080/eureka/,http://eureka1:8180/eureka/,http://eureka2:8280/eureka/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 上面是普通的基本配置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zuul: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routes: 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xxx-provider: # 指定一个路由，名字随便写，最好和服务名一样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path: /ep/** #当访问/ep/** url时，就会请求到下面的serviceId对应的服务的请求中，如请求/ep/abc.do后会请求到eureka-provider的abc.do方法里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serviceId: eureka-provider # 配合上面的path跳转使用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完毕。启动访问http://127.0.0.1:8803/ep/t 即可看到请求到结果。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pStyle w:val="7"/>
        <w:numPr>
          <w:ilvl w:val="0"/>
          <w:numId w:val="8"/>
        </w:numPr>
        <w:rPr>
          <w:rFonts w:hint="eastAsia"/>
          <w:lang w:val="en-US" w:eastAsia="zh-CN"/>
        </w:rPr>
      </w:pPr>
      <w:bookmarkStart w:id="13" w:name="_路由规则"/>
      <w:r>
        <w:rPr>
          <w:rFonts w:hint="eastAsia"/>
          <w:lang w:val="en-US" w:eastAsia="zh-CN"/>
        </w:rPr>
        <w:t>路由规则</w:t>
      </w:r>
    </w:p>
    <w:bookmarkEnd w:id="13"/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多个写法，在配置文件里配置多个routes子节点即可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zuul: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routes: 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xxx-provider: 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path: /ep/**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serviceId: eureka-provider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yyy-provider: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path: /ep2/**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serviceId: eureka-provider</w:t>
            </w: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忽略原服务名请求方式，之前可以通过http://127.0.0.1:8803/ep/t 访问，也可以通过http://127.0.0.1:8803/eureka-provider/t 访问，现在想禁止到通过服务名请求的方式，加上配置：ignored-services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zuul: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routes: 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xxx-provider: 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path: /ep/**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serviceId: eureka-provider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yyy-provider: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path: /ep2/**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serviceId: eureka-provider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ignored-services: eureka-provider #忽略服务名请求，多个就有逗号,隔开;如果想全部忽略，就用 * 符号</w:t>
            </w:r>
          </w:p>
        </w:tc>
      </w:tr>
    </w:tbl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此时http://127.0.0.1:8803/ep/t可以访问，而http://127.0.0.1:8803/eureka-provider/t 不再可以访问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3、访问加前缀： prefix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zuul: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routes: 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xxx-provider: 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path: /ep/**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serviceId: eureka-provider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yyy-provider: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path: /ep2/**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serviceId: eureka-provider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ind w:firstLine="150" w:firstLineChars="100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prefix: /ywj #访问加前缀，也就是最终访问要在path前面加上 /ywj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ignored-services: eureka-provider #忽略服务名请求，多个就有逗号,隔开;如果想全部忽略，就用 * 符号</w:t>
            </w: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此时访问为：</w:t>
      </w: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instrText xml:space="preserve"> HYPERLINK "http://127.0.0.1:8803/ywj/ep/t" </w:instrText>
      </w: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http://127.0.0.1:8803//ywj/ep/t</w:t>
      </w: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pStyle w:val="7"/>
        <w:numPr>
          <w:ilvl w:val="0"/>
          <w:numId w:val="8"/>
        </w:numPr>
        <w:rPr>
          <w:rFonts w:hint="eastAsia"/>
          <w:lang w:val="en-US" w:eastAsia="zh-CN"/>
        </w:rPr>
      </w:pPr>
      <w:bookmarkStart w:id="15" w:name="_GoBack"/>
      <w:bookmarkEnd w:id="15"/>
      <w:bookmarkStart w:id="14" w:name="_小小过滤"/>
      <w:r>
        <w:rPr>
          <w:rFonts w:hint="eastAsia"/>
          <w:lang w:val="en-US" w:eastAsia="zh-CN"/>
        </w:rPr>
        <w:t>小小过滤</w:t>
      </w:r>
    </w:p>
    <w:bookmarkEnd w:id="14"/>
    <w:p>
      <w:pPr>
        <w:numPr>
          <w:ilvl w:val="0"/>
          <w:numId w:val="0"/>
        </w:numPr>
        <w:ind w:firstLine="150" w:firstLineChars="100"/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模拟过滤操作，也可以做相关权限功能啦</w:t>
      </w:r>
    </w:p>
    <w:p>
      <w:pPr>
        <w:numPr>
          <w:ilvl w:val="0"/>
          <w:numId w:val="0"/>
        </w:numPr>
        <w:ind w:firstLine="150" w:firstLineChars="100"/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创建一个类MyFilter继承ZuulFilter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cn.ywj.gatewayzuul;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com.netflix.zuul.ZuulFilter;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com.netflix.zuul.context.RequestContext;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com.netflix.zuul.exception.ZuulException;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org.springframework.http.HttpStatus;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org.springframework.stereotype.Component;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javax.servlet.http.HttpServletRequest;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/**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* 参考:http://www.spring4all.com/article/303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* 参考：https://www.cnblogs.com/qdhxhz/p/9601170.html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*/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@Component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class MyFilter extends ZuulFilter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private static String FILTER_TYPE = "pre";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@Override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public String filterType()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return FILTER_TYPE;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@Override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public int filterOrder()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return 0;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@Override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public boolean shouldFilter()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RequestContext requestContext = RequestContext.getCurrentContext();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HttpServletRequest request = requestContext.getRequest();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String url = request.getRequestURI();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// 这里可以放开登录之类的请求，return false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return true;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@Override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public Object run() throws ZuulException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RequestContext requestContext = RequestContext.getCurrentContext();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HttpServletRequest request = requestContext.getRequest();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// 想怎么搞都行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String p = request.getParameter("p");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if(!"ywj".equalsIgnoreCase(p)){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// 权限不对之类的就设置下面信息就不会再访问下去了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// 过滤该请求，不对其进行路由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requestContext.setSendZuulResponse(false);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//返回错误代码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requestContext.setResponseStatusCode(HttpStatus.UNAUTHORIZED.value());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// 返回的描述信息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requestContext.setResponseBody("{\"result\":\"fk\"}");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// 一切没问题，ok，放开访问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return null;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150" w:firstLineChars="100"/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150" w:firstLineChars="100"/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Ok,完毕。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64753"/>
    <w:multiLevelType w:val="singleLevel"/>
    <w:tmpl w:val="878647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9DCFAE8"/>
    <w:multiLevelType w:val="singleLevel"/>
    <w:tmpl w:val="89DCFAE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945F9F8F"/>
    <w:multiLevelType w:val="singleLevel"/>
    <w:tmpl w:val="945F9F8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A4830F17"/>
    <w:multiLevelType w:val="singleLevel"/>
    <w:tmpl w:val="A4830F1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3918200"/>
    <w:multiLevelType w:val="singleLevel"/>
    <w:tmpl w:val="C3918200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E955602B"/>
    <w:multiLevelType w:val="singleLevel"/>
    <w:tmpl w:val="E95560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22D05553"/>
    <w:multiLevelType w:val="singleLevel"/>
    <w:tmpl w:val="22D0555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5F2BD45"/>
    <w:multiLevelType w:val="singleLevel"/>
    <w:tmpl w:val="65F2BD4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7F248FA2"/>
    <w:multiLevelType w:val="singleLevel"/>
    <w:tmpl w:val="7F248FA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7D6E"/>
    <w:rsid w:val="005929E3"/>
    <w:rsid w:val="00EC7CF0"/>
    <w:rsid w:val="019E0EE2"/>
    <w:rsid w:val="0223675B"/>
    <w:rsid w:val="03755464"/>
    <w:rsid w:val="03CF32DB"/>
    <w:rsid w:val="03D75045"/>
    <w:rsid w:val="03DA4C85"/>
    <w:rsid w:val="040F0A1B"/>
    <w:rsid w:val="042D1DB3"/>
    <w:rsid w:val="055E080B"/>
    <w:rsid w:val="05EA7416"/>
    <w:rsid w:val="06003EC3"/>
    <w:rsid w:val="06310CF3"/>
    <w:rsid w:val="07B141C2"/>
    <w:rsid w:val="07BC205A"/>
    <w:rsid w:val="080F594B"/>
    <w:rsid w:val="08647097"/>
    <w:rsid w:val="08FA7152"/>
    <w:rsid w:val="09962F2B"/>
    <w:rsid w:val="09A73020"/>
    <w:rsid w:val="09C255A9"/>
    <w:rsid w:val="0A156DCB"/>
    <w:rsid w:val="0A2F69E9"/>
    <w:rsid w:val="0A3B3B80"/>
    <w:rsid w:val="0A8C38B3"/>
    <w:rsid w:val="0AD55171"/>
    <w:rsid w:val="0B7D1832"/>
    <w:rsid w:val="0C361E2C"/>
    <w:rsid w:val="0C3D4FBB"/>
    <w:rsid w:val="0C3F3E9A"/>
    <w:rsid w:val="0CA54591"/>
    <w:rsid w:val="0CAD3FB8"/>
    <w:rsid w:val="0CC34196"/>
    <w:rsid w:val="0D49306D"/>
    <w:rsid w:val="0DA07051"/>
    <w:rsid w:val="0DF913A0"/>
    <w:rsid w:val="0E5532D1"/>
    <w:rsid w:val="0EBA2885"/>
    <w:rsid w:val="0F3F623B"/>
    <w:rsid w:val="0F4C3857"/>
    <w:rsid w:val="0F6D0C79"/>
    <w:rsid w:val="0F955EB8"/>
    <w:rsid w:val="0FB303D8"/>
    <w:rsid w:val="10A06E58"/>
    <w:rsid w:val="11340906"/>
    <w:rsid w:val="11C007B6"/>
    <w:rsid w:val="120F01BA"/>
    <w:rsid w:val="134A1CB1"/>
    <w:rsid w:val="148E751D"/>
    <w:rsid w:val="14BA5F4F"/>
    <w:rsid w:val="155375AD"/>
    <w:rsid w:val="169B2D2E"/>
    <w:rsid w:val="16DF3D63"/>
    <w:rsid w:val="16EC4BFA"/>
    <w:rsid w:val="17082061"/>
    <w:rsid w:val="170A7A7D"/>
    <w:rsid w:val="172E5E20"/>
    <w:rsid w:val="17F61677"/>
    <w:rsid w:val="1863054A"/>
    <w:rsid w:val="186629A4"/>
    <w:rsid w:val="18C02A81"/>
    <w:rsid w:val="19192F11"/>
    <w:rsid w:val="19B9628D"/>
    <w:rsid w:val="1A6D2AA4"/>
    <w:rsid w:val="1AA31775"/>
    <w:rsid w:val="1B1E51F9"/>
    <w:rsid w:val="1B307E09"/>
    <w:rsid w:val="1B373D22"/>
    <w:rsid w:val="1BA22771"/>
    <w:rsid w:val="1BAC1B95"/>
    <w:rsid w:val="1C8B515A"/>
    <w:rsid w:val="1CA034DD"/>
    <w:rsid w:val="1DE536C7"/>
    <w:rsid w:val="1F792D76"/>
    <w:rsid w:val="1FB67A83"/>
    <w:rsid w:val="205D25E4"/>
    <w:rsid w:val="20635B7B"/>
    <w:rsid w:val="206F0F1A"/>
    <w:rsid w:val="20C61847"/>
    <w:rsid w:val="21B545CE"/>
    <w:rsid w:val="21D6332F"/>
    <w:rsid w:val="22432C01"/>
    <w:rsid w:val="22445491"/>
    <w:rsid w:val="22620345"/>
    <w:rsid w:val="22627BA9"/>
    <w:rsid w:val="22B25754"/>
    <w:rsid w:val="23F63F98"/>
    <w:rsid w:val="24631AF8"/>
    <w:rsid w:val="24823723"/>
    <w:rsid w:val="24C723D5"/>
    <w:rsid w:val="24F31CBD"/>
    <w:rsid w:val="24FD6AD4"/>
    <w:rsid w:val="252F291D"/>
    <w:rsid w:val="2628303A"/>
    <w:rsid w:val="26E62B3B"/>
    <w:rsid w:val="272F119A"/>
    <w:rsid w:val="27563B05"/>
    <w:rsid w:val="27711C37"/>
    <w:rsid w:val="28CB4D02"/>
    <w:rsid w:val="28EA750B"/>
    <w:rsid w:val="2A525E43"/>
    <w:rsid w:val="2A947104"/>
    <w:rsid w:val="2B902777"/>
    <w:rsid w:val="2B907CE9"/>
    <w:rsid w:val="2BB9461C"/>
    <w:rsid w:val="2C6B0D77"/>
    <w:rsid w:val="2CE17822"/>
    <w:rsid w:val="2CE82A68"/>
    <w:rsid w:val="2CF50714"/>
    <w:rsid w:val="2D0B2192"/>
    <w:rsid w:val="2D9711D6"/>
    <w:rsid w:val="2DAF26BA"/>
    <w:rsid w:val="2E127EEE"/>
    <w:rsid w:val="2EC921B4"/>
    <w:rsid w:val="2F4F2067"/>
    <w:rsid w:val="2FC36074"/>
    <w:rsid w:val="2FE6245E"/>
    <w:rsid w:val="303C1D44"/>
    <w:rsid w:val="30902EFD"/>
    <w:rsid w:val="30BE0044"/>
    <w:rsid w:val="311B5DAB"/>
    <w:rsid w:val="317351DA"/>
    <w:rsid w:val="31C2649B"/>
    <w:rsid w:val="31F93687"/>
    <w:rsid w:val="32331E62"/>
    <w:rsid w:val="32DD719A"/>
    <w:rsid w:val="33330463"/>
    <w:rsid w:val="334A449F"/>
    <w:rsid w:val="33724476"/>
    <w:rsid w:val="33891065"/>
    <w:rsid w:val="33C41B6D"/>
    <w:rsid w:val="33CA037C"/>
    <w:rsid w:val="34A27011"/>
    <w:rsid w:val="350B092A"/>
    <w:rsid w:val="35363166"/>
    <w:rsid w:val="355640F0"/>
    <w:rsid w:val="36853198"/>
    <w:rsid w:val="36AA789F"/>
    <w:rsid w:val="36B063D9"/>
    <w:rsid w:val="36D370DF"/>
    <w:rsid w:val="36F846B3"/>
    <w:rsid w:val="3714608B"/>
    <w:rsid w:val="37237988"/>
    <w:rsid w:val="37B23A97"/>
    <w:rsid w:val="37BD7611"/>
    <w:rsid w:val="37DE3A28"/>
    <w:rsid w:val="389C22E3"/>
    <w:rsid w:val="38FE3EB4"/>
    <w:rsid w:val="39134A72"/>
    <w:rsid w:val="393A0FAF"/>
    <w:rsid w:val="399A2EB5"/>
    <w:rsid w:val="39AF3DC8"/>
    <w:rsid w:val="39DC683F"/>
    <w:rsid w:val="3A895CEF"/>
    <w:rsid w:val="3A8C5D7F"/>
    <w:rsid w:val="3A9D454C"/>
    <w:rsid w:val="3ABF1645"/>
    <w:rsid w:val="3BA4404C"/>
    <w:rsid w:val="3C92742A"/>
    <w:rsid w:val="3CE01C05"/>
    <w:rsid w:val="3CFD2C60"/>
    <w:rsid w:val="3D214A49"/>
    <w:rsid w:val="3D6401DC"/>
    <w:rsid w:val="3E1827BE"/>
    <w:rsid w:val="3E5432DA"/>
    <w:rsid w:val="3E6F34FD"/>
    <w:rsid w:val="3EB473A1"/>
    <w:rsid w:val="3F755837"/>
    <w:rsid w:val="40E76A16"/>
    <w:rsid w:val="41A254D5"/>
    <w:rsid w:val="428830B5"/>
    <w:rsid w:val="42E97352"/>
    <w:rsid w:val="43B00985"/>
    <w:rsid w:val="43F86EEB"/>
    <w:rsid w:val="457B1F5D"/>
    <w:rsid w:val="45E22CB1"/>
    <w:rsid w:val="46D80676"/>
    <w:rsid w:val="46E8606E"/>
    <w:rsid w:val="47E368D6"/>
    <w:rsid w:val="48B405F6"/>
    <w:rsid w:val="48C16495"/>
    <w:rsid w:val="48C92A3F"/>
    <w:rsid w:val="48EB24C0"/>
    <w:rsid w:val="48F13478"/>
    <w:rsid w:val="49811447"/>
    <w:rsid w:val="49835915"/>
    <w:rsid w:val="49F67E91"/>
    <w:rsid w:val="4A3712CC"/>
    <w:rsid w:val="4A7E12A7"/>
    <w:rsid w:val="4C055092"/>
    <w:rsid w:val="4C0F74BA"/>
    <w:rsid w:val="4E5D1F39"/>
    <w:rsid w:val="4EA6317B"/>
    <w:rsid w:val="4EB9637F"/>
    <w:rsid w:val="4ED05E25"/>
    <w:rsid w:val="4F5B0369"/>
    <w:rsid w:val="500A715F"/>
    <w:rsid w:val="5035281D"/>
    <w:rsid w:val="50631ED7"/>
    <w:rsid w:val="509D7C44"/>
    <w:rsid w:val="520369EF"/>
    <w:rsid w:val="529A6DD9"/>
    <w:rsid w:val="52B40D4E"/>
    <w:rsid w:val="53C44C31"/>
    <w:rsid w:val="543937F2"/>
    <w:rsid w:val="54B95C1A"/>
    <w:rsid w:val="54FA61F9"/>
    <w:rsid w:val="558058E9"/>
    <w:rsid w:val="55C34875"/>
    <w:rsid w:val="55CE136E"/>
    <w:rsid w:val="56D06E67"/>
    <w:rsid w:val="57094EA3"/>
    <w:rsid w:val="570D5423"/>
    <w:rsid w:val="573C7FB7"/>
    <w:rsid w:val="57AE389A"/>
    <w:rsid w:val="5808734E"/>
    <w:rsid w:val="581E7E2E"/>
    <w:rsid w:val="589A4E44"/>
    <w:rsid w:val="58B13960"/>
    <w:rsid w:val="58CA2E94"/>
    <w:rsid w:val="592867B2"/>
    <w:rsid w:val="596913D6"/>
    <w:rsid w:val="599F0BF9"/>
    <w:rsid w:val="59C03D2E"/>
    <w:rsid w:val="59C86DAD"/>
    <w:rsid w:val="59F535E2"/>
    <w:rsid w:val="5A5908E3"/>
    <w:rsid w:val="5A6116C5"/>
    <w:rsid w:val="5AB50072"/>
    <w:rsid w:val="5AED6B43"/>
    <w:rsid w:val="5B5F4FDF"/>
    <w:rsid w:val="5B6730DE"/>
    <w:rsid w:val="5B8627A2"/>
    <w:rsid w:val="5BF47CF7"/>
    <w:rsid w:val="5C1B07F4"/>
    <w:rsid w:val="5CEC5FAB"/>
    <w:rsid w:val="5CF813BD"/>
    <w:rsid w:val="5D474264"/>
    <w:rsid w:val="5D6A0A2D"/>
    <w:rsid w:val="5E2354E8"/>
    <w:rsid w:val="5F1C3659"/>
    <w:rsid w:val="5F1F0ED8"/>
    <w:rsid w:val="5F3414C7"/>
    <w:rsid w:val="5F6E663A"/>
    <w:rsid w:val="5FC94D77"/>
    <w:rsid w:val="5FFF0E2E"/>
    <w:rsid w:val="606A0704"/>
    <w:rsid w:val="60997CF9"/>
    <w:rsid w:val="61262D1C"/>
    <w:rsid w:val="61AB0D80"/>
    <w:rsid w:val="624D3847"/>
    <w:rsid w:val="638455A6"/>
    <w:rsid w:val="63A6267E"/>
    <w:rsid w:val="645269A1"/>
    <w:rsid w:val="66AA1CCF"/>
    <w:rsid w:val="67EB68F6"/>
    <w:rsid w:val="68323423"/>
    <w:rsid w:val="693A40C4"/>
    <w:rsid w:val="6943486F"/>
    <w:rsid w:val="69D02BD9"/>
    <w:rsid w:val="69F46AD5"/>
    <w:rsid w:val="6B3820BE"/>
    <w:rsid w:val="6B3D681B"/>
    <w:rsid w:val="6B62728A"/>
    <w:rsid w:val="6C907FAE"/>
    <w:rsid w:val="6CBA24AB"/>
    <w:rsid w:val="6CC53C34"/>
    <w:rsid w:val="6CD77D5B"/>
    <w:rsid w:val="6D870D7B"/>
    <w:rsid w:val="6D87386D"/>
    <w:rsid w:val="6D940A3A"/>
    <w:rsid w:val="6E475D5E"/>
    <w:rsid w:val="6E997116"/>
    <w:rsid w:val="6EC42F63"/>
    <w:rsid w:val="6F1F482A"/>
    <w:rsid w:val="705F5839"/>
    <w:rsid w:val="706B2BB4"/>
    <w:rsid w:val="70896058"/>
    <w:rsid w:val="70B34430"/>
    <w:rsid w:val="70E06DD7"/>
    <w:rsid w:val="70FB0F58"/>
    <w:rsid w:val="712E33FD"/>
    <w:rsid w:val="71A60E99"/>
    <w:rsid w:val="71CA39D2"/>
    <w:rsid w:val="740D4F25"/>
    <w:rsid w:val="744869E9"/>
    <w:rsid w:val="74EE078B"/>
    <w:rsid w:val="755975D1"/>
    <w:rsid w:val="75954D32"/>
    <w:rsid w:val="759F0E18"/>
    <w:rsid w:val="75D6023C"/>
    <w:rsid w:val="75D76F73"/>
    <w:rsid w:val="761C415B"/>
    <w:rsid w:val="76946971"/>
    <w:rsid w:val="76AD4ED2"/>
    <w:rsid w:val="77373C97"/>
    <w:rsid w:val="781362F6"/>
    <w:rsid w:val="785B536B"/>
    <w:rsid w:val="78834DC7"/>
    <w:rsid w:val="79C6375D"/>
    <w:rsid w:val="79D71EC3"/>
    <w:rsid w:val="79F25C1E"/>
    <w:rsid w:val="79FE31C1"/>
    <w:rsid w:val="7A135A7D"/>
    <w:rsid w:val="7AAC0956"/>
    <w:rsid w:val="7B1254BB"/>
    <w:rsid w:val="7BAA1FDC"/>
    <w:rsid w:val="7C1F089E"/>
    <w:rsid w:val="7C6448E6"/>
    <w:rsid w:val="7C8C6D51"/>
    <w:rsid w:val="7CC30DAD"/>
    <w:rsid w:val="7D150702"/>
    <w:rsid w:val="7DF55C62"/>
    <w:rsid w:val="7E2A1420"/>
    <w:rsid w:val="7E627331"/>
    <w:rsid w:val="7E983B24"/>
    <w:rsid w:val="7EA61F9E"/>
    <w:rsid w:val="7EED0C2D"/>
    <w:rsid w:val="7F057FA0"/>
    <w:rsid w:val="7F552BCD"/>
    <w:rsid w:val="7FA0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1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流口水的外星人</cp:lastModifiedBy>
  <dcterms:modified xsi:type="dcterms:W3CDTF">2018-10-22T12:35:15Z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