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tiff" ContentType="image/tif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A5D171" w14:textId="3FF3599D" w:rsidR="00A72531" w:rsidRPr="009B47C0" w:rsidRDefault="00CD008E" w:rsidP="009B47C0">
      <w:pPr>
        <w:spacing w:line="240" w:lineRule="auto"/>
      </w:pPr>
      <w:r w:rsidRPr="00BE7410">
        <w:rPr>
          <w:b/>
          <w:bCs/>
        </w:rPr>
        <w:t>Supplementary Information</w:t>
      </w:r>
      <w:r w:rsidR="00575BA9">
        <w:rPr>
          <w:b/>
          <w:bCs/>
        </w:rPr>
        <w:t xml:space="preserve"> (Anjur-Dietrich, </w:t>
      </w:r>
      <w:r w:rsidR="00575BA9">
        <w:rPr>
          <w:b/>
          <w:bCs/>
          <w:i/>
          <w:iCs/>
        </w:rPr>
        <w:t>et al.</w:t>
      </w:r>
      <w:r w:rsidR="00575BA9">
        <w:rPr>
          <w:b/>
          <w:bCs/>
        </w:rPr>
        <w:t>)</w:t>
      </w:r>
      <w:r w:rsidRPr="00BE7410">
        <w:rPr>
          <w:b/>
          <w:bCs/>
        </w:rPr>
        <w:t>.</w:t>
      </w:r>
    </w:p>
    <w:p w14:paraId="2E3C1661" w14:textId="2BB1F66D" w:rsidR="00526536" w:rsidRDefault="00526536">
      <w:pPr>
        <w:rPr>
          <w:b/>
          <w:bCs/>
        </w:rPr>
      </w:pPr>
      <w:r>
        <w:rPr>
          <w:b/>
          <w:bCs/>
        </w:rPr>
        <w:t xml:space="preserve">Supplementary Table 1. Time in generations to biofilm enrichments in </w:t>
      </w:r>
      <w:r>
        <w:rPr>
          <w:b/>
          <w:bCs/>
          <w:i/>
          <w:iCs/>
        </w:rPr>
        <w:t>Prochlorococcus</w:t>
      </w:r>
      <w:r>
        <w:rPr>
          <w:b/>
          <w:bCs/>
        </w:rPr>
        <w:t xml:space="preserve"> strains. </w:t>
      </w:r>
      <w:r w:rsidR="005438B0" w:rsidRPr="005438B0">
        <w:t xml:space="preserve"> </w:t>
      </w:r>
      <w:r w:rsidR="005438B0">
        <w:t xml:space="preserve">Ecotype abbreviations: HL = </w:t>
      </w:r>
      <w:proofErr w:type="gramStart"/>
      <w:r w:rsidR="005438B0">
        <w:t>High-light</w:t>
      </w:r>
      <w:proofErr w:type="gramEnd"/>
      <w:r w:rsidR="005438B0">
        <w:t xml:space="preserve"> adapted, LL = low-light adapted.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5438B0" w14:paraId="346C0BA0" w14:textId="77777777" w:rsidTr="005438B0">
        <w:tc>
          <w:tcPr>
            <w:tcW w:w="3116" w:type="dxa"/>
          </w:tcPr>
          <w:p w14:paraId="576A4207" w14:textId="7BE636AF" w:rsidR="005438B0" w:rsidRPr="005438B0" w:rsidRDefault="005438B0" w:rsidP="005438B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Strain</w:t>
            </w:r>
          </w:p>
        </w:tc>
        <w:tc>
          <w:tcPr>
            <w:tcW w:w="3117" w:type="dxa"/>
          </w:tcPr>
          <w:p w14:paraId="2273EF98" w14:textId="62D6E0C6" w:rsidR="005438B0" w:rsidRPr="005438B0" w:rsidRDefault="005438B0" w:rsidP="005438B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Ecotype</w:t>
            </w:r>
          </w:p>
        </w:tc>
        <w:tc>
          <w:tcPr>
            <w:tcW w:w="3117" w:type="dxa"/>
          </w:tcPr>
          <w:p w14:paraId="54BB6705" w14:textId="1128E33E" w:rsidR="005438B0" w:rsidRPr="005438B0" w:rsidRDefault="005438B0" w:rsidP="005438B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Generations to biofilm</w:t>
            </w:r>
          </w:p>
        </w:tc>
      </w:tr>
      <w:tr w:rsidR="005438B0" w14:paraId="73D1F12B" w14:textId="77777777" w:rsidTr="005438B0">
        <w:tc>
          <w:tcPr>
            <w:tcW w:w="3116" w:type="dxa"/>
          </w:tcPr>
          <w:p w14:paraId="3006C6AD" w14:textId="78C9131C" w:rsidR="005438B0" w:rsidRDefault="005438B0" w:rsidP="005438B0">
            <w:pPr>
              <w:jc w:val="center"/>
            </w:pPr>
            <w:r>
              <w:t>MED4</w:t>
            </w:r>
          </w:p>
        </w:tc>
        <w:tc>
          <w:tcPr>
            <w:tcW w:w="3117" w:type="dxa"/>
          </w:tcPr>
          <w:p w14:paraId="0F00B49D" w14:textId="7231DAB1" w:rsidR="005438B0" w:rsidRDefault="005438B0" w:rsidP="005438B0">
            <w:pPr>
              <w:jc w:val="center"/>
            </w:pPr>
            <w:r>
              <w:t>HL</w:t>
            </w:r>
          </w:p>
        </w:tc>
        <w:tc>
          <w:tcPr>
            <w:tcW w:w="3117" w:type="dxa"/>
          </w:tcPr>
          <w:p w14:paraId="291DB5BE" w14:textId="318DE0B3" w:rsidR="005438B0" w:rsidRDefault="005438B0" w:rsidP="005438B0">
            <w:pPr>
              <w:jc w:val="center"/>
            </w:pPr>
            <w:r>
              <w:t>17.8</w:t>
            </w:r>
          </w:p>
        </w:tc>
      </w:tr>
      <w:tr w:rsidR="005438B0" w14:paraId="4855572B" w14:textId="77777777" w:rsidTr="005438B0">
        <w:tc>
          <w:tcPr>
            <w:tcW w:w="3116" w:type="dxa"/>
          </w:tcPr>
          <w:p w14:paraId="581DF2D5" w14:textId="3B562BB6" w:rsidR="005438B0" w:rsidRDefault="005438B0" w:rsidP="005438B0">
            <w:pPr>
              <w:jc w:val="center"/>
            </w:pPr>
            <w:r>
              <w:t>9301</w:t>
            </w:r>
          </w:p>
        </w:tc>
        <w:tc>
          <w:tcPr>
            <w:tcW w:w="3117" w:type="dxa"/>
          </w:tcPr>
          <w:p w14:paraId="0FF9CB18" w14:textId="70A93E43" w:rsidR="005438B0" w:rsidRDefault="005438B0" w:rsidP="005438B0">
            <w:pPr>
              <w:jc w:val="center"/>
            </w:pPr>
            <w:r>
              <w:t>HL</w:t>
            </w:r>
          </w:p>
        </w:tc>
        <w:tc>
          <w:tcPr>
            <w:tcW w:w="3117" w:type="dxa"/>
          </w:tcPr>
          <w:p w14:paraId="7CF118E7" w14:textId="40946075" w:rsidR="005438B0" w:rsidRDefault="005438B0" w:rsidP="005438B0">
            <w:pPr>
              <w:jc w:val="center"/>
            </w:pPr>
            <w:r>
              <w:t>16.1</w:t>
            </w:r>
          </w:p>
        </w:tc>
      </w:tr>
      <w:tr w:rsidR="005438B0" w14:paraId="1F1E2E61" w14:textId="77777777" w:rsidTr="005438B0">
        <w:tc>
          <w:tcPr>
            <w:tcW w:w="3116" w:type="dxa"/>
          </w:tcPr>
          <w:p w14:paraId="0CFDF334" w14:textId="3AAA0998" w:rsidR="005438B0" w:rsidRDefault="005438B0" w:rsidP="005438B0">
            <w:pPr>
              <w:jc w:val="center"/>
            </w:pPr>
            <w:r>
              <w:t>9312</w:t>
            </w:r>
          </w:p>
        </w:tc>
        <w:tc>
          <w:tcPr>
            <w:tcW w:w="3117" w:type="dxa"/>
          </w:tcPr>
          <w:p w14:paraId="0567B88F" w14:textId="05A44D44" w:rsidR="005438B0" w:rsidRDefault="005438B0" w:rsidP="005438B0">
            <w:pPr>
              <w:jc w:val="center"/>
            </w:pPr>
            <w:r>
              <w:t>HL</w:t>
            </w:r>
          </w:p>
        </w:tc>
        <w:tc>
          <w:tcPr>
            <w:tcW w:w="3117" w:type="dxa"/>
          </w:tcPr>
          <w:p w14:paraId="771FEEEF" w14:textId="514652A4" w:rsidR="005438B0" w:rsidRDefault="005438B0" w:rsidP="005438B0">
            <w:pPr>
              <w:jc w:val="center"/>
            </w:pPr>
            <w:r>
              <w:t>9.7</w:t>
            </w:r>
          </w:p>
        </w:tc>
      </w:tr>
      <w:tr w:rsidR="005438B0" w14:paraId="44E3F46B" w14:textId="77777777" w:rsidTr="005438B0">
        <w:tc>
          <w:tcPr>
            <w:tcW w:w="3116" w:type="dxa"/>
          </w:tcPr>
          <w:p w14:paraId="63E5F3E9" w14:textId="11F6D111" w:rsidR="005438B0" w:rsidRDefault="005438B0" w:rsidP="005438B0">
            <w:pPr>
              <w:jc w:val="center"/>
            </w:pPr>
            <w:r>
              <w:t>1205</w:t>
            </w:r>
          </w:p>
        </w:tc>
        <w:tc>
          <w:tcPr>
            <w:tcW w:w="3117" w:type="dxa"/>
          </w:tcPr>
          <w:p w14:paraId="07CB2616" w14:textId="78934CA2" w:rsidR="005438B0" w:rsidRDefault="005438B0" w:rsidP="005438B0">
            <w:pPr>
              <w:jc w:val="center"/>
            </w:pPr>
            <w:r>
              <w:t>LL</w:t>
            </w:r>
          </w:p>
        </w:tc>
        <w:tc>
          <w:tcPr>
            <w:tcW w:w="3117" w:type="dxa"/>
          </w:tcPr>
          <w:p w14:paraId="1780D7D0" w14:textId="0DF85077" w:rsidR="005438B0" w:rsidRDefault="005438B0" w:rsidP="005438B0">
            <w:pPr>
              <w:jc w:val="center"/>
            </w:pPr>
            <w:r>
              <w:t>51.6</w:t>
            </w:r>
          </w:p>
        </w:tc>
      </w:tr>
      <w:tr w:rsidR="005438B0" w14:paraId="5D341DED" w14:textId="77777777" w:rsidTr="005438B0">
        <w:tc>
          <w:tcPr>
            <w:tcW w:w="3116" w:type="dxa"/>
          </w:tcPr>
          <w:p w14:paraId="78248D00" w14:textId="5C215F91" w:rsidR="005438B0" w:rsidRDefault="005438B0" w:rsidP="005438B0">
            <w:pPr>
              <w:jc w:val="center"/>
            </w:pPr>
            <w:r>
              <w:t>9313</w:t>
            </w:r>
          </w:p>
        </w:tc>
        <w:tc>
          <w:tcPr>
            <w:tcW w:w="3117" w:type="dxa"/>
          </w:tcPr>
          <w:p w14:paraId="2D423AED" w14:textId="41E1B645" w:rsidR="005438B0" w:rsidRDefault="005438B0" w:rsidP="005438B0">
            <w:pPr>
              <w:jc w:val="center"/>
            </w:pPr>
            <w:r>
              <w:t>LL</w:t>
            </w:r>
          </w:p>
        </w:tc>
        <w:tc>
          <w:tcPr>
            <w:tcW w:w="3117" w:type="dxa"/>
          </w:tcPr>
          <w:p w14:paraId="60DB6EBC" w14:textId="28257C6B" w:rsidR="005438B0" w:rsidRDefault="005438B0" w:rsidP="005438B0">
            <w:pPr>
              <w:jc w:val="center"/>
            </w:pPr>
            <w:r>
              <w:t>35.0</w:t>
            </w:r>
          </w:p>
        </w:tc>
      </w:tr>
      <w:tr w:rsidR="005438B0" w14:paraId="61CE2C47" w14:textId="77777777" w:rsidTr="005438B0">
        <w:tc>
          <w:tcPr>
            <w:tcW w:w="3116" w:type="dxa"/>
          </w:tcPr>
          <w:p w14:paraId="03D0F86E" w14:textId="6FCA6FCF" w:rsidR="005438B0" w:rsidRDefault="005438B0" w:rsidP="005438B0">
            <w:pPr>
              <w:jc w:val="center"/>
            </w:pPr>
            <w:r>
              <w:t>9211</w:t>
            </w:r>
          </w:p>
        </w:tc>
        <w:tc>
          <w:tcPr>
            <w:tcW w:w="3117" w:type="dxa"/>
          </w:tcPr>
          <w:p w14:paraId="02D73EE6" w14:textId="0AFE8FB5" w:rsidR="005438B0" w:rsidRDefault="005438B0" w:rsidP="005438B0">
            <w:pPr>
              <w:jc w:val="center"/>
            </w:pPr>
            <w:r>
              <w:t>LL</w:t>
            </w:r>
          </w:p>
        </w:tc>
        <w:tc>
          <w:tcPr>
            <w:tcW w:w="3117" w:type="dxa"/>
          </w:tcPr>
          <w:p w14:paraId="1694B41B" w14:textId="16A5ABE8" w:rsidR="005438B0" w:rsidRDefault="005438B0" w:rsidP="005438B0">
            <w:pPr>
              <w:jc w:val="center"/>
            </w:pPr>
            <w:r>
              <w:t>12.1</w:t>
            </w:r>
          </w:p>
        </w:tc>
      </w:tr>
      <w:tr w:rsidR="005438B0" w14:paraId="0843CD44" w14:textId="77777777" w:rsidTr="005438B0">
        <w:tc>
          <w:tcPr>
            <w:tcW w:w="3116" w:type="dxa"/>
          </w:tcPr>
          <w:p w14:paraId="28ADFD78" w14:textId="4A3D39E1" w:rsidR="005438B0" w:rsidRDefault="005438B0" w:rsidP="005438B0">
            <w:pPr>
              <w:jc w:val="center"/>
            </w:pPr>
            <w:r>
              <w:t>NATL2A</w:t>
            </w:r>
          </w:p>
        </w:tc>
        <w:tc>
          <w:tcPr>
            <w:tcW w:w="3117" w:type="dxa"/>
          </w:tcPr>
          <w:p w14:paraId="35E1A2DC" w14:textId="24E8F041" w:rsidR="005438B0" w:rsidRDefault="005438B0" w:rsidP="005438B0">
            <w:pPr>
              <w:jc w:val="center"/>
            </w:pPr>
            <w:r>
              <w:t>LL</w:t>
            </w:r>
          </w:p>
        </w:tc>
        <w:tc>
          <w:tcPr>
            <w:tcW w:w="3117" w:type="dxa"/>
          </w:tcPr>
          <w:p w14:paraId="2C31A997" w14:textId="01D281C5" w:rsidR="005438B0" w:rsidRDefault="005438B0" w:rsidP="005438B0">
            <w:pPr>
              <w:jc w:val="center"/>
            </w:pPr>
            <w:r>
              <w:t>23.0</w:t>
            </w:r>
          </w:p>
        </w:tc>
      </w:tr>
      <w:tr w:rsidR="005438B0" w14:paraId="0964469A" w14:textId="77777777" w:rsidTr="005438B0">
        <w:tc>
          <w:tcPr>
            <w:tcW w:w="3116" w:type="dxa"/>
          </w:tcPr>
          <w:p w14:paraId="6F63EC56" w14:textId="3DC2938D" w:rsidR="005438B0" w:rsidRDefault="005438B0" w:rsidP="005438B0">
            <w:pPr>
              <w:jc w:val="center"/>
            </w:pPr>
            <w:r>
              <w:t>SB</w:t>
            </w:r>
          </w:p>
        </w:tc>
        <w:tc>
          <w:tcPr>
            <w:tcW w:w="3117" w:type="dxa"/>
          </w:tcPr>
          <w:p w14:paraId="676E8DFC" w14:textId="0EAF786D" w:rsidR="005438B0" w:rsidRDefault="005438B0" w:rsidP="005438B0">
            <w:pPr>
              <w:jc w:val="center"/>
            </w:pPr>
            <w:r>
              <w:t>LL</w:t>
            </w:r>
          </w:p>
        </w:tc>
        <w:tc>
          <w:tcPr>
            <w:tcW w:w="3117" w:type="dxa"/>
          </w:tcPr>
          <w:p w14:paraId="1749E85F" w14:textId="314AFF56" w:rsidR="005438B0" w:rsidRDefault="005438B0" w:rsidP="005438B0">
            <w:pPr>
              <w:jc w:val="center"/>
            </w:pPr>
            <w:r>
              <w:t>13.1</w:t>
            </w:r>
          </w:p>
        </w:tc>
      </w:tr>
    </w:tbl>
    <w:p w14:paraId="1F1C9167" w14:textId="77777777" w:rsidR="00526536" w:rsidRPr="00526536" w:rsidRDefault="00526536"/>
    <w:p w14:paraId="5FF717BA" w14:textId="49A0208A" w:rsidR="00060114" w:rsidRPr="00526536" w:rsidRDefault="00060114">
      <w:pPr>
        <w:rPr>
          <w:b/>
          <w:bCs/>
        </w:rPr>
      </w:pPr>
      <w:r w:rsidRPr="007B46EF">
        <w:rPr>
          <w:b/>
          <w:bCs/>
        </w:rPr>
        <w:t xml:space="preserve">Supplementary Table </w:t>
      </w:r>
      <w:r w:rsidR="00526536">
        <w:rPr>
          <w:b/>
          <w:bCs/>
        </w:rPr>
        <w:t>2</w:t>
      </w:r>
      <w:r w:rsidRPr="007B46EF">
        <w:rPr>
          <w:b/>
          <w:bCs/>
        </w:rPr>
        <w:t xml:space="preserve">. </w:t>
      </w:r>
      <w:r w:rsidRPr="007B46EF">
        <w:rPr>
          <w:b/>
          <w:bCs/>
          <w:i/>
          <w:iCs/>
        </w:rPr>
        <w:t>Prochlorococcus</w:t>
      </w:r>
      <w:r w:rsidRPr="007B46EF">
        <w:rPr>
          <w:b/>
          <w:bCs/>
        </w:rPr>
        <w:t xml:space="preserve"> fractions of the total microbial community</w:t>
      </w:r>
      <w:r w:rsidR="00A84B93" w:rsidRPr="007B46EF">
        <w:rPr>
          <w:b/>
          <w:bCs/>
        </w:rPr>
        <w:t xml:space="preserve">, measured by </w:t>
      </w:r>
      <w:r w:rsidR="00A72531" w:rsidRPr="007B46EF">
        <w:rPr>
          <w:b/>
          <w:bCs/>
        </w:rPr>
        <w:t xml:space="preserve">normalized </w:t>
      </w:r>
      <w:r w:rsidR="00A84B93" w:rsidRPr="007B46EF">
        <w:rPr>
          <w:b/>
          <w:bCs/>
        </w:rPr>
        <w:t>metagenomic reads</w:t>
      </w:r>
      <w:r w:rsidRPr="007B46EF">
        <w:rPr>
          <w:b/>
          <w:bCs/>
        </w:rPr>
        <w:t xml:space="preserve">. </w:t>
      </w:r>
      <w:r w:rsidR="00C91A58" w:rsidRPr="007B46EF">
        <w:t>The aggregated metagenomic collection includes samples from HOT346 (collected for this study), TARA Oceans</w:t>
      </w:r>
      <w:r w:rsidR="00EB47B4">
        <w:t>,</w:t>
      </w:r>
      <w:r w:rsidR="00C91A58" w:rsidRPr="007B46EF">
        <w:t xml:space="preserve"> and samples described by Leu, </w:t>
      </w:r>
      <w:r w:rsidR="00C91A58" w:rsidRPr="007B46EF">
        <w:rPr>
          <w:i/>
          <w:iCs/>
        </w:rPr>
        <w:t>et al.</w:t>
      </w:r>
      <w:r w:rsidR="00C91A58" w:rsidRPr="007B46EF">
        <w:t xml:space="preserve"> 2022 from the Hawai’i Ocean Time series (see Supp. Table</w:t>
      </w:r>
      <w:r w:rsidR="00526536">
        <w:t xml:space="preserve"> 4 </w:t>
      </w:r>
      <w:r w:rsidR="00C91A58" w:rsidRPr="007B46EF">
        <w:t xml:space="preserve">for identifiers). </w:t>
      </w:r>
      <w:r w:rsidR="004F4AB9" w:rsidRPr="007B46EF">
        <w:t xml:space="preserve">We define “free-living” as cells collected on filters with pore sizes </w:t>
      </w:r>
      <w:r w:rsidR="00526536">
        <w:t xml:space="preserve">&gt;0.2 </w:t>
      </w:r>
      <w:proofErr w:type="spellStart"/>
      <w:r w:rsidR="00526536" w:rsidRPr="00B96126">
        <w:t>μm</w:t>
      </w:r>
      <w:proofErr w:type="spellEnd"/>
      <w:r w:rsidR="00526536" w:rsidRPr="007B46EF">
        <w:t xml:space="preserve"> </w:t>
      </w:r>
      <w:r w:rsidR="00526536">
        <w:t xml:space="preserve">and </w:t>
      </w:r>
      <w:r w:rsidR="004F4AB9" w:rsidRPr="007B46EF">
        <w:t>&lt;</w:t>
      </w:r>
      <w:r w:rsidR="00BD5CDF">
        <w:t>1.2</w:t>
      </w:r>
      <w:r w:rsidR="004F4AB9" w:rsidRPr="00B96126">
        <w:t xml:space="preserve"> </w:t>
      </w:r>
      <w:proofErr w:type="spellStart"/>
      <w:r w:rsidR="004F4AB9" w:rsidRPr="00B96126">
        <w:t>μm</w:t>
      </w:r>
      <w:proofErr w:type="spellEnd"/>
      <w:r w:rsidR="004F4AB9" w:rsidRPr="00B96126">
        <w:t xml:space="preserve"> </w:t>
      </w:r>
      <w:r w:rsidR="004F4AB9" w:rsidRPr="007B46EF">
        <w:t>and “particle-bound” as &gt;</w:t>
      </w:r>
      <w:r w:rsidR="00893493">
        <w:t>=</w:t>
      </w:r>
      <w:r w:rsidR="00BD5CDF">
        <w:t>1</w:t>
      </w:r>
      <w:r w:rsidR="00BD5CDF" w:rsidRPr="00DF2DCE">
        <w:t>.2</w:t>
      </w:r>
      <w:r w:rsidR="004F4AB9" w:rsidRPr="00DF2DCE">
        <w:t xml:space="preserve"> </w:t>
      </w:r>
      <w:proofErr w:type="spellStart"/>
      <w:r w:rsidR="004F4AB9" w:rsidRPr="00DF2DCE">
        <w:t>μ</w:t>
      </w:r>
      <w:r w:rsidR="004F4AB9" w:rsidRPr="007B46EF">
        <w:t>m</w:t>
      </w:r>
      <w:proofErr w:type="spellEnd"/>
      <w:r w:rsidR="004F4AB9" w:rsidRPr="007B46EF">
        <w:t xml:space="preserve">. </w:t>
      </w:r>
      <w:r w:rsidR="00521520">
        <w:t>The</w:t>
      </w:r>
      <w:r w:rsidR="00BC70B2" w:rsidRPr="007B46EF">
        <w:t xml:space="preserve"> combined euphotic zone </w:t>
      </w:r>
      <w:r w:rsidR="00521520">
        <w:t xml:space="preserve">is defined as </w:t>
      </w:r>
      <w:r w:rsidR="00BC70B2" w:rsidRPr="007B46EF">
        <w:t>5-150 m</w:t>
      </w:r>
      <w:r w:rsidR="00521520">
        <w:t>, while the combined</w:t>
      </w:r>
      <w:r w:rsidR="00BC70B2" w:rsidRPr="007B46EF">
        <w:t xml:space="preserve"> mesopelagic zone </w:t>
      </w:r>
      <w:r w:rsidR="00521520">
        <w:t xml:space="preserve">is defined as </w:t>
      </w:r>
      <w:r w:rsidR="00BC70B2" w:rsidRPr="007B46EF">
        <w:t>300-1000 m.</w:t>
      </w:r>
      <w:r w:rsidR="009F6646">
        <w:t xml:space="preserve"> </w:t>
      </w:r>
      <w:r w:rsidR="00B96126">
        <w:t>The datasets were subsample</w:t>
      </w:r>
      <w:r w:rsidR="00526536">
        <w:t>d</w:t>
      </w:r>
      <w:r w:rsidR="00B96126">
        <w:t xml:space="preserve"> 10 times (choosing the same number of samples </w:t>
      </w:r>
      <w:r w:rsidR="00526536">
        <w:t xml:space="preserve">from the larger dataset </w:t>
      </w:r>
      <w:r w:rsidR="00B96126">
        <w:t xml:space="preserve">as in the smaller dataset without replacement), and then the p-values were averaged. </w:t>
      </w:r>
      <w:r w:rsidR="008E4F33">
        <w:t xml:space="preserve">Errors are reported as standard deviation. </w:t>
      </w:r>
    </w:p>
    <w:tbl>
      <w:tblPr>
        <w:tblW w:w="939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443"/>
        <w:gridCol w:w="1702"/>
        <w:gridCol w:w="1620"/>
        <w:gridCol w:w="1710"/>
        <w:gridCol w:w="1260"/>
        <w:gridCol w:w="1662"/>
      </w:tblGrid>
      <w:tr w:rsidR="008E4F33" w:rsidRPr="009F6646" w14:paraId="43B0D495" w14:textId="77777777" w:rsidTr="00FC1024">
        <w:trPr>
          <w:trHeight w:val="295"/>
        </w:trPr>
        <w:tc>
          <w:tcPr>
            <w:tcW w:w="1443" w:type="dxa"/>
            <w:vAlign w:val="center"/>
          </w:tcPr>
          <w:p w14:paraId="7FE0BFC4" w14:textId="22BD9F8D" w:rsidR="008E4F33" w:rsidRPr="00FC1024" w:rsidRDefault="008E4F33" w:rsidP="00494390">
            <w:pPr>
              <w:spacing w:after="0" w:line="240" w:lineRule="auto"/>
              <w:jc w:val="center"/>
              <w:rPr>
                <w:rFonts w:eastAsia="Times New Roman"/>
                <w:b/>
                <w:bCs/>
                <w:kern w:val="0"/>
                <w14:ligatures w14:val="none"/>
              </w:rPr>
            </w:pPr>
            <w:r w:rsidRPr="00FC1024">
              <w:rPr>
                <w:rFonts w:eastAsia="Times New Roman"/>
                <w:b/>
                <w:bCs/>
                <w:kern w:val="0"/>
                <w14:ligatures w14:val="none"/>
              </w:rPr>
              <w:t>Depth (m)</w:t>
            </w:r>
          </w:p>
        </w:tc>
        <w:tc>
          <w:tcPr>
            <w:tcW w:w="1702" w:type="dxa"/>
            <w:noWrap/>
            <w:vAlign w:val="center"/>
            <w:hideMark/>
          </w:tcPr>
          <w:p w14:paraId="384F97E8" w14:textId="25C0E68A" w:rsidR="008E4F33" w:rsidRPr="00FC1024" w:rsidRDefault="008E4F33" w:rsidP="00494390">
            <w:pPr>
              <w:spacing w:after="0" w:line="240" w:lineRule="auto"/>
              <w:jc w:val="center"/>
              <w:rPr>
                <w:rFonts w:eastAsia="Times New Roman"/>
                <w:b/>
                <w:bCs/>
                <w:kern w:val="0"/>
                <w14:ligatures w14:val="none"/>
              </w:rPr>
            </w:pPr>
            <w:r w:rsidRPr="00FC1024">
              <w:rPr>
                <w:rFonts w:eastAsia="Times New Roman"/>
                <w:b/>
                <w:bCs/>
                <w:kern w:val="0"/>
                <w14:ligatures w14:val="none"/>
              </w:rPr>
              <w:t>Free-living</w:t>
            </w:r>
            <w:r w:rsidR="00FC1024">
              <w:rPr>
                <w:rFonts w:eastAsia="Times New Roman"/>
                <w:b/>
                <w:bCs/>
                <w:kern w:val="0"/>
                <w14:ligatures w14:val="none"/>
              </w:rPr>
              <w:t xml:space="preserve"> </w:t>
            </w:r>
            <w:r w:rsidRPr="00FC1024">
              <w:rPr>
                <w:rFonts w:eastAsia="Times New Roman"/>
                <w:b/>
                <w:bCs/>
                <w:kern w:val="0"/>
                <w14:ligatures w14:val="none"/>
              </w:rPr>
              <w:t>(%)</w:t>
            </w:r>
          </w:p>
        </w:tc>
        <w:tc>
          <w:tcPr>
            <w:tcW w:w="1620" w:type="dxa"/>
            <w:noWrap/>
            <w:vAlign w:val="center"/>
            <w:hideMark/>
          </w:tcPr>
          <w:p w14:paraId="2B5233E6" w14:textId="6E58E122" w:rsidR="008E4F33" w:rsidRPr="00FC1024" w:rsidRDefault="008E4F33" w:rsidP="00494390">
            <w:pPr>
              <w:spacing w:after="0" w:line="240" w:lineRule="auto"/>
              <w:jc w:val="center"/>
              <w:rPr>
                <w:rFonts w:eastAsia="Times New Roman"/>
                <w:b/>
                <w:bCs/>
                <w:kern w:val="0"/>
                <w14:ligatures w14:val="none"/>
              </w:rPr>
            </w:pPr>
            <w:r w:rsidRPr="00FC1024">
              <w:rPr>
                <w:rFonts w:eastAsia="Times New Roman"/>
                <w:b/>
                <w:bCs/>
                <w:kern w:val="0"/>
                <w14:ligatures w14:val="none"/>
              </w:rPr>
              <w:t>Particle-bound (%)</w:t>
            </w:r>
          </w:p>
        </w:tc>
        <w:tc>
          <w:tcPr>
            <w:tcW w:w="1710" w:type="dxa"/>
            <w:noWrap/>
            <w:vAlign w:val="center"/>
            <w:hideMark/>
          </w:tcPr>
          <w:p w14:paraId="3CCF028D" w14:textId="48F0312C" w:rsidR="008E4F33" w:rsidRPr="00FC1024" w:rsidRDefault="00526536" w:rsidP="001E614C">
            <w:pPr>
              <w:spacing w:after="0" w:line="240" w:lineRule="auto"/>
              <w:jc w:val="center"/>
              <w:rPr>
                <w:rFonts w:eastAsia="Times New Roman"/>
                <w:b/>
                <w:bCs/>
                <w:kern w:val="0"/>
                <w14:ligatures w14:val="none"/>
              </w:rPr>
            </w:pPr>
            <w:r>
              <w:rPr>
                <w:rFonts w:eastAsia="Times New Roman"/>
                <w:b/>
                <w:bCs/>
                <w:kern w:val="0"/>
                <w14:ligatures w14:val="none"/>
              </w:rPr>
              <w:t>p</w:t>
            </w:r>
            <w:r w:rsidR="008E4F33" w:rsidRPr="00FC1024">
              <w:rPr>
                <w:rFonts w:eastAsia="Times New Roman"/>
                <w:b/>
                <w:bCs/>
                <w:kern w:val="0"/>
                <w14:ligatures w14:val="none"/>
              </w:rPr>
              <w:t>-value</w:t>
            </w:r>
          </w:p>
        </w:tc>
        <w:tc>
          <w:tcPr>
            <w:tcW w:w="1260" w:type="dxa"/>
            <w:noWrap/>
            <w:vAlign w:val="center"/>
            <w:hideMark/>
          </w:tcPr>
          <w:p w14:paraId="12A9189E" w14:textId="590B4801" w:rsidR="008E4F33" w:rsidRPr="00FC1024" w:rsidRDefault="008E4F33" w:rsidP="00494390">
            <w:pPr>
              <w:spacing w:after="0" w:line="240" w:lineRule="auto"/>
              <w:jc w:val="center"/>
              <w:rPr>
                <w:rFonts w:eastAsia="Times New Roman"/>
                <w:b/>
                <w:bCs/>
                <w:kern w:val="0"/>
                <w14:ligatures w14:val="none"/>
              </w:rPr>
            </w:pPr>
            <w:r w:rsidRPr="00FC1024">
              <w:rPr>
                <w:rFonts w:eastAsia="Times New Roman"/>
                <w:b/>
                <w:bCs/>
                <w:kern w:val="0"/>
                <w14:ligatures w14:val="none"/>
              </w:rPr>
              <w:t>N, Free-living</w:t>
            </w:r>
          </w:p>
        </w:tc>
        <w:tc>
          <w:tcPr>
            <w:tcW w:w="1662" w:type="dxa"/>
            <w:noWrap/>
            <w:vAlign w:val="center"/>
            <w:hideMark/>
          </w:tcPr>
          <w:p w14:paraId="7C221C9E" w14:textId="67BC2462" w:rsidR="008E4F33" w:rsidRPr="00FC1024" w:rsidRDefault="008E4F33" w:rsidP="00494390">
            <w:pPr>
              <w:spacing w:after="0" w:line="240" w:lineRule="auto"/>
              <w:jc w:val="center"/>
              <w:rPr>
                <w:rFonts w:eastAsia="Times New Roman"/>
                <w:b/>
                <w:bCs/>
                <w:kern w:val="0"/>
                <w14:ligatures w14:val="none"/>
              </w:rPr>
            </w:pPr>
            <w:r w:rsidRPr="00FC1024">
              <w:rPr>
                <w:rFonts w:eastAsia="Times New Roman"/>
                <w:b/>
                <w:bCs/>
                <w:kern w:val="0"/>
                <w14:ligatures w14:val="none"/>
              </w:rPr>
              <w:t>N, Particle-bound</w:t>
            </w:r>
          </w:p>
        </w:tc>
      </w:tr>
      <w:tr w:rsidR="00FC1024" w:rsidRPr="009F6646" w14:paraId="276D0154" w14:textId="77777777" w:rsidTr="00FC1024">
        <w:trPr>
          <w:trHeight w:val="295"/>
        </w:trPr>
        <w:tc>
          <w:tcPr>
            <w:tcW w:w="1443" w:type="dxa"/>
          </w:tcPr>
          <w:p w14:paraId="17C67088" w14:textId="4E54AEFC" w:rsidR="00FC1024" w:rsidRPr="00FC1024" w:rsidRDefault="00FC1024" w:rsidP="00FC1024">
            <w:pPr>
              <w:spacing w:after="0" w:line="240" w:lineRule="auto"/>
              <w:jc w:val="center"/>
              <w:rPr>
                <w:rFonts w:eastAsia="Times New Roman"/>
                <w:kern w:val="0"/>
                <w14:ligatures w14:val="none"/>
              </w:rPr>
            </w:pPr>
            <w:r w:rsidRPr="00FC1024">
              <w:rPr>
                <w:rFonts w:eastAsia="Times New Roman"/>
                <w:kern w:val="0"/>
                <w14:ligatures w14:val="none"/>
              </w:rPr>
              <w:t>5</w:t>
            </w:r>
          </w:p>
        </w:tc>
        <w:tc>
          <w:tcPr>
            <w:tcW w:w="1702" w:type="dxa"/>
            <w:noWrap/>
            <w:hideMark/>
          </w:tcPr>
          <w:p w14:paraId="71D82347" w14:textId="6BB55FD6" w:rsidR="00FC1024" w:rsidRPr="00FC1024" w:rsidRDefault="00FC1024" w:rsidP="00FC1024">
            <w:pPr>
              <w:spacing w:after="0" w:line="240" w:lineRule="auto"/>
              <w:jc w:val="center"/>
              <w:rPr>
                <w:rFonts w:eastAsia="Times New Roman"/>
                <w:kern w:val="0"/>
                <w14:ligatures w14:val="none"/>
              </w:rPr>
            </w:pPr>
            <w:r w:rsidRPr="00FC1024">
              <w:rPr>
                <w:rFonts w:eastAsia="Times New Roman"/>
                <w:kern w:val="0"/>
                <w14:ligatures w14:val="none"/>
              </w:rPr>
              <w:t>63±20</w:t>
            </w:r>
          </w:p>
        </w:tc>
        <w:tc>
          <w:tcPr>
            <w:tcW w:w="1620" w:type="dxa"/>
            <w:noWrap/>
            <w:hideMark/>
          </w:tcPr>
          <w:p w14:paraId="0796CE2D" w14:textId="56589CE6" w:rsidR="00FC1024" w:rsidRPr="00FC1024" w:rsidRDefault="00FC1024" w:rsidP="00FC1024">
            <w:pPr>
              <w:spacing w:after="0" w:line="240" w:lineRule="auto"/>
              <w:jc w:val="center"/>
              <w:rPr>
                <w:rFonts w:eastAsia="Times New Roman"/>
                <w:kern w:val="0"/>
                <w14:ligatures w14:val="none"/>
              </w:rPr>
            </w:pPr>
            <w:r w:rsidRPr="00FC1024">
              <w:rPr>
                <w:rFonts w:eastAsia="Times New Roman"/>
                <w:kern w:val="0"/>
                <w14:ligatures w14:val="none"/>
              </w:rPr>
              <w:t>12±14</w:t>
            </w:r>
          </w:p>
        </w:tc>
        <w:tc>
          <w:tcPr>
            <w:tcW w:w="1710" w:type="dxa"/>
            <w:noWrap/>
            <w:vAlign w:val="bottom"/>
            <w:hideMark/>
          </w:tcPr>
          <w:p w14:paraId="5257D1A0" w14:textId="7C0FD719" w:rsidR="00FC1024" w:rsidRPr="00FC1024" w:rsidRDefault="00FC1024" w:rsidP="00FC1024">
            <w:pPr>
              <w:spacing w:after="0" w:line="240" w:lineRule="auto"/>
              <w:jc w:val="center"/>
              <w:rPr>
                <w:rFonts w:eastAsia="Times New Roman"/>
                <w:kern w:val="0"/>
                <w14:ligatures w14:val="none"/>
              </w:rPr>
            </w:pPr>
            <w:r w:rsidRPr="00FC1024">
              <w:rPr>
                <w:rFonts w:eastAsia="Times New Roman"/>
                <w:kern w:val="0"/>
                <w14:ligatures w14:val="none"/>
              </w:rPr>
              <w:t>&lt;&lt;0.001</w:t>
            </w:r>
          </w:p>
        </w:tc>
        <w:tc>
          <w:tcPr>
            <w:tcW w:w="1260" w:type="dxa"/>
            <w:noWrap/>
            <w:hideMark/>
          </w:tcPr>
          <w:p w14:paraId="59BFF9ED" w14:textId="2D22D10B" w:rsidR="00FC1024" w:rsidRPr="00FC1024" w:rsidRDefault="00FC1024" w:rsidP="00FC1024">
            <w:pPr>
              <w:spacing w:after="0" w:line="240" w:lineRule="auto"/>
              <w:jc w:val="center"/>
              <w:rPr>
                <w:rFonts w:eastAsia="Times New Roman"/>
                <w:kern w:val="0"/>
                <w14:ligatures w14:val="none"/>
              </w:rPr>
            </w:pPr>
            <w:r w:rsidRPr="00FC1024">
              <w:t>67</w:t>
            </w:r>
          </w:p>
        </w:tc>
        <w:tc>
          <w:tcPr>
            <w:tcW w:w="1662" w:type="dxa"/>
            <w:noWrap/>
            <w:hideMark/>
          </w:tcPr>
          <w:p w14:paraId="34E3EFA3" w14:textId="6C6C0214" w:rsidR="00FC1024" w:rsidRPr="00FC1024" w:rsidRDefault="00FC1024" w:rsidP="00FC1024">
            <w:pPr>
              <w:spacing w:after="0" w:line="240" w:lineRule="auto"/>
              <w:jc w:val="center"/>
              <w:rPr>
                <w:rFonts w:eastAsia="Times New Roman"/>
                <w:kern w:val="0"/>
                <w14:ligatures w14:val="none"/>
              </w:rPr>
            </w:pPr>
            <w:r w:rsidRPr="00FC1024">
              <w:t>28</w:t>
            </w:r>
          </w:p>
        </w:tc>
      </w:tr>
      <w:tr w:rsidR="00FC1024" w:rsidRPr="009F6646" w14:paraId="31E73285" w14:textId="77777777" w:rsidTr="00FC1024">
        <w:trPr>
          <w:trHeight w:val="295"/>
        </w:trPr>
        <w:tc>
          <w:tcPr>
            <w:tcW w:w="1443" w:type="dxa"/>
          </w:tcPr>
          <w:p w14:paraId="1E4C39E0" w14:textId="552FC09D" w:rsidR="00FC1024" w:rsidRPr="00FC1024" w:rsidRDefault="00FC1024" w:rsidP="00FC1024">
            <w:pPr>
              <w:spacing w:after="0" w:line="240" w:lineRule="auto"/>
              <w:jc w:val="center"/>
              <w:rPr>
                <w:rFonts w:eastAsia="Times New Roman"/>
                <w:kern w:val="0"/>
                <w14:ligatures w14:val="none"/>
              </w:rPr>
            </w:pPr>
            <w:r w:rsidRPr="00FC1024">
              <w:rPr>
                <w:rFonts w:eastAsia="Times New Roman"/>
                <w:kern w:val="0"/>
                <w14:ligatures w14:val="none"/>
              </w:rPr>
              <w:t>45</w:t>
            </w:r>
          </w:p>
        </w:tc>
        <w:tc>
          <w:tcPr>
            <w:tcW w:w="1702" w:type="dxa"/>
            <w:noWrap/>
            <w:hideMark/>
          </w:tcPr>
          <w:p w14:paraId="1BD8C770" w14:textId="24728F36" w:rsidR="00FC1024" w:rsidRPr="00FC1024" w:rsidRDefault="00FC1024" w:rsidP="00FC1024">
            <w:pPr>
              <w:spacing w:after="0" w:line="240" w:lineRule="auto"/>
              <w:jc w:val="center"/>
              <w:rPr>
                <w:rFonts w:eastAsia="Times New Roman"/>
                <w:kern w:val="0"/>
                <w14:ligatures w14:val="none"/>
              </w:rPr>
            </w:pPr>
            <w:r w:rsidRPr="00FC1024">
              <w:rPr>
                <w:rFonts w:eastAsia="Times New Roman"/>
                <w:kern w:val="0"/>
                <w14:ligatures w14:val="none"/>
              </w:rPr>
              <w:t>74±12</w:t>
            </w:r>
          </w:p>
        </w:tc>
        <w:tc>
          <w:tcPr>
            <w:tcW w:w="1620" w:type="dxa"/>
            <w:noWrap/>
            <w:hideMark/>
          </w:tcPr>
          <w:p w14:paraId="38D44AF6" w14:textId="1B75A459" w:rsidR="00FC1024" w:rsidRPr="00FC1024" w:rsidRDefault="00FC1024" w:rsidP="00FC1024">
            <w:pPr>
              <w:spacing w:after="0" w:line="240" w:lineRule="auto"/>
              <w:jc w:val="center"/>
              <w:rPr>
                <w:rFonts w:eastAsia="Times New Roman"/>
                <w:kern w:val="0"/>
                <w14:ligatures w14:val="none"/>
              </w:rPr>
            </w:pPr>
            <w:r w:rsidRPr="00FC1024">
              <w:rPr>
                <w:rFonts w:eastAsia="Times New Roman"/>
                <w:kern w:val="0"/>
                <w14:ligatures w14:val="none"/>
              </w:rPr>
              <w:t>3±0</w:t>
            </w:r>
          </w:p>
        </w:tc>
        <w:tc>
          <w:tcPr>
            <w:tcW w:w="1710" w:type="dxa"/>
            <w:noWrap/>
            <w:vAlign w:val="bottom"/>
            <w:hideMark/>
          </w:tcPr>
          <w:p w14:paraId="6C311CD6" w14:textId="736B9A8F" w:rsidR="00FC1024" w:rsidRPr="00FC1024" w:rsidRDefault="00FC1024" w:rsidP="00FC1024">
            <w:pPr>
              <w:spacing w:after="0" w:line="240" w:lineRule="auto"/>
              <w:jc w:val="center"/>
              <w:rPr>
                <w:rFonts w:eastAsia="Times New Roman"/>
                <w:kern w:val="0"/>
                <w14:ligatures w14:val="none"/>
              </w:rPr>
            </w:pPr>
            <w:r w:rsidRPr="00FC1024">
              <w:rPr>
                <w:rFonts w:eastAsia="Times New Roman"/>
                <w:kern w:val="0"/>
                <w14:ligatures w14:val="none"/>
              </w:rPr>
              <w:t>n/a</w:t>
            </w:r>
          </w:p>
        </w:tc>
        <w:tc>
          <w:tcPr>
            <w:tcW w:w="1260" w:type="dxa"/>
            <w:noWrap/>
            <w:hideMark/>
          </w:tcPr>
          <w:p w14:paraId="43B8BA01" w14:textId="25425537" w:rsidR="00FC1024" w:rsidRPr="00FC1024" w:rsidRDefault="00FC1024" w:rsidP="00FC1024">
            <w:pPr>
              <w:spacing w:after="0" w:line="240" w:lineRule="auto"/>
              <w:jc w:val="center"/>
              <w:rPr>
                <w:rFonts w:eastAsia="Times New Roman"/>
                <w:kern w:val="0"/>
                <w14:ligatures w14:val="none"/>
              </w:rPr>
            </w:pPr>
            <w:r w:rsidRPr="00FC1024">
              <w:t>71</w:t>
            </w:r>
          </w:p>
        </w:tc>
        <w:tc>
          <w:tcPr>
            <w:tcW w:w="1662" w:type="dxa"/>
            <w:noWrap/>
            <w:hideMark/>
          </w:tcPr>
          <w:p w14:paraId="20C49DD2" w14:textId="2994BF00" w:rsidR="00FC1024" w:rsidRPr="00FC1024" w:rsidRDefault="00FC1024" w:rsidP="00FC1024">
            <w:pPr>
              <w:spacing w:after="0" w:line="240" w:lineRule="auto"/>
              <w:jc w:val="center"/>
              <w:rPr>
                <w:rFonts w:eastAsia="Times New Roman"/>
                <w:kern w:val="0"/>
                <w14:ligatures w14:val="none"/>
              </w:rPr>
            </w:pPr>
            <w:r w:rsidRPr="00FC1024">
              <w:t>1</w:t>
            </w:r>
          </w:p>
        </w:tc>
      </w:tr>
      <w:tr w:rsidR="00FC1024" w:rsidRPr="009F6646" w14:paraId="348E8F81" w14:textId="77777777" w:rsidTr="00FC1024">
        <w:trPr>
          <w:trHeight w:val="295"/>
        </w:trPr>
        <w:tc>
          <w:tcPr>
            <w:tcW w:w="1443" w:type="dxa"/>
          </w:tcPr>
          <w:p w14:paraId="711025B5" w14:textId="406D2859" w:rsidR="00FC1024" w:rsidRPr="00FC1024" w:rsidRDefault="00FC1024" w:rsidP="00FC1024">
            <w:pPr>
              <w:spacing w:after="0" w:line="240" w:lineRule="auto"/>
              <w:jc w:val="center"/>
              <w:rPr>
                <w:rFonts w:eastAsia="Times New Roman"/>
                <w:kern w:val="0"/>
                <w14:ligatures w14:val="none"/>
              </w:rPr>
            </w:pPr>
            <w:r w:rsidRPr="00FC1024">
              <w:rPr>
                <w:rFonts w:eastAsia="Times New Roman"/>
                <w:kern w:val="0"/>
                <w14:ligatures w14:val="none"/>
              </w:rPr>
              <w:t>75</w:t>
            </w:r>
          </w:p>
        </w:tc>
        <w:tc>
          <w:tcPr>
            <w:tcW w:w="1702" w:type="dxa"/>
            <w:noWrap/>
            <w:hideMark/>
          </w:tcPr>
          <w:p w14:paraId="0D89D8C2" w14:textId="3074748E" w:rsidR="00FC1024" w:rsidRPr="00FC1024" w:rsidRDefault="00FC1024" w:rsidP="00FC1024">
            <w:pPr>
              <w:spacing w:after="0" w:line="240" w:lineRule="auto"/>
              <w:jc w:val="center"/>
              <w:rPr>
                <w:rFonts w:eastAsia="Times New Roman"/>
                <w:kern w:val="0"/>
                <w14:ligatures w14:val="none"/>
              </w:rPr>
            </w:pPr>
            <w:r w:rsidRPr="00FC1024">
              <w:rPr>
                <w:rFonts w:eastAsia="Times New Roman"/>
                <w:kern w:val="0"/>
                <w14:ligatures w14:val="none"/>
              </w:rPr>
              <w:t>70±13</w:t>
            </w:r>
          </w:p>
        </w:tc>
        <w:tc>
          <w:tcPr>
            <w:tcW w:w="1620" w:type="dxa"/>
            <w:noWrap/>
            <w:hideMark/>
          </w:tcPr>
          <w:p w14:paraId="3B84FD59" w14:textId="50E5BFBC" w:rsidR="00FC1024" w:rsidRPr="00FC1024" w:rsidRDefault="00FC1024" w:rsidP="00FC1024">
            <w:pPr>
              <w:spacing w:after="0" w:line="240" w:lineRule="auto"/>
              <w:jc w:val="center"/>
              <w:rPr>
                <w:rFonts w:eastAsia="Times New Roman"/>
                <w:kern w:val="0"/>
                <w14:ligatures w14:val="none"/>
              </w:rPr>
            </w:pPr>
            <w:r w:rsidRPr="00FC1024">
              <w:rPr>
                <w:rFonts w:eastAsia="Times New Roman"/>
                <w:kern w:val="0"/>
                <w14:ligatures w14:val="none"/>
              </w:rPr>
              <w:t>15±7</w:t>
            </w:r>
          </w:p>
        </w:tc>
        <w:tc>
          <w:tcPr>
            <w:tcW w:w="1710" w:type="dxa"/>
            <w:noWrap/>
            <w:vAlign w:val="bottom"/>
            <w:hideMark/>
          </w:tcPr>
          <w:p w14:paraId="0069A703" w14:textId="5B08CF91" w:rsidR="00FC1024" w:rsidRPr="00FC1024" w:rsidRDefault="00FC1024" w:rsidP="00FC1024">
            <w:pPr>
              <w:spacing w:after="0" w:line="240" w:lineRule="auto"/>
              <w:jc w:val="center"/>
              <w:rPr>
                <w:rFonts w:eastAsia="Times New Roman"/>
                <w:kern w:val="0"/>
                <w14:ligatures w14:val="none"/>
              </w:rPr>
            </w:pPr>
            <w:r w:rsidRPr="00FC1024">
              <w:rPr>
                <w:rFonts w:eastAsia="Times New Roman"/>
                <w:kern w:val="0"/>
                <w14:ligatures w14:val="none"/>
              </w:rPr>
              <w:t>&lt;&lt;0.001</w:t>
            </w:r>
          </w:p>
        </w:tc>
        <w:tc>
          <w:tcPr>
            <w:tcW w:w="1260" w:type="dxa"/>
            <w:noWrap/>
            <w:hideMark/>
          </w:tcPr>
          <w:p w14:paraId="4BF819F0" w14:textId="3638376E" w:rsidR="00FC1024" w:rsidRPr="00FC1024" w:rsidRDefault="00FC1024" w:rsidP="00FC1024">
            <w:pPr>
              <w:spacing w:after="0" w:line="240" w:lineRule="auto"/>
              <w:jc w:val="center"/>
              <w:rPr>
                <w:rFonts w:eastAsia="Times New Roman"/>
                <w:kern w:val="0"/>
                <w14:ligatures w14:val="none"/>
              </w:rPr>
            </w:pPr>
            <w:r w:rsidRPr="00FC1024">
              <w:t>42</w:t>
            </w:r>
          </w:p>
        </w:tc>
        <w:tc>
          <w:tcPr>
            <w:tcW w:w="1662" w:type="dxa"/>
            <w:noWrap/>
            <w:hideMark/>
          </w:tcPr>
          <w:p w14:paraId="0807F6AA" w14:textId="49A231EA" w:rsidR="00FC1024" w:rsidRPr="00FC1024" w:rsidRDefault="00FC1024" w:rsidP="00FC1024">
            <w:pPr>
              <w:spacing w:after="0" w:line="240" w:lineRule="auto"/>
              <w:jc w:val="center"/>
              <w:rPr>
                <w:rFonts w:eastAsia="Times New Roman"/>
                <w:kern w:val="0"/>
                <w14:ligatures w14:val="none"/>
              </w:rPr>
            </w:pPr>
            <w:r w:rsidRPr="00FC1024">
              <w:t>16</w:t>
            </w:r>
          </w:p>
        </w:tc>
      </w:tr>
      <w:tr w:rsidR="00FC1024" w:rsidRPr="009F6646" w14:paraId="41BFB769" w14:textId="77777777" w:rsidTr="00FC1024">
        <w:trPr>
          <w:trHeight w:val="295"/>
        </w:trPr>
        <w:tc>
          <w:tcPr>
            <w:tcW w:w="1443" w:type="dxa"/>
          </w:tcPr>
          <w:p w14:paraId="38BBDFFE" w14:textId="075263B2" w:rsidR="00FC1024" w:rsidRPr="00FC1024" w:rsidRDefault="00FC1024" w:rsidP="00FC1024">
            <w:pPr>
              <w:spacing w:after="0" w:line="240" w:lineRule="auto"/>
              <w:jc w:val="center"/>
              <w:rPr>
                <w:rFonts w:eastAsia="Times New Roman"/>
                <w:kern w:val="0"/>
                <w14:ligatures w14:val="none"/>
              </w:rPr>
            </w:pPr>
            <w:r w:rsidRPr="00FC1024">
              <w:rPr>
                <w:rFonts w:eastAsia="Times New Roman"/>
                <w:kern w:val="0"/>
                <w14:ligatures w14:val="none"/>
              </w:rPr>
              <w:t>150</w:t>
            </w:r>
          </w:p>
        </w:tc>
        <w:tc>
          <w:tcPr>
            <w:tcW w:w="1702" w:type="dxa"/>
            <w:noWrap/>
            <w:hideMark/>
          </w:tcPr>
          <w:p w14:paraId="5C242719" w14:textId="66D96F23" w:rsidR="00FC1024" w:rsidRPr="00FC1024" w:rsidRDefault="00FC1024" w:rsidP="00FC1024">
            <w:pPr>
              <w:spacing w:after="0" w:line="240" w:lineRule="auto"/>
              <w:jc w:val="center"/>
              <w:rPr>
                <w:rFonts w:eastAsia="Times New Roman"/>
                <w:kern w:val="0"/>
                <w14:ligatures w14:val="none"/>
              </w:rPr>
            </w:pPr>
            <w:r w:rsidRPr="00FC1024">
              <w:rPr>
                <w:rFonts w:eastAsia="Times New Roman"/>
                <w:kern w:val="0"/>
                <w14:ligatures w14:val="none"/>
              </w:rPr>
              <w:t>46±24</w:t>
            </w:r>
          </w:p>
        </w:tc>
        <w:tc>
          <w:tcPr>
            <w:tcW w:w="1620" w:type="dxa"/>
            <w:noWrap/>
            <w:hideMark/>
          </w:tcPr>
          <w:p w14:paraId="082EAF55" w14:textId="32D2BE6B" w:rsidR="00FC1024" w:rsidRPr="00FC1024" w:rsidRDefault="00FC1024" w:rsidP="00FC1024">
            <w:pPr>
              <w:spacing w:after="0" w:line="240" w:lineRule="auto"/>
              <w:jc w:val="center"/>
              <w:rPr>
                <w:rFonts w:eastAsia="Times New Roman"/>
                <w:kern w:val="0"/>
                <w14:ligatures w14:val="none"/>
              </w:rPr>
            </w:pPr>
            <w:r w:rsidRPr="00FC1024">
              <w:rPr>
                <w:rFonts w:eastAsia="Times New Roman"/>
                <w:kern w:val="0"/>
                <w14:ligatures w14:val="none"/>
              </w:rPr>
              <w:t>5±3</w:t>
            </w:r>
          </w:p>
        </w:tc>
        <w:tc>
          <w:tcPr>
            <w:tcW w:w="1710" w:type="dxa"/>
            <w:noWrap/>
            <w:vAlign w:val="bottom"/>
            <w:hideMark/>
          </w:tcPr>
          <w:p w14:paraId="3122B117" w14:textId="10AD14EF" w:rsidR="00FC1024" w:rsidRPr="00FC1024" w:rsidRDefault="00FC1024" w:rsidP="00FC1024">
            <w:pPr>
              <w:spacing w:after="0" w:line="240" w:lineRule="auto"/>
              <w:jc w:val="center"/>
              <w:rPr>
                <w:rFonts w:eastAsia="Times New Roman"/>
                <w:kern w:val="0"/>
                <w14:ligatures w14:val="none"/>
              </w:rPr>
            </w:pPr>
            <w:r w:rsidRPr="00FC1024">
              <w:rPr>
                <w:rFonts w:eastAsia="Times New Roman"/>
                <w:kern w:val="0"/>
                <w14:ligatures w14:val="none"/>
              </w:rPr>
              <w:t>&lt;&lt;0.001</w:t>
            </w:r>
          </w:p>
        </w:tc>
        <w:tc>
          <w:tcPr>
            <w:tcW w:w="1260" w:type="dxa"/>
            <w:noWrap/>
            <w:hideMark/>
          </w:tcPr>
          <w:p w14:paraId="1A630527" w14:textId="6A27260A" w:rsidR="00FC1024" w:rsidRPr="00FC1024" w:rsidRDefault="00FC1024" w:rsidP="00FC1024">
            <w:pPr>
              <w:spacing w:after="0" w:line="240" w:lineRule="auto"/>
              <w:jc w:val="center"/>
              <w:rPr>
                <w:rFonts w:eastAsia="Times New Roman"/>
                <w:kern w:val="0"/>
                <w14:ligatures w14:val="none"/>
              </w:rPr>
            </w:pPr>
            <w:r w:rsidRPr="00FC1024">
              <w:t>108</w:t>
            </w:r>
          </w:p>
        </w:tc>
        <w:tc>
          <w:tcPr>
            <w:tcW w:w="1662" w:type="dxa"/>
            <w:noWrap/>
            <w:hideMark/>
          </w:tcPr>
          <w:p w14:paraId="63C96F4D" w14:textId="357DB584" w:rsidR="00FC1024" w:rsidRPr="00FC1024" w:rsidRDefault="00FC1024" w:rsidP="00FC1024">
            <w:pPr>
              <w:spacing w:after="0" w:line="240" w:lineRule="auto"/>
              <w:jc w:val="center"/>
              <w:rPr>
                <w:rFonts w:eastAsia="Times New Roman"/>
                <w:kern w:val="0"/>
                <w14:ligatures w14:val="none"/>
              </w:rPr>
            </w:pPr>
            <w:r w:rsidRPr="00FC1024">
              <w:t>21</w:t>
            </w:r>
          </w:p>
        </w:tc>
      </w:tr>
      <w:tr w:rsidR="00FC1024" w:rsidRPr="009F6646" w14:paraId="7E2C1C23" w14:textId="77777777" w:rsidTr="00FC1024">
        <w:trPr>
          <w:trHeight w:val="295"/>
        </w:trPr>
        <w:tc>
          <w:tcPr>
            <w:tcW w:w="1443" w:type="dxa"/>
          </w:tcPr>
          <w:p w14:paraId="2C8256EC" w14:textId="66798E64" w:rsidR="00FC1024" w:rsidRPr="00FC1024" w:rsidRDefault="00FC1024" w:rsidP="00FC1024">
            <w:pPr>
              <w:spacing w:after="0" w:line="240" w:lineRule="auto"/>
              <w:jc w:val="center"/>
              <w:rPr>
                <w:rFonts w:eastAsia="Times New Roman"/>
                <w:kern w:val="0"/>
                <w14:ligatures w14:val="none"/>
              </w:rPr>
            </w:pPr>
            <w:r w:rsidRPr="00FC1024">
              <w:rPr>
                <w:rFonts w:eastAsia="Times New Roman"/>
                <w:kern w:val="0"/>
                <w14:ligatures w14:val="none"/>
              </w:rPr>
              <w:t>300</w:t>
            </w:r>
          </w:p>
        </w:tc>
        <w:tc>
          <w:tcPr>
            <w:tcW w:w="1702" w:type="dxa"/>
            <w:noWrap/>
            <w:hideMark/>
          </w:tcPr>
          <w:p w14:paraId="72EC1A32" w14:textId="3DA46212" w:rsidR="00FC1024" w:rsidRPr="00FC1024" w:rsidRDefault="00FC1024" w:rsidP="00FC1024">
            <w:pPr>
              <w:spacing w:after="0" w:line="240" w:lineRule="auto"/>
              <w:jc w:val="center"/>
              <w:rPr>
                <w:rFonts w:eastAsia="Times New Roman"/>
                <w:kern w:val="0"/>
                <w14:ligatures w14:val="none"/>
              </w:rPr>
            </w:pPr>
            <w:r w:rsidRPr="00FC1024">
              <w:rPr>
                <w:rFonts w:eastAsia="Times New Roman"/>
                <w:kern w:val="0"/>
                <w14:ligatures w14:val="none"/>
              </w:rPr>
              <w:t>5±6</w:t>
            </w:r>
          </w:p>
        </w:tc>
        <w:tc>
          <w:tcPr>
            <w:tcW w:w="1620" w:type="dxa"/>
            <w:noWrap/>
            <w:hideMark/>
          </w:tcPr>
          <w:p w14:paraId="6D90CF5B" w14:textId="2B24B3EE" w:rsidR="00FC1024" w:rsidRPr="00FC1024" w:rsidRDefault="00FC1024" w:rsidP="00FC1024">
            <w:pPr>
              <w:spacing w:after="0" w:line="240" w:lineRule="auto"/>
              <w:jc w:val="center"/>
              <w:rPr>
                <w:rFonts w:eastAsia="Times New Roman"/>
                <w:kern w:val="0"/>
                <w14:ligatures w14:val="none"/>
              </w:rPr>
            </w:pPr>
            <w:r w:rsidRPr="00FC1024">
              <w:rPr>
                <w:rFonts w:eastAsia="Times New Roman"/>
                <w:kern w:val="0"/>
                <w14:ligatures w14:val="none"/>
              </w:rPr>
              <w:t>1±0.9</w:t>
            </w:r>
          </w:p>
        </w:tc>
        <w:tc>
          <w:tcPr>
            <w:tcW w:w="1710" w:type="dxa"/>
            <w:noWrap/>
            <w:vAlign w:val="bottom"/>
            <w:hideMark/>
          </w:tcPr>
          <w:p w14:paraId="48F174B6" w14:textId="6727472C" w:rsidR="00FC1024" w:rsidRPr="00FC1024" w:rsidRDefault="00FC1024" w:rsidP="00FC1024">
            <w:pPr>
              <w:spacing w:after="0" w:line="240" w:lineRule="auto"/>
              <w:jc w:val="center"/>
              <w:rPr>
                <w:rFonts w:eastAsia="Times New Roman"/>
                <w:kern w:val="0"/>
                <w14:ligatures w14:val="none"/>
              </w:rPr>
            </w:pPr>
            <w:r w:rsidRPr="00FC1024">
              <w:rPr>
                <w:rFonts w:eastAsia="Times New Roman"/>
                <w:kern w:val="0"/>
                <w14:ligatures w14:val="none"/>
              </w:rPr>
              <w:t>0.04±0.04</w:t>
            </w:r>
          </w:p>
        </w:tc>
        <w:tc>
          <w:tcPr>
            <w:tcW w:w="1260" w:type="dxa"/>
            <w:noWrap/>
            <w:hideMark/>
          </w:tcPr>
          <w:p w14:paraId="7F329B38" w14:textId="2F5824F3" w:rsidR="00FC1024" w:rsidRPr="00FC1024" w:rsidRDefault="00FC1024" w:rsidP="00FC1024">
            <w:pPr>
              <w:spacing w:after="0" w:line="240" w:lineRule="auto"/>
              <w:jc w:val="center"/>
              <w:rPr>
                <w:rFonts w:eastAsia="Times New Roman"/>
                <w:kern w:val="0"/>
                <w14:ligatures w14:val="none"/>
              </w:rPr>
            </w:pPr>
            <w:r w:rsidRPr="00FC1024">
              <w:t>102</w:t>
            </w:r>
          </w:p>
        </w:tc>
        <w:tc>
          <w:tcPr>
            <w:tcW w:w="1662" w:type="dxa"/>
            <w:noWrap/>
            <w:hideMark/>
          </w:tcPr>
          <w:p w14:paraId="5379AE9A" w14:textId="2357846D" w:rsidR="00FC1024" w:rsidRPr="00FC1024" w:rsidRDefault="00FC1024" w:rsidP="00FC1024">
            <w:pPr>
              <w:spacing w:after="0" w:line="240" w:lineRule="auto"/>
              <w:jc w:val="center"/>
              <w:rPr>
                <w:rFonts w:eastAsia="Times New Roman"/>
                <w:kern w:val="0"/>
                <w14:ligatures w14:val="none"/>
              </w:rPr>
            </w:pPr>
            <w:r w:rsidRPr="00FC1024">
              <w:t>11</w:t>
            </w:r>
          </w:p>
        </w:tc>
      </w:tr>
      <w:tr w:rsidR="00FC1024" w:rsidRPr="009F6646" w14:paraId="551BBDAF" w14:textId="77777777" w:rsidTr="00FC1024">
        <w:trPr>
          <w:trHeight w:val="295"/>
        </w:trPr>
        <w:tc>
          <w:tcPr>
            <w:tcW w:w="1443" w:type="dxa"/>
          </w:tcPr>
          <w:p w14:paraId="7865486D" w14:textId="5D008889" w:rsidR="00FC1024" w:rsidRPr="00FC1024" w:rsidRDefault="00FC1024" w:rsidP="00FC1024">
            <w:pPr>
              <w:spacing w:after="0" w:line="240" w:lineRule="auto"/>
              <w:jc w:val="center"/>
              <w:rPr>
                <w:rFonts w:eastAsia="Times New Roman"/>
                <w:kern w:val="0"/>
                <w14:ligatures w14:val="none"/>
              </w:rPr>
            </w:pPr>
            <w:r w:rsidRPr="00FC1024">
              <w:rPr>
                <w:rFonts w:eastAsia="Times New Roman"/>
                <w:kern w:val="0"/>
                <w14:ligatures w14:val="none"/>
              </w:rPr>
              <w:t>1000</w:t>
            </w:r>
          </w:p>
        </w:tc>
        <w:tc>
          <w:tcPr>
            <w:tcW w:w="1702" w:type="dxa"/>
            <w:noWrap/>
            <w:hideMark/>
          </w:tcPr>
          <w:p w14:paraId="7D4074E1" w14:textId="55745143" w:rsidR="00FC1024" w:rsidRPr="00FC1024" w:rsidRDefault="00FC1024" w:rsidP="00FC1024">
            <w:pPr>
              <w:spacing w:after="0" w:line="240" w:lineRule="auto"/>
              <w:jc w:val="center"/>
              <w:rPr>
                <w:rFonts w:eastAsia="Times New Roman"/>
                <w:kern w:val="0"/>
                <w14:ligatures w14:val="none"/>
              </w:rPr>
            </w:pPr>
            <w:r w:rsidRPr="00FC1024">
              <w:rPr>
                <w:rFonts w:eastAsia="Times New Roman"/>
                <w:kern w:val="0"/>
                <w14:ligatures w14:val="none"/>
              </w:rPr>
              <w:t>1±0.3</w:t>
            </w:r>
          </w:p>
        </w:tc>
        <w:tc>
          <w:tcPr>
            <w:tcW w:w="1620" w:type="dxa"/>
            <w:noWrap/>
            <w:hideMark/>
          </w:tcPr>
          <w:p w14:paraId="634201EB" w14:textId="336A849B" w:rsidR="00FC1024" w:rsidRPr="00FC1024" w:rsidRDefault="00FC1024" w:rsidP="00FC1024">
            <w:pPr>
              <w:spacing w:after="0" w:line="240" w:lineRule="auto"/>
              <w:jc w:val="center"/>
              <w:rPr>
                <w:rFonts w:eastAsia="Times New Roman"/>
                <w:kern w:val="0"/>
                <w14:ligatures w14:val="none"/>
              </w:rPr>
            </w:pPr>
            <w:r w:rsidRPr="00FC1024">
              <w:rPr>
                <w:rFonts w:eastAsia="Times New Roman"/>
                <w:kern w:val="0"/>
                <w14:ligatures w14:val="none"/>
              </w:rPr>
              <w:t>3±5</w:t>
            </w:r>
          </w:p>
        </w:tc>
        <w:tc>
          <w:tcPr>
            <w:tcW w:w="1710" w:type="dxa"/>
            <w:noWrap/>
            <w:vAlign w:val="bottom"/>
            <w:hideMark/>
          </w:tcPr>
          <w:p w14:paraId="07A67386" w14:textId="0A5EE68F" w:rsidR="00FC1024" w:rsidRPr="00FC1024" w:rsidRDefault="00FC1024" w:rsidP="00FC1024">
            <w:pPr>
              <w:spacing w:after="0" w:line="240" w:lineRule="auto"/>
              <w:jc w:val="center"/>
              <w:rPr>
                <w:rFonts w:eastAsia="Times New Roman"/>
                <w:kern w:val="0"/>
                <w14:ligatures w14:val="none"/>
              </w:rPr>
            </w:pPr>
            <w:r w:rsidRPr="00FC1024">
              <w:rPr>
                <w:rFonts w:eastAsia="Times New Roman"/>
                <w:kern w:val="0"/>
                <w14:ligatures w14:val="none"/>
              </w:rPr>
              <w:t>0.3±0.02 (</w:t>
            </w:r>
            <w:proofErr w:type="spellStart"/>
            <w:r w:rsidRPr="00FC1024">
              <w:rPr>
                <w:rFonts w:eastAsia="Times New Roman"/>
                <w:kern w:val="0"/>
                <w14:ligatures w14:val="none"/>
              </w:rPr>
              <w:t>n.s</w:t>
            </w:r>
            <w:proofErr w:type="spellEnd"/>
            <w:r w:rsidRPr="00FC1024">
              <w:rPr>
                <w:rFonts w:eastAsia="Times New Roman"/>
                <w:kern w:val="0"/>
                <w14:ligatures w14:val="none"/>
              </w:rPr>
              <w:t>.)</w:t>
            </w:r>
          </w:p>
        </w:tc>
        <w:tc>
          <w:tcPr>
            <w:tcW w:w="1260" w:type="dxa"/>
            <w:noWrap/>
            <w:hideMark/>
          </w:tcPr>
          <w:p w14:paraId="067EF4FB" w14:textId="674A4365" w:rsidR="00FC1024" w:rsidRPr="00FC1024" w:rsidRDefault="00FC1024" w:rsidP="00FC1024">
            <w:pPr>
              <w:spacing w:after="0" w:line="240" w:lineRule="auto"/>
              <w:jc w:val="center"/>
              <w:rPr>
                <w:rFonts w:eastAsia="Times New Roman"/>
                <w:kern w:val="0"/>
                <w14:ligatures w14:val="none"/>
              </w:rPr>
            </w:pPr>
            <w:r w:rsidRPr="00FC1024">
              <w:t>93</w:t>
            </w:r>
          </w:p>
        </w:tc>
        <w:tc>
          <w:tcPr>
            <w:tcW w:w="1662" w:type="dxa"/>
            <w:noWrap/>
            <w:hideMark/>
          </w:tcPr>
          <w:p w14:paraId="4F88FB41" w14:textId="1E3EBB01" w:rsidR="00FC1024" w:rsidRPr="00FC1024" w:rsidRDefault="00FC1024" w:rsidP="00FC1024">
            <w:pPr>
              <w:spacing w:after="0" w:line="240" w:lineRule="auto"/>
              <w:jc w:val="center"/>
              <w:rPr>
                <w:rFonts w:eastAsia="Times New Roman"/>
                <w:kern w:val="0"/>
                <w14:ligatures w14:val="none"/>
              </w:rPr>
            </w:pPr>
            <w:r w:rsidRPr="00FC1024">
              <w:t>10</w:t>
            </w:r>
          </w:p>
        </w:tc>
      </w:tr>
      <w:tr w:rsidR="00FC1024" w:rsidRPr="009F6646" w14:paraId="3600A78F" w14:textId="77777777" w:rsidTr="00FC1024">
        <w:trPr>
          <w:trHeight w:val="100"/>
        </w:trPr>
        <w:tc>
          <w:tcPr>
            <w:tcW w:w="1443" w:type="dxa"/>
            <w:shd w:val="clear" w:color="auto" w:fill="BFBFBF" w:themeFill="background1" w:themeFillShade="BF"/>
          </w:tcPr>
          <w:p w14:paraId="633AC3F7" w14:textId="77777777" w:rsidR="00FC1024" w:rsidRPr="00FC1024" w:rsidRDefault="00FC1024" w:rsidP="00FC1024">
            <w:pPr>
              <w:spacing w:after="0" w:line="240" w:lineRule="auto"/>
              <w:jc w:val="center"/>
              <w:rPr>
                <w:rFonts w:eastAsia="Times New Roman"/>
                <w:kern w:val="0"/>
                <w14:ligatures w14:val="none"/>
              </w:rPr>
            </w:pPr>
          </w:p>
        </w:tc>
        <w:tc>
          <w:tcPr>
            <w:tcW w:w="1702" w:type="dxa"/>
            <w:shd w:val="clear" w:color="auto" w:fill="BFBFBF" w:themeFill="background1" w:themeFillShade="BF"/>
            <w:noWrap/>
            <w:vAlign w:val="bottom"/>
          </w:tcPr>
          <w:p w14:paraId="607CD337" w14:textId="77777777" w:rsidR="00FC1024" w:rsidRPr="00FC1024" w:rsidRDefault="00FC1024" w:rsidP="00FC1024">
            <w:pPr>
              <w:spacing w:after="0" w:line="240" w:lineRule="auto"/>
              <w:jc w:val="center"/>
              <w:rPr>
                <w:rFonts w:eastAsia="Times New Roman"/>
                <w:kern w:val="0"/>
                <w14:ligatures w14:val="none"/>
              </w:rPr>
            </w:pPr>
          </w:p>
        </w:tc>
        <w:tc>
          <w:tcPr>
            <w:tcW w:w="1620" w:type="dxa"/>
            <w:shd w:val="clear" w:color="auto" w:fill="BFBFBF" w:themeFill="background1" w:themeFillShade="BF"/>
            <w:noWrap/>
            <w:vAlign w:val="bottom"/>
          </w:tcPr>
          <w:p w14:paraId="6A7B4AC9" w14:textId="77777777" w:rsidR="00FC1024" w:rsidRPr="00FC1024" w:rsidRDefault="00FC1024" w:rsidP="00FC1024">
            <w:pPr>
              <w:spacing w:after="0" w:line="240" w:lineRule="auto"/>
              <w:jc w:val="center"/>
              <w:rPr>
                <w:rFonts w:eastAsia="Times New Roman"/>
                <w:kern w:val="0"/>
                <w14:ligatures w14:val="none"/>
              </w:rPr>
            </w:pPr>
          </w:p>
        </w:tc>
        <w:tc>
          <w:tcPr>
            <w:tcW w:w="1710" w:type="dxa"/>
            <w:shd w:val="clear" w:color="auto" w:fill="BFBFBF" w:themeFill="background1" w:themeFillShade="BF"/>
            <w:noWrap/>
            <w:vAlign w:val="bottom"/>
          </w:tcPr>
          <w:p w14:paraId="35028DD0" w14:textId="77777777" w:rsidR="00FC1024" w:rsidRPr="00FC1024" w:rsidRDefault="00FC1024" w:rsidP="00FC1024">
            <w:pPr>
              <w:spacing w:after="0" w:line="240" w:lineRule="auto"/>
              <w:jc w:val="center"/>
              <w:rPr>
                <w:rFonts w:eastAsia="Times New Roman"/>
                <w:kern w:val="0"/>
                <w14:ligatures w14:val="none"/>
              </w:rPr>
            </w:pPr>
          </w:p>
        </w:tc>
        <w:tc>
          <w:tcPr>
            <w:tcW w:w="1260" w:type="dxa"/>
            <w:shd w:val="clear" w:color="auto" w:fill="BFBFBF" w:themeFill="background1" w:themeFillShade="BF"/>
            <w:noWrap/>
          </w:tcPr>
          <w:p w14:paraId="36B849AD" w14:textId="36061AD8" w:rsidR="00FC1024" w:rsidRPr="00FC1024" w:rsidRDefault="00FC1024" w:rsidP="00FC1024">
            <w:pPr>
              <w:spacing w:after="0" w:line="240" w:lineRule="auto"/>
              <w:jc w:val="center"/>
              <w:rPr>
                <w:rFonts w:eastAsia="Times New Roman"/>
                <w:kern w:val="0"/>
                <w14:ligatures w14:val="none"/>
              </w:rPr>
            </w:pPr>
          </w:p>
        </w:tc>
        <w:tc>
          <w:tcPr>
            <w:tcW w:w="1662" w:type="dxa"/>
            <w:shd w:val="clear" w:color="auto" w:fill="BFBFBF" w:themeFill="background1" w:themeFillShade="BF"/>
            <w:noWrap/>
            <w:vAlign w:val="bottom"/>
          </w:tcPr>
          <w:p w14:paraId="56EF50EE" w14:textId="77777777" w:rsidR="00FC1024" w:rsidRPr="00FC1024" w:rsidRDefault="00FC1024" w:rsidP="00FC1024">
            <w:pPr>
              <w:spacing w:after="0" w:line="240" w:lineRule="auto"/>
              <w:jc w:val="center"/>
              <w:rPr>
                <w:rFonts w:eastAsia="Times New Roman"/>
                <w:kern w:val="0"/>
                <w14:ligatures w14:val="none"/>
              </w:rPr>
            </w:pPr>
          </w:p>
        </w:tc>
      </w:tr>
      <w:tr w:rsidR="00FC1024" w:rsidRPr="009F6646" w14:paraId="090AA7B2" w14:textId="77777777" w:rsidTr="00FC1024">
        <w:trPr>
          <w:trHeight w:val="295"/>
        </w:trPr>
        <w:tc>
          <w:tcPr>
            <w:tcW w:w="1443" w:type="dxa"/>
          </w:tcPr>
          <w:p w14:paraId="549D991D" w14:textId="4498B37E" w:rsidR="00FC1024" w:rsidRPr="00FC1024" w:rsidRDefault="00FC1024" w:rsidP="00FC1024">
            <w:pPr>
              <w:spacing w:after="0" w:line="240" w:lineRule="auto"/>
              <w:jc w:val="center"/>
              <w:rPr>
                <w:rFonts w:eastAsia="Times New Roman"/>
                <w:kern w:val="0"/>
                <w14:ligatures w14:val="none"/>
              </w:rPr>
            </w:pPr>
            <w:r w:rsidRPr="00FC1024">
              <w:rPr>
                <w:rFonts w:eastAsia="Times New Roman"/>
                <w:kern w:val="0"/>
                <w14:ligatures w14:val="none"/>
              </w:rPr>
              <w:t>Euphotic</w:t>
            </w:r>
          </w:p>
        </w:tc>
        <w:tc>
          <w:tcPr>
            <w:tcW w:w="1702" w:type="dxa"/>
            <w:noWrap/>
            <w:hideMark/>
          </w:tcPr>
          <w:p w14:paraId="2448D0F2" w14:textId="676DD435" w:rsidR="00FC1024" w:rsidRPr="00FC1024" w:rsidRDefault="00FC1024" w:rsidP="00FC1024">
            <w:pPr>
              <w:spacing w:after="0" w:line="240" w:lineRule="auto"/>
              <w:jc w:val="center"/>
              <w:rPr>
                <w:rFonts w:eastAsia="Times New Roman"/>
                <w:kern w:val="0"/>
                <w14:ligatures w14:val="none"/>
              </w:rPr>
            </w:pPr>
            <w:r w:rsidRPr="00FC1024">
              <w:rPr>
                <w:rFonts w:eastAsia="Times New Roman"/>
                <w:kern w:val="0"/>
                <w14:ligatures w14:val="none"/>
              </w:rPr>
              <w:t>60±22</w:t>
            </w:r>
          </w:p>
        </w:tc>
        <w:tc>
          <w:tcPr>
            <w:tcW w:w="1620" w:type="dxa"/>
            <w:noWrap/>
            <w:hideMark/>
          </w:tcPr>
          <w:p w14:paraId="327E1425" w14:textId="6408577E" w:rsidR="00FC1024" w:rsidRPr="00FC1024" w:rsidRDefault="00FC1024" w:rsidP="00FC1024">
            <w:pPr>
              <w:spacing w:after="0" w:line="240" w:lineRule="auto"/>
              <w:jc w:val="center"/>
              <w:rPr>
                <w:rFonts w:eastAsia="Times New Roman"/>
                <w:kern w:val="0"/>
                <w14:ligatures w14:val="none"/>
              </w:rPr>
            </w:pPr>
            <w:r w:rsidRPr="00FC1024">
              <w:rPr>
                <w:rFonts w:eastAsia="Times New Roman"/>
                <w:kern w:val="0"/>
                <w14:ligatures w14:val="none"/>
              </w:rPr>
              <w:t>11±11</w:t>
            </w:r>
          </w:p>
        </w:tc>
        <w:tc>
          <w:tcPr>
            <w:tcW w:w="1710" w:type="dxa"/>
            <w:noWrap/>
            <w:vAlign w:val="bottom"/>
            <w:hideMark/>
          </w:tcPr>
          <w:p w14:paraId="4DEB4A57" w14:textId="02118755" w:rsidR="00FC1024" w:rsidRPr="00FC1024" w:rsidRDefault="00FC1024" w:rsidP="00FC1024">
            <w:pPr>
              <w:spacing w:after="0" w:line="240" w:lineRule="auto"/>
              <w:jc w:val="center"/>
              <w:rPr>
                <w:rFonts w:eastAsia="Times New Roman"/>
                <w:kern w:val="0"/>
                <w14:ligatures w14:val="none"/>
              </w:rPr>
            </w:pPr>
            <w:r w:rsidRPr="00FC1024">
              <w:rPr>
                <w:rFonts w:eastAsia="Times New Roman"/>
                <w:kern w:val="0"/>
                <w14:ligatures w14:val="none"/>
              </w:rPr>
              <w:t>&lt;&lt;0.001</w:t>
            </w:r>
          </w:p>
        </w:tc>
        <w:tc>
          <w:tcPr>
            <w:tcW w:w="1260" w:type="dxa"/>
            <w:noWrap/>
            <w:hideMark/>
          </w:tcPr>
          <w:p w14:paraId="674B38EB" w14:textId="0822A14C" w:rsidR="00FC1024" w:rsidRPr="00FC1024" w:rsidRDefault="00FC1024" w:rsidP="00FC1024">
            <w:pPr>
              <w:spacing w:after="0" w:line="240" w:lineRule="auto"/>
              <w:jc w:val="center"/>
              <w:rPr>
                <w:rFonts w:eastAsia="Times New Roman"/>
                <w:kern w:val="0"/>
                <w14:ligatures w14:val="none"/>
              </w:rPr>
            </w:pPr>
            <w:r w:rsidRPr="00FC1024">
              <w:t>288</w:t>
            </w:r>
          </w:p>
        </w:tc>
        <w:tc>
          <w:tcPr>
            <w:tcW w:w="1662" w:type="dxa"/>
            <w:noWrap/>
            <w:hideMark/>
          </w:tcPr>
          <w:p w14:paraId="4BD36D08" w14:textId="48917A76" w:rsidR="00FC1024" w:rsidRPr="00FC1024" w:rsidRDefault="00FC1024" w:rsidP="00FC1024">
            <w:pPr>
              <w:spacing w:after="0" w:line="240" w:lineRule="auto"/>
              <w:jc w:val="center"/>
              <w:rPr>
                <w:rFonts w:eastAsia="Times New Roman"/>
                <w:kern w:val="0"/>
                <w14:ligatures w14:val="none"/>
              </w:rPr>
            </w:pPr>
            <w:r w:rsidRPr="00FC1024">
              <w:t>66</w:t>
            </w:r>
          </w:p>
        </w:tc>
      </w:tr>
      <w:tr w:rsidR="00FC1024" w:rsidRPr="009F6646" w14:paraId="7129E98B" w14:textId="77777777" w:rsidTr="00FC1024">
        <w:trPr>
          <w:trHeight w:val="295"/>
        </w:trPr>
        <w:tc>
          <w:tcPr>
            <w:tcW w:w="1443" w:type="dxa"/>
          </w:tcPr>
          <w:p w14:paraId="6F899342" w14:textId="4F7648EC" w:rsidR="00FC1024" w:rsidRPr="00FC1024" w:rsidRDefault="00FC1024" w:rsidP="00FC1024">
            <w:pPr>
              <w:spacing w:after="0" w:line="240" w:lineRule="auto"/>
              <w:jc w:val="center"/>
              <w:rPr>
                <w:rFonts w:eastAsia="Times New Roman"/>
                <w:kern w:val="0"/>
                <w14:ligatures w14:val="none"/>
              </w:rPr>
            </w:pPr>
            <w:r w:rsidRPr="00FC1024">
              <w:rPr>
                <w:rFonts w:eastAsia="Times New Roman"/>
                <w:kern w:val="0"/>
                <w14:ligatures w14:val="none"/>
              </w:rPr>
              <w:t>Mesopelagic</w:t>
            </w:r>
          </w:p>
        </w:tc>
        <w:tc>
          <w:tcPr>
            <w:tcW w:w="1702" w:type="dxa"/>
            <w:noWrap/>
            <w:hideMark/>
          </w:tcPr>
          <w:p w14:paraId="78D01EB1" w14:textId="00FAE0D0" w:rsidR="00FC1024" w:rsidRPr="00FC1024" w:rsidRDefault="00FC1024" w:rsidP="00FC1024">
            <w:pPr>
              <w:spacing w:after="0" w:line="240" w:lineRule="auto"/>
              <w:jc w:val="center"/>
              <w:rPr>
                <w:rFonts w:eastAsia="Times New Roman"/>
                <w:kern w:val="0"/>
                <w14:ligatures w14:val="none"/>
              </w:rPr>
            </w:pPr>
            <w:r w:rsidRPr="00FC1024">
              <w:rPr>
                <w:rFonts w:eastAsia="Times New Roman"/>
                <w:kern w:val="0"/>
                <w14:ligatures w14:val="none"/>
              </w:rPr>
              <w:t>3±5</w:t>
            </w:r>
          </w:p>
        </w:tc>
        <w:tc>
          <w:tcPr>
            <w:tcW w:w="1620" w:type="dxa"/>
            <w:noWrap/>
            <w:hideMark/>
          </w:tcPr>
          <w:p w14:paraId="3B0CD5AE" w14:textId="49A45AA5" w:rsidR="00FC1024" w:rsidRPr="00FC1024" w:rsidRDefault="00FC1024" w:rsidP="00FC1024">
            <w:pPr>
              <w:spacing w:after="0" w:line="240" w:lineRule="auto"/>
              <w:jc w:val="center"/>
              <w:rPr>
                <w:rFonts w:eastAsia="Times New Roman"/>
                <w:kern w:val="0"/>
                <w14:ligatures w14:val="none"/>
              </w:rPr>
            </w:pPr>
            <w:r w:rsidRPr="00FC1024">
              <w:rPr>
                <w:rFonts w:eastAsia="Times New Roman"/>
                <w:kern w:val="0"/>
                <w14:ligatures w14:val="none"/>
              </w:rPr>
              <w:t>2±3</w:t>
            </w:r>
          </w:p>
        </w:tc>
        <w:tc>
          <w:tcPr>
            <w:tcW w:w="1710" w:type="dxa"/>
            <w:noWrap/>
            <w:vAlign w:val="bottom"/>
            <w:hideMark/>
          </w:tcPr>
          <w:p w14:paraId="7D6AE049" w14:textId="75A1FE89" w:rsidR="00FC1024" w:rsidRPr="00FC1024" w:rsidRDefault="00FC1024" w:rsidP="00FC1024">
            <w:pPr>
              <w:spacing w:after="0" w:line="240" w:lineRule="auto"/>
              <w:jc w:val="center"/>
              <w:rPr>
                <w:rFonts w:eastAsia="Times New Roman"/>
                <w:kern w:val="0"/>
                <w14:ligatures w14:val="none"/>
              </w:rPr>
            </w:pPr>
            <w:r w:rsidRPr="00FC1024">
              <w:rPr>
                <w:rFonts w:eastAsia="Times New Roman"/>
                <w:kern w:val="0"/>
                <w14:ligatures w14:val="none"/>
              </w:rPr>
              <w:t>0.4±0.2 (</w:t>
            </w:r>
            <w:proofErr w:type="spellStart"/>
            <w:r w:rsidRPr="00FC1024">
              <w:rPr>
                <w:rFonts w:eastAsia="Times New Roman"/>
                <w:kern w:val="0"/>
                <w14:ligatures w14:val="none"/>
              </w:rPr>
              <w:t>n.s</w:t>
            </w:r>
            <w:proofErr w:type="spellEnd"/>
            <w:r w:rsidRPr="00FC1024">
              <w:rPr>
                <w:rFonts w:eastAsia="Times New Roman"/>
                <w:kern w:val="0"/>
                <w14:ligatures w14:val="none"/>
              </w:rPr>
              <w:t>.)</w:t>
            </w:r>
          </w:p>
        </w:tc>
        <w:tc>
          <w:tcPr>
            <w:tcW w:w="1260" w:type="dxa"/>
            <w:noWrap/>
            <w:hideMark/>
          </w:tcPr>
          <w:p w14:paraId="7DB0FE63" w14:textId="3392925D" w:rsidR="00FC1024" w:rsidRPr="00FC1024" w:rsidRDefault="00FC1024" w:rsidP="00FC1024">
            <w:pPr>
              <w:spacing w:after="0" w:line="240" w:lineRule="auto"/>
              <w:jc w:val="center"/>
              <w:rPr>
                <w:rFonts w:eastAsia="Times New Roman"/>
                <w:kern w:val="0"/>
                <w14:ligatures w14:val="none"/>
              </w:rPr>
            </w:pPr>
            <w:r w:rsidRPr="00FC1024">
              <w:t>195</w:t>
            </w:r>
          </w:p>
        </w:tc>
        <w:tc>
          <w:tcPr>
            <w:tcW w:w="1662" w:type="dxa"/>
            <w:noWrap/>
            <w:hideMark/>
          </w:tcPr>
          <w:p w14:paraId="0A1C0CF6" w14:textId="67A2A1EE" w:rsidR="00FC1024" w:rsidRPr="00FC1024" w:rsidRDefault="00FC1024" w:rsidP="00FC1024">
            <w:pPr>
              <w:spacing w:after="0" w:line="240" w:lineRule="auto"/>
              <w:jc w:val="center"/>
              <w:rPr>
                <w:rFonts w:eastAsia="Times New Roman"/>
                <w:kern w:val="0"/>
                <w14:ligatures w14:val="none"/>
              </w:rPr>
            </w:pPr>
            <w:r w:rsidRPr="00FC1024">
              <w:t>21</w:t>
            </w:r>
          </w:p>
        </w:tc>
      </w:tr>
    </w:tbl>
    <w:p w14:paraId="4223A33E" w14:textId="77777777" w:rsidR="0089111E" w:rsidRDefault="0089111E">
      <w:pPr>
        <w:rPr>
          <w:b/>
          <w:bCs/>
        </w:rPr>
      </w:pPr>
      <w:r>
        <w:rPr>
          <w:b/>
          <w:bCs/>
        </w:rPr>
        <w:br w:type="page"/>
      </w:r>
    </w:p>
    <w:p w14:paraId="6AF680E6" w14:textId="31BEF074" w:rsidR="00AD2ADC" w:rsidRPr="009C2653" w:rsidRDefault="00DF5D1A">
      <w:pPr>
        <w:rPr>
          <w:b/>
          <w:bCs/>
        </w:rPr>
      </w:pPr>
      <w:r>
        <w:rPr>
          <w:b/>
          <w:bCs/>
        </w:rPr>
        <w:lastRenderedPageBreak/>
        <w:t xml:space="preserve">Supplementary Table </w:t>
      </w:r>
      <w:r w:rsidR="00526536">
        <w:rPr>
          <w:b/>
          <w:bCs/>
        </w:rPr>
        <w:t>3</w:t>
      </w:r>
      <w:r w:rsidR="009B47C0">
        <w:rPr>
          <w:b/>
          <w:bCs/>
        </w:rPr>
        <w:t>.</w:t>
      </w:r>
      <w:r>
        <w:rPr>
          <w:b/>
          <w:bCs/>
        </w:rPr>
        <w:t xml:space="preserve"> Clade breakdown of </w:t>
      </w:r>
      <w:r>
        <w:rPr>
          <w:b/>
          <w:bCs/>
          <w:i/>
          <w:iCs/>
        </w:rPr>
        <w:t>Prochlorococcus</w:t>
      </w:r>
      <w:r>
        <w:rPr>
          <w:b/>
          <w:bCs/>
        </w:rPr>
        <w:t xml:space="preserve"> </w:t>
      </w:r>
      <w:r w:rsidR="007871EC">
        <w:rPr>
          <w:b/>
          <w:bCs/>
        </w:rPr>
        <w:t>populations reported in Supp. Table 1</w:t>
      </w:r>
      <w:r>
        <w:rPr>
          <w:b/>
          <w:bCs/>
        </w:rPr>
        <w:t xml:space="preserve">. </w:t>
      </w:r>
      <w:r w:rsidR="003D3F35">
        <w:t xml:space="preserve">HL = </w:t>
      </w:r>
      <w:proofErr w:type="gramStart"/>
      <w:r w:rsidR="003D3F35">
        <w:t>High-light</w:t>
      </w:r>
      <w:proofErr w:type="gramEnd"/>
      <w:r w:rsidR="003D3F35">
        <w:t xml:space="preserve"> adapted, LL = low-light adapted. </w:t>
      </w:r>
      <w:r w:rsidR="0023346D">
        <w:t>Average p-values were calculated using 10 subsamples from the larger dataset, choosing the same number of samples as in the smaller dataset without replacement.</w:t>
      </w:r>
      <w:r w:rsidR="001176BC">
        <w:t xml:space="preserve"> Errors are reported as standard deviation.</w:t>
      </w:r>
    </w:p>
    <w:tbl>
      <w:tblPr>
        <w:tblW w:w="847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16"/>
        <w:gridCol w:w="1443"/>
        <w:gridCol w:w="1226"/>
        <w:gridCol w:w="1226"/>
        <w:gridCol w:w="2429"/>
        <w:gridCol w:w="790"/>
        <w:gridCol w:w="1096"/>
      </w:tblGrid>
      <w:tr w:rsidR="001176BC" w:rsidRPr="004E7B19" w14:paraId="3CC9BAE3" w14:textId="77777777" w:rsidTr="00F30CDD">
        <w:trPr>
          <w:trHeight w:val="293"/>
        </w:trPr>
        <w:tc>
          <w:tcPr>
            <w:tcW w:w="716" w:type="dxa"/>
            <w:vAlign w:val="center"/>
          </w:tcPr>
          <w:p w14:paraId="376BFE4B" w14:textId="5EC6CB4C" w:rsidR="001176BC" w:rsidRPr="00AF48DD" w:rsidRDefault="001176BC" w:rsidP="004E7B19">
            <w:pPr>
              <w:spacing w:after="0" w:line="240" w:lineRule="auto"/>
              <w:jc w:val="center"/>
              <w:rPr>
                <w:rFonts w:eastAsia="Times New Roman"/>
                <w:b/>
                <w:bCs/>
                <w:kern w:val="0"/>
                <w14:ligatures w14:val="none"/>
              </w:rPr>
            </w:pPr>
            <w:r w:rsidRPr="00AF48DD">
              <w:rPr>
                <w:rFonts w:eastAsia="Times New Roman"/>
                <w:b/>
                <w:bCs/>
                <w:kern w:val="0"/>
                <w14:ligatures w14:val="none"/>
              </w:rPr>
              <w:t>Clade</w:t>
            </w:r>
          </w:p>
        </w:tc>
        <w:tc>
          <w:tcPr>
            <w:tcW w:w="1238" w:type="dxa"/>
            <w:vAlign w:val="center"/>
          </w:tcPr>
          <w:p w14:paraId="6836BF19" w14:textId="689299AC" w:rsidR="001176BC" w:rsidRPr="00AF48DD" w:rsidRDefault="001176BC" w:rsidP="004E7B19">
            <w:pPr>
              <w:spacing w:after="0" w:line="240" w:lineRule="auto"/>
              <w:jc w:val="center"/>
              <w:rPr>
                <w:rFonts w:eastAsia="Times New Roman"/>
                <w:kern w:val="0"/>
                <w14:ligatures w14:val="none"/>
              </w:rPr>
            </w:pPr>
            <w:r w:rsidRPr="00AF48DD">
              <w:rPr>
                <w:rFonts w:eastAsia="Times New Roman"/>
                <w:b/>
                <w:bCs/>
                <w:kern w:val="0"/>
                <w14:ligatures w14:val="none"/>
              </w:rPr>
              <w:t>Depth (m)</w:t>
            </w:r>
          </w:p>
        </w:tc>
        <w:tc>
          <w:tcPr>
            <w:tcW w:w="1226" w:type="dxa"/>
            <w:noWrap/>
            <w:vAlign w:val="center"/>
            <w:hideMark/>
          </w:tcPr>
          <w:p w14:paraId="28A6492E" w14:textId="4A3B9EDA" w:rsidR="001176BC" w:rsidRPr="00AF48DD" w:rsidRDefault="001176BC" w:rsidP="004E7B19">
            <w:pPr>
              <w:spacing w:after="0" w:line="240" w:lineRule="auto"/>
              <w:jc w:val="center"/>
              <w:rPr>
                <w:rFonts w:eastAsia="Times New Roman"/>
                <w:kern w:val="0"/>
                <w14:ligatures w14:val="none"/>
              </w:rPr>
            </w:pPr>
            <w:r w:rsidRPr="00AF48DD">
              <w:rPr>
                <w:rFonts w:eastAsia="Times New Roman"/>
                <w:b/>
                <w:bCs/>
                <w:kern w:val="0"/>
                <w14:ligatures w14:val="none"/>
              </w:rPr>
              <w:t>Free-living (%)</w:t>
            </w:r>
          </w:p>
        </w:tc>
        <w:tc>
          <w:tcPr>
            <w:tcW w:w="1226" w:type="dxa"/>
            <w:noWrap/>
            <w:vAlign w:val="center"/>
            <w:hideMark/>
          </w:tcPr>
          <w:p w14:paraId="053B46CB" w14:textId="30997208" w:rsidR="001176BC" w:rsidRPr="00AF48DD" w:rsidRDefault="001176BC" w:rsidP="004E7B19">
            <w:pPr>
              <w:spacing w:after="0" w:line="240" w:lineRule="auto"/>
              <w:jc w:val="center"/>
              <w:rPr>
                <w:rFonts w:eastAsia="Times New Roman"/>
                <w:kern w:val="0"/>
                <w14:ligatures w14:val="none"/>
              </w:rPr>
            </w:pPr>
            <w:r w:rsidRPr="00AF48DD">
              <w:rPr>
                <w:rFonts w:eastAsia="Times New Roman"/>
                <w:b/>
                <w:bCs/>
                <w:kern w:val="0"/>
                <w14:ligatures w14:val="none"/>
              </w:rPr>
              <w:t>Particle-bound (%)</w:t>
            </w:r>
          </w:p>
        </w:tc>
        <w:tc>
          <w:tcPr>
            <w:tcW w:w="2429" w:type="dxa"/>
            <w:noWrap/>
            <w:vAlign w:val="center"/>
            <w:hideMark/>
          </w:tcPr>
          <w:p w14:paraId="7AED3A38" w14:textId="4F394428" w:rsidR="001176BC" w:rsidRPr="00AF48DD" w:rsidRDefault="00526536" w:rsidP="001E614C">
            <w:pPr>
              <w:spacing w:after="0" w:line="240" w:lineRule="auto"/>
              <w:jc w:val="center"/>
              <w:rPr>
                <w:rFonts w:eastAsia="Times New Roman"/>
                <w:b/>
                <w:bCs/>
                <w:kern w:val="0"/>
                <w14:ligatures w14:val="none"/>
              </w:rPr>
            </w:pPr>
            <w:r>
              <w:rPr>
                <w:rFonts w:eastAsia="Times New Roman"/>
                <w:b/>
                <w:bCs/>
                <w:kern w:val="0"/>
                <w14:ligatures w14:val="none"/>
              </w:rPr>
              <w:t>p</w:t>
            </w:r>
            <w:r w:rsidR="001176BC" w:rsidRPr="00AF48DD">
              <w:rPr>
                <w:rFonts w:eastAsia="Times New Roman"/>
                <w:b/>
                <w:bCs/>
                <w:kern w:val="0"/>
                <w14:ligatures w14:val="none"/>
              </w:rPr>
              <w:t>-value</w:t>
            </w:r>
          </w:p>
        </w:tc>
        <w:tc>
          <w:tcPr>
            <w:tcW w:w="694" w:type="dxa"/>
            <w:noWrap/>
            <w:vAlign w:val="center"/>
            <w:hideMark/>
          </w:tcPr>
          <w:p w14:paraId="098C505F" w14:textId="7ED45FCA" w:rsidR="001176BC" w:rsidRPr="00AF48DD" w:rsidRDefault="001176BC" w:rsidP="004E7B19">
            <w:pPr>
              <w:spacing w:after="0" w:line="240" w:lineRule="auto"/>
              <w:jc w:val="center"/>
              <w:rPr>
                <w:rFonts w:eastAsia="Times New Roman"/>
                <w:kern w:val="0"/>
                <w14:ligatures w14:val="none"/>
              </w:rPr>
            </w:pPr>
            <w:r w:rsidRPr="00AF48DD">
              <w:rPr>
                <w:rFonts w:eastAsia="Times New Roman"/>
                <w:b/>
                <w:bCs/>
                <w:kern w:val="0"/>
                <w14:ligatures w14:val="none"/>
              </w:rPr>
              <w:t>N, Free-living</w:t>
            </w:r>
          </w:p>
        </w:tc>
        <w:tc>
          <w:tcPr>
            <w:tcW w:w="949" w:type="dxa"/>
            <w:noWrap/>
            <w:vAlign w:val="center"/>
            <w:hideMark/>
          </w:tcPr>
          <w:p w14:paraId="66F414AA" w14:textId="2756C484" w:rsidR="001176BC" w:rsidRPr="00AF48DD" w:rsidRDefault="001176BC" w:rsidP="004E7B19">
            <w:pPr>
              <w:spacing w:after="0" w:line="240" w:lineRule="auto"/>
              <w:jc w:val="center"/>
              <w:rPr>
                <w:rFonts w:eastAsia="Times New Roman"/>
                <w:kern w:val="0"/>
                <w14:ligatures w14:val="none"/>
              </w:rPr>
            </w:pPr>
            <w:r w:rsidRPr="00AF48DD">
              <w:rPr>
                <w:rFonts w:eastAsia="Times New Roman"/>
                <w:b/>
                <w:bCs/>
                <w:kern w:val="0"/>
                <w14:ligatures w14:val="none"/>
              </w:rPr>
              <w:t>N, Particle-bound</w:t>
            </w:r>
          </w:p>
        </w:tc>
      </w:tr>
      <w:tr w:rsidR="00F30CDD" w:rsidRPr="004E7B19" w14:paraId="4F486673" w14:textId="77777777" w:rsidTr="00E6729D">
        <w:trPr>
          <w:trHeight w:val="152"/>
        </w:trPr>
        <w:tc>
          <w:tcPr>
            <w:tcW w:w="716" w:type="dxa"/>
            <w:vAlign w:val="center"/>
          </w:tcPr>
          <w:p w14:paraId="426ED5FF" w14:textId="77EC50F5" w:rsidR="00F30CDD" w:rsidRPr="00AF48DD" w:rsidRDefault="00F30CDD" w:rsidP="00F30CDD">
            <w:pPr>
              <w:spacing w:after="0" w:line="240" w:lineRule="auto"/>
              <w:jc w:val="center"/>
              <w:rPr>
                <w:rFonts w:eastAsia="Times New Roman"/>
                <w:kern w:val="0"/>
                <w14:ligatures w14:val="none"/>
              </w:rPr>
            </w:pPr>
            <w:r w:rsidRPr="00AF48DD">
              <w:rPr>
                <w:rFonts w:eastAsia="Times New Roman"/>
                <w:kern w:val="0"/>
                <w14:ligatures w14:val="none"/>
              </w:rPr>
              <w:t>HL</w:t>
            </w:r>
          </w:p>
        </w:tc>
        <w:tc>
          <w:tcPr>
            <w:tcW w:w="1238" w:type="dxa"/>
            <w:vAlign w:val="center"/>
          </w:tcPr>
          <w:p w14:paraId="2B0A81C1" w14:textId="450741A9" w:rsidR="00F30CDD" w:rsidRPr="00AF48DD" w:rsidRDefault="00F30CDD" w:rsidP="00F30CDD">
            <w:pPr>
              <w:spacing w:after="0" w:line="240" w:lineRule="auto"/>
              <w:jc w:val="center"/>
              <w:rPr>
                <w:rFonts w:eastAsia="Times New Roman"/>
                <w:kern w:val="0"/>
                <w14:ligatures w14:val="none"/>
              </w:rPr>
            </w:pPr>
            <w:r w:rsidRPr="00AF48DD">
              <w:rPr>
                <w:rFonts w:eastAsia="Times New Roman"/>
                <w:kern w:val="0"/>
                <w14:ligatures w14:val="none"/>
              </w:rPr>
              <w:t>5</w:t>
            </w:r>
          </w:p>
        </w:tc>
        <w:tc>
          <w:tcPr>
            <w:tcW w:w="1226" w:type="dxa"/>
            <w:noWrap/>
            <w:hideMark/>
          </w:tcPr>
          <w:p w14:paraId="22137D58" w14:textId="679DB729" w:rsidR="00F30CDD" w:rsidRPr="00AF48DD" w:rsidRDefault="00F30CDD" w:rsidP="00F30CDD">
            <w:pPr>
              <w:spacing w:after="0" w:line="240" w:lineRule="auto"/>
              <w:jc w:val="center"/>
              <w:rPr>
                <w:rFonts w:eastAsia="Times New Roman"/>
                <w:kern w:val="0"/>
                <w14:ligatures w14:val="none"/>
              </w:rPr>
            </w:pPr>
            <w:r w:rsidRPr="00AF48DD">
              <w:rPr>
                <w:rFonts w:eastAsia="Times New Roman"/>
                <w:kern w:val="0"/>
                <w14:ligatures w14:val="none"/>
              </w:rPr>
              <w:t>84±11</w:t>
            </w:r>
          </w:p>
        </w:tc>
        <w:tc>
          <w:tcPr>
            <w:tcW w:w="1226" w:type="dxa"/>
            <w:noWrap/>
            <w:hideMark/>
          </w:tcPr>
          <w:p w14:paraId="350F4918" w14:textId="197ECB56" w:rsidR="00F30CDD" w:rsidRPr="00AF48DD" w:rsidRDefault="00F30CDD" w:rsidP="00F30CDD">
            <w:pPr>
              <w:spacing w:after="0" w:line="240" w:lineRule="auto"/>
              <w:jc w:val="center"/>
              <w:rPr>
                <w:rFonts w:eastAsia="Times New Roman"/>
                <w:kern w:val="0"/>
                <w14:ligatures w14:val="none"/>
              </w:rPr>
            </w:pPr>
            <w:r w:rsidRPr="00AF48DD">
              <w:rPr>
                <w:rFonts w:eastAsia="Times New Roman"/>
                <w:kern w:val="0"/>
                <w14:ligatures w14:val="none"/>
              </w:rPr>
              <w:t>70±15</w:t>
            </w:r>
          </w:p>
        </w:tc>
        <w:tc>
          <w:tcPr>
            <w:tcW w:w="2429" w:type="dxa"/>
            <w:noWrap/>
            <w:hideMark/>
          </w:tcPr>
          <w:p w14:paraId="4674C295" w14:textId="27E37FD4" w:rsidR="00F30CDD" w:rsidRPr="00AF48DD" w:rsidRDefault="00F30CDD" w:rsidP="00F30CDD">
            <w:pPr>
              <w:spacing w:after="0" w:line="240" w:lineRule="auto"/>
              <w:jc w:val="center"/>
              <w:rPr>
                <w:rFonts w:eastAsia="Times New Roman"/>
                <w:kern w:val="0"/>
                <w14:ligatures w14:val="none"/>
              </w:rPr>
            </w:pPr>
            <w:r w:rsidRPr="00AF48DD">
              <w:rPr>
                <w:rFonts w:eastAsia="Times New Roman"/>
                <w:kern w:val="0"/>
                <w14:ligatures w14:val="none"/>
              </w:rPr>
              <w:t>0.002±0.004</w:t>
            </w:r>
          </w:p>
        </w:tc>
        <w:tc>
          <w:tcPr>
            <w:tcW w:w="694" w:type="dxa"/>
            <w:noWrap/>
            <w:hideMark/>
          </w:tcPr>
          <w:p w14:paraId="7398FABC" w14:textId="699DE1B0" w:rsidR="00F30CDD" w:rsidRPr="00AF48DD" w:rsidRDefault="00F30CDD" w:rsidP="00F30CDD">
            <w:pPr>
              <w:spacing w:after="0" w:line="240" w:lineRule="auto"/>
              <w:jc w:val="center"/>
              <w:rPr>
                <w:rFonts w:eastAsia="Times New Roman"/>
                <w:kern w:val="0"/>
                <w14:ligatures w14:val="none"/>
              </w:rPr>
            </w:pPr>
            <w:r w:rsidRPr="00AF48DD">
              <w:t>67</w:t>
            </w:r>
          </w:p>
        </w:tc>
        <w:tc>
          <w:tcPr>
            <w:tcW w:w="949" w:type="dxa"/>
            <w:noWrap/>
            <w:hideMark/>
          </w:tcPr>
          <w:p w14:paraId="4ED7FE6C" w14:textId="7534817F" w:rsidR="00F30CDD" w:rsidRPr="00AF48DD" w:rsidRDefault="00F30CDD" w:rsidP="00F30CDD">
            <w:pPr>
              <w:spacing w:after="0" w:line="240" w:lineRule="auto"/>
              <w:jc w:val="center"/>
              <w:rPr>
                <w:rFonts w:eastAsia="Times New Roman"/>
                <w:kern w:val="0"/>
                <w14:ligatures w14:val="none"/>
              </w:rPr>
            </w:pPr>
            <w:r w:rsidRPr="00AF48DD">
              <w:t>28</w:t>
            </w:r>
          </w:p>
        </w:tc>
      </w:tr>
      <w:tr w:rsidR="00F30CDD" w:rsidRPr="004E7B19" w14:paraId="7CF344A6" w14:textId="77777777" w:rsidTr="00E6729D">
        <w:trPr>
          <w:trHeight w:val="179"/>
        </w:trPr>
        <w:tc>
          <w:tcPr>
            <w:tcW w:w="716" w:type="dxa"/>
            <w:vAlign w:val="center"/>
          </w:tcPr>
          <w:p w14:paraId="7A1292D0" w14:textId="2BC99AEF" w:rsidR="00F30CDD" w:rsidRPr="00AF48DD" w:rsidRDefault="00F30CDD" w:rsidP="00F30CDD">
            <w:pPr>
              <w:spacing w:after="0" w:line="240" w:lineRule="auto"/>
              <w:jc w:val="center"/>
              <w:rPr>
                <w:rFonts w:eastAsia="Times New Roman"/>
                <w:kern w:val="0"/>
                <w14:ligatures w14:val="none"/>
              </w:rPr>
            </w:pPr>
            <w:r w:rsidRPr="00AF48DD">
              <w:rPr>
                <w:rFonts w:eastAsia="Times New Roman"/>
                <w:kern w:val="0"/>
                <w14:ligatures w14:val="none"/>
              </w:rPr>
              <w:t>HL</w:t>
            </w:r>
          </w:p>
        </w:tc>
        <w:tc>
          <w:tcPr>
            <w:tcW w:w="1238" w:type="dxa"/>
            <w:vAlign w:val="center"/>
          </w:tcPr>
          <w:p w14:paraId="75D6764E" w14:textId="31147D2A" w:rsidR="00F30CDD" w:rsidRPr="00AF48DD" w:rsidRDefault="00F30CDD" w:rsidP="00F30CDD">
            <w:pPr>
              <w:spacing w:after="0" w:line="240" w:lineRule="auto"/>
              <w:jc w:val="center"/>
              <w:rPr>
                <w:rFonts w:eastAsia="Times New Roman"/>
                <w:kern w:val="0"/>
                <w14:ligatures w14:val="none"/>
              </w:rPr>
            </w:pPr>
            <w:r w:rsidRPr="00AF48DD">
              <w:rPr>
                <w:rFonts w:eastAsia="Times New Roman"/>
                <w:kern w:val="0"/>
                <w14:ligatures w14:val="none"/>
              </w:rPr>
              <w:t>45</w:t>
            </w:r>
          </w:p>
        </w:tc>
        <w:tc>
          <w:tcPr>
            <w:tcW w:w="1226" w:type="dxa"/>
            <w:noWrap/>
            <w:hideMark/>
          </w:tcPr>
          <w:p w14:paraId="278F353A" w14:textId="468DA428" w:rsidR="00F30CDD" w:rsidRPr="00AF48DD" w:rsidRDefault="00F30CDD" w:rsidP="00F30CDD">
            <w:pPr>
              <w:spacing w:after="0" w:line="240" w:lineRule="auto"/>
              <w:jc w:val="center"/>
              <w:rPr>
                <w:rFonts w:eastAsia="Times New Roman"/>
                <w:kern w:val="0"/>
                <w14:ligatures w14:val="none"/>
              </w:rPr>
            </w:pPr>
            <w:r w:rsidRPr="00AF48DD">
              <w:rPr>
                <w:rFonts w:eastAsia="Times New Roman"/>
                <w:kern w:val="0"/>
                <w14:ligatures w14:val="none"/>
              </w:rPr>
              <w:t>87±9</w:t>
            </w:r>
          </w:p>
        </w:tc>
        <w:tc>
          <w:tcPr>
            <w:tcW w:w="1226" w:type="dxa"/>
            <w:noWrap/>
            <w:hideMark/>
          </w:tcPr>
          <w:p w14:paraId="76085E3B" w14:textId="01322DB1" w:rsidR="00F30CDD" w:rsidRPr="00AF48DD" w:rsidRDefault="00F30CDD" w:rsidP="00F30CDD">
            <w:pPr>
              <w:spacing w:after="0" w:line="240" w:lineRule="auto"/>
              <w:jc w:val="center"/>
              <w:rPr>
                <w:rFonts w:eastAsia="Times New Roman"/>
                <w:kern w:val="0"/>
                <w14:ligatures w14:val="none"/>
              </w:rPr>
            </w:pPr>
            <w:r w:rsidRPr="00AF48DD">
              <w:rPr>
                <w:rFonts w:eastAsia="Times New Roman"/>
                <w:kern w:val="0"/>
                <w14:ligatures w14:val="none"/>
              </w:rPr>
              <w:t>54±0</w:t>
            </w:r>
          </w:p>
        </w:tc>
        <w:tc>
          <w:tcPr>
            <w:tcW w:w="2429" w:type="dxa"/>
            <w:noWrap/>
            <w:hideMark/>
          </w:tcPr>
          <w:p w14:paraId="2BEAA87B" w14:textId="25A5F419" w:rsidR="00F30CDD" w:rsidRPr="00AF48DD" w:rsidRDefault="00F30CDD" w:rsidP="00F30CDD">
            <w:pPr>
              <w:spacing w:after="0" w:line="240" w:lineRule="auto"/>
              <w:jc w:val="center"/>
              <w:rPr>
                <w:rFonts w:eastAsia="Times New Roman"/>
                <w:kern w:val="0"/>
                <w14:ligatures w14:val="none"/>
              </w:rPr>
            </w:pPr>
            <w:r w:rsidRPr="00AF48DD">
              <w:rPr>
                <w:rFonts w:eastAsia="Times New Roman"/>
                <w:kern w:val="0"/>
                <w14:ligatures w14:val="none"/>
              </w:rPr>
              <w:t>n/a</w:t>
            </w:r>
          </w:p>
        </w:tc>
        <w:tc>
          <w:tcPr>
            <w:tcW w:w="694" w:type="dxa"/>
            <w:noWrap/>
            <w:hideMark/>
          </w:tcPr>
          <w:p w14:paraId="2926B0DD" w14:textId="2762F16A" w:rsidR="00F30CDD" w:rsidRPr="00AF48DD" w:rsidRDefault="00F30CDD" w:rsidP="00F30CDD">
            <w:pPr>
              <w:spacing w:after="0" w:line="240" w:lineRule="auto"/>
              <w:jc w:val="center"/>
              <w:rPr>
                <w:rFonts w:eastAsia="Times New Roman"/>
                <w:kern w:val="0"/>
                <w14:ligatures w14:val="none"/>
              </w:rPr>
            </w:pPr>
            <w:r w:rsidRPr="00AF48DD">
              <w:t>71</w:t>
            </w:r>
          </w:p>
        </w:tc>
        <w:tc>
          <w:tcPr>
            <w:tcW w:w="949" w:type="dxa"/>
            <w:noWrap/>
            <w:hideMark/>
          </w:tcPr>
          <w:p w14:paraId="4C5BE880" w14:textId="3F99A9F8" w:rsidR="00F30CDD" w:rsidRPr="00AF48DD" w:rsidRDefault="00F30CDD" w:rsidP="00F30CDD">
            <w:pPr>
              <w:spacing w:after="0" w:line="240" w:lineRule="auto"/>
              <w:jc w:val="center"/>
              <w:rPr>
                <w:rFonts w:eastAsia="Times New Roman"/>
                <w:kern w:val="0"/>
                <w14:ligatures w14:val="none"/>
              </w:rPr>
            </w:pPr>
            <w:r w:rsidRPr="00AF48DD">
              <w:t>1</w:t>
            </w:r>
          </w:p>
        </w:tc>
      </w:tr>
      <w:tr w:rsidR="00F30CDD" w:rsidRPr="004E7B19" w14:paraId="78CBF6D6" w14:textId="77777777" w:rsidTr="00E6729D">
        <w:trPr>
          <w:trHeight w:val="64"/>
        </w:trPr>
        <w:tc>
          <w:tcPr>
            <w:tcW w:w="716" w:type="dxa"/>
            <w:vAlign w:val="center"/>
          </w:tcPr>
          <w:p w14:paraId="0649A2B1" w14:textId="23D92754" w:rsidR="00F30CDD" w:rsidRPr="00AF48DD" w:rsidRDefault="00F30CDD" w:rsidP="00F30CDD">
            <w:pPr>
              <w:spacing w:after="0" w:line="240" w:lineRule="auto"/>
              <w:jc w:val="center"/>
              <w:rPr>
                <w:rFonts w:eastAsia="Times New Roman"/>
                <w:kern w:val="0"/>
                <w14:ligatures w14:val="none"/>
              </w:rPr>
            </w:pPr>
            <w:r w:rsidRPr="00AF48DD">
              <w:rPr>
                <w:rFonts w:eastAsia="Times New Roman"/>
                <w:kern w:val="0"/>
                <w14:ligatures w14:val="none"/>
              </w:rPr>
              <w:t>HL</w:t>
            </w:r>
          </w:p>
        </w:tc>
        <w:tc>
          <w:tcPr>
            <w:tcW w:w="1238" w:type="dxa"/>
            <w:vAlign w:val="center"/>
          </w:tcPr>
          <w:p w14:paraId="7F50119B" w14:textId="35973E9B" w:rsidR="00F30CDD" w:rsidRPr="00AF48DD" w:rsidRDefault="00F30CDD" w:rsidP="00F30CDD">
            <w:pPr>
              <w:spacing w:after="0" w:line="240" w:lineRule="auto"/>
              <w:jc w:val="center"/>
              <w:rPr>
                <w:rFonts w:eastAsia="Times New Roman"/>
                <w:kern w:val="0"/>
                <w14:ligatures w14:val="none"/>
              </w:rPr>
            </w:pPr>
            <w:r w:rsidRPr="00AF48DD">
              <w:rPr>
                <w:rFonts w:eastAsia="Times New Roman"/>
                <w:kern w:val="0"/>
                <w14:ligatures w14:val="none"/>
              </w:rPr>
              <w:t>75</w:t>
            </w:r>
          </w:p>
        </w:tc>
        <w:tc>
          <w:tcPr>
            <w:tcW w:w="1226" w:type="dxa"/>
            <w:noWrap/>
            <w:hideMark/>
          </w:tcPr>
          <w:p w14:paraId="1B9D7F74" w14:textId="4929F5F4" w:rsidR="00F30CDD" w:rsidRPr="00AF48DD" w:rsidRDefault="00F30CDD" w:rsidP="00F30CDD">
            <w:pPr>
              <w:spacing w:after="0" w:line="240" w:lineRule="auto"/>
              <w:jc w:val="center"/>
              <w:rPr>
                <w:rFonts w:eastAsia="Times New Roman"/>
                <w:kern w:val="0"/>
                <w14:ligatures w14:val="none"/>
              </w:rPr>
            </w:pPr>
            <w:r w:rsidRPr="00AF48DD">
              <w:rPr>
                <w:rFonts w:eastAsia="Times New Roman"/>
                <w:kern w:val="0"/>
                <w14:ligatures w14:val="none"/>
              </w:rPr>
              <w:t>83±11</w:t>
            </w:r>
          </w:p>
        </w:tc>
        <w:tc>
          <w:tcPr>
            <w:tcW w:w="1226" w:type="dxa"/>
            <w:noWrap/>
            <w:hideMark/>
          </w:tcPr>
          <w:p w14:paraId="26EBA569" w14:textId="493DA091" w:rsidR="00F30CDD" w:rsidRPr="00AF48DD" w:rsidRDefault="00F30CDD" w:rsidP="00F30CDD">
            <w:pPr>
              <w:spacing w:after="0" w:line="240" w:lineRule="auto"/>
              <w:jc w:val="center"/>
              <w:rPr>
                <w:rFonts w:eastAsia="Times New Roman"/>
                <w:kern w:val="0"/>
                <w14:ligatures w14:val="none"/>
              </w:rPr>
            </w:pPr>
            <w:r w:rsidRPr="00AF48DD">
              <w:rPr>
                <w:rFonts w:eastAsia="Times New Roman"/>
                <w:kern w:val="0"/>
                <w14:ligatures w14:val="none"/>
              </w:rPr>
              <w:t>75±9</w:t>
            </w:r>
          </w:p>
        </w:tc>
        <w:tc>
          <w:tcPr>
            <w:tcW w:w="2429" w:type="dxa"/>
            <w:noWrap/>
            <w:hideMark/>
          </w:tcPr>
          <w:p w14:paraId="5407148C" w14:textId="4737E4EF" w:rsidR="00F30CDD" w:rsidRPr="00AF48DD" w:rsidRDefault="00F30CDD" w:rsidP="00F30CDD">
            <w:pPr>
              <w:spacing w:after="0" w:line="240" w:lineRule="auto"/>
              <w:jc w:val="center"/>
              <w:rPr>
                <w:rFonts w:eastAsia="Times New Roman"/>
                <w:kern w:val="0"/>
                <w14:ligatures w14:val="none"/>
              </w:rPr>
            </w:pPr>
            <w:r w:rsidRPr="00AF48DD">
              <w:rPr>
                <w:rFonts w:eastAsia="Times New Roman"/>
                <w:kern w:val="0"/>
                <w14:ligatures w14:val="none"/>
              </w:rPr>
              <w:t>0.04±0.06</w:t>
            </w:r>
          </w:p>
        </w:tc>
        <w:tc>
          <w:tcPr>
            <w:tcW w:w="694" w:type="dxa"/>
            <w:noWrap/>
            <w:hideMark/>
          </w:tcPr>
          <w:p w14:paraId="1D6FC35B" w14:textId="7BAD9F70" w:rsidR="00F30CDD" w:rsidRPr="00AF48DD" w:rsidRDefault="00F30CDD" w:rsidP="00F30CDD">
            <w:pPr>
              <w:spacing w:after="0" w:line="240" w:lineRule="auto"/>
              <w:jc w:val="center"/>
              <w:rPr>
                <w:rFonts w:eastAsia="Times New Roman"/>
                <w:kern w:val="0"/>
                <w14:ligatures w14:val="none"/>
              </w:rPr>
            </w:pPr>
            <w:r w:rsidRPr="00AF48DD">
              <w:t>42</w:t>
            </w:r>
          </w:p>
        </w:tc>
        <w:tc>
          <w:tcPr>
            <w:tcW w:w="949" w:type="dxa"/>
            <w:noWrap/>
            <w:hideMark/>
          </w:tcPr>
          <w:p w14:paraId="63A62AFC" w14:textId="630455CD" w:rsidR="00F30CDD" w:rsidRPr="00AF48DD" w:rsidRDefault="00F30CDD" w:rsidP="00F30CDD">
            <w:pPr>
              <w:spacing w:after="0" w:line="240" w:lineRule="auto"/>
              <w:jc w:val="center"/>
              <w:rPr>
                <w:rFonts w:eastAsia="Times New Roman"/>
                <w:kern w:val="0"/>
                <w14:ligatures w14:val="none"/>
              </w:rPr>
            </w:pPr>
            <w:r w:rsidRPr="00AF48DD">
              <w:t>16</w:t>
            </w:r>
          </w:p>
        </w:tc>
      </w:tr>
      <w:tr w:rsidR="00F30CDD" w:rsidRPr="004E7B19" w14:paraId="75E147A1" w14:textId="77777777" w:rsidTr="00E6729D">
        <w:trPr>
          <w:trHeight w:val="80"/>
        </w:trPr>
        <w:tc>
          <w:tcPr>
            <w:tcW w:w="716" w:type="dxa"/>
            <w:vAlign w:val="center"/>
          </w:tcPr>
          <w:p w14:paraId="7821CA3E" w14:textId="44F327B1" w:rsidR="00F30CDD" w:rsidRPr="00AF48DD" w:rsidRDefault="00F30CDD" w:rsidP="00F30CDD">
            <w:pPr>
              <w:spacing w:after="0" w:line="240" w:lineRule="auto"/>
              <w:jc w:val="center"/>
              <w:rPr>
                <w:rFonts w:eastAsia="Times New Roman"/>
                <w:kern w:val="0"/>
                <w14:ligatures w14:val="none"/>
              </w:rPr>
            </w:pPr>
            <w:r w:rsidRPr="00AF48DD">
              <w:rPr>
                <w:rFonts w:eastAsia="Times New Roman"/>
                <w:kern w:val="0"/>
                <w14:ligatures w14:val="none"/>
              </w:rPr>
              <w:t>HL</w:t>
            </w:r>
          </w:p>
        </w:tc>
        <w:tc>
          <w:tcPr>
            <w:tcW w:w="1238" w:type="dxa"/>
            <w:vAlign w:val="center"/>
          </w:tcPr>
          <w:p w14:paraId="19CB78DA" w14:textId="51F326BC" w:rsidR="00F30CDD" w:rsidRPr="00AF48DD" w:rsidRDefault="00F30CDD" w:rsidP="00F30CDD">
            <w:pPr>
              <w:spacing w:after="0" w:line="240" w:lineRule="auto"/>
              <w:jc w:val="center"/>
              <w:rPr>
                <w:rFonts w:eastAsia="Times New Roman"/>
                <w:kern w:val="0"/>
                <w14:ligatures w14:val="none"/>
              </w:rPr>
            </w:pPr>
            <w:r w:rsidRPr="00AF48DD">
              <w:rPr>
                <w:rFonts w:eastAsia="Times New Roman"/>
                <w:kern w:val="0"/>
                <w14:ligatures w14:val="none"/>
              </w:rPr>
              <w:t>150</w:t>
            </w:r>
          </w:p>
        </w:tc>
        <w:tc>
          <w:tcPr>
            <w:tcW w:w="1226" w:type="dxa"/>
            <w:noWrap/>
            <w:hideMark/>
          </w:tcPr>
          <w:p w14:paraId="43C96228" w14:textId="763AF85B" w:rsidR="00F30CDD" w:rsidRPr="00AF48DD" w:rsidRDefault="00F30CDD" w:rsidP="00F30CDD">
            <w:pPr>
              <w:spacing w:after="0" w:line="240" w:lineRule="auto"/>
              <w:jc w:val="center"/>
              <w:rPr>
                <w:rFonts w:eastAsia="Times New Roman"/>
                <w:kern w:val="0"/>
                <w14:ligatures w14:val="none"/>
              </w:rPr>
            </w:pPr>
            <w:r w:rsidRPr="00AF48DD">
              <w:rPr>
                <w:rFonts w:eastAsia="Times New Roman"/>
                <w:kern w:val="0"/>
                <w14:ligatures w14:val="none"/>
              </w:rPr>
              <w:t>33±31</w:t>
            </w:r>
          </w:p>
        </w:tc>
        <w:tc>
          <w:tcPr>
            <w:tcW w:w="1226" w:type="dxa"/>
            <w:noWrap/>
            <w:hideMark/>
          </w:tcPr>
          <w:p w14:paraId="4397DFDF" w14:textId="73AE105A" w:rsidR="00F30CDD" w:rsidRPr="00AF48DD" w:rsidRDefault="00F30CDD" w:rsidP="00F30CDD">
            <w:pPr>
              <w:spacing w:after="0" w:line="240" w:lineRule="auto"/>
              <w:jc w:val="center"/>
              <w:rPr>
                <w:rFonts w:eastAsia="Times New Roman"/>
                <w:kern w:val="0"/>
                <w14:ligatures w14:val="none"/>
              </w:rPr>
            </w:pPr>
            <w:r w:rsidRPr="00AF48DD">
              <w:rPr>
                <w:rFonts w:eastAsia="Times New Roman"/>
                <w:kern w:val="0"/>
                <w14:ligatures w14:val="none"/>
              </w:rPr>
              <w:t>42±36</w:t>
            </w:r>
          </w:p>
        </w:tc>
        <w:tc>
          <w:tcPr>
            <w:tcW w:w="2429" w:type="dxa"/>
            <w:noWrap/>
            <w:hideMark/>
          </w:tcPr>
          <w:p w14:paraId="6AC49593" w14:textId="61D8A764" w:rsidR="00F30CDD" w:rsidRPr="00AF48DD" w:rsidRDefault="00F30CDD" w:rsidP="00F30CDD">
            <w:pPr>
              <w:spacing w:after="0" w:line="240" w:lineRule="auto"/>
              <w:jc w:val="center"/>
              <w:rPr>
                <w:rFonts w:eastAsia="Times New Roman"/>
                <w:kern w:val="0"/>
                <w14:ligatures w14:val="none"/>
              </w:rPr>
            </w:pPr>
            <w:r w:rsidRPr="00AF48DD">
              <w:rPr>
                <w:rFonts w:eastAsia="Times New Roman"/>
                <w:kern w:val="0"/>
                <w14:ligatures w14:val="none"/>
              </w:rPr>
              <w:t>0.4±0.3 (</w:t>
            </w:r>
            <w:proofErr w:type="spellStart"/>
            <w:r w:rsidRPr="00AF48DD">
              <w:rPr>
                <w:rFonts w:eastAsia="Times New Roman"/>
                <w:kern w:val="0"/>
                <w14:ligatures w14:val="none"/>
              </w:rPr>
              <w:t>n.s</w:t>
            </w:r>
            <w:proofErr w:type="spellEnd"/>
            <w:r w:rsidRPr="00AF48DD">
              <w:rPr>
                <w:rFonts w:eastAsia="Times New Roman"/>
                <w:kern w:val="0"/>
                <w14:ligatures w14:val="none"/>
              </w:rPr>
              <w:t>.)</w:t>
            </w:r>
          </w:p>
        </w:tc>
        <w:tc>
          <w:tcPr>
            <w:tcW w:w="694" w:type="dxa"/>
            <w:noWrap/>
            <w:hideMark/>
          </w:tcPr>
          <w:p w14:paraId="47A9BD71" w14:textId="4AB90356" w:rsidR="00F30CDD" w:rsidRPr="00AF48DD" w:rsidRDefault="00F30CDD" w:rsidP="00F30CDD">
            <w:pPr>
              <w:spacing w:after="0" w:line="240" w:lineRule="auto"/>
              <w:jc w:val="center"/>
              <w:rPr>
                <w:rFonts w:eastAsia="Times New Roman"/>
                <w:kern w:val="0"/>
                <w14:ligatures w14:val="none"/>
              </w:rPr>
            </w:pPr>
            <w:r w:rsidRPr="00AF48DD">
              <w:t>108</w:t>
            </w:r>
          </w:p>
        </w:tc>
        <w:tc>
          <w:tcPr>
            <w:tcW w:w="949" w:type="dxa"/>
            <w:noWrap/>
            <w:hideMark/>
          </w:tcPr>
          <w:p w14:paraId="55D5606E" w14:textId="525B20B6" w:rsidR="00F30CDD" w:rsidRPr="00AF48DD" w:rsidRDefault="00F30CDD" w:rsidP="00F30CDD">
            <w:pPr>
              <w:spacing w:after="0" w:line="240" w:lineRule="auto"/>
              <w:jc w:val="center"/>
              <w:rPr>
                <w:rFonts w:eastAsia="Times New Roman"/>
                <w:kern w:val="0"/>
                <w14:ligatures w14:val="none"/>
              </w:rPr>
            </w:pPr>
            <w:r w:rsidRPr="00AF48DD">
              <w:t>21</w:t>
            </w:r>
          </w:p>
        </w:tc>
      </w:tr>
      <w:tr w:rsidR="00F30CDD" w:rsidRPr="004E7B19" w14:paraId="19EE6AEC" w14:textId="77777777" w:rsidTr="00E6729D">
        <w:trPr>
          <w:trHeight w:val="143"/>
        </w:trPr>
        <w:tc>
          <w:tcPr>
            <w:tcW w:w="716" w:type="dxa"/>
            <w:vAlign w:val="center"/>
          </w:tcPr>
          <w:p w14:paraId="3AD059F0" w14:textId="28F9FBE4" w:rsidR="00F30CDD" w:rsidRPr="00AF48DD" w:rsidRDefault="00F30CDD" w:rsidP="00F30CDD">
            <w:pPr>
              <w:spacing w:after="0" w:line="240" w:lineRule="auto"/>
              <w:jc w:val="center"/>
              <w:rPr>
                <w:rFonts w:eastAsia="Times New Roman"/>
                <w:kern w:val="0"/>
                <w14:ligatures w14:val="none"/>
              </w:rPr>
            </w:pPr>
            <w:r w:rsidRPr="00AF48DD">
              <w:rPr>
                <w:rFonts w:eastAsia="Times New Roman"/>
                <w:kern w:val="0"/>
                <w14:ligatures w14:val="none"/>
              </w:rPr>
              <w:t>HL</w:t>
            </w:r>
          </w:p>
        </w:tc>
        <w:tc>
          <w:tcPr>
            <w:tcW w:w="1238" w:type="dxa"/>
            <w:vAlign w:val="center"/>
          </w:tcPr>
          <w:p w14:paraId="3B24E5A9" w14:textId="4358A575" w:rsidR="00F30CDD" w:rsidRPr="00AF48DD" w:rsidRDefault="00F30CDD" w:rsidP="00F30CDD">
            <w:pPr>
              <w:spacing w:after="0" w:line="240" w:lineRule="auto"/>
              <w:jc w:val="center"/>
              <w:rPr>
                <w:rFonts w:eastAsia="Times New Roman"/>
                <w:kern w:val="0"/>
                <w14:ligatures w14:val="none"/>
              </w:rPr>
            </w:pPr>
            <w:r w:rsidRPr="00AF48DD">
              <w:rPr>
                <w:rFonts w:eastAsia="Times New Roman"/>
                <w:kern w:val="0"/>
                <w14:ligatures w14:val="none"/>
              </w:rPr>
              <w:t>300</w:t>
            </w:r>
          </w:p>
        </w:tc>
        <w:tc>
          <w:tcPr>
            <w:tcW w:w="1226" w:type="dxa"/>
            <w:noWrap/>
            <w:hideMark/>
          </w:tcPr>
          <w:p w14:paraId="5E85EC5D" w14:textId="36293115" w:rsidR="00F30CDD" w:rsidRPr="00AF48DD" w:rsidRDefault="00F30CDD" w:rsidP="00F30CDD">
            <w:pPr>
              <w:spacing w:after="0" w:line="240" w:lineRule="auto"/>
              <w:jc w:val="center"/>
              <w:rPr>
                <w:rFonts w:eastAsia="Times New Roman"/>
                <w:kern w:val="0"/>
                <w14:ligatures w14:val="none"/>
              </w:rPr>
            </w:pPr>
            <w:r w:rsidRPr="00AF48DD">
              <w:rPr>
                <w:rFonts w:eastAsia="Times New Roman"/>
                <w:kern w:val="0"/>
                <w14:ligatures w14:val="none"/>
              </w:rPr>
              <w:t>17±13</w:t>
            </w:r>
          </w:p>
        </w:tc>
        <w:tc>
          <w:tcPr>
            <w:tcW w:w="1226" w:type="dxa"/>
            <w:noWrap/>
            <w:hideMark/>
          </w:tcPr>
          <w:p w14:paraId="1A8500DD" w14:textId="0D5F5795" w:rsidR="00F30CDD" w:rsidRPr="00AF48DD" w:rsidRDefault="00F30CDD" w:rsidP="00F30CDD">
            <w:pPr>
              <w:spacing w:after="0" w:line="240" w:lineRule="auto"/>
              <w:jc w:val="center"/>
              <w:rPr>
                <w:rFonts w:eastAsia="Times New Roman"/>
                <w:kern w:val="0"/>
                <w14:ligatures w14:val="none"/>
              </w:rPr>
            </w:pPr>
            <w:r w:rsidRPr="00AF48DD">
              <w:rPr>
                <w:rFonts w:eastAsia="Times New Roman"/>
                <w:kern w:val="0"/>
                <w14:ligatures w14:val="none"/>
              </w:rPr>
              <w:t>43±21</w:t>
            </w:r>
          </w:p>
        </w:tc>
        <w:tc>
          <w:tcPr>
            <w:tcW w:w="2429" w:type="dxa"/>
            <w:noWrap/>
            <w:hideMark/>
          </w:tcPr>
          <w:p w14:paraId="4FC58386" w14:textId="4FF3BC17" w:rsidR="00F30CDD" w:rsidRPr="00AF48DD" w:rsidRDefault="00F30CDD" w:rsidP="00F30CDD">
            <w:pPr>
              <w:spacing w:after="0" w:line="240" w:lineRule="auto"/>
              <w:jc w:val="center"/>
              <w:rPr>
                <w:rFonts w:eastAsia="Times New Roman"/>
                <w:kern w:val="0"/>
                <w14:ligatures w14:val="none"/>
              </w:rPr>
            </w:pPr>
            <w:r w:rsidRPr="00AF48DD">
              <w:rPr>
                <w:rFonts w:eastAsia="Times New Roman"/>
                <w:kern w:val="0"/>
                <w14:ligatures w14:val="none"/>
              </w:rPr>
              <w:t>0.01±0.01</w:t>
            </w:r>
          </w:p>
        </w:tc>
        <w:tc>
          <w:tcPr>
            <w:tcW w:w="694" w:type="dxa"/>
            <w:noWrap/>
            <w:hideMark/>
          </w:tcPr>
          <w:p w14:paraId="09169DED" w14:textId="42BBB4C7" w:rsidR="00F30CDD" w:rsidRPr="00AF48DD" w:rsidRDefault="00F30CDD" w:rsidP="00F30CDD">
            <w:pPr>
              <w:spacing w:after="0" w:line="240" w:lineRule="auto"/>
              <w:jc w:val="center"/>
              <w:rPr>
                <w:rFonts w:eastAsia="Times New Roman"/>
                <w:kern w:val="0"/>
                <w14:ligatures w14:val="none"/>
              </w:rPr>
            </w:pPr>
            <w:r w:rsidRPr="00AF48DD">
              <w:t>96</w:t>
            </w:r>
          </w:p>
        </w:tc>
        <w:tc>
          <w:tcPr>
            <w:tcW w:w="949" w:type="dxa"/>
            <w:noWrap/>
            <w:hideMark/>
          </w:tcPr>
          <w:p w14:paraId="43B5363C" w14:textId="3D3A6F4C" w:rsidR="00F30CDD" w:rsidRPr="00AF48DD" w:rsidRDefault="00F30CDD" w:rsidP="00F30CDD">
            <w:pPr>
              <w:spacing w:after="0" w:line="240" w:lineRule="auto"/>
              <w:jc w:val="center"/>
              <w:rPr>
                <w:rFonts w:eastAsia="Times New Roman"/>
                <w:kern w:val="0"/>
                <w14:ligatures w14:val="none"/>
              </w:rPr>
            </w:pPr>
            <w:r w:rsidRPr="00AF48DD">
              <w:t>10</w:t>
            </w:r>
          </w:p>
        </w:tc>
      </w:tr>
      <w:tr w:rsidR="00F30CDD" w:rsidRPr="004E7B19" w14:paraId="78E05547" w14:textId="77777777" w:rsidTr="00E6729D">
        <w:trPr>
          <w:trHeight w:val="98"/>
        </w:trPr>
        <w:tc>
          <w:tcPr>
            <w:tcW w:w="716" w:type="dxa"/>
            <w:vAlign w:val="center"/>
          </w:tcPr>
          <w:p w14:paraId="1FCA5B59" w14:textId="5601663E" w:rsidR="00F30CDD" w:rsidRPr="00AF48DD" w:rsidRDefault="00F30CDD" w:rsidP="00F30CDD">
            <w:pPr>
              <w:spacing w:after="0" w:line="240" w:lineRule="auto"/>
              <w:jc w:val="center"/>
              <w:rPr>
                <w:rFonts w:eastAsia="Times New Roman"/>
                <w:kern w:val="0"/>
                <w14:ligatures w14:val="none"/>
              </w:rPr>
            </w:pPr>
            <w:r w:rsidRPr="00AF48DD">
              <w:rPr>
                <w:rFonts w:eastAsia="Times New Roman"/>
                <w:kern w:val="0"/>
                <w14:ligatures w14:val="none"/>
              </w:rPr>
              <w:t>HL</w:t>
            </w:r>
          </w:p>
        </w:tc>
        <w:tc>
          <w:tcPr>
            <w:tcW w:w="1238" w:type="dxa"/>
            <w:vAlign w:val="center"/>
          </w:tcPr>
          <w:p w14:paraId="28F8E900" w14:textId="66171D42" w:rsidR="00F30CDD" w:rsidRPr="00AF48DD" w:rsidRDefault="00F30CDD" w:rsidP="00F30CDD">
            <w:pPr>
              <w:spacing w:after="0" w:line="240" w:lineRule="auto"/>
              <w:jc w:val="center"/>
              <w:rPr>
                <w:rFonts w:eastAsia="Times New Roman"/>
                <w:kern w:val="0"/>
                <w14:ligatures w14:val="none"/>
              </w:rPr>
            </w:pPr>
            <w:r w:rsidRPr="00AF48DD">
              <w:rPr>
                <w:rFonts w:eastAsia="Times New Roman"/>
                <w:kern w:val="0"/>
                <w14:ligatures w14:val="none"/>
              </w:rPr>
              <w:t>1000</w:t>
            </w:r>
          </w:p>
        </w:tc>
        <w:tc>
          <w:tcPr>
            <w:tcW w:w="1226" w:type="dxa"/>
            <w:noWrap/>
            <w:hideMark/>
          </w:tcPr>
          <w:p w14:paraId="6A88B261" w14:textId="5893DC89" w:rsidR="00F30CDD" w:rsidRPr="00AF48DD" w:rsidRDefault="00F30CDD" w:rsidP="00F30CDD">
            <w:pPr>
              <w:spacing w:after="0" w:line="240" w:lineRule="auto"/>
              <w:jc w:val="center"/>
              <w:rPr>
                <w:rFonts w:eastAsia="Times New Roman"/>
                <w:kern w:val="0"/>
                <w14:ligatures w14:val="none"/>
              </w:rPr>
            </w:pPr>
            <w:r w:rsidRPr="00AF48DD">
              <w:rPr>
                <w:rFonts w:eastAsia="Times New Roman"/>
                <w:kern w:val="0"/>
                <w14:ligatures w14:val="none"/>
              </w:rPr>
              <w:t>68±9</w:t>
            </w:r>
          </w:p>
        </w:tc>
        <w:tc>
          <w:tcPr>
            <w:tcW w:w="1226" w:type="dxa"/>
            <w:noWrap/>
            <w:hideMark/>
          </w:tcPr>
          <w:p w14:paraId="657512C9" w14:textId="43D1BE45" w:rsidR="00F30CDD" w:rsidRPr="00AF48DD" w:rsidRDefault="00F30CDD" w:rsidP="00F30CDD">
            <w:pPr>
              <w:spacing w:after="0" w:line="240" w:lineRule="auto"/>
              <w:jc w:val="center"/>
              <w:rPr>
                <w:rFonts w:eastAsia="Times New Roman"/>
                <w:kern w:val="0"/>
                <w14:ligatures w14:val="none"/>
              </w:rPr>
            </w:pPr>
            <w:r w:rsidRPr="00AF48DD">
              <w:rPr>
                <w:rFonts w:eastAsia="Times New Roman"/>
                <w:kern w:val="0"/>
                <w14:ligatures w14:val="none"/>
              </w:rPr>
              <w:t>62±22</w:t>
            </w:r>
          </w:p>
        </w:tc>
        <w:tc>
          <w:tcPr>
            <w:tcW w:w="2429" w:type="dxa"/>
            <w:noWrap/>
            <w:hideMark/>
          </w:tcPr>
          <w:p w14:paraId="642D3149" w14:textId="2E434D07" w:rsidR="00F30CDD" w:rsidRPr="00AF48DD" w:rsidRDefault="00F30CDD" w:rsidP="00F30CDD">
            <w:pPr>
              <w:spacing w:after="0" w:line="240" w:lineRule="auto"/>
              <w:jc w:val="center"/>
              <w:rPr>
                <w:rFonts w:eastAsia="Times New Roman"/>
                <w:kern w:val="0"/>
                <w14:ligatures w14:val="none"/>
              </w:rPr>
            </w:pPr>
            <w:r w:rsidRPr="00AF48DD">
              <w:rPr>
                <w:rFonts w:eastAsia="Times New Roman"/>
                <w:kern w:val="0"/>
                <w14:ligatures w14:val="none"/>
              </w:rPr>
              <w:t>0.4±0.09 (</w:t>
            </w:r>
            <w:proofErr w:type="spellStart"/>
            <w:r w:rsidRPr="00AF48DD">
              <w:rPr>
                <w:rFonts w:eastAsia="Times New Roman"/>
                <w:kern w:val="0"/>
                <w14:ligatures w14:val="none"/>
              </w:rPr>
              <w:t>n.s</w:t>
            </w:r>
            <w:proofErr w:type="spellEnd"/>
            <w:r w:rsidRPr="00AF48DD">
              <w:rPr>
                <w:rFonts w:eastAsia="Times New Roman"/>
                <w:kern w:val="0"/>
                <w14:ligatures w14:val="none"/>
              </w:rPr>
              <w:t>.)</w:t>
            </w:r>
          </w:p>
        </w:tc>
        <w:tc>
          <w:tcPr>
            <w:tcW w:w="694" w:type="dxa"/>
            <w:noWrap/>
            <w:hideMark/>
          </w:tcPr>
          <w:p w14:paraId="0F8B88C7" w14:textId="153C1011" w:rsidR="00F30CDD" w:rsidRPr="00AF48DD" w:rsidRDefault="00F30CDD" w:rsidP="00F30CDD">
            <w:pPr>
              <w:spacing w:after="0" w:line="240" w:lineRule="auto"/>
              <w:jc w:val="center"/>
              <w:rPr>
                <w:rFonts w:eastAsia="Times New Roman"/>
                <w:kern w:val="0"/>
                <w14:ligatures w14:val="none"/>
              </w:rPr>
            </w:pPr>
            <w:r w:rsidRPr="00AF48DD">
              <w:t>19</w:t>
            </w:r>
          </w:p>
        </w:tc>
        <w:tc>
          <w:tcPr>
            <w:tcW w:w="949" w:type="dxa"/>
            <w:noWrap/>
            <w:hideMark/>
          </w:tcPr>
          <w:p w14:paraId="770AEAD8" w14:textId="13C89DB6" w:rsidR="00F30CDD" w:rsidRPr="00AF48DD" w:rsidRDefault="00F30CDD" w:rsidP="00F30CDD">
            <w:pPr>
              <w:spacing w:after="0" w:line="240" w:lineRule="auto"/>
              <w:jc w:val="center"/>
              <w:rPr>
                <w:rFonts w:eastAsia="Times New Roman"/>
                <w:kern w:val="0"/>
                <w14:ligatures w14:val="none"/>
              </w:rPr>
            </w:pPr>
            <w:r w:rsidRPr="00AF48DD">
              <w:t>9</w:t>
            </w:r>
          </w:p>
        </w:tc>
      </w:tr>
      <w:tr w:rsidR="001176BC" w:rsidRPr="004E7B19" w14:paraId="6594D7A7" w14:textId="77777777" w:rsidTr="00F30CDD">
        <w:trPr>
          <w:trHeight w:val="116"/>
        </w:trPr>
        <w:tc>
          <w:tcPr>
            <w:tcW w:w="716" w:type="dxa"/>
            <w:shd w:val="clear" w:color="auto" w:fill="BFBFBF" w:themeFill="background1" w:themeFillShade="BF"/>
            <w:vAlign w:val="center"/>
          </w:tcPr>
          <w:p w14:paraId="143ACA04" w14:textId="77777777" w:rsidR="001176BC" w:rsidRPr="00AF48DD" w:rsidRDefault="001176BC" w:rsidP="00982818">
            <w:pPr>
              <w:spacing w:after="0" w:line="240" w:lineRule="auto"/>
              <w:jc w:val="center"/>
              <w:rPr>
                <w:rFonts w:eastAsia="Times New Roman"/>
                <w:kern w:val="0"/>
                <w14:ligatures w14:val="none"/>
              </w:rPr>
            </w:pPr>
          </w:p>
        </w:tc>
        <w:tc>
          <w:tcPr>
            <w:tcW w:w="1238" w:type="dxa"/>
            <w:shd w:val="clear" w:color="auto" w:fill="BFBFBF" w:themeFill="background1" w:themeFillShade="BF"/>
            <w:vAlign w:val="center"/>
          </w:tcPr>
          <w:p w14:paraId="4340A90E" w14:textId="311F2E2A" w:rsidR="001176BC" w:rsidRPr="00AF48DD" w:rsidRDefault="001176BC" w:rsidP="00982818">
            <w:pPr>
              <w:spacing w:after="0" w:line="240" w:lineRule="auto"/>
              <w:jc w:val="center"/>
              <w:rPr>
                <w:rFonts w:eastAsia="Times New Roman"/>
                <w:kern w:val="0"/>
                <w14:ligatures w14:val="none"/>
              </w:rPr>
            </w:pPr>
          </w:p>
        </w:tc>
        <w:tc>
          <w:tcPr>
            <w:tcW w:w="1226" w:type="dxa"/>
            <w:shd w:val="clear" w:color="auto" w:fill="BFBFBF" w:themeFill="background1" w:themeFillShade="BF"/>
            <w:noWrap/>
            <w:vAlign w:val="center"/>
          </w:tcPr>
          <w:p w14:paraId="22A24AE4" w14:textId="77777777" w:rsidR="001176BC" w:rsidRPr="00AF48DD" w:rsidRDefault="001176BC" w:rsidP="00982818">
            <w:pPr>
              <w:spacing w:after="0" w:line="240" w:lineRule="auto"/>
              <w:jc w:val="center"/>
              <w:rPr>
                <w:rFonts w:eastAsia="Times New Roman"/>
                <w:kern w:val="0"/>
                <w14:ligatures w14:val="none"/>
              </w:rPr>
            </w:pPr>
          </w:p>
        </w:tc>
        <w:tc>
          <w:tcPr>
            <w:tcW w:w="1226" w:type="dxa"/>
            <w:shd w:val="clear" w:color="auto" w:fill="BFBFBF" w:themeFill="background1" w:themeFillShade="BF"/>
            <w:noWrap/>
            <w:vAlign w:val="center"/>
          </w:tcPr>
          <w:p w14:paraId="292C95FB" w14:textId="77777777" w:rsidR="001176BC" w:rsidRPr="00AF48DD" w:rsidRDefault="001176BC" w:rsidP="00982818">
            <w:pPr>
              <w:spacing w:after="0" w:line="240" w:lineRule="auto"/>
              <w:jc w:val="center"/>
              <w:rPr>
                <w:rFonts w:eastAsia="Times New Roman"/>
                <w:kern w:val="0"/>
                <w14:ligatures w14:val="none"/>
              </w:rPr>
            </w:pPr>
          </w:p>
        </w:tc>
        <w:tc>
          <w:tcPr>
            <w:tcW w:w="2429" w:type="dxa"/>
            <w:shd w:val="clear" w:color="auto" w:fill="BFBFBF" w:themeFill="background1" w:themeFillShade="BF"/>
            <w:noWrap/>
            <w:vAlign w:val="center"/>
          </w:tcPr>
          <w:p w14:paraId="630C0FFB" w14:textId="77777777" w:rsidR="001176BC" w:rsidRPr="00AF48DD" w:rsidRDefault="001176BC" w:rsidP="00982818">
            <w:pPr>
              <w:spacing w:after="0" w:line="240" w:lineRule="auto"/>
              <w:jc w:val="center"/>
              <w:rPr>
                <w:rFonts w:eastAsia="Times New Roman"/>
                <w:kern w:val="0"/>
                <w14:ligatures w14:val="none"/>
              </w:rPr>
            </w:pPr>
          </w:p>
        </w:tc>
        <w:tc>
          <w:tcPr>
            <w:tcW w:w="694" w:type="dxa"/>
            <w:shd w:val="clear" w:color="auto" w:fill="BFBFBF" w:themeFill="background1" w:themeFillShade="BF"/>
            <w:noWrap/>
            <w:vAlign w:val="center"/>
          </w:tcPr>
          <w:p w14:paraId="57249383" w14:textId="77777777" w:rsidR="001176BC" w:rsidRPr="00AF48DD" w:rsidRDefault="001176BC" w:rsidP="00982818">
            <w:pPr>
              <w:spacing w:after="0" w:line="240" w:lineRule="auto"/>
              <w:jc w:val="center"/>
              <w:rPr>
                <w:rFonts w:eastAsia="Times New Roman"/>
                <w:kern w:val="0"/>
                <w14:ligatures w14:val="none"/>
              </w:rPr>
            </w:pPr>
          </w:p>
        </w:tc>
        <w:tc>
          <w:tcPr>
            <w:tcW w:w="949" w:type="dxa"/>
            <w:shd w:val="clear" w:color="auto" w:fill="BFBFBF" w:themeFill="background1" w:themeFillShade="BF"/>
            <w:noWrap/>
            <w:vAlign w:val="center"/>
          </w:tcPr>
          <w:p w14:paraId="313BFE3A" w14:textId="77777777" w:rsidR="001176BC" w:rsidRPr="00AF48DD" w:rsidRDefault="001176BC" w:rsidP="00982818">
            <w:pPr>
              <w:spacing w:after="0" w:line="240" w:lineRule="auto"/>
              <w:jc w:val="center"/>
              <w:rPr>
                <w:rFonts w:eastAsia="Times New Roman"/>
                <w:kern w:val="0"/>
                <w14:ligatures w14:val="none"/>
              </w:rPr>
            </w:pPr>
          </w:p>
        </w:tc>
      </w:tr>
      <w:tr w:rsidR="00F30CDD" w:rsidRPr="004E7B19" w14:paraId="68A93D02" w14:textId="77777777" w:rsidTr="00B4758C">
        <w:trPr>
          <w:trHeight w:val="161"/>
        </w:trPr>
        <w:tc>
          <w:tcPr>
            <w:tcW w:w="716" w:type="dxa"/>
            <w:vAlign w:val="center"/>
          </w:tcPr>
          <w:p w14:paraId="69BCB96E" w14:textId="559C864C" w:rsidR="00F30CDD" w:rsidRPr="00AF48DD" w:rsidRDefault="00F30CDD" w:rsidP="00F30CDD">
            <w:pPr>
              <w:spacing w:after="0" w:line="240" w:lineRule="auto"/>
              <w:jc w:val="center"/>
              <w:rPr>
                <w:rFonts w:eastAsia="Times New Roman"/>
                <w:kern w:val="0"/>
                <w14:ligatures w14:val="none"/>
              </w:rPr>
            </w:pPr>
            <w:r w:rsidRPr="00AF48DD">
              <w:rPr>
                <w:rFonts w:eastAsia="Times New Roman"/>
                <w:kern w:val="0"/>
                <w14:ligatures w14:val="none"/>
              </w:rPr>
              <w:t>HL</w:t>
            </w:r>
          </w:p>
        </w:tc>
        <w:tc>
          <w:tcPr>
            <w:tcW w:w="1238" w:type="dxa"/>
            <w:vAlign w:val="center"/>
          </w:tcPr>
          <w:p w14:paraId="18F5A428" w14:textId="2E64BD3E" w:rsidR="00F30CDD" w:rsidRPr="00AF48DD" w:rsidRDefault="00F30CDD" w:rsidP="00F30CDD">
            <w:pPr>
              <w:spacing w:after="0" w:line="240" w:lineRule="auto"/>
              <w:jc w:val="center"/>
              <w:rPr>
                <w:rFonts w:eastAsia="Times New Roman"/>
                <w:kern w:val="0"/>
                <w14:ligatures w14:val="none"/>
              </w:rPr>
            </w:pPr>
            <w:r w:rsidRPr="00AF48DD">
              <w:rPr>
                <w:rFonts w:eastAsia="Times New Roman"/>
                <w:kern w:val="0"/>
                <w14:ligatures w14:val="none"/>
              </w:rPr>
              <w:t>Euphotic</w:t>
            </w:r>
          </w:p>
        </w:tc>
        <w:tc>
          <w:tcPr>
            <w:tcW w:w="1226" w:type="dxa"/>
            <w:noWrap/>
            <w:hideMark/>
          </w:tcPr>
          <w:p w14:paraId="51348BE3" w14:textId="23741933" w:rsidR="00F30CDD" w:rsidRPr="00AF48DD" w:rsidRDefault="00F30CDD" w:rsidP="00F30CDD">
            <w:pPr>
              <w:spacing w:after="0" w:line="240" w:lineRule="auto"/>
              <w:jc w:val="center"/>
              <w:rPr>
                <w:rFonts w:eastAsia="Times New Roman"/>
                <w:kern w:val="0"/>
                <w14:ligatures w14:val="none"/>
              </w:rPr>
            </w:pPr>
            <w:r w:rsidRPr="00AF48DD">
              <w:rPr>
                <w:rFonts w:eastAsia="Times New Roman"/>
                <w:kern w:val="0"/>
                <w14:ligatures w14:val="none"/>
              </w:rPr>
              <w:t>65±33</w:t>
            </w:r>
          </w:p>
        </w:tc>
        <w:tc>
          <w:tcPr>
            <w:tcW w:w="1226" w:type="dxa"/>
            <w:noWrap/>
            <w:hideMark/>
          </w:tcPr>
          <w:p w14:paraId="34D329E7" w14:textId="2237659E" w:rsidR="00F30CDD" w:rsidRPr="00AF48DD" w:rsidRDefault="00F30CDD" w:rsidP="00F30CDD">
            <w:pPr>
              <w:spacing w:after="0" w:line="240" w:lineRule="auto"/>
              <w:jc w:val="center"/>
              <w:rPr>
                <w:rFonts w:eastAsia="Times New Roman"/>
                <w:kern w:val="0"/>
                <w14:ligatures w14:val="none"/>
              </w:rPr>
            </w:pPr>
            <w:r w:rsidRPr="00AF48DD">
              <w:rPr>
                <w:rFonts w:eastAsia="Times New Roman"/>
                <w:kern w:val="0"/>
                <w14:ligatures w14:val="none"/>
              </w:rPr>
              <w:t>62±27</w:t>
            </w:r>
          </w:p>
        </w:tc>
        <w:tc>
          <w:tcPr>
            <w:tcW w:w="2429" w:type="dxa"/>
            <w:noWrap/>
            <w:hideMark/>
          </w:tcPr>
          <w:p w14:paraId="7A313207" w14:textId="74075FAB" w:rsidR="00F30CDD" w:rsidRPr="00AF48DD" w:rsidRDefault="00F30CDD" w:rsidP="00F30CDD">
            <w:pPr>
              <w:spacing w:after="0" w:line="240" w:lineRule="auto"/>
              <w:jc w:val="center"/>
              <w:rPr>
                <w:rFonts w:eastAsia="Times New Roman"/>
                <w:kern w:val="0"/>
                <w14:ligatures w14:val="none"/>
              </w:rPr>
            </w:pPr>
            <w:r w:rsidRPr="00AF48DD">
              <w:rPr>
                <w:rFonts w:eastAsia="Times New Roman"/>
                <w:kern w:val="0"/>
                <w14:ligatures w14:val="none"/>
              </w:rPr>
              <w:t>0.4±0.3 (</w:t>
            </w:r>
            <w:proofErr w:type="spellStart"/>
            <w:r w:rsidRPr="00AF48DD">
              <w:rPr>
                <w:rFonts w:eastAsia="Times New Roman"/>
                <w:kern w:val="0"/>
                <w14:ligatures w14:val="none"/>
              </w:rPr>
              <w:t>n.s</w:t>
            </w:r>
            <w:proofErr w:type="spellEnd"/>
            <w:r w:rsidRPr="00AF48DD">
              <w:rPr>
                <w:rFonts w:eastAsia="Times New Roman"/>
                <w:kern w:val="0"/>
                <w14:ligatures w14:val="none"/>
              </w:rPr>
              <w:t>.)</w:t>
            </w:r>
          </w:p>
        </w:tc>
        <w:tc>
          <w:tcPr>
            <w:tcW w:w="694" w:type="dxa"/>
            <w:noWrap/>
            <w:hideMark/>
          </w:tcPr>
          <w:p w14:paraId="16598658" w14:textId="5E631925" w:rsidR="00F30CDD" w:rsidRPr="00AF48DD" w:rsidRDefault="00F30CDD" w:rsidP="00F30CDD">
            <w:pPr>
              <w:spacing w:after="0" w:line="240" w:lineRule="auto"/>
              <w:jc w:val="center"/>
              <w:rPr>
                <w:rFonts w:eastAsia="Times New Roman"/>
                <w:kern w:val="0"/>
                <w14:ligatures w14:val="none"/>
              </w:rPr>
            </w:pPr>
            <w:r w:rsidRPr="00AF48DD">
              <w:t>288</w:t>
            </w:r>
          </w:p>
        </w:tc>
        <w:tc>
          <w:tcPr>
            <w:tcW w:w="949" w:type="dxa"/>
            <w:noWrap/>
            <w:hideMark/>
          </w:tcPr>
          <w:p w14:paraId="03838C47" w14:textId="1D02AB1A" w:rsidR="00F30CDD" w:rsidRPr="00AF48DD" w:rsidRDefault="00F30CDD" w:rsidP="00F30CDD">
            <w:pPr>
              <w:spacing w:after="0" w:line="240" w:lineRule="auto"/>
              <w:jc w:val="center"/>
              <w:rPr>
                <w:rFonts w:eastAsia="Times New Roman"/>
                <w:kern w:val="0"/>
                <w14:ligatures w14:val="none"/>
              </w:rPr>
            </w:pPr>
            <w:r w:rsidRPr="00AF48DD">
              <w:t>66</w:t>
            </w:r>
          </w:p>
        </w:tc>
      </w:tr>
      <w:tr w:rsidR="00F30CDD" w:rsidRPr="004E7B19" w14:paraId="7987EAFC" w14:textId="77777777" w:rsidTr="00B4758C">
        <w:trPr>
          <w:trHeight w:val="224"/>
        </w:trPr>
        <w:tc>
          <w:tcPr>
            <w:tcW w:w="716" w:type="dxa"/>
            <w:vAlign w:val="center"/>
          </w:tcPr>
          <w:p w14:paraId="32E86CFA" w14:textId="31649336" w:rsidR="00F30CDD" w:rsidRPr="00AF48DD" w:rsidRDefault="00F30CDD" w:rsidP="00F30CDD">
            <w:pPr>
              <w:spacing w:after="0" w:line="240" w:lineRule="auto"/>
              <w:jc w:val="center"/>
              <w:rPr>
                <w:rFonts w:eastAsia="Times New Roman"/>
                <w:kern w:val="0"/>
                <w14:ligatures w14:val="none"/>
              </w:rPr>
            </w:pPr>
            <w:r w:rsidRPr="00AF48DD">
              <w:rPr>
                <w:rFonts w:eastAsia="Times New Roman"/>
                <w:kern w:val="0"/>
                <w14:ligatures w14:val="none"/>
              </w:rPr>
              <w:t>HL</w:t>
            </w:r>
          </w:p>
        </w:tc>
        <w:tc>
          <w:tcPr>
            <w:tcW w:w="1238" w:type="dxa"/>
            <w:vAlign w:val="center"/>
          </w:tcPr>
          <w:p w14:paraId="090FAB8E" w14:textId="08229CDD" w:rsidR="00F30CDD" w:rsidRPr="00AF48DD" w:rsidRDefault="00F30CDD" w:rsidP="00F30CDD">
            <w:pPr>
              <w:spacing w:after="0" w:line="240" w:lineRule="auto"/>
              <w:jc w:val="center"/>
              <w:rPr>
                <w:rFonts w:eastAsia="Times New Roman"/>
                <w:kern w:val="0"/>
                <w14:ligatures w14:val="none"/>
              </w:rPr>
            </w:pPr>
            <w:r w:rsidRPr="00AF48DD">
              <w:rPr>
                <w:rFonts w:eastAsia="Times New Roman"/>
                <w:kern w:val="0"/>
                <w14:ligatures w14:val="none"/>
              </w:rPr>
              <w:t>Mesopelagic</w:t>
            </w:r>
          </w:p>
        </w:tc>
        <w:tc>
          <w:tcPr>
            <w:tcW w:w="1226" w:type="dxa"/>
            <w:noWrap/>
            <w:hideMark/>
          </w:tcPr>
          <w:p w14:paraId="3F965EED" w14:textId="2E57D9CC" w:rsidR="00F30CDD" w:rsidRPr="00AF48DD" w:rsidRDefault="00F30CDD" w:rsidP="00F30CDD">
            <w:pPr>
              <w:spacing w:after="0" w:line="240" w:lineRule="auto"/>
              <w:jc w:val="center"/>
              <w:rPr>
                <w:rFonts w:eastAsia="Times New Roman"/>
                <w:kern w:val="0"/>
                <w14:ligatures w14:val="none"/>
              </w:rPr>
            </w:pPr>
            <w:r w:rsidRPr="00AF48DD">
              <w:rPr>
                <w:rFonts w:eastAsia="Times New Roman"/>
                <w:kern w:val="0"/>
                <w14:ligatures w14:val="none"/>
              </w:rPr>
              <w:t>25±23</w:t>
            </w:r>
          </w:p>
        </w:tc>
        <w:tc>
          <w:tcPr>
            <w:tcW w:w="1226" w:type="dxa"/>
            <w:noWrap/>
            <w:hideMark/>
          </w:tcPr>
          <w:p w14:paraId="3C28DE4F" w14:textId="3A2D8826" w:rsidR="00F30CDD" w:rsidRPr="00AF48DD" w:rsidRDefault="00F30CDD" w:rsidP="00F30CDD">
            <w:pPr>
              <w:spacing w:after="0" w:line="240" w:lineRule="auto"/>
              <w:jc w:val="center"/>
              <w:rPr>
                <w:rFonts w:eastAsia="Times New Roman"/>
                <w:kern w:val="0"/>
                <w14:ligatures w14:val="none"/>
              </w:rPr>
            </w:pPr>
            <w:r w:rsidRPr="00AF48DD">
              <w:rPr>
                <w:rFonts w:eastAsia="Times New Roman"/>
                <w:kern w:val="0"/>
                <w14:ligatures w14:val="none"/>
              </w:rPr>
              <w:t>52±23</w:t>
            </w:r>
          </w:p>
        </w:tc>
        <w:tc>
          <w:tcPr>
            <w:tcW w:w="2429" w:type="dxa"/>
            <w:noWrap/>
            <w:hideMark/>
          </w:tcPr>
          <w:p w14:paraId="257B11B9" w14:textId="71345172" w:rsidR="00F30CDD" w:rsidRPr="00AF48DD" w:rsidRDefault="00F30CDD" w:rsidP="00F30CDD">
            <w:pPr>
              <w:spacing w:after="0" w:line="240" w:lineRule="auto"/>
              <w:jc w:val="center"/>
              <w:rPr>
                <w:rFonts w:eastAsia="Times New Roman"/>
                <w:kern w:val="0"/>
                <w14:ligatures w14:val="none"/>
              </w:rPr>
            </w:pPr>
            <w:r w:rsidRPr="00AF48DD">
              <w:rPr>
                <w:rFonts w:eastAsia="Times New Roman"/>
                <w:kern w:val="0"/>
                <w14:ligatures w14:val="none"/>
              </w:rPr>
              <w:t>0.005±0.008</w:t>
            </w:r>
          </w:p>
        </w:tc>
        <w:tc>
          <w:tcPr>
            <w:tcW w:w="694" w:type="dxa"/>
            <w:noWrap/>
            <w:hideMark/>
          </w:tcPr>
          <w:p w14:paraId="74197D11" w14:textId="1BD3821E" w:rsidR="00F30CDD" w:rsidRPr="00AF48DD" w:rsidRDefault="00F30CDD" w:rsidP="00F30CDD">
            <w:pPr>
              <w:spacing w:after="0" w:line="240" w:lineRule="auto"/>
              <w:jc w:val="center"/>
              <w:rPr>
                <w:rFonts w:eastAsia="Times New Roman"/>
                <w:kern w:val="0"/>
                <w14:ligatures w14:val="none"/>
              </w:rPr>
            </w:pPr>
            <w:r w:rsidRPr="00AF48DD">
              <w:t>115</w:t>
            </w:r>
          </w:p>
        </w:tc>
        <w:tc>
          <w:tcPr>
            <w:tcW w:w="949" w:type="dxa"/>
            <w:noWrap/>
            <w:hideMark/>
          </w:tcPr>
          <w:p w14:paraId="10DFECB1" w14:textId="3FBC1541" w:rsidR="00F30CDD" w:rsidRPr="00AF48DD" w:rsidRDefault="00F30CDD" w:rsidP="00F30CDD">
            <w:pPr>
              <w:spacing w:after="0" w:line="240" w:lineRule="auto"/>
              <w:jc w:val="center"/>
              <w:rPr>
                <w:rFonts w:eastAsia="Times New Roman"/>
                <w:kern w:val="0"/>
                <w14:ligatures w14:val="none"/>
              </w:rPr>
            </w:pPr>
            <w:r w:rsidRPr="00AF48DD">
              <w:t>19</w:t>
            </w:r>
          </w:p>
        </w:tc>
      </w:tr>
      <w:tr w:rsidR="001176BC" w:rsidRPr="004E7B19" w14:paraId="6C67B451" w14:textId="77777777" w:rsidTr="00F30CDD">
        <w:trPr>
          <w:trHeight w:val="64"/>
        </w:trPr>
        <w:tc>
          <w:tcPr>
            <w:tcW w:w="716" w:type="dxa"/>
            <w:shd w:val="clear" w:color="auto" w:fill="7F7F7F" w:themeFill="text1" w:themeFillTint="80"/>
            <w:vAlign w:val="center"/>
          </w:tcPr>
          <w:p w14:paraId="754C03F3" w14:textId="77777777" w:rsidR="001176BC" w:rsidRPr="00AF48DD" w:rsidRDefault="001176BC" w:rsidP="00982818">
            <w:pPr>
              <w:spacing w:after="0" w:line="240" w:lineRule="auto"/>
              <w:jc w:val="center"/>
              <w:rPr>
                <w:rFonts w:eastAsia="Times New Roman"/>
                <w:kern w:val="0"/>
                <w14:ligatures w14:val="none"/>
              </w:rPr>
            </w:pPr>
          </w:p>
        </w:tc>
        <w:tc>
          <w:tcPr>
            <w:tcW w:w="1238" w:type="dxa"/>
            <w:shd w:val="clear" w:color="auto" w:fill="7F7F7F" w:themeFill="text1" w:themeFillTint="80"/>
            <w:vAlign w:val="center"/>
          </w:tcPr>
          <w:p w14:paraId="004081EF" w14:textId="77777777" w:rsidR="001176BC" w:rsidRPr="00AF48DD" w:rsidRDefault="001176BC" w:rsidP="00982818">
            <w:pPr>
              <w:spacing w:after="0" w:line="240" w:lineRule="auto"/>
              <w:jc w:val="center"/>
              <w:rPr>
                <w:rFonts w:eastAsia="Times New Roman"/>
                <w:kern w:val="0"/>
                <w14:ligatures w14:val="none"/>
              </w:rPr>
            </w:pPr>
          </w:p>
        </w:tc>
        <w:tc>
          <w:tcPr>
            <w:tcW w:w="1226" w:type="dxa"/>
            <w:shd w:val="clear" w:color="auto" w:fill="7F7F7F" w:themeFill="text1" w:themeFillTint="80"/>
            <w:noWrap/>
            <w:vAlign w:val="center"/>
          </w:tcPr>
          <w:p w14:paraId="45C55CA8" w14:textId="77777777" w:rsidR="001176BC" w:rsidRPr="00AF48DD" w:rsidRDefault="001176BC" w:rsidP="00982818">
            <w:pPr>
              <w:spacing w:after="0" w:line="240" w:lineRule="auto"/>
              <w:jc w:val="center"/>
              <w:rPr>
                <w:rFonts w:eastAsia="Times New Roman"/>
                <w:kern w:val="0"/>
                <w14:ligatures w14:val="none"/>
              </w:rPr>
            </w:pPr>
          </w:p>
        </w:tc>
        <w:tc>
          <w:tcPr>
            <w:tcW w:w="1226" w:type="dxa"/>
            <w:shd w:val="clear" w:color="auto" w:fill="7F7F7F" w:themeFill="text1" w:themeFillTint="80"/>
            <w:noWrap/>
            <w:vAlign w:val="center"/>
          </w:tcPr>
          <w:p w14:paraId="3B09347F" w14:textId="77777777" w:rsidR="001176BC" w:rsidRPr="00AF48DD" w:rsidRDefault="001176BC" w:rsidP="00982818">
            <w:pPr>
              <w:spacing w:after="0" w:line="240" w:lineRule="auto"/>
              <w:jc w:val="center"/>
              <w:rPr>
                <w:rFonts w:eastAsia="Times New Roman"/>
                <w:kern w:val="0"/>
                <w14:ligatures w14:val="none"/>
              </w:rPr>
            </w:pPr>
          </w:p>
        </w:tc>
        <w:tc>
          <w:tcPr>
            <w:tcW w:w="2429" w:type="dxa"/>
            <w:shd w:val="clear" w:color="auto" w:fill="7F7F7F" w:themeFill="text1" w:themeFillTint="80"/>
            <w:noWrap/>
            <w:vAlign w:val="center"/>
          </w:tcPr>
          <w:p w14:paraId="2299FBB1" w14:textId="77777777" w:rsidR="001176BC" w:rsidRPr="00AF48DD" w:rsidRDefault="001176BC" w:rsidP="00982818">
            <w:pPr>
              <w:spacing w:after="0" w:line="240" w:lineRule="auto"/>
              <w:jc w:val="center"/>
              <w:rPr>
                <w:rFonts w:eastAsia="Times New Roman"/>
                <w:kern w:val="0"/>
                <w14:ligatures w14:val="none"/>
              </w:rPr>
            </w:pPr>
          </w:p>
        </w:tc>
        <w:tc>
          <w:tcPr>
            <w:tcW w:w="694" w:type="dxa"/>
            <w:shd w:val="clear" w:color="auto" w:fill="7F7F7F" w:themeFill="text1" w:themeFillTint="80"/>
            <w:noWrap/>
            <w:vAlign w:val="center"/>
          </w:tcPr>
          <w:p w14:paraId="6DC6F5E7" w14:textId="77777777" w:rsidR="001176BC" w:rsidRPr="00AF48DD" w:rsidRDefault="001176BC" w:rsidP="00982818">
            <w:pPr>
              <w:spacing w:after="0" w:line="240" w:lineRule="auto"/>
              <w:jc w:val="center"/>
              <w:rPr>
                <w:rFonts w:eastAsia="Times New Roman"/>
                <w:kern w:val="0"/>
                <w14:ligatures w14:val="none"/>
              </w:rPr>
            </w:pPr>
          </w:p>
        </w:tc>
        <w:tc>
          <w:tcPr>
            <w:tcW w:w="949" w:type="dxa"/>
            <w:shd w:val="clear" w:color="auto" w:fill="7F7F7F" w:themeFill="text1" w:themeFillTint="80"/>
            <w:noWrap/>
            <w:vAlign w:val="center"/>
          </w:tcPr>
          <w:p w14:paraId="04D4A26C" w14:textId="77777777" w:rsidR="001176BC" w:rsidRPr="00AF48DD" w:rsidRDefault="001176BC" w:rsidP="00982818">
            <w:pPr>
              <w:spacing w:after="0" w:line="240" w:lineRule="auto"/>
              <w:jc w:val="center"/>
              <w:rPr>
                <w:rFonts w:eastAsia="Times New Roman"/>
                <w:kern w:val="0"/>
                <w14:ligatures w14:val="none"/>
              </w:rPr>
            </w:pPr>
          </w:p>
        </w:tc>
      </w:tr>
      <w:tr w:rsidR="00CC6283" w:rsidRPr="004E7B19" w14:paraId="600073B0" w14:textId="77777777" w:rsidTr="00220BA7">
        <w:trPr>
          <w:trHeight w:val="64"/>
        </w:trPr>
        <w:tc>
          <w:tcPr>
            <w:tcW w:w="716" w:type="dxa"/>
            <w:vAlign w:val="center"/>
          </w:tcPr>
          <w:p w14:paraId="2D2B46A6" w14:textId="58392079" w:rsidR="00CC6283" w:rsidRPr="00AF48DD" w:rsidRDefault="00CC6283" w:rsidP="00CC6283">
            <w:pPr>
              <w:spacing w:after="0" w:line="240" w:lineRule="auto"/>
              <w:jc w:val="center"/>
              <w:rPr>
                <w:rFonts w:eastAsia="Times New Roman"/>
                <w:kern w:val="0"/>
                <w14:ligatures w14:val="none"/>
              </w:rPr>
            </w:pPr>
            <w:r w:rsidRPr="00AF48DD">
              <w:rPr>
                <w:rFonts w:eastAsia="Times New Roman"/>
                <w:kern w:val="0"/>
                <w14:ligatures w14:val="none"/>
              </w:rPr>
              <w:t>LL</w:t>
            </w:r>
          </w:p>
        </w:tc>
        <w:tc>
          <w:tcPr>
            <w:tcW w:w="1238" w:type="dxa"/>
            <w:vAlign w:val="center"/>
          </w:tcPr>
          <w:p w14:paraId="704223B8" w14:textId="4A2D7718" w:rsidR="00CC6283" w:rsidRPr="00AF48DD" w:rsidRDefault="00CC6283" w:rsidP="00CC6283">
            <w:pPr>
              <w:spacing w:after="0" w:line="240" w:lineRule="auto"/>
              <w:jc w:val="center"/>
              <w:rPr>
                <w:rFonts w:eastAsia="Times New Roman"/>
                <w:kern w:val="0"/>
                <w14:ligatures w14:val="none"/>
              </w:rPr>
            </w:pPr>
            <w:r w:rsidRPr="00AF48DD">
              <w:rPr>
                <w:rFonts w:eastAsia="Times New Roman"/>
                <w:kern w:val="0"/>
                <w14:ligatures w14:val="none"/>
              </w:rPr>
              <w:t>5</w:t>
            </w:r>
          </w:p>
        </w:tc>
        <w:tc>
          <w:tcPr>
            <w:tcW w:w="1226" w:type="dxa"/>
            <w:noWrap/>
          </w:tcPr>
          <w:p w14:paraId="34614CBF" w14:textId="5EC44787" w:rsidR="00CC6283" w:rsidRPr="00AF48DD" w:rsidRDefault="00CC6283" w:rsidP="00CC6283">
            <w:pPr>
              <w:spacing w:after="0" w:line="240" w:lineRule="auto"/>
              <w:jc w:val="center"/>
              <w:rPr>
                <w:rFonts w:eastAsia="Times New Roman"/>
                <w:kern w:val="0"/>
                <w14:ligatures w14:val="none"/>
              </w:rPr>
            </w:pPr>
            <w:r w:rsidRPr="00AF48DD">
              <w:rPr>
                <w:rFonts w:eastAsia="Times New Roman"/>
                <w:kern w:val="0"/>
                <w14:ligatures w14:val="none"/>
              </w:rPr>
              <w:t>3±11</w:t>
            </w:r>
          </w:p>
        </w:tc>
        <w:tc>
          <w:tcPr>
            <w:tcW w:w="1226" w:type="dxa"/>
            <w:noWrap/>
          </w:tcPr>
          <w:p w14:paraId="46C0503B" w14:textId="4A2FF4CB" w:rsidR="00CC6283" w:rsidRPr="00AF48DD" w:rsidRDefault="00CC6283" w:rsidP="00CC6283">
            <w:pPr>
              <w:spacing w:after="0" w:line="240" w:lineRule="auto"/>
              <w:jc w:val="center"/>
              <w:rPr>
                <w:rFonts w:eastAsia="Times New Roman"/>
                <w:kern w:val="0"/>
                <w14:ligatures w14:val="none"/>
              </w:rPr>
            </w:pPr>
            <w:r w:rsidRPr="00AF48DD">
              <w:rPr>
                <w:rFonts w:eastAsia="Times New Roman"/>
                <w:kern w:val="0"/>
                <w14:ligatures w14:val="none"/>
              </w:rPr>
              <w:t>10±12</w:t>
            </w:r>
          </w:p>
        </w:tc>
        <w:tc>
          <w:tcPr>
            <w:tcW w:w="2429" w:type="dxa"/>
            <w:noWrap/>
          </w:tcPr>
          <w:p w14:paraId="61F72FFB" w14:textId="72CC4EE7" w:rsidR="00CC6283" w:rsidRPr="00AF48DD" w:rsidRDefault="00CC6283" w:rsidP="00CC6283">
            <w:pPr>
              <w:spacing w:after="0" w:line="240" w:lineRule="auto"/>
              <w:jc w:val="center"/>
              <w:rPr>
                <w:rFonts w:eastAsia="Times New Roman"/>
                <w:kern w:val="0"/>
                <w14:ligatures w14:val="none"/>
              </w:rPr>
            </w:pPr>
            <w:r w:rsidRPr="00AF48DD">
              <w:rPr>
                <w:rFonts w:eastAsia="Times New Roman"/>
                <w:kern w:val="0"/>
                <w14:ligatures w14:val="none"/>
              </w:rPr>
              <w:t>0.1±0.1 (</w:t>
            </w:r>
            <w:proofErr w:type="spellStart"/>
            <w:r w:rsidRPr="00AF48DD">
              <w:rPr>
                <w:rFonts w:eastAsia="Times New Roman"/>
                <w:kern w:val="0"/>
                <w14:ligatures w14:val="none"/>
              </w:rPr>
              <w:t>n.s</w:t>
            </w:r>
            <w:proofErr w:type="spellEnd"/>
            <w:r w:rsidRPr="00AF48DD">
              <w:rPr>
                <w:rFonts w:eastAsia="Times New Roman"/>
                <w:kern w:val="0"/>
                <w14:ligatures w14:val="none"/>
              </w:rPr>
              <w:t>.)</w:t>
            </w:r>
          </w:p>
        </w:tc>
        <w:tc>
          <w:tcPr>
            <w:tcW w:w="694" w:type="dxa"/>
            <w:noWrap/>
          </w:tcPr>
          <w:p w14:paraId="750A4BE2" w14:textId="3FF5C6D1" w:rsidR="00CC6283" w:rsidRPr="00AF48DD" w:rsidRDefault="00CC6283" w:rsidP="00CC6283">
            <w:pPr>
              <w:spacing w:after="0" w:line="240" w:lineRule="auto"/>
              <w:jc w:val="center"/>
              <w:rPr>
                <w:rFonts w:eastAsia="Times New Roman"/>
                <w:kern w:val="0"/>
                <w14:ligatures w14:val="none"/>
              </w:rPr>
            </w:pPr>
            <w:r w:rsidRPr="00AF48DD">
              <w:t>67</w:t>
            </w:r>
          </w:p>
        </w:tc>
        <w:tc>
          <w:tcPr>
            <w:tcW w:w="949" w:type="dxa"/>
            <w:noWrap/>
          </w:tcPr>
          <w:p w14:paraId="270E05C7" w14:textId="2DEDA061" w:rsidR="00CC6283" w:rsidRPr="00AF48DD" w:rsidRDefault="00CC6283" w:rsidP="00CC6283">
            <w:pPr>
              <w:spacing w:after="0" w:line="240" w:lineRule="auto"/>
              <w:jc w:val="center"/>
              <w:rPr>
                <w:rFonts w:eastAsia="Times New Roman"/>
                <w:kern w:val="0"/>
                <w14:ligatures w14:val="none"/>
              </w:rPr>
            </w:pPr>
            <w:r w:rsidRPr="00AF48DD">
              <w:t>28</w:t>
            </w:r>
          </w:p>
        </w:tc>
      </w:tr>
      <w:tr w:rsidR="00CC6283" w:rsidRPr="004E7B19" w14:paraId="5347AB05" w14:textId="77777777" w:rsidTr="00220BA7">
        <w:trPr>
          <w:trHeight w:val="64"/>
        </w:trPr>
        <w:tc>
          <w:tcPr>
            <w:tcW w:w="716" w:type="dxa"/>
            <w:vAlign w:val="center"/>
          </w:tcPr>
          <w:p w14:paraId="26F3253A" w14:textId="633F91BC" w:rsidR="00CC6283" w:rsidRPr="00AF48DD" w:rsidRDefault="00CC6283" w:rsidP="00CC6283">
            <w:pPr>
              <w:spacing w:after="0" w:line="240" w:lineRule="auto"/>
              <w:jc w:val="center"/>
              <w:rPr>
                <w:rFonts w:eastAsia="Times New Roman"/>
                <w:kern w:val="0"/>
                <w14:ligatures w14:val="none"/>
              </w:rPr>
            </w:pPr>
            <w:r w:rsidRPr="00AF48DD">
              <w:rPr>
                <w:rFonts w:eastAsia="Times New Roman"/>
                <w:kern w:val="0"/>
                <w14:ligatures w14:val="none"/>
              </w:rPr>
              <w:t>LL</w:t>
            </w:r>
          </w:p>
        </w:tc>
        <w:tc>
          <w:tcPr>
            <w:tcW w:w="1238" w:type="dxa"/>
            <w:vAlign w:val="center"/>
          </w:tcPr>
          <w:p w14:paraId="58E7E4D5" w14:textId="4D3EB161" w:rsidR="00CC6283" w:rsidRPr="00AF48DD" w:rsidRDefault="00CC6283" w:rsidP="00CC6283">
            <w:pPr>
              <w:spacing w:after="0" w:line="240" w:lineRule="auto"/>
              <w:jc w:val="center"/>
              <w:rPr>
                <w:rFonts w:eastAsia="Times New Roman"/>
                <w:kern w:val="0"/>
                <w14:ligatures w14:val="none"/>
              </w:rPr>
            </w:pPr>
            <w:r w:rsidRPr="00AF48DD">
              <w:rPr>
                <w:rFonts w:eastAsia="Times New Roman"/>
                <w:kern w:val="0"/>
                <w14:ligatures w14:val="none"/>
              </w:rPr>
              <w:t>45</w:t>
            </w:r>
          </w:p>
        </w:tc>
        <w:tc>
          <w:tcPr>
            <w:tcW w:w="1226" w:type="dxa"/>
            <w:noWrap/>
          </w:tcPr>
          <w:p w14:paraId="53429326" w14:textId="2872759F" w:rsidR="00CC6283" w:rsidRPr="00AF48DD" w:rsidRDefault="00CC6283" w:rsidP="00CC6283">
            <w:pPr>
              <w:spacing w:after="0" w:line="240" w:lineRule="auto"/>
              <w:jc w:val="center"/>
              <w:rPr>
                <w:rFonts w:eastAsia="Times New Roman"/>
                <w:kern w:val="0"/>
                <w14:ligatures w14:val="none"/>
              </w:rPr>
            </w:pPr>
            <w:r w:rsidRPr="00AF48DD">
              <w:rPr>
                <w:rFonts w:eastAsia="Times New Roman"/>
                <w:kern w:val="0"/>
                <w14:ligatures w14:val="none"/>
              </w:rPr>
              <w:t>2±9</w:t>
            </w:r>
          </w:p>
        </w:tc>
        <w:tc>
          <w:tcPr>
            <w:tcW w:w="1226" w:type="dxa"/>
            <w:noWrap/>
          </w:tcPr>
          <w:p w14:paraId="64BDB0B2" w14:textId="7BA7B1A5" w:rsidR="00CC6283" w:rsidRPr="00AF48DD" w:rsidRDefault="00CC6283" w:rsidP="00CC6283">
            <w:pPr>
              <w:spacing w:after="0" w:line="240" w:lineRule="auto"/>
              <w:jc w:val="center"/>
              <w:rPr>
                <w:rFonts w:eastAsia="Times New Roman"/>
                <w:kern w:val="0"/>
                <w14:ligatures w14:val="none"/>
              </w:rPr>
            </w:pPr>
            <w:r w:rsidRPr="00AF48DD">
              <w:rPr>
                <w:rFonts w:eastAsia="Times New Roman"/>
                <w:kern w:val="0"/>
                <w14:ligatures w14:val="none"/>
              </w:rPr>
              <w:t>23±0</w:t>
            </w:r>
          </w:p>
        </w:tc>
        <w:tc>
          <w:tcPr>
            <w:tcW w:w="2429" w:type="dxa"/>
            <w:noWrap/>
          </w:tcPr>
          <w:p w14:paraId="4F74C887" w14:textId="0CC297C5" w:rsidR="00CC6283" w:rsidRPr="00AF48DD" w:rsidRDefault="00CC6283" w:rsidP="00CC6283">
            <w:pPr>
              <w:spacing w:after="0" w:line="240" w:lineRule="auto"/>
              <w:jc w:val="center"/>
              <w:rPr>
                <w:rFonts w:eastAsia="Times New Roman"/>
                <w:kern w:val="0"/>
                <w14:ligatures w14:val="none"/>
              </w:rPr>
            </w:pPr>
            <w:r w:rsidRPr="00AF48DD">
              <w:rPr>
                <w:rFonts w:eastAsia="Times New Roman"/>
                <w:kern w:val="0"/>
                <w14:ligatures w14:val="none"/>
              </w:rPr>
              <w:t>n/a</w:t>
            </w:r>
          </w:p>
        </w:tc>
        <w:tc>
          <w:tcPr>
            <w:tcW w:w="694" w:type="dxa"/>
            <w:noWrap/>
          </w:tcPr>
          <w:p w14:paraId="3258B234" w14:textId="6A76EBA3" w:rsidR="00CC6283" w:rsidRPr="00AF48DD" w:rsidRDefault="00CC6283" w:rsidP="00CC6283">
            <w:pPr>
              <w:spacing w:after="0" w:line="240" w:lineRule="auto"/>
              <w:jc w:val="center"/>
              <w:rPr>
                <w:rFonts w:eastAsia="Times New Roman"/>
                <w:kern w:val="0"/>
                <w14:ligatures w14:val="none"/>
              </w:rPr>
            </w:pPr>
            <w:r w:rsidRPr="00AF48DD">
              <w:t>71</w:t>
            </w:r>
          </w:p>
        </w:tc>
        <w:tc>
          <w:tcPr>
            <w:tcW w:w="949" w:type="dxa"/>
            <w:noWrap/>
          </w:tcPr>
          <w:p w14:paraId="0FB9503B" w14:textId="63F72178" w:rsidR="00CC6283" w:rsidRPr="00AF48DD" w:rsidRDefault="00CC6283" w:rsidP="00CC6283">
            <w:pPr>
              <w:spacing w:after="0" w:line="240" w:lineRule="auto"/>
              <w:jc w:val="center"/>
              <w:rPr>
                <w:rFonts w:eastAsia="Times New Roman"/>
                <w:kern w:val="0"/>
                <w14:ligatures w14:val="none"/>
              </w:rPr>
            </w:pPr>
            <w:r w:rsidRPr="00AF48DD">
              <w:t>1</w:t>
            </w:r>
          </w:p>
        </w:tc>
      </w:tr>
      <w:tr w:rsidR="00CC6283" w:rsidRPr="004E7B19" w14:paraId="6B13DE4D" w14:textId="77777777" w:rsidTr="00220BA7">
        <w:trPr>
          <w:trHeight w:val="64"/>
        </w:trPr>
        <w:tc>
          <w:tcPr>
            <w:tcW w:w="716" w:type="dxa"/>
            <w:vAlign w:val="center"/>
          </w:tcPr>
          <w:p w14:paraId="327C7104" w14:textId="70EEB0D3" w:rsidR="00CC6283" w:rsidRPr="00AF48DD" w:rsidRDefault="00CC6283" w:rsidP="00CC6283">
            <w:pPr>
              <w:spacing w:after="0" w:line="240" w:lineRule="auto"/>
              <w:jc w:val="center"/>
              <w:rPr>
                <w:rFonts w:eastAsia="Times New Roman"/>
                <w:kern w:val="0"/>
                <w14:ligatures w14:val="none"/>
              </w:rPr>
            </w:pPr>
            <w:r w:rsidRPr="00AF48DD">
              <w:rPr>
                <w:rFonts w:eastAsia="Times New Roman"/>
                <w:kern w:val="0"/>
                <w14:ligatures w14:val="none"/>
              </w:rPr>
              <w:t>LL</w:t>
            </w:r>
          </w:p>
        </w:tc>
        <w:tc>
          <w:tcPr>
            <w:tcW w:w="1238" w:type="dxa"/>
            <w:vAlign w:val="center"/>
          </w:tcPr>
          <w:p w14:paraId="6B086F48" w14:textId="7927B206" w:rsidR="00CC6283" w:rsidRPr="00AF48DD" w:rsidRDefault="00CC6283" w:rsidP="00CC6283">
            <w:pPr>
              <w:spacing w:after="0" w:line="240" w:lineRule="auto"/>
              <w:jc w:val="center"/>
              <w:rPr>
                <w:rFonts w:eastAsia="Times New Roman"/>
                <w:kern w:val="0"/>
                <w14:ligatures w14:val="none"/>
              </w:rPr>
            </w:pPr>
            <w:r w:rsidRPr="00AF48DD">
              <w:rPr>
                <w:rFonts w:eastAsia="Times New Roman"/>
                <w:kern w:val="0"/>
                <w14:ligatures w14:val="none"/>
              </w:rPr>
              <w:t>75</w:t>
            </w:r>
          </w:p>
        </w:tc>
        <w:tc>
          <w:tcPr>
            <w:tcW w:w="1226" w:type="dxa"/>
            <w:noWrap/>
          </w:tcPr>
          <w:p w14:paraId="3DA20C46" w14:textId="63048216" w:rsidR="00CC6283" w:rsidRPr="00AF48DD" w:rsidRDefault="00CC6283" w:rsidP="00CC6283">
            <w:pPr>
              <w:spacing w:after="0" w:line="240" w:lineRule="auto"/>
              <w:jc w:val="center"/>
              <w:rPr>
                <w:rFonts w:eastAsia="Times New Roman"/>
                <w:kern w:val="0"/>
                <w14:ligatures w14:val="none"/>
              </w:rPr>
            </w:pPr>
            <w:r w:rsidRPr="00AF48DD">
              <w:rPr>
                <w:rFonts w:eastAsia="Times New Roman"/>
                <w:kern w:val="0"/>
                <w14:ligatures w14:val="none"/>
              </w:rPr>
              <w:t>5±11</w:t>
            </w:r>
          </w:p>
        </w:tc>
        <w:tc>
          <w:tcPr>
            <w:tcW w:w="1226" w:type="dxa"/>
            <w:noWrap/>
          </w:tcPr>
          <w:p w14:paraId="66BB16E8" w14:textId="17270443" w:rsidR="00CC6283" w:rsidRPr="00AF48DD" w:rsidRDefault="00CC6283" w:rsidP="00CC6283">
            <w:pPr>
              <w:spacing w:after="0" w:line="240" w:lineRule="auto"/>
              <w:jc w:val="center"/>
              <w:rPr>
                <w:rFonts w:eastAsia="Times New Roman"/>
                <w:kern w:val="0"/>
                <w14:ligatures w14:val="none"/>
              </w:rPr>
            </w:pPr>
            <w:r w:rsidRPr="00AF48DD">
              <w:rPr>
                <w:rFonts w:eastAsia="Times New Roman"/>
                <w:kern w:val="0"/>
                <w14:ligatures w14:val="none"/>
              </w:rPr>
              <w:t>8±6</w:t>
            </w:r>
          </w:p>
        </w:tc>
        <w:tc>
          <w:tcPr>
            <w:tcW w:w="2429" w:type="dxa"/>
            <w:noWrap/>
          </w:tcPr>
          <w:p w14:paraId="410ACAE1" w14:textId="09AB0743" w:rsidR="00CC6283" w:rsidRPr="00AF48DD" w:rsidRDefault="00CC6283" w:rsidP="00CC6283">
            <w:pPr>
              <w:spacing w:after="0" w:line="240" w:lineRule="auto"/>
              <w:jc w:val="center"/>
              <w:rPr>
                <w:rFonts w:eastAsia="Times New Roman"/>
                <w:kern w:val="0"/>
                <w14:ligatures w14:val="none"/>
              </w:rPr>
            </w:pPr>
            <w:r w:rsidRPr="00AF48DD">
              <w:rPr>
                <w:rFonts w:eastAsia="Times New Roman"/>
                <w:kern w:val="0"/>
                <w14:ligatures w14:val="none"/>
              </w:rPr>
              <w:t>0.3±0.3 (</w:t>
            </w:r>
            <w:proofErr w:type="spellStart"/>
            <w:r w:rsidRPr="00AF48DD">
              <w:rPr>
                <w:rFonts w:eastAsia="Times New Roman"/>
                <w:kern w:val="0"/>
                <w14:ligatures w14:val="none"/>
              </w:rPr>
              <w:t>n.s</w:t>
            </w:r>
            <w:proofErr w:type="spellEnd"/>
            <w:r w:rsidRPr="00AF48DD">
              <w:rPr>
                <w:rFonts w:eastAsia="Times New Roman"/>
                <w:kern w:val="0"/>
                <w14:ligatures w14:val="none"/>
              </w:rPr>
              <w:t>.)</w:t>
            </w:r>
          </w:p>
        </w:tc>
        <w:tc>
          <w:tcPr>
            <w:tcW w:w="694" w:type="dxa"/>
            <w:noWrap/>
          </w:tcPr>
          <w:p w14:paraId="2339C5EC" w14:textId="3A0C6139" w:rsidR="00CC6283" w:rsidRPr="00AF48DD" w:rsidRDefault="00CC6283" w:rsidP="00CC6283">
            <w:pPr>
              <w:spacing w:after="0" w:line="240" w:lineRule="auto"/>
              <w:jc w:val="center"/>
              <w:rPr>
                <w:rFonts w:eastAsia="Times New Roman"/>
                <w:kern w:val="0"/>
                <w14:ligatures w14:val="none"/>
              </w:rPr>
            </w:pPr>
            <w:r w:rsidRPr="00AF48DD">
              <w:t>42</w:t>
            </w:r>
          </w:p>
        </w:tc>
        <w:tc>
          <w:tcPr>
            <w:tcW w:w="949" w:type="dxa"/>
            <w:noWrap/>
          </w:tcPr>
          <w:p w14:paraId="7A6AB7A3" w14:textId="1BE11522" w:rsidR="00CC6283" w:rsidRPr="00AF48DD" w:rsidRDefault="00CC6283" w:rsidP="00CC6283">
            <w:pPr>
              <w:spacing w:after="0" w:line="240" w:lineRule="auto"/>
              <w:jc w:val="center"/>
              <w:rPr>
                <w:rFonts w:eastAsia="Times New Roman"/>
                <w:kern w:val="0"/>
                <w14:ligatures w14:val="none"/>
              </w:rPr>
            </w:pPr>
            <w:r w:rsidRPr="00AF48DD">
              <w:t>16</w:t>
            </w:r>
          </w:p>
        </w:tc>
      </w:tr>
      <w:tr w:rsidR="00CC6283" w:rsidRPr="004E7B19" w14:paraId="5686BB45" w14:textId="77777777" w:rsidTr="00220BA7">
        <w:trPr>
          <w:trHeight w:val="64"/>
        </w:trPr>
        <w:tc>
          <w:tcPr>
            <w:tcW w:w="716" w:type="dxa"/>
            <w:vAlign w:val="center"/>
          </w:tcPr>
          <w:p w14:paraId="76F579E4" w14:textId="42A70AF9" w:rsidR="00CC6283" w:rsidRPr="00AF48DD" w:rsidRDefault="00CC6283" w:rsidP="00CC6283">
            <w:pPr>
              <w:spacing w:after="0" w:line="240" w:lineRule="auto"/>
              <w:jc w:val="center"/>
              <w:rPr>
                <w:rFonts w:eastAsia="Times New Roman"/>
                <w:kern w:val="0"/>
                <w14:ligatures w14:val="none"/>
              </w:rPr>
            </w:pPr>
            <w:r w:rsidRPr="00AF48DD">
              <w:rPr>
                <w:rFonts w:eastAsia="Times New Roman"/>
                <w:kern w:val="0"/>
                <w14:ligatures w14:val="none"/>
              </w:rPr>
              <w:t>LL</w:t>
            </w:r>
          </w:p>
        </w:tc>
        <w:tc>
          <w:tcPr>
            <w:tcW w:w="1238" w:type="dxa"/>
            <w:vAlign w:val="center"/>
          </w:tcPr>
          <w:p w14:paraId="4252188A" w14:textId="02E57D94" w:rsidR="00CC6283" w:rsidRPr="00AF48DD" w:rsidRDefault="00CC6283" w:rsidP="00CC6283">
            <w:pPr>
              <w:spacing w:after="0" w:line="240" w:lineRule="auto"/>
              <w:jc w:val="center"/>
              <w:rPr>
                <w:rFonts w:eastAsia="Times New Roman"/>
                <w:kern w:val="0"/>
                <w14:ligatures w14:val="none"/>
              </w:rPr>
            </w:pPr>
            <w:r w:rsidRPr="00AF48DD">
              <w:rPr>
                <w:rFonts w:eastAsia="Times New Roman"/>
                <w:kern w:val="0"/>
                <w14:ligatures w14:val="none"/>
              </w:rPr>
              <w:t>150</w:t>
            </w:r>
          </w:p>
        </w:tc>
        <w:tc>
          <w:tcPr>
            <w:tcW w:w="1226" w:type="dxa"/>
            <w:noWrap/>
          </w:tcPr>
          <w:p w14:paraId="62843195" w14:textId="1058D236" w:rsidR="00CC6283" w:rsidRPr="00AF48DD" w:rsidRDefault="00CC6283" w:rsidP="00CC6283">
            <w:pPr>
              <w:spacing w:after="0" w:line="240" w:lineRule="auto"/>
              <w:jc w:val="center"/>
              <w:rPr>
                <w:rFonts w:eastAsia="Times New Roman"/>
                <w:kern w:val="0"/>
                <w14:ligatures w14:val="none"/>
              </w:rPr>
            </w:pPr>
            <w:r w:rsidRPr="00AF48DD">
              <w:rPr>
                <w:rFonts w:eastAsia="Times New Roman"/>
                <w:kern w:val="0"/>
                <w14:ligatures w14:val="none"/>
              </w:rPr>
              <w:t>59±33</w:t>
            </w:r>
          </w:p>
        </w:tc>
        <w:tc>
          <w:tcPr>
            <w:tcW w:w="1226" w:type="dxa"/>
            <w:noWrap/>
          </w:tcPr>
          <w:p w14:paraId="35DD315F" w14:textId="12CEE542" w:rsidR="00CC6283" w:rsidRPr="00AF48DD" w:rsidRDefault="00CC6283" w:rsidP="00CC6283">
            <w:pPr>
              <w:spacing w:after="0" w:line="240" w:lineRule="auto"/>
              <w:jc w:val="center"/>
              <w:rPr>
                <w:rFonts w:eastAsia="Times New Roman"/>
                <w:kern w:val="0"/>
                <w14:ligatures w14:val="none"/>
              </w:rPr>
            </w:pPr>
            <w:r w:rsidRPr="00AF48DD">
              <w:rPr>
                <w:rFonts w:eastAsia="Times New Roman"/>
                <w:kern w:val="0"/>
                <w14:ligatures w14:val="none"/>
              </w:rPr>
              <w:t>46±37</w:t>
            </w:r>
          </w:p>
        </w:tc>
        <w:tc>
          <w:tcPr>
            <w:tcW w:w="2429" w:type="dxa"/>
            <w:noWrap/>
          </w:tcPr>
          <w:p w14:paraId="1F083123" w14:textId="4CC141F4" w:rsidR="00CC6283" w:rsidRPr="00AF48DD" w:rsidRDefault="00CC6283" w:rsidP="00CC6283">
            <w:pPr>
              <w:spacing w:after="0" w:line="240" w:lineRule="auto"/>
              <w:jc w:val="center"/>
              <w:rPr>
                <w:rFonts w:eastAsia="Times New Roman"/>
                <w:kern w:val="0"/>
                <w14:ligatures w14:val="none"/>
              </w:rPr>
            </w:pPr>
            <w:r w:rsidRPr="00AF48DD">
              <w:rPr>
                <w:rFonts w:eastAsia="Times New Roman"/>
                <w:kern w:val="0"/>
                <w14:ligatures w14:val="none"/>
              </w:rPr>
              <w:t>0.3±0.2 (</w:t>
            </w:r>
            <w:proofErr w:type="spellStart"/>
            <w:r w:rsidRPr="00AF48DD">
              <w:rPr>
                <w:rFonts w:eastAsia="Times New Roman"/>
                <w:kern w:val="0"/>
                <w14:ligatures w14:val="none"/>
              </w:rPr>
              <w:t>n.s</w:t>
            </w:r>
            <w:proofErr w:type="spellEnd"/>
            <w:r w:rsidRPr="00AF48DD">
              <w:rPr>
                <w:rFonts w:eastAsia="Times New Roman"/>
                <w:kern w:val="0"/>
                <w14:ligatures w14:val="none"/>
              </w:rPr>
              <w:t>.)</w:t>
            </w:r>
          </w:p>
        </w:tc>
        <w:tc>
          <w:tcPr>
            <w:tcW w:w="694" w:type="dxa"/>
            <w:noWrap/>
          </w:tcPr>
          <w:p w14:paraId="178490E9" w14:textId="31D86EC7" w:rsidR="00CC6283" w:rsidRPr="00AF48DD" w:rsidRDefault="00CC6283" w:rsidP="00CC6283">
            <w:pPr>
              <w:spacing w:after="0" w:line="240" w:lineRule="auto"/>
              <w:jc w:val="center"/>
              <w:rPr>
                <w:rFonts w:eastAsia="Times New Roman"/>
                <w:kern w:val="0"/>
                <w14:ligatures w14:val="none"/>
              </w:rPr>
            </w:pPr>
            <w:r w:rsidRPr="00AF48DD">
              <w:t>108</w:t>
            </w:r>
          </w:p>
        </w:tc>
        <w:tc>
          <w:tcPr>
            <w:tcW w:w="949" w:type="dxa"/>
            <w:noWrap/>
          </w:tcPr>
          <w:p w14:paraId="53B80AE4" w14:textId="503F0FD7" w:rsidR="00CC6283" w:rsidRPr="00AF48DD" w:rsidRDefault="00CC6283" w:rsidP="00CC6283">
            <w:pPr>
              <w:spacing w:after="0" w:line="240" w:lineRule="auto"/>
              <w:jc w:val="center"/>
              <w:rPr>
                <w:rFonts w:eastAsia="Times New Roman"/>
                <w:kern w:val="0"/>
                <w14:ligatures w14:val="none"/>
              </w:rPr>
            </w:pPr>
            <w:r w:rsidRPr="00AF48DD">
              <w:t>21</w:t>
            </w:r>
          </w:p>
        </w:tc>
      </w:tr>
      <w:tr w:rsidR="00CC6283" w:rsidRPr="004E7B19" w14:paraId="0AEC960E" w14:textId="77777777" w:rsidTr="00220BA7">
        <w:trPr>
          <w:trHeight w:val="64"/>
        </w:trPr>
        <w:tc>
          <w:tcPr>
            <w:tcW w:w="716" w:type="dxa"/>
            <w:vAlign w:val="center"/>
          </w:tcPr>
          <w:p w14:paraId="0C483202" w14:textId="5C692B9C" w:rsidR="00CC6283" w:rsidRPr="00AF48DD" w:rsidRDefault="00CC6283" w:rsidP="00CC6283">
            <w:pPr>
              <w:spacing w:after="0" w:line="240" w:lineRule="auto"/>
              <w:jc w:val="center"/>
              <w:rPr>
                <w:rFonts w:eastAsia="Times New Roman"/>
                <w:kern w:val="0"/>
                <w14:ligatures w14:val="none"/>
              </w:rPr>
            </w:pPr>
            <w:r w:rsidRPr="00AF48DD">
              <w:rPr>
                <w:rFonts w:eastAsia="Times New Roman"/>
                <w:kern w:val="0"/>
                <w14:ligatures w14:val="none"/>
              </w:rPr>
              <w:t>LL</w:t>
            </w:r>
          </w:p>
        </w:tc>
        <w:tc>
          <w:tcPr>
            <w:tcW w:w="1238" w:type="dxa"/>
            <w:vAlign w:val="center"/>
          </w:tcPr>
          <w:p w14:paraId="48B32BC7" w14:textId="390F51BC" w:rsidR="00CC6283" w:rsidRPr="00AF48DD" w:rsidRDefault="00CC6283" w:rsidP="00CC6283">
            <w:pPr>
              <w:spacing w:after="0" w:line="240" w:lineRule="auto"/>
              <w:jc w:val="center"/>
              <w:rPr>
                <w:rFonts w:eastAsia="Times New Roman"/>
                <w:kern w:val="0"/>
                <w14:ligatures w14:val="none"/>
              </w:rPr>
            </w:pPr>
            <w:r w:rsidRPr="00AF48DD">
              <w:rPr>
                <w:rFonts w:eastAsia="Times New Roman"/>
                <w:kern w:val="0"/>
                <w14:ligatures w14:val="none"/>
              </w:rPr>
              <w:t>300</w:t>
            </w:r>
          </w:p>
        </w:tc>
        <w:tc>
          <w:tcPr>
            <w:tcW w:w="1226" w:type="dxa"/>
            <w:noWrap/>
          </w:tcPr>
          <w:p w14:paraId="1CA33BD9" w14:textId="7749D4E2" w:rsidR="00CC6283" w:rsidRPr="00AF48DD" w:rsidRDefault="00CC6283" w:rsidP="00CC6283">
            <w:pPr>
              <w:spacing w:after="0" w:line="240" w:lineRule="auto"/>
              <w:jc w:val="center"/>
              <w:rPr>
                <w:rFonts w:eastAsia="Times New Roman"/>
                <w:kern w:val="0"/>
                <w14:ligatures w14:val="none"/>
              </w:rPr>
            </w:pPr>
            <w:r w:rsidRPr="00AF48DD">
              <w:rPr>
                <w:rFonts w:eastAsia="Times New Roman"/>
                <w:kern w:val="0"/>
                <w14:ligatures w14:val="none"/>
              </w:rPr>
              <w:t>74±14</w:t>
            </w:r>
          </w:p>
        </w:tc>
        <w:tc>
          <w:tcPr>
            <w:tcW w:w="1226" w:type="dxa"/>
            <w:noWrap/>
          </w:tcPr>
          <w:p w14:paraId="38C442E0" w14:textId="64513487" w:rsidR="00CC6283" w:rsidRPr="00AF48DD" w:rsidRDefault="00CC6283" w:rsidP="00CC6283">
            <w:pPr>
              <w:spacing w:after="0" w:line="240" w:lineRule="auto"/>
              <w:jc w:val="center"/>
              <w:rPr>
                <w:rFonts w:eastAsia="Times New Roman"/>
                <w:kern w:val="0"/>
                <w14:ligatures w14:val="none"/>
              </w:rPr>
            </w:pPr>
            <w:r w:rsidRPr="00AF48DD">
              <w:rPr>
                <w:rFonts w:eastAsia="Times New Roman"/>
                <w:kern w:val="0"/>
                <w14:ligatures w14:val="none"/>
              </w:rPr>
              <w:t>44±22</w:t>
            </w:r>
          </w:p>
        </w:tc>
        <w:tc>
          <w:tcPr>
            <w:tcW w:w="2429" w:type="dxa"/>
            <w:noWrap/>
          </w:tcPr>
          <w:p w14:paraId="11F3B42F" w14:textId="5EC502B0" w:rsidR="00CC6283" w:rsidRPr="00AF48DD" w:rsidRDefault="00CC6283" w:rsidP="00CC6283">
            <w:pPr>
              <w:spacing w:after="0" w:line="240" w:lineRule="auto"/>
              <w:jc w:val="center"/>
              <w:rPr>
                <w:rFonts w:eastAsia="Times New Roman"/>
                <w:kern w:val="0"/>
                <w14:ligatures w14:val="none"/>
              </w:rPr>
            </w:pPr>
            <w:r w:rsidRPr="00AF48DD">
              <w:rPr>
                <w:rFonts w:eastAsia="Times New Roman"/>
                <w:kern w:val="0"/>
                <w14:ligatures w14:val="none"/>
              </w:rPr>
              <w:t>0.005±0.0009</w:t>
            </w:r>
          </w:p>
        </w:tc>
        <w:tc>
          <w:tcPr>
            <w:tcW w:w="694" w:type="dxa"/>
            <w:noWrap/>
          </w:tcPr>
          <w:p w14:paraId="30F1DF0F" w14:textId="4CD188F0" w:rsidR="00CC6283" w:rsidRPr="00AF48DD" w:rsidRDefault="00CC6283" w:rsidP="00CC6283">
            <w:pPr>
              <w:spacing w:after="0" w:line="240" w:lineRule="auto"/>
              <w:jc w:val="center"/>
              <w:rPr>
                <w:rFonts w:eastAsia="Times New Roman"/>
                <w:kern w:val="0"/>
                <w14:ligatures w14:val="none"/>
              </w:rPr>
            </w:pPr>
            <w:r w:rsidRPr="00AF48DD">
              <w:t>96</w:t>
            </w:r>
          </w:p>
        </w:tc>
        <w:tc>
          <w:tcPr>
            <w:tcW w:w="949" w:type="dxa"/>
            <w:noWrap/>
          </w:tcPr>
          <w:p w14:paraId="4A0708E2" w14:textId="6F43E033" w:rsidR="00CC6283" w:rsidRPr="00AF48DD" w:rsidRDefault="00CC6283" w:rsidP="00CC6283">
            <w:pPr>
              <w:spacing w:after="0" w:line="240" w:lineRule="auto"/>
              <w:jc w:val="center"/>
              <w:rPr>
                <w:rFonts w:eastAsia="Times New Roman"/>
                <w:kern w:val="0"/>
                <w14:ligatures w14:val="none"/>
              </w:rPr>
            </w:pPr>
            <w:r w:rsidRPr="00AF48DD">
              <w:t>10</w:t>
            </w:r>
          </w:p>
        </w:tc>
      </w:tr>
      <w:tr w:rsidR="00CC6283" w:rsidRPr="004E7B19" w14:paraId="3761C581" w14:textId="77777777" w:rsidTr="00220BA7">
        <w:trPr>
          <w:trHeight w:val="64"/>
        </w:trPr>
        <w:tc>
          <w:tcPr>
            <w:tcW w:w="716" w:type="dxa"/>
            <w:vAlign w:val="center"/>
          </w:tcPr>
          <w:p w14:paraId="245EBBCD" w14:textId="42131FA7" w:rsidR="00CC6283" w:rsidRPr="00AF48DD" w:rsidRDefault="00CC6283" w:rsidP="00CC6283">
            <w:pPr>
              <w:spacing w:after="0" w:line="240" w:lineRule="auto"/>
              <w:jc w:val="center"/>
              <w:rPr>
                <w:rFonts w:eastAsia="Times New Roman"/>
                <w:kern w:val="0"/>
                <w14:ligatures w14:val="none"/>
              </w:rPr>
            </w:pPr>
            <w:r w:rsidRPr="00AF48DD">
              <w:rPr>
                <w:rFonts w:eastAsia="Times New Roman"/>
                <w:kern w:val="0"/>
                <w14:ligatures w14:val="none"/>
              </w:rPr>
              <w:t>LL</w:t>
            </w:r>
          </w:p>
        </w:tc>
        <w:tc>
          <w:tcPr>
            <w:tcW w:w="1238" w:type="dxa"/>
            <w:vAlign w:val="center"/>
          </w:tcPr>
          <w:p w14:paraId="6157655D" w14:textId="1BBF7144" w:rsidR="00CC6283" w:rsidRPr="00AF48DD" w:rsidRDefault="00CC6283" w:rsidP="00CC6283">
            <w:pPr>
              <w:spacing w:after="0" w:line="240" w:lineRule="auto"/>
              <w:jc w:val="center"/>
              <w:rPr>
                <w:rFonts w:eastAsia="Times New Roman"/>
                <w:kern w:val="0"/>
                <w14:ligatures w14:val="none"/>
              </w:rPr>
            </w:pPr>
            <w:r w:rsidRPr="00AF48DD">
              <w:rPr>
                <w:rFonts w:eastAsia="Times New Roman"/>
                <w:kern w:val="0"/>
                <w14:ligatures w14:val="none"/>
              </w:rPr>
              <w:t>1000</w:t>
            </w:r>
          </w:p>
        </w:tc>
        <w:tc>
          <w:tcPr>
            <w:tcW w:w="1226" w:type="dxa"/>
            <w:noWrap/>
          </w:tcPr>
          <w:p w14:paraId="70D87BF8" w14:textId="19C30383" w:rsidR="00CC6283" w:rsidRPr="00AF48DD" w:rsidRDefault="00CC6283" w:rsidP="00CC6283">
            <w:pPr>
              <w:spacing w:after="0" w:line="240" w:lineRule="auto"/>
              <w:jc w:val="center"/>
              <w:rPr>
                <w:rFonts w:eastAsia="Times New Roman"/>
                <w:kern w:val="0"/>
                <w14:ligatures w14:val="none"/>
              </w:rPr>
            </w:pPr>
            <w:r w:rsidRPr="00AF48DD">
              <w:rPr>
                <w:rFonts w:eastAsia="Times New Roman"/>
                <w:kern w:val="0"/>
                <w14:ligatures w14:val="none"/>
              </w:rPr>
              <w:t>21±9</w:t>
            </w:r>
          </w:p>
        </w:tc>
        <w:tc>
          <w:tcPr>
            <w:tcW w:w="1226" w:type="dxa"/>
            <w:noWrap/>
          </w:tcPr>
          <w:p w14:paraId="20A86688" w14:textId="2F6C487F" w:rsidR="00CC6283" w:rsidRPr="00AF48DD" w:rsidRDefault="00CC6283" w:rsidP="00CC6283">
            <w:pPr>
              <w:spacing w:after="0" w:line="240" w:lineRule="auto"/>
              <w:jc w:val="center"/>
              <w:rPr>
                <w:rFonts w:eastAsia="Times New Roman"/>
                <w:kern w:val="0"/>
                <w14:ligatures w14:val="none"/>
              </w:rPr>
            </w:pPr>
            <w:r w:rsidRPr="00AF48DD">
              <w:rPr>
                <w:rFonts w:eastAsia="Times New Roman"/>
                <w:kern w:val="0"/>
                <w14:ligatures w14:val="none"/>
              </w:rPr>
              <w:t>26±26</w:t>
            </w:r>
          </w:p>
        </w:tc>
        <w:tc>
          <w:tcPr>
            <w:tcW w:w="2429" w:type="dxa"/>
            <w:noWrap/>
          </w:tcPr>
          <w:p w14:paraId="75B5EFF6" w14:textId="24539C3D" w:rsidR="00CC6283" w:rsidRPr="00AF48DD" w:rsidRDefault="00CC6283" w:rsidP="00CC6283">
            <w:pPr>
              <w:spacing w:after="0" w:line="240" w:lineRule="auto"/>
              <w:jc w:val="center"/>
              <w:rPr>
                <w:rFonts w:eastAsia="Times New Roman"/>
                <w:kern w:val="0"/>
                <w14:ligatures w14:val="none"/>
              </w:rPr>
            </w:pPr>
            <w:r w:rsidRPr="00AF48DD">
              <w:rPr>
                <w:rFonts w:eastAsia="Times New Roman"/>
                <w:kern w:val="0"/>
                <w14:ligatures w14:val="none"/>
              </w:rPr>
              <w:t>0.5±0.2 (</w:t>
            </w:r>
            <w:proofErr w:type="spellStart"/>
            <w:r w:rsidRPr="00AF48DD">
              <w:rPr>
                <w:rFonts w:eastAsia="Times New Roman"/>
                <w:kern w:val="0"/>
                <w14:ligatures w14:val="none"/>
              </w:rPr>
              <w:t>n.s</w:t>
            </w:r>
            <w:proofErr w:type="spellEnd"/>
            <w:r w:rsidRPr="00AF48DD">
              <w:rPr>
                <w:rFonts w:eastAsia="Times New Roman"/>
                <w:kern w:val="0"/>
                <w14:ligatures w14:val="none"/>
              </w:rPr>
              <w:t>.)</w:t>
            </w:r>
          </w:p>
        </w:tc>
        <w:tc>
          <w:tcPr>
            <w:tcW w:w="694" w:type="dxa"/>
            <w:noWrap/>
          </w:tcPr>
          <w:p w14:paraId="71316498" w14:textId="35230E8F" w:rsidR="00CC6283" w:rsidRPr="00AF48DD" w:rsidRDefault="00CC6283" w:rsidP="00CC6283">
            <w:pPr>
              <w:spacing w:after="0" w:line="240" w:lineRule="auto"/>
              <w:jc w:val="center"/>
              <w:rPr>
                <w:rFonts w:eastAsia="Times New Roman"/>
                <w:kern w:val="0"/>
                <w14:ligatures w14:val="none"/>
              </w:rPr>
            </w:pPr>
            <w:r w:rsidRPr="00AF48DD">
              <w:t>19</w:t>
            </w:r>
          </w:p>
        </w:tc>
        <w:tc>
          <w:tcPr>
            <w:tcW w:w="949" w:type="dxa"/>
            <w:noWrap/>
          </w:tcPr>
          <w:p w14:paraId="0EED0EE9" w14:textId="1872254A" w:rsidR="00CC6283" w:rsidRPr="00AF48DD" w:rsidRDefault="00CC6283" w:rsidP="00CC6283">
            <w:pPr>
              <w:spacing w:after="0" w:line="240" w:lineRule="auto"/>
              <w:jc w:val="center"/>
              <w:rPr>
                <w:rFonts w:eastAsia="Times New Roman"/>
                <w:kern w:val="0"/>
                <w14:ligatures w14:val="none"/>
              </w:rPr>
            </w:pPr>
            <w:r w:rsidRPr="00AF48DD">
              <w:t>9</w:t>
            </w:r>
          </w:p>
        </w:tc>
      </w:tr>
      <w:tr w:rsidR="001176BC" w:rsidRPr="004E7B19" w14:paraId="6936CCA7" w14:textId="77777777" w:rsidTr="00F30CDD">
        <w:trPr>
          <w:trHeight w:val="64"/>
        </w:trPr>
        <w:tc>
          <w:tcPr>
            <w:tcW w:w="716" w:type="dxa"/>
            <w:shd w:val="clear" w:color="auto" w:fill="BFBFBF" w:themeFill="background1" w:themeFillShade="BF"/>
            <w:vAlign w:val="center"/>
          </w:tcPr>
          <w:p w14:paraId="785081D1" w14:textId="77777777" w:rsidR="001176BC" w:rsidRPr="00AF48DD" w:rsidRDefault="001176BC" w:rsidP="00982818">
            <w:pPr>
              <w:spacing w:after="0" w:line="240" w:lineRule="auto"/>
              <w:jc w:val="center"/>
              <w:rPr>
                <w:rFonts w:eastAsia="Times New Roman"/>
                <w:kern w:val="0"/>
                <w14:ligatures w14:val="none"/>
              </w:rPr>
            </w:pPr>
          </w:p>
        </w:tc>
        <w:tc>
          <w:tcPr>
            <w:tcW w:w="1238" w:type="dxa"/>
            <w:shd w:val="clear" w:color="auto" w:fill="BFBFBF" w:themeFill="background1" w:themeFillShade="BF"/>
            <w:vAlign w:val="center"/>
          </w:tcPr>
          <w:p w14:paraId="4391156E" w14:textId="77777777" w:rsidR="001176BC" w:rsidRPr="00AF48DD" w:rsidRDefault="001176BC" w:rsidP="00982818">
            <w:pPr>
              <w:spacing w:after="0" w:line="240" w:lineRule="auto"/>
              <w:jc w:val="center"/>
              <w:rPr>
                <w:rFonts w:eastAsia="Times New Roman"/>
                <w:kern w:val="0"/>
                <w14:ligatures w14:val="none"/>
              </w:rPr>
            </w:pPr>
          </w:p>
        </w:tc>
        <w:tc>
          <w:tcPr>
            <w:tcW w:w="1226" w:type="dxa"/>
            <w:shd w:val="clear" w:color="auto" w:fill="BFBFBF" w:themeFill="background1" w:themeFillShade="BF"/>
            <w:noWrap/>
            <w:vAlign w:val="center"/>
          </w:tcPr>
          <w:p w14:paraId="2FEFE305" w14:textId="1323727B" w:rsidR="001176BC" w:rsidRPr="00AF48DD" w:rsidRDefault="001176BC" w:rsidP="00982818">
            <w:pPr>
              <w:spacing w:after="0" w:line="240" w:lineRule="auto"/>
              <w:jc w:val="center"/>
            </w:pPr>
          </w:p>
        </w:tc>
        <w:tc>
          <w:tcPr>
            <w:tcW w:w="1226" w:type="dxa"/>
            <w:shd w:val="clear" w:color="auto" w:fill="BFBFBF" w:themeFill="background1" w:themeFillShade="BF"/>
            <w:noWrap/>
            <w:vAlign w:val="center"/>
          </w:tcPr>
          <w:p w14:paraId="0DC879B3" w14:textId="77777777" w:rsidR="001176BC" w:rsidRPr="00AF48DD" w:rsidRDefault="001176BC" w:rsidP="00982818">
            <w:pPr>
              <w:spacing w:after="0" w:line="240" w:lineRule="auto"/>
              <w:jc w:val="center"/>
            </w:pPr>
          </w:p>
        </w:tc>
        <w:tc>
          <w:tcPr>
            <w:tcW w:w="2429" w:type="dxa"/>
            <w:shd w:val="clear" w:color="auto" w:fill="BFBFBF" w:themeFill="background1" w:themeFillShade="BF"/>
            <w:noWrap/>
            <w:vAlign w:val="center"/>
          </w:tcPr>
          <w:p w14:paraId="71CB2DA5" w14:textId="77777777" w:rsidR="001176BC" w:rsidRPr="00AF48DD" w:rsidRDefault="001176BC" w:rsidP="00982818">
            <w:pPr>
              <w:spacing w:after="0" w:line="240" w:lineRule="auto"/>
              <w:jc w:val="center"/>
            </w:pPr>
          </w:p>
        </w:tc>
        <w:tc>
          <w:tcPr>
            <w:tcW w:w="694" w:type="dxa"/>
            <w:shd w:val="clear" w:color="auto" w:fill="BFBFBF" w:themeFill="background1" w:themeFillShade="BF"/>
            <w:noWrap/>
            <w:vAlign w:val="center"/>
          </w:tcPr>
          <w:p w14:paraId="79E389A3" w14:textId="77777777" w:rsidR="001176BC" w:rsidRPr="00AF48DD" w:rsidRDefault="001176BC" w:rsidP="00982818">
            <w:pPr>
              <w:spacing w:after="0" w:line="240" w:lineRule="auto"/>
              <w:jc w:val="center"/>
            </w:pPr>
          </w:p>
        </w:tc>
        <w:tc>
          <w:tcPr>
            <w:tcW w:w="949" w:type="dxa"/>
            <w:shd w:val="clear" w:color="auto" w:fill="BFBFBF" w:themeFill="background1" w:themeFillShade="BF"/>
            <w:noWrap/>
            <w:vAlign w:val="center"/>
          </w:tcPr>
          <w:p w14:paraId="29241B44" w14:textId="77777777" w:rsidR="001176BC" w:rsidRPr="00AF48DD" w:rsidRDefault="001176BC" w:rsidP="00982818">
            <w:pPr>
              <w:spacing w:after="0" w:line="240" w:lineRule="auto"/>
              <w:jc w:val="center"/>
            </w:pPr>
          </w:p>
        </w:tc>
      </w:tr>
      <w:tr w:rsidR="00CC6283" w:rsidRPr="004E7B19" w14:paraId="5CBB8365" w14:textId="77777777" w:rsidTr="00B00057">
        <w:trPr>
          <w:trHeight w:val="64"/>
        </w:trPr>
        <w:tc>
          <w:tcPr>
            <w:tcW w:w="716" w:type="dxa"/>
            <w:vAlign w:val="center"/>
          </w:tcPr>
          <w:p w14:paraId="78352946" w14:textId="445DBB07" w:rsidR="00CC6283" w:rsidRPr="00AF48DD" w:rsidRDefault="00CC6283" w:rsidP="00CC6283">
            <w:pPr>
              <w:spacing w:after="0" w:line="240" w:lineRule="auto"/>
              <w:jc w:val="center"/>
              <w:rPr>
                <w:rFonts w:eastAsia="Times New Roman"/>
                <w:kern w:val="0"/>
                <w14:ligatures w14:val="none"/>
              </w:rPr>
            </w:pPr>
            <w:r w:rsidRPr="00AF48DD">
              <w:rPr>
                <w:rFonts w:eastAsia="Times New Roman"/>
                <w:kern w:val="0"/>
                <w14:ligatures w14:val="none"/>
              </w:rPr>
              <w:t>LL</w:t>
            </w:r>
          </w:p>
        </w:tc>
        <w:tc>
          <w:tcPr>
            <w:tcW w:w="1238" w:type="dxa"/>
            <w:vAlign w:val="center"/>
          </w:tcPr>
          <w:p w14:paraId="2A7D4F61" w14:textId="1A6911A0" w:rsidR="00CC6283" w:rsidRPr="00AF48DD" w:rsidRDefault="00CC6283" w:rsidP="00CC6283">
            <w:pPr>
              <w:spacing w:after="0" w:line="240" w:lineRule="auto"/>
              <w:jc w:val="center"/>
              <w:rPr>
                <w:rFonts w:eastAsia="Times New Roman"/>
                <w:kern w:val="0"/>
                <w14:ligatures w14:val="none"/>
              </w:rPr>
            </w:pPr>
            <w:r w:rsidRPr="00AF48DD">
              <w:rPr>
                <w:rFonts w:eastAsia="Times New Roman"/>
                <w:kern w:val="0"/>
                <w14:ligatures w14:val="none"/>
              </w:rPr>
              <w:t>Euphotic</w:t>
            </w:r>
          </w:p>
        </w:tc>
        <w:tc>
          <w:tcPr>
            <w:tcW w:w="1226" w:type="dxa"/>
            <w:noWrap/>
          </w:tcPr>
          <w:p w14:paraId="245AF3E9" w14:textId="188A1B12" w:rsidR="00CC6283" w:rsidRPr="00AF48DD" w:rsidRDefault="00CC6283" w:rsidP="00CC6283">
            <w:pPr>
              <w:spacing w:after="0" w:line="240" w:lineRule="auto"/>
              <w:jc w:val="center"/>
              <w:rPr>
                <w:rFonts w:eastAsia="Times New Roman"/>
                <w:kern w:val="0"/>
                <w14:ligatures w14:val="none"/>
              </w:rPr>
            </w:pPr>
            <w:r w:rsidRPr="00AF48DD">
              <w:rPr>
                <w:rFonts w:eastAsia="Times New Roman"/>
                <w:kern w:val="0"/>
                <w14:ligatures w14:val="none"/>
              </w:rPr>
              <w:t>24±34</w:t>
            </w:r>
          </w:p>
        </w:tc>
        <w:tc>
          <w:tcPr>
            <w:tcW w:w="1226" w:type="dxa"/>
            <w:noWrap/>
          </w:tcPr>
          <w:p w14:paraId="10250870" w14:textId="17940A36" w:rsidR="00CC6283" w:rsidRPr="00AF48DD" w:rsidRDefault="00CC6283" w:rsidP="00CC6283">
            <w:pPr>
              <w:spacing w:after="0" w:line="240" w:lineRule="auto"/>
              <w:jc w:val="center"/>
              <w:rPr>
                <w:rFonts w:eastAsia="Times New Roman"/>
                <w:kern w:val="0"/>
                <w14:ligatures w14:val="none"/>
              </w:rPr>
            </w:pPr>
            <w:r w:rsidRPr="00AF48DD">
              <w:rPr>
                <w:rFonts w:eastAsia="Times New Roman"/>
                <w:kern w:val="0"/>
                <w14:ligatures w14:val="none"/>
              </w:rPr>
              <w:t>21±28</w:t>
            </w:r>
          </w:p>
        </w:tc>
        <w:tc>
          <w:tcPr>
            <w:tcW w:w="2429" w:type="dxa"/>
            <w:noWrap/>
          </w:tcPr>
          <w:p w14:paraId="5293C0C3" w14:textId="1DCA6E70" w:rsidR="00CC6283" w:rsidRPr="00AF48DD" w:rsidRDefault="00CC6283" w:rsidP="00CC6283">
            <w:pPr>
              <w:spacing w:after="0" w:line="240" w:lineRule="auto"/>
              <w:jc w:val="center"/>
              <w:rPr>
                <w:rFonts w:eastAsia="Times New Roman"/>
                <w:kern w:val="0"/>
                <w14:ligatures w14:val="none"/>
              </w:rPr>
            </w:pPr>
            <w:r w:rsidRPr="00AF48DD">
              <w:rPr>
                <w:rFonts w:eastAsia="Times New Roman"/>
                <w:kern w:val="0"/>
                <w14:ligatures w14:val="none"/>
              </w:rPr>
              <w:t>0.6±0.2 (</w:t>
            </w:r>
            <w:proofErr w:type="spellStart"/>
            <w:r w:rsidRPr="00AF48DD">
              <w:rPr>
                <w:rFonts w:eastAsia="Times New Roman"/>
                <w:kern w:val="0"/>
                <w14:ligatures w14:val="none"/>
              </w:rPr>
              <w:t>n.s</w:t>
            </w:r>
            <w:proofErr w:type="spellEnd"/>
            <w:r w:rsidRPr="00AF48DD">
              <w:rPr>
                <w:rFonts w:eastAsia="Times New Roman"/>
                <w:kern w:val="0"/>
                <w14:ligatures w14:val="none"/>
              </w:rPr>
              <w:t>.)</w:t>
            </w:r>
          </w:p>
        </w:tc>
        <w:tc>
          <w:tcPr>
            <w:tcW w:w="694" w:type="dxa"/>
            <w:noWrap/>
          </w:tcPr>
          <w:p w14:paraId="661909A3" w14:textId="52C09BB3" w:rsidR="00CC6283" w:rsidRPr="00AF48DD" w:rsidRDefault="00CC6283" w:rsidP="00CC6283">
            <w:pPr>
              <w:spacing w:after="0" w:line="240" w:lineRule="auto"/>
              <w:jc w:val="center"/>
              <w:rPr>
                <w:rFonts w:eastAsia="Times New Roman"/>
                <w:kern w:val="0"/>
                <w14:ligatures w14:val="none"/>
              </w:rPr>
            </w:pPr>
            <w:r w:rsidRPr="00AF48DD">
              <w:t>288</w:t>
            </w:r>
          </w:p>
        </w:tc>
        <w:tc>
          <w:tcPr>
            <w:tcW w:w="949" w:type="dxa"/>
            <w:noWrap/>
          </w:tcPr>
          <w:p w14:paraId="69938E00" w14:textId="76E4F8B7" w:rsidR="00CC6283" w:rsidRPr="00AF48DD" w:rsidRDefault="00CC6283" w:rsidP="00CC6283">
            <w:pPr>
              <w:spacing w:after="0" w:line="240" w:lineRule="auto"/>
              <w:jc w:val="center"/>
              <w:rPr>
                <w:rFonts w:eastAsia="Times New Roman"/>
                <w:kern w:val="0"/>
                <w14:ligatures w14:val="none"/>
              </w:rPr>
            </w:pPr>
            <w:r w:rsidRPr="00AF48DD">
              <w:t>19</w:t>
            </w:r>
          </w:p>
        </w:tc>
      </w:tr>
      <w:tr w:rsidR="00CC6283" w:rsidRPr="004E7B19" w14:paraId="2D7875CF" w14:textId="77777777" w:rsidTr="00B00057">
        <w:trPr>
          <w:trHeight w:val="64"/>
        </w:trPr>
        <w:tc>
          <w:tcPr>
            <w:tcW w:w="716" w:type="dxa"/>
            <w:vAlign w:val="center"/>
          </w:tcPr>
          <w:p w14:paraId="254951E4" w14:textId="6CC19634" w:rsidR="00CC6283" w:rsidRPr="00AF48DD" w:rsidRDefault="00CC6283" w:rsidP="00CC6283">
            <w:pPr>
              <w:spacing w:after="0" w:line="240" w:lineRule="auto"/>
              <w:jc w:val="center"/>
              <w:rPr>
                <w:rFonts w:eastAsia="Times New Roman"/>
                <w:kern w:val="0"/>
                <w14:ligatures w14:val="none"/>
              </w:rPr>
            </w:pPr>
            <w:r w:rsidRPr="00AF48DD">
              <w:rPr>
                <w:rFonts w:eastAsia="Times New Roman"/>
                <w:kern w:val="0"/>
                <w14:ligatures w14:val="none"/>
              </w:rPr>
              <w:t>LL</w:t>
            </w:r>
          </w:p>
        </w:tc>
        <w:tc>
          <w:tcPr>
            <w:tcW w:w="1238" w:type="dxa"/>
            <w:vAlign w:val="center"/>
          </w:tcPr>
          <w:p w14:paraId="08D75007" w14:textId="4BD5EB62" w:rsidR="00CC6283" w:rsidRPr="00AF48DD" w:rsidRDefault="00CC6283" w:rsidP="00CC6283">
            <w:pPr>
              <w:spacing w:after="0" w:line="240" w:lineRule="auto"/>
              <w:jc w:val="center"/>
              <w:rPr>
                <w:rFonts w:eastAsia="Times New Roman"/>
                <w:kern w:val="0"/>
                <w14:ligatures w14:val="none"/>
              </w:rPr>
            </w:pPr>
            <w:r w:rsidRPr="00AF48DD">
              <w:rPr>
                <w:rFonts w:eastAsia="Times New Roman"/>
                <w:kern w:val="0"/>
                <w14:ligatures w14:val="none"/>
              </w:rPr>
              <w:t>Mesopelagic</w:t>
            </w:r>
          </w:p>
        </w:tc>
        <w:tc>
          <w:tcPr>
            <w:tcW w:w="1226" w:type="dxa"/>
            <w:noWrap/>
          </w:tcPr>
          <w:p w14:paraId="4725D8DC" w14:textId="5D5A87F7" w:rsidR="00CC6283" w:rsidRPr="00AF48DD" w:rsidRDefault="00CC6283" w:rsidP="00CC6283">
            <w:pPr>
              <w:spacing w:after="0" w:line="240" w:lineRule="auto"/>
              <w:jc w:val="center"/>
              <w:rPr>
                <w:rFonts w:eastAsia="Times New Roman"/>
                <w:kern w:val="0"/>
                <w14:ligatures w14:val="none"/>
              </w:rPr>
            </w:pPr>
            <w:r w:rsidRPr="00AF48DD">
              <w:rPr>
                <w:rFonts w:eastAsia="Times New Roman"/>
                <w:kern w:val="0"/>
                <w14:ligatures w14:val="none"/>
              </w:rPr>
              <w:t>65±24</w:t>
            </w:r>
          </w:p>
        </w:tc>
        <w:tc>
          <w:tcPr>
            <w:tcW w:w="1226" w:type="dxa"/>
            <w:noWrap/>
          </w:tcPr>
          <w:p w14:paraId="3E4860E6" w14:textId="224D33C8" w:rsidR="00CC6283" w:rsidRPr="00AF48DD" w:rsidRDefault="00CC6283" w:rsidP="00CC6283">
            <w:pPr>
              <w:spacing w:after="0" w:line="240" w:lineRule="auto"/>
              <w:jc w:val="center"/>
              <w:rPr>
                <w:rFonts w:eastAsia="Times New Roman"/>
                <w:kern w:val="0"/>
                <w14:ligatures w14:val="none"/>
              </w:rPr>
            </w:pPr>
            <w:r w:rsidRPr="00AF48DD">
              <w:rPr>
                <w:rFonts w:eastAsia="Times New Roman"/>
                <w:kern w:val="0"/>
                <w14:ligatures w14:val="none"/>
              </w:rPr>
              <w:t>36±25</w:t>
            </w:r>
          </w:p>
        </w:tc>
        <w:tc>
          <w:tcPr>
            <w:tcW w:w="2429" w:type="dxa"/>
            <w:noWrap/>
          </w:tcPr>
          <w:p w14:paraId="76286B52" w14:textId="6CB6A8BE" w:rsidR="00CC6283" w:rsidRPr="00AF48DD" w:rsidRDefault="00CC6283" w:rsidP="00CC6283">
            <w:pPr>
              <w:spacing w:after="0" w:line="240" w:lineRule="auto"/>
              <w:jc w:val="center"/>
              <w:rPr>
                <w:rFonts w:eastAsia="Times New Roman"/>
                <w:kern w:val="0"/>
                <w14:ligatures w14:val="none"/>
              </w:rPr>
            </w:pPr>
            <w:r w:rsidRPr="00AF48DD">
              <w:rPr>
                <w:rFonts w:eastAsia="Times New Roman"/>
                <w:kern w:val="0"/>
                <w14:ligatures w14:val="none"/>
              </w:rPr>
              <w:t>0.002±0.002</w:t>
            </w:r>
          </w:p>
        </w:tc>
        <w:tc>
          <w:tcPr>
            <w:tcW w:w="694" w:type="dxa"/>
            <w:noWrap/>
          </w:tcPr>
          <w:p w14:paraId="21B4DAE8" w14:textId="2C49CB03" w:rsidR="00CC6283" w:rsidRPr="00AF48DD" w:rsidRDefault="00CC6283" w:rsidP="00CC6283">
            <w:pPr>
              <w:spacing w:after="0" w:line="240" w:lineRule="auto"/>
              <w:jc w:val="center"/>
              <w:rPr>
                <w:rFonts w:eastAsia="Times New Roman"/>
                <w:kern w:val="0"/>
                <w14:ligatures w14:val="none"/>
              </w:rPr>
            </w:pPr>
            <w:r w:rsidRPr="00AF48DD">
              <w:t>115</w:t>
            </w:r>
          </w:p>
        </w:tc>
        <w:tc>
          <w:tcPr>
            <w:tcW w:w="949" w:type="dxa"/>
            <w:noWrap/>
          </w:tcPr>
          <w:p w14:paraId="323EC781" w14:textId="644FEFAB" w:rsidR="00CC6283" w:rsidRPr="00AF48DD" w:rsidRDefault="00CC6283" w:rsidP="00CC6283">
            <w:pPr>
              <w:spacing w:after="0" w:line="240" w:lineRule="auto"/>
              <w:jc w:val="center"/>
              <w:rPr>
                <w:rFonts w:eastAsia="Times New Roman"/>
                <w:kern w:val="0"/>
                <w14:ligatures w14:val="none"/>
              </w:rPr>
            </w:pPr>
            <w:r w:rsidRPr="00AF48DD">
              <w:t>19</w:t>
            </w:r>
          </w:p>
        </w:tc>
      </w:tr>
    </w:tbl>
    <w:p w14:paraId="51E918AF" w14:textId="77777777" w:rsidR="0089111E" w:rsidRDefault="0089111E">
      <w:pPr>
        <w:rPr>
          <w:b/>
          <w:bCs/>
        </w:rPr>
      </w:pPr>
      <w:r>
        <w:rPr>
          <w:b/>
          <w:bCs/>
        </w:rPr>
        <w:br w:type="page"/>
      </w:r>
    </w:p>
    <w:p w14:paraId="3A653367" w14:textId="0C951634" w:rsidR="00DA198C" w:rsidRDefault="00A41851">
      <w:r>
        <w:rPr>
          <w:b/>
          <w:bCs/>
        </w:rPr>
        <w:lastRenderedPageBreak/>
        <w:t xml:space="preserve">Supplementary Table </w:t>
      </w:r>
      <w:r w:rsidR="00526536">
        <w:rPr>
          <w:b/>
          <w:bCs/>
        </w:rPr>
        <w:t>4</w:t>
      </w:r>
      <w:r>
        <w:rPr>
          <w:b/>
          <w:bCs/>
        </w:rPr>
        <w:t xml:space="preserve">. Sample identifiers used in metagenomic analysis of field samples. </w:t>
      </w:r>
      <w:r>
        <w:t>Provided as an Excel sheet.</w:t>
      </w:r>
    </w:p>
    <w:p w14:paraId="6C19CC42" w14:textId="236274B7" w:rsidR="0076330A" w:rsidRPr="0076330A" w:rsidRDefault="0076330A">
      <w:r>
        <w:rPr>
          <w:b/>
          <w:bCs/>
        </w:rPr>
        <w:t xml:space="preserve">Supplementary Table </w:t>
      </w:r>
      <w:r w:rsidR="00526536">
        <w:rPr>
          <w:b/>
          <w:bCs/>
        </w:rPr>
        <w:t>5</w:t>
      </w:r>
      <w:r>
        <w:rPr>
          <w:b/>
          <w:bCs/>
        </w:rPr>
        <w:t xml:space="preserve">. Full </w:t>
      </w:r>
      <w:proofErr w:type="spellStart"/>
      <w:r>
        <w:rPr>
          <w:b/>
          <w:bCs/>
        </w:rPr>
        <w:t>RNASeq</w:t>
      </w:r>
      <w:proofErr w:type="spellEnd"/>
      <w:r>
        <w:rPr>
          <w:b/>
          <w:bCs/>
        </w:rPr>
        <w:t xml:space="preserve"> results for transcriptome comparison of MIT9301 planktonic</w:t>
      </w:r>
      <w:r w:rsidR="001E614C">
        <w:rPr>
          <w:b/>
          <w:bCs/>
        </w:rPr>
        <w:t xml:space="preserve"> enrichment a</w:t>
      </w:r>
      <w:r>
        <w:rPr>
          <w:b/>
          <w:bCs/>
        </w:rPr>
        <w:t xml:space="preserve">nd biofilm </w:t>
      </w:r>
      <w:r w:rsidR="001E614C">
        <w:rPr>
          <w:b/>
          <w:bCs/>
        </w:rPr>
        <w:t xml:space="preserve">enrichment </w:t>
      </w:r>
      <w:r w:rsidR="00CF35ED">
        <w:rPr>
          <w:b/>
          <w:bCs/>
        </w:rPr>
        <w:t>populations</w:t>
      </w:r>
      <w:r w:rsidR="001E614C">
        <w:rPr>
          <w:b/>
          <w:bCs/>
        </w:rPr>
        <w:t>.</w:t>
      </w:r>
      <w:r w:rsidR="001E614C">
        <w:t xml:space="preserve"> Each enrichment was selected for over 100 generations. </w:t>
      </w:r>
      <w:r>
        <w:t>Provided as an Excel sheet.</w:t>
      </w:r>
    </w:p>
    <w:p w14:paraId="70F78050" w14:textId="292432B0" w:rsidR="0089111E" w:rsidRDefault="006742A1">
      <w:pPr>
        <w:rPr>
          <w:b/>
          <w:bCs/>
        </w:rPr>
      </w:pPr>
      <w:r>
        <w:rPr>
          <w:b/>
          <w:bCs/>
        </w:rPr>
        <w:t xml:space="preserve">Supplementary Table </w:t>
      </w:r>
      <w:r w:rsidR="00526536">
        <w:rPr>
          <w:b/>
          <w:bCs/>
        </w:rPr>
        <w:t>6</w:t>
      </w:r>
      <w:r>
        <w:rPr>
          <w:b/>
          <w:bCs/>
        </w:rPr>
        <w:t xml:space="preserve">. Raw </w:t>
      </w:r>
      <w:r w:rsidRPr="006742A1">
        <w:rPr>
          <w:b/>
          <w:bCs/>
          <w:i/>
          <w:iCs/>
        </w:rPr>
        <w:t>Prochlorococcus</w:t>
      </w:r>
      <w:r>
        <w:rPr>
          <w:b/>
          <w:bCs/>
        </w:rPr>
        <w:t xml:space="preserve"> cell count data </w:t>
      </w:r>
      <w:r w:rsidR="00526536">
        <w:rPr>
          <w:b/>
          <w:bCs/>
        </w:rPr>
        <w:t xml:space="preserve">measured by flow cytometry </w:t>
      </w:r>
      <w:r>
        <w:rPr>
          <w:b/>
          <w:bCs/>
        </w:rPr>
        <w:t>from HOT cruises 324-339.</w:t>
      </w:r>
      <w:r>
        <w:t xml:space="preserve"> Provided as an Excel sheet. </w:t>
      </w:r>
      <w:r w:rsidR="00526536">
        <w:t xml:space="preserve">Data extracted using </w:t>
      </w:r>
      <w:r w:rsidR="00526536" w:rsidRPr="00526536">
        <w:t>Hawai'</w:t>
      </w:r>
      <w:r w:rsidR="00526536">
        <w:t>i</w:t>
      </w:r>
      <w:r w:rsidR="00526536" w:rsidRPr="00526536">
        <w:t xml:space="preserve"> Ocean Time-series Data Organization and Graphical System</w:t>
      </w:r>
      <w:r w:rsidR="00526536">
        <w:t xml:space="preserve">. </w:t>
      </w:r>
      <w:r w:rsidR="0089111E">
        <w:rPr>
          <w:b/>
          <w:bCs/>
        </w:rPr>
        <w:br w:type="page"/>
      </w:r>
    </w:p>
    <w:p w14:paraId="4B5A2AC9" w14:textId="11E5CCE3" w:rsidR="00027AEE" w:rsidRDefault="00CD008E" w:rsidP="00CD008E">
      <w:pPr>
        <w:spacing w:line="240" w:lineRule="auto"/>
        <w:rPr>
          <w:rFonts w:eastAsia="Times New Roman"/>
        </w:rPr>
      </w:pPr>
      <w:r w:rsidRPr="00BE7410">
        <w:rPr>
          <w:b/>
          <w:bCs/>
        </w:rPr>
        <w:lastRenderedPageBreak/>
        <w:t xml:space="preserve">Supplementary Figure </w:t>
      </w:r>
      <w:r w:rsidR="009B47C0">
        <w:rPr>
          <w:b/>
          <w:bCs/>
        </w:rPr>
        <w:t>1</w:t>
      </w:r>
      <w:r w:rsidRPr="00BE7410">
        <w:rPr>
          <w:b/>
          <w:bCs/>
        </w:rPr>
        <w:t xml:space="preserve">. </w:t>
      </w:r>
      <w:r w:rsidR="002471A0">
        <w:rPr>
          <w:b/>
          <w:bCs/>
        </w:rPr>
        <w:t>P</w:t>
      </w:r>
      <w:r w:rsidR="0055615C">
        <w:rPr>
          <w:b/>
          <w:bCs/>
        </w:rPr>
        <w:t xml:space="preserve">arental </w:t>
      </w:r>
      <w:r w:rsidR="0055615C">
        <w:rPr>
          <w:b/>
          <w:bCs/>
          <w:i/>
          <w:iCs/>
        </w:rPr>
        <w:t>Prochlorococcus</w:t>
      </w:r>
      <w:r w:rsidR="0055615C">
        <w:rPr>
          <w:b/>
          <w:bCs/>
          <w:iCs/>
        </w:rPr>
        <w:t xml:space="preserve"> population</w:t>
      </w:r>
      <w:r w:rsidR="008D476B">
        <w:rPr>
          <w:b/>
          <w:bCs/>
        </w:rPr>
        <w:t>s</w:t>
      </w:r>
      <w:r w:rsidR="00AE798A">
        <w:rPr>
          <w:b/>
          <w:bCs/>
        </w:rPr>
        <w:t xml:space="preserve"> consistently</w:t>
      </w:r>
      <w:r w:rsidR="002471A0">
        <w:rPr>
          <w:b/>
          <w:bCs/>
        </w:rPr>
        <w:t xml:space="preserve"> have a small percentage of adherent cells</w:t>
      </w:r>
      <w:r w:rsidR="00AE798A">
        <w:rPr>
          <w:b/>
          <w:bCs/>
        </w:rPr>
        <w:t>, whether measured by cell number or chlorophyll</w:t>
      </w:r>
      <w:r w:rsidRPr="00BE7410">
        <w:rPr>
          <w:b/>
          <w:bCs/>
        </w:rPr>
        <w:t xml:space="preserve">. (A) </w:t>
      </w:r>
      <w:r w:rsidRPr="00BE7410">
        <w:t xml:space="preserve">At each timepoint, </w:t>
      </w:r>
      <w:r w:rsidR="0055615C">
        <w:t>the liquid fraction (i.e. media and planktonic cells) was removed</w:t>
      </w:r>
      <w:r w:rsidR="007C6B53">
        <w:t xml:space="preserve"> and </w:t>
      </w:r>
      <w:r w:rsidR="0055615C">
        <w:t>filtered, and</w:t>
      </w:r>
      <w:r w:rsidR="007C6B53">
        <w:t xml:space="preserve"> then the filter was</w:t>
      </w:r>
      <w:r w:rsidR="0055615C">
        <w:t xml:space="preserve"> incubated in methanol. Fresh methanol was added to the original culture tube</w:t>
      </w:r>
      <w:r w:rsidR="002508F7">
        <w:t xml:space="preserve"> and vortexed</w:t>
      </w:r>
      <w:r w:rsidR="0055615C">
        <w:t xml:space="preserve"> to dissolve any adherent cells. Both samples were incubated at 4 C overnight, and then t</w:t>
      </w:r>
      <w:r w:rsidRPr="00BE7410">
        <w:t xml:space="preserve">he percentage of planktonic and </w:t>
      </w:r>
      <w:r w:rsidR="002471A0">
        <w:t>adherent</w:t>
      </w:r>
      <w:r w:rsidRPr="00BE7410">
        <w:t xml:space="preserve"> cells</w:t>
      </w:r>
      <w:r w:rsidR="002508F7">
        <w:t xml:space="preserve"> (in the liquid and adherent fractions, respectively)</w:t>
      </w:r>
      <w:r w:rsidRPr="00BE7410">
        <w:t xml:space="preserve"> </w:t>
      </w:r>
      <w:r w:rsidR="0055615C">
        <w:t>was</w:t>
      </w:r>
      <w:r w:rsidRPr="00BE7410">
        <w:t xml:space="preserve"> measured as total extracted chlorophyll using standard techniques. </w:t>
      </w:r>
      <w:r w:rsidR="0055615C" w:rsidRPr="00BE7410">
        <w:rPr>
          <w:b/>
          <w:bCs/>
        </w:rPr>
        <w:t>(</w:t>
      </w:r>
      <w:r w:rsidR="0055615C">
        <w:rPr>
          <w:b/>
          <w:bCs/>
        </w:rPr>
        <w:t>B</w:t>
      </w:r>
      <w:r w:rsidR="0055615C" w:rsidRPr="00BE7410">
        <w:rPr>
          <w:b/>
          <w:bCs/>
        </w:rPr>
        <w:t xml:space="preserve">) </w:t>
      </w:r>
      <w:r w:rsidR="00452BC2">
        <w:t xml:space="preserve">Population fractions of liquid and adherent </w:t>
      </w:r>
      <w:r w:rsidR="00452BC2">
        <w:rPr>
          <w:i/>
          <w:iCs/>
        </w:rPr>
        <w:t>Prochlorococcus</w:t>
      </w:r>
      <w:r w:rsidR="00452BC2">
        <w:t xml:space="preserve"> measured by chlorophyll absorption or cell counting.</w:t>
      </w:r>
      <w:r w:rsidR="0055615C" w:rsidRPr="00BE7410">
        <w:t xml:space="preserve"> </w:t>
      </w:r>
      <w:r w:rsidR="00027AEE">
        <w:t>T</w:t>
      </w:r>
      <w:r w:rsidR="0055615C" w:rsidRPr="00BE7410">
        <w:t>he percentage of adherent cells in parental cultures</w:t>
      </w:r>
      <w:r w:rsidR="002471A0">
        <w:t xml:space="preserve"> of MIT9313</w:t>
      </w:r>
      <w:r w:rsidR="0055615C" w:rsidRPr="00BE7410">
        <w:t xml:space="preserve"> was 2.0</w:t>
      </w:r>
      <w:r w:rsidR="0055615C" w:rsidRPr="00BE7410">
        <w:rPr>
          <w:rFonts w:eastAsia="Times New Roman"/>
        </w:rPr>
        <w:t xml:space="preserve"> ± 1.0% measured by chlorophyll absorption and </w:t>
      </w:r>
      <w:r w:rsidR="0055615C" w:rsidRPr="00BE7410">
        <w:t>1.4</w:t>
      </w:r>
      <w:r w:rsidR="0055615C" w:rsidRPr="00BE7410">
        <w:rPr>
          <w:rFonts w:eastAsia="Times New Roman"/>
        </w:rPr>
        <w:t xml:space="preserve"> ± 0.00015% measured by flow cytometry (n=3, p=0.66). </w:t>
      </w:r>
      <w:r w:rsidR="00027AEE">
        <w:rPr>
          <w:rFonts w:eastAsia="Times New Roman"/>
        </w:rPr>
        <w:t>In biofilm populations,</w:t>
      </w:r>
      <w:r w:rsidR="0055615C" w:rsidRPr="00BE7410">
        <w:rPr>
          <w:rFonts w:eastAsia="Times New Roman"/>
        </w:rPr>
        <w:t xml:space="preserve"> 90.4 ± 3.6% </w:t>
      </w:r>
      <w:r w:rsidR="00027AEE">
        <w:rPr>
          <w:rFonts w:eastAsia="Times New Roman"/>
        </w:rPr>
        <w:t xml:space="preserve">of cells were </w:t>
      </w:r>
      <w:r w:rsidR="0055615C" w:rsidRPr="00BE7410">
        <w:rPr>
          <w:rFonts w:eastAsia="Times New Roman"/>
        </w:rPr>
        <w:t xml:space="preserve">adherent </w:t>
      </w:r>
      <w:r w:rsidR="00027AEE">
        <w:rPr>
          <w:rFonts w:eastAsia="Times New Roman"/>
        </w:rPr>
        <w:t>measured by</w:t>
      </w:r>
      <w:r w:rsidR="0055615C" w:rsidRPr="00BE7410">
        <w:rPr>
          <w:rFonts w:eastAsia="Times New Roman"/>
        </w:rPr>
        <w:t xml:space="preserve"> chlorophyll absorption and 95.7 ± 1.0% by flow cytometry (n=3, p=0.31)</w:t>
      </w:r>
      <w:r w:rsidR="0055615C" w:rsidRPr="00BE7410">
        <w:t>.</w:t>
      </w:r>
      <w:r w:rsidR="00027AEE">
        <w:t xml:space="preserve"> </w:t>
      </w:r>
      <w:r w:rsidRPr="00652073">
        <w:rPr>
          <w:b/>
          <w:bCs/>
        </w:rPr>
        <w:t>(</w:t>
      </w:r>
      <w:r w:rsidR="00027AEE">
        <w:rPr>
          <w:b/>
          <w:bCs/>
        </w:rPr>
        <w:t>C</w:t>
      </w:r>
      <w:r w:rsidRPr="00652073">
        <w:rPr>
          <w:b/>
          <w:bCs/>
        </w:rPr>
        <w:t>)</w:t>
      </w:r>
      <w:r w:rsidRPr="00BE7410">
        <w:rPr>
          <w:b/>
          <w:bCs/>
        </w:rPr>
        <w:t xml:space="preserve"> </w:t>
      </w:r>
      <w:r w:rsidR="00452BC2">
        <w:t xml:space="preserve">Liquid and adherent population fractions in parental axenic cultures. </w:t>
      </w:r>
      <w:r w:rsidR="002471A0">
        <w:t>Across clades, p</w:t>
      </w:r>
      <w:r w:rsidRPr="00BE7410">
        <w:t xml:space="preserve">arental strains were composed of </w:t>
      </w:r>
      <w:r w:rsidRPr="00BE7410">
        <w:rPr>
          <w:rFonts w:eastAsia="Times New Roman"/>
        </w:rPr>
        <w:t xml:space="preserve">92 ± 0.7% planktonic cells and 6 ± 0.6% </w:t>
      </w:r>
      <w:r w:rsidR="008D476B">
        <w:rPr>
          <w:rFonts w:eastAsia="Times New Roman"/>
        </w:rPr>
        <w:t>biofilm</w:t>
      </w:r>
      <w:r w:rsidRPr="00BE7410">
        <w:rPr>
          <w:rFonts w:eastAsia="Times New Roman"/>
        </w:rPr>
        <w:t xml:space="preserve"> cells (n&gt;= 10 for all strains</w:t>
      </w:r>
      <w:r w:rsidRPr="00BE7410">
        <w:t>). There was no significant difference between the fraction of adherent cells in high</w:t>
      </w:r>
      <w:r w:rsidR="00192686">
        <w:t>-</w:t>
      </w:r>
      <w:r w:rsidRPr="00BE7410">
        <w:t>l</w:t>
      </w:r>
      <w:r w:rsidRPr="0097241C">
        <w:t>ight and low</w:t>
      </w:r>
      <w:r w:rsidR="00192686" w:rsidRPr="0097241C">
        <w:t>-</w:t>
      </w:r>
      <w:r w:rsidRPr="0097241C">
        <w:t>light</w:t>
      </w:r>
      <w:r w:rsidR="00192686" w:rsidRPr="0097241C">
        <w:t xml:space="preserve"> </w:t>
      </w:r>
      <w:r w:rsidRPr="0097241C">
        <w:t>adapted clades (5</w:t>
      </w:r>
      <w:r w:rsidRPr="0097241C">
        <w:rPr>
          <w:rFonts w:eastAsia="Times New Roman"/>
        </w:rPr>
        <w:t xml:space="preserve"> ± 0.9% and 7 ± 0.6%, respectively, p=0.13).</w:t>
      </w:r>
      <w:r w:rsidR="007E2B6D" w:rsidRPr="0097241C">
        <w:rPr>
          <w:rFonts w:eastAsia="Times New Roman"/>
        </w:rPr>
        <w:t xml:space="preserve"> </w:t>
      </w:r>
      <w:r w:rsidR="00B60BB1" w:rsidRPr="0097241C">
        <w:rPr>
          <w:rFonts w:eastAsia="Times New Roman"/>
          <w:b/>
          <w:bCs/>
        </w:rPr>
        <w:t xml:space="preserve">(D) </w:t>
      </w:r>
      <w:r w:rsidR="0097241C" w:rsidRPr="0097241C">
        <w:rPr>
          <w:rFonts w:eastAsia="Times New Roman"/>
        </w:rPr>
        <w:t xml:space="preserve">Population fractions of liquid and adherent </w:t>
      </w:r>
      <w:r w:rsidR="0097241C" w:rsidRPr="0097241C">
        <w:rPr>
          <w:rFonts w:eastAsia="Times New Roman"/>
          <w:i/>
          <w:iCs/>
        </w:rPr>
        <w:t>Prochlorococcus</w:t>
      </w:r>
      <w:r w:rsidR="0097241C" w:rsidRPr="0097241C">
        <w:rPr>
          <w:rFonts w:eastAsia="Times New Roman"/>
        </w:rPr>
        <w:t xml:space="preserve"> in a planktonic enrichment of a low-light strain (MIT9313).</w:t>
      </w:r>
    </w:p>
    <w:p w14:paraId="5ACFFAC7" w14:textId="1E729D94" w:rsidR="00173606" w:rsidRPr="00173606" w:rsidRDefault="00C87A17" w:rsidP="00173606">
      <w:pPr>
        <w:spacing w:line="240" w:lineRule="auto"/>
        <w:rPr>
          <w:rFonts w:eastAsia="Times New Roman"/>
        </w:rPr>
      </w:pPr>
      <w:r>
        <w:rPr>
          <w:b/>
          <w:bCs/>
          <w:noProof/>
        </w:rPr>
        <w:drawing>
          <wp:inline distT="0" distB="0" distL="0" distR="0" wp14:anchorId="6BFF68B8" wp14:editId="09E4B8D2">
            <wp:extent cx="5257800" cy="5113020"/>
            <wp:effectExtent l="0" t="0" r="0" b="0"/>
            <wp:docPr id="10514722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57800" cy="5113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173606">
        <w:rPr>
          <w:b/>
          <w:bCs/>
        </w:rPr>
        <w:br w:type="page"/>
      </w:r>
    </w:p>
    <w:p w14:paraId="2C62EB36" w14:textId="44E563BE" w:rsidR="001A0513" w:rsidRPr="006A2F3F" w:rsidRDefault="001A0513" w:rsidP="001A0513">
      <w:pPr>
        <w:spacing w:line="240" w:lineRule="auto"/>
      </w:pPr>
      <w:r w:rsidRPr="00103074">
        <w:rPr>
          <w:b/>
          <w:bCs/>
        </w:rPr>
        <w:lastRenderedPageBreak/>
        <w:t xml:space="preserve">Supplementary Figure 2. Daily physical perturbation of biofilms is insufficient to return cultures to a planktonic state. (A) </w:t>
      </w:r>
      <w:r w:rsidR="00192686">
        <w:t>F</w:t>
      </w:r>
      <w:r w:rsidR="00103074" w:rsidRPr="00103074">
        <w:t xml:space="preserve">ractions of </w:t>
      </w:r>
      <w:r w:rsidR="002471A0">
        <w:t xml:space="preserve">a </w:t>
      </w:r>
      <w:r w:rsidR="00103074" w:rsidRPr="00103074">
        <w:t xml:space="preserve">biofilm population from a </w:t>
      </w:r>
      <w:proofErr w:type="gramStart"/>
      <w:r w:rsidR="00103074" w:rsidRPr="00103074">
        <w:t>low-light</w:t>
      </w:r>
      <w:proofErr w:type="gramEnd"/>
      <w:r w:rsidR="00103074" w:rsidRPr="00103074">
        <w:t xml:space="preserve"> adapted strain</w:t>
      </w:r>
      <w:r w:rsidR="00AE798A">
        <w:t xml:space="preserve"> (MIT9313ax)</w:t>
      </w:r>
      <w:r w:rsidR="00103074" w:rsidRPr="00103074">
        <w:t xml:space="preserve"> that </w:t>
      </w:r>
      <w:proofErr w:type="gramStart"/>
      <w:r w:rsidR="00103074" w:rsidRPr="00103074">
        <w:t>was</w:t>
      </w:r>
      <w:proofErr w:type="gramEnd"/>
      <w:r w:rsidR="00103074" w:rsidRPr="00103074">
        <w:t xml:space="preserve"> vortexed daily. </w:t>
      </w:r>
      <w:r w:rsidRPr="00103074">
        <w:t xml:space="preserve">At each transfer, the entire culture was resuspended (rather than isolating only adherent cells as during biofilm enrichment) and used to inoculate a new culture. </w:t>
      </w:r>
      <w:r w:rsidRPr="00103074">
        <w:rPr>
          <w:b/>
          <w:bCs/>
        </w:rPr>
        <w:t xml:space="preserve">(B) </w:t>
      </w:r>
      <w:r w:rsidR="00192686">
        <w:t>F</w:t>
      </w:r>
      <w:r w:rsidR="00103074" w:rsidRPr="00103074">
        <w:t xml:space="preserve">ractions of a biofilm population from a </w:t>
      </w:r>
      <w:proofErr w:type="gramStart"/>
      <w:r w:rsidR="00103074" w:rsidRPr="00103074">
        <w:t>high-light</w:t>
      </w:r>
      <w:proofErr w:type="gramEnd"/>
      <w:r w:rsidR="00103074" w:rsidRPr="00103074">
        <w:t xml:space="preserve"> adapted strain</w:t>
      </w:r>
      <w:r w:rsidR="00AE798A">
        <w:t xml:space="preserve"> (MED4ax)</w:t>
      </w:r>
      <w:r w:rsidR="00103074" w:rsidRPr="00103074">
        <w:t xml:space="preserve"> that was vortexed daily (same experimental setup as described in A).</w:t>
      </w:r>
      <w:r>
        <w:t xml:space="preserve"> </w:t>
      </w:r>
    </w:p>
    <w:p w14:paraId="06F134B1" w14:textId="36413C5C" w:rsidR="001A0513" w:rsidRDefault="00C87A17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3901BDB1" wp14:editId="4C26DC78">
            <wp:extent cx="5113020" cy="1981200"/>
            <wp:effectExtent l="0" t="0" r="0" b="0"/>
            <wp:docPr id="72713497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13020" cy="1981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1A0513">
        <w:rPr>
          <w:b/>
          <w:bCs/>
        </w:rPr>
        <w:br w:type="page"/>
      </w:r>
    </w:p>
    <w:p w14:paraId="775C2C76" w14:textId="4F7F3E74" w:rsidR="006C721C" w:rsidRPr="005541B9" w:rsidRDefault="00CD008E" w:rsidP="005541B9">
      <w:pPr>
        <w:spacing w:line="240" w:lineRule="auto"/>
      </w:pPr>
      <w:r w:rsidRPr="00103074">
        <w:rPr>
          <w:b/>
          <w:bCs/>
        </w:rPr>
        <w:lastRenderedPageBreak/>
        <w:t>Supplementary Figure</w:t>
      </w:r>
      <w:r w:rsidR="00210BF2" w:rsidRPr="00103074">
        <w:rPr>
          <w:b/>
          <w:bCs/>
        </w:rPr>
        <w:t xml:space="preserve"> </w:t>
      </w:r>
      <w:r w:rsidR="001A4938" w:rsidRPr="00103074">
        <w:rPr>
          <w:b/>
          <w:bCs/>
        </w:rPr>
        <w:t>3</w:t>
      </w:r>
      <w:r w:rsidRPr="00103074">
        <w:rPr>
          <w:b/>
          <w:bCs/>
        </w:rPr>
        <w:t xml:space="preserve">. </w:t>
      </w:r>
      <w:r w:rsidR="00DD04B6" w:rsidRPr="00103074">
        <w:rPr>
          <w:b/>
          <w:bCs/>
        </w:rPr>
        <w:t>Biofilm formation is repeatable, non-genetic, and not due to a factor found in spent media.</w:t>
      </w:r>
      <w:r w:rsidRPr="00103074">
        <w:rPr>
          <w:b/>
          <w:bCs/>
        </w:rPr>
        <w:t xml:space="preserve"> </w:t>
      </w:r>
      <w:r w:rsidR="00DD04B6" w:rsidRPr="00103074">
        <w:rPr>
          <w:b/>
          <w:bCs/>
        </w:rPr>
        <w:t xml:space="preserve">(A) </w:t>
      </w:r>
      <w:r w:rsidR="00103074" w:rsidRPr="00103074">
        <w:t xml:space="preserve">Population fractions measured by chlorophyll </w:t>
      </w:r>
      <w:proofErr w:type="gramStart"/>
      <w:r w:rsidR="00103074" w:rsidRPr="00103074">
        <w:rPr>
          <w:i/>
          <w:iCs/>
        </w:rPr>
        <w:t>a</w:t>
      </w:r>
      <w:proofErr w:type="gramEnd"/>
      <w:r w:rsidR="00103074" w:rsidRPr="00103074">
        <w:t xml:space="preserve"> absorption from replicate enrichments for biofilms</w:t>
      </w:r>
      <w:r w:rsidR="00DD04B6" w:rsidRPr="00103074">
        <w:t xml:space="preserve">. </w:t>
      </w:r>
      <w:r w:rsidR="00DD04B6" w:rsidRPr="00103074">
        <w:rPr>
          <w:b/>
          <w:bCs/>
        </w:rPr>
        <w:t>(B)</w:t>
      </w:r>
      <w:r w:rsidR="00DD04B6" w:rsidRPr="00103074">
        <w:t xml:space="preserve"> </w:t>
      </w:r>
      <w:r w:rsidR="00103074" w:rsidRPr="00103074">
        <w:t>Base calls from a representative position of parental, planktonic enrichment, and biofilm enrichment populations</w:t>
      </w:r>
      <w:r w:rsidR="00192686">
        <w:t xml:space="preserve"> of a high-light strain (MIT9301)</w:t>
      </w:r>
      <w:r w:rsidR="00103074" w:rsidRPr="00103074">
        <w:t xml:space="preserve"> mapped onto a closed reference genome (enrichments each selected for over 100 generations). </w:t>
      </w:r>
      <w:r w:rsidR="00DD04B6" w:rsidRPr="00103074">
        <w:rPr>
          <w:b/>
          <w:bCs/>
        </w:rPr>
        <w:t xml:space="preserve">(C) </w:t>
      </w:r>
      <w:r w:rsidR="00103074" w:rsidRPr="00103074">
        <w:t>Fraction of planktonic and adherent cells in cultures with cells either from planktonic or biofilm cultures grown in centrifuged, cell-free spent media from either planktonic or biofilm cultures</w:t>
      </w:r>
      <w:r w:rsidR="00192686">
        <w:t xml:space="preserve"> (MIT9301)</w:t>
      </w:r>
      <w:r w:rsidR="00103074" w:rsidRPr="00103074">
        <w:t xml:space="preserve">. </w:t>
      </w:r>
      <w:r w:rsidR="00DD04B6" w:rsidRPr="00103074">
        <w:rPr>
          <w:b/>
          <w:bCs/>
        </w:rPr>
        <w:t xml:space="preserve">(D) </w:t>
      </w:r>
      <w:r w:rsidR="00103074" w:rsidRPr="00103074">
        <w:t xml:space="preserve">Fraction of planktonic and adherent cells in cultures using the same experimental setup as in (C) with the exception that the spent media was 0.2 </w:t>
      </w:r>
      <w:proofErr w:type="spellStart"/>
      <w:r w:rsidR="00103074" w:rsidRPr="00103074">
        <w:t>μm</w:t>
      </w:r>
      <w:proofErr w:type="spellEnd"/>
      <w:r w:rsidR="00103074" w:rsidRPr="00103074">
        <w:t>-filtered</w:t>
      </w:r>
      <w:r w:rsidR="00192686">
        <w:t xml:space="preserve"> (MIT9301)</w:t>
      </w:r>
      <w:r w:rsidR="00103074" w:rsidRPr="00103074">
        <w:t>.</w:t>
      </w:r>
      <w:r w:rsidR="00DD04B6" w:rsidRPr="00103074">
        <w:t xml:space="preserve"> </w:t>
      </w:r>
      <w:r w:rsidR="001A4938" w:rsidRPr="00103074">
        <w:rPr>
          <w:b/>
          <w:bCs/>
        </w:rPr>
        <w:t>(E)</w:t>
      </w:r>
      <w:r w:rsidR="001A4938" w:rsidRPr="00103074">
        <w:t xml:space="preserve"> Initial inoculation ratio of adherent to planktonic cells compared to measured adherent fraction after 3 days of growth.</w:t>
      </w:r>
    </w:p>
    <w:p w14:paraId="65EBC65B" w14:textId="50B33AEB" w:rsidR="00E861FE" w:rsidRDefault="00C87A17" w:rsidP="003A20DE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76F695F7" wp14:editId="21AEDB7C">
            <wp:extent cx="5689235" cy="6149340"/>
            <wp:effectExtent l="0" t="0" r="6985" b="3810"/>
            <wp:docPr id="202212079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01810" cy="61629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E861FE">
        <w:rPr>
          <w:b/>
          <w:bCs/>
        </w:rPr>
        <w:br w:type="page"/>
      </w:r>
    </w:p>
    <w:p w14:paraId="7A115D87" w14:textId="673BD6BC" w:rsidR="006076EF" w:rsidRPr="00965FCE" w:rsidRDefault="00DF6060" w:rsidP="00FD167F">
      <w:pPr>
        <w:spacing w:line="240" w:lineRule="auto"/>
        <w:rPr>
          <w:b/>
          <w:bCs/>
        </w:rPr>
      </w:pPr>
      <w:r w:rsidRPr="00BB2277">
        <w:rPr>
          <w:b/>
          <w:bCs/>
        </w:rPr>
        <w:lastRenderedPageBreak/>
        <w:t>Supplementary Figure</w:t>
      </w:r>
      <w:r>
        <w:rPr>
          <w:b/>
          <w:bCs/>
        </w:rPr>
        <w:t xml:space="preserve"> </w:t>
      </w:r>
      <w:r w:rsidR="00831B7B">
        <w:rPr>
          <w:b/>
          <w:bCs/>
        </w:rPr>
        <w:t>4</w:t>
      </w:r>
      <w:r w:rsidRPr="00BB2277">
        <w:rPr>
          <w:b/>
          <w:bCs/>
        </w:rPr>
        <w:t xml:space="preserve">. </w:t>
      </w:r>
      <w:r w:rsidR="00965FCE">
        <w:rPr>
          <w:b/>
          <w:bCs/>
        </w:rPr>
        <w:t xml:space="preserve">The </w:t>
      </w:r>
      <w:proofErr w:type="spellStart"/>
      <w:r w:rsidR="006076EF">
        <w:rPr>
          <w:b/>
          <w:bCs/>
        </w:rPr>
        <w:t>PstS</w:t>
      </w:r>
      <w:proofErr w:type="spellEnd"/>
      <w:r w:rsidR="006076EF">
        <w:rPr>
          <w:b/>
          <w:bCs/>
        </w:rPr>
        <w:t xml:space="preserve"> </w:t>
      </w:r>
      <w:r w:rsidR="00965FCE">
        <w:rPr>
          <w:b/>
          <w:bCs/>
        </w:rPr>
        <w:t>amino acid sequences from</w:t>
      </w:r>
      <w:r w:rsidR="006076EF">
        <w:rPr>
          <w:b/>
          <w:bCs/>
        </w:rPr>
        <w:t xml:space="preserve"> </w:t>
      </w:r>
      <w:r w:rsidR="006076EF">
        <w:rPr>
          <w:b/>
          <w:bCs/>
          <w:i/>
          <w:iCs/>
        </w:rPr>
        <w:t>Pseudomonas aeruginosa</w:t>
      </w:r>
      <w:r w:rsidR="006076EF">
        <w:rPr>
          <w:b/>
          <w:bCs/>
        </w:rPr>
        <w:t xml:space="preserve"> and </w:t>
      </w:r>
      <w:r w:rsidR="006076EF">
        <w:rPr>
          <w:b/>
          <w:bCs/>
          <w:i/>
          <w:iCs/>
        </w:rPr>
        <w:t>Prochlorococcus</w:t>
      </w:r>
      <w:r w:rsidR="006076EF">
        <w:rPr>
          <w:b/>
          <w:bCs/>
        </w:rPr>
        <w:t xml:space="preserve"> </w:t>
      </w:r>
      <w:r w:rsidR="00495042">
        <w:rPr>
          <w:b/>
          <w:bCs/>
        </w:rPr>
        <w:t>are in</w:t>
      </w:r>
      <w:r w:rsidR="00965FCE">
        <w:rPr>
          <w:b/>
          <w:bCs/>
        </w:rPr>
        <w:t xml:space="preserve"> strong agreement. </w:t>
      </w:r>
      <w:r w:rsidR="00965FCE">
        <w:t>A</w:t>
      </w:r>
      <w:r w:rsidR="00FD167F" w:rsidRPr="00FD167F">
        <w:t>lignment of</w:t>
      </w:r>
      <w:r w:rsidR="00FD167F">
        <w:t xml:space="preserve"> </w:t>
      </w:r>
      <w:r w:rsidR="00FD167F">
        <w:rPr>
          <w:i/>
          <w:iCs/>
        </w:rPr>
        <w:t>Pseudomonas aeruginosa</w:t>
      </w:r>
      <w:r w:rsidR="00FD167F">
        <w:t xml:space="preserve"> (</w:t>
      </w:r>
      <w:r w:rsidR="00FD167F" w:rsidRPr="00FD167F">
        <w:t>NP_254056.1</w:t>
      </w:r>
      <w:r w:rsidR="00C9702B" w:rsidRPr="00FD167F">
        <w:t>)</w:t>
      </w:r>
      <w:r w:rsidR="00FD167F">
        <w:t xml:space="preserve"> and </w:t>
      </w:r>
      <w:r w:rsidR="00FD167F">
        <w:rPr>
          <w:i/>
          <w:iCs/>
        </w:rPr>
        <w:t>Prochlorococcus marinus</w:t>
      </w:r>
      <w:r w:rsidR="00FD167F">
        <w:t xml:space="preserve"> </w:t>
      </w:r>
      <w:r w:rsidR="00C9702B" w:rsidRPr="00FD167F">
        <w:t>(</w:t>
      </w:r>
      <w:r w:rsidR="00FD167F" w:rsidRPr="00FD167F">
        <w:t>WP_041484704.1</w:t>
      </w:r>
      <w:r w:rsidR="00C9702B" w:rsidRPr="00FD167F">
        <w:t>)</w:t>
      </w:r>
      <w:r w:rsidR="00A238F0">
        <w:t xml:space="preserve"> </w:t>
      </w:r>
      <w:proofErr w:type="spellStart"/>
      <w:r w:rsidR="00965FCE">
        <w:t>PstS</w:t>
      </w:r>
      <w:proofErr w:type="spellEnd"/>
      <w:r w:rsidR="00965FCE">
        <w:t xml:space="preserve"> amino acid sequence </w:t>
      </w:r>
      <w:r w:rsidR="00A238F0">
        <w:t xml:space="preserve">with </w:t>
      </w:r>
      <w:r w:rsidR="007877ED">
        <w:t>an 87% query cover, 8x10</w:t>
      </w:r>
      <w:r w:rsidR="007877ED">
        <w:rPr>
          <w:vertAlign w:val="superscript"/>
        </w:rPr>
        <w:t>-7</w:t>
      </w:r>
      <w:r w:rsidR="007877ED">
        <w:t xml:space="preserve"> </w:t>
      </w:r>
      <w:r w:rsidR="00E93158">
        <w:t>e-</w:t>
      </w:r>
      <w:r w:rsidR="007877ED">
        <w:t>value, and 24.45% identity.</w:t>
      </w:r>
      <w:r w:rsidR="006076EF">
        <w:t xml:space="preserve"> Conservation indicates how closely the properties of the aligned amino acids match (top score 11 marked as *, score 10 marked as +). Quality is normalized from 0 to 1 (best) across the entire alignment</w:t>
      </w:r>
      <w:r w:rsidR="00965FCE">
        <w:t>, and then t</w:t>
      </w:r>
      <w:r w:rsidR="006076EF">
        <w:t xml:space="preserve">he consensus sequence and occupancy (identifying any alignment gaps) </w:t>
      </w:r>
      <w:r w:rsidR="00965FCE">
        <w:t>are calculated.</w:t>
      </w:r>
      <w:r w:rsidR="00C87A17">
        <w:t xml:space="preserve"> (Visualized using </w:t>
      </w:r>
      <w:proofErr w:type="spellStart"/>
      <w:r w:rsidR="00C87A17">
        <w:t>Jalview</w:t>
      </w:r>
      <w:proofErr w:type="spellEnd"/>
      <w:r w:rsidR="00C87A17">
        <w:t>)</w:t>
      </w:r>
    </w:p>
    <w:p w14:paraId="32842A78" w14:textId="598C19F8" w:rsidR="0089111E" w:rsidRPr="00775B01" w:rsidRDefault="006076EF" w:rsidP="00775B01">
      <w:pPr>
        <w:spacing w:line="240" w:lineRule="auto"/>
      </w:pPr>
      <w:r>
        <w:rPr>
          <w:b/>
          <w:bCs/>
          <w:noProof/>
        </w:rPr>
        <w:drawing>
          <wp:inline distT="0" distB="0" distL="0" distR="0" wp14:anchorId="555D4D7E" wp14:editId="1C05D211">
            <wp:extent cx="4710805" cy="5605153"/>
            <wp:effectExtent l="0" t="0" r="0" b="0"/>
            <wp:docPr id="174236669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20967" cy="56172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D167F">
        <w:rPr>
          <w:b/>
          <w:bCs/>
        </w:rPr>
        <w:t xml:space="preserve"> </w:t>
      </w:r>
      <w:r w:rsidR="0089111E">
        <w:rPr>
          <w:b/>
          <w:bCs/>
        </w:rPr>
        <w:br w:type="page"/>
      </w:r>
    </w:p>
    <w:p w14:paraId="4080D36A" w14:textId="45FDA649" w:rsidR="005541B9" w:rsidRDefault="008F1E4C" w:rsidP="004D55E6">
      <w:pPr>
        <w:spacing w:line="240" w:lineRule="auto"/>
      </w:pPr>
      <w:r>
        <w:rPr>
          <w:b/>
          <w:bCs/>
        </w:rPr>
        <w:lastRenderedPageBreak/>
        <w:t xml:space="preserve">Supplementary Figure </w:t>
      </w:r>
      <w:r w:rsidR="00831B7B">
        <w:rPr>
          <w:b/>
          <w:bCs/>
        </w:rPr>
        <w:t>5</w:t>
      </w:r>
      <w:r>
        <w:rPr>
          <w:b/>
          <w:bCs/>
        </w:rPr>
        <w:t>.</w:t>
      </w:r>
      <w:r w:rsidR="00CC3A4D">
        <w:rPr>
          <w:b/>
          <w:bCs/>
        </w:rPr>
        <w:t xml:space="preserve"> </w:t>
      </w:r>
      <w:r w:rsidR="00E220E2">
        <w:rPr>
          <w:b/>
          <w:bCs/>
        </w:rPr>
        <w:t>C</w:t>
      </w:r>
      <w:r w:rsidR="00CC3A4D">
        <w:rPr>
          <w:b/>
          <w:bCs/>
        </w:rPr>
        <w:t xml:space="preserve">hitin beads incubated with biofilm populations had </w:t>
      </w:r>
      <w:r w:rsidR="004177D6">
        <w:rPr>
          <w:b/>
          <w:bCs/>
        </w:rPr>
        <w:t>approximately</w:t>
      </w:r>
      <w:r w:rsidR="00CB4300">
        <w:rPr>
          <w:b/>
          <w:bCs/>
        </w:rPr>
        <w:t xml:space="preserve"> four times </w:t>
      </w:r>
      <w:r w:rsidR="00CC3A4D">
        <w:rPr>
          <w:b/>
          <w:bCs/>
        </w:rPr>
        <w:t xml:space="preserve">more attached cells than </w:t>
      </w:r>
      <w:r w:rsidR="004177D6">
        <w:rPr>
          <w:b/>
          <w:bCs/>
        </w:rPr>
        <w:t>beads</w:t>
      </w:r>
      <w:r w:rsidR="00CC3A4D">
        <w:rPr>
          <w:b/>
          <w:bCs/>
        </w:rPr>
        <w:t xml:space="preserve"> incubated with planktonic populations. </w:t>
      </w:r>
      <w:r w:rsidR="00CB4300">
        <w:t>Chitin beads were incubated with MIT9301ax cells</w:t>
      </w:r>
      <w:r w:rsidR="00F36243">
        <w:t xml:space="preserve"> from either planktonic-enriched or biofilm-enriched cultures</w:t>
      </w:r>
      <w:r w:rsidR="00CB4300">
        <w:t xml:space="preserve">, and the cell concentrations in different culture fractions were quantified. First, the cell concentration </w:t>
      </w:r>
      <w:r w:rsidR="004177D6">
        <w:t xml:space="preserve">in the media </w:t>
      </w:r>
      <w:r w:rsidR="00CB4300">
        <w:t>in each culture was measured</w:t>
      </w:r>
      <w:r w:rsidR="004177D6">
        <w:t xml:space="preserve"> (“initial liquid fraction”)</w:t>
      </w:r>
      <w:r w:rsidR="00CB4300">
        <w:t xml:space="preserve">. </w:t>
      </w:r>
      <w:r w:rsidR="004157E1">
        <w:t>At mid-exponential growth, planktonic cultures with chitin beads had 4.0x10</w:t>
      </w:r>
      <w:r w:rsidR="004157E1" w:rsidRPr="00A74042">
        <w:rPr>
          <w:vertAlign w:val="superscript"/>
        </w:rPr>
        <w:t>8</w:t>
      </w:r>
      <w:r w:rsidR="004157E1" w:rsidRPr="00571044">
        <w:t>±</w:t>
      </w:r>
      <w:r w:rsidR="004157E1">
        <w:t>7.0x10</w:t>
      </w:r>
      <w:r w:rsidR="004157E1">
        <w:rPr>
          <w:vertAlign w:val="superscript"/>
        </w:rPr>
        <w:t>6</w:t>
      </w:r>
      <w:r w:rsidR="004157E1">
        <w:t xml:space="preserve"> cells/mL</w:t>
      </w:r>
      <w:r w:rsidR="00CB4300">
        <w:t xml:space="preserve"> in the </w:t>
      </w:r>
      <w:r w:rsidR="004177D6">
        <w:t>liquid</w:t>
      </w:r>
      <w:r w:rsidR="00CB4300">
        <w:t xml:space="preserve"> phase</w:t>
      </w:r>
      <w:r w:rsidR="004157E1">
        <w:t>, while biofilm cultures were about 100-time less concentrated with 5.5x10</w:t>
      </w:r>
      <w:r w:rsidR="004157E1">
        <w:rPr>
          <w:vertAlign w:val="superscript"/>
        </w:rPr>
        <w:t>6</w:t>
      </w:r>
      <w:r w:rsidR="004157E1" w:rsidRPr="00571044">
        <w:t>±</w:t>
      </w:r>
      <w:r w:rsidR="004157E1">
        <w:t>3.1x10</w:t>
      </w:r>
      <w:r w:rsidR="004157E1">
        <w:rPr>
          <w:vertAlign w:val="superscript"/>
        </w:rPr>
        <w:t>5</w:t>
      </w:r>
      <w:r w:rsidR="004157E1">
        <w:t xml:space="preserve"> cells/mL (n=6). </w:t>
      </w:r>
      <w:r w:rsidR="00CB4300">
        <w:t xml:space="preserve">Next, </w:t>
      </w:r>
      <w:r w:rsidR="004157E1">
        <w:t>the chitin beads were repeatedly washed with fresh media</w:t>
      </w:r>
      <w:r w:rsidR="00CB4300">
        <w:t>, and we measured the concentration of cells that washed off the beads in either culture</w:t>
      </w:r>
      <w:r w:rsidR="004177D6">
        <w:t xml:space="preserve"> (“washed off”)</w:t>
      </w:r>
      <w:r w:rsidR="00CB4300">
        <w:t xml:space="preserve">. </w:t>
      </w:r>
      <w:r w:rsidR="004157E1">
        <w:t>Slightly more cells were washed off chitin beads incubated with planktonic cultures (3.3x10</w:t>
      </w:r>
      <w:r w:rsidR="004157E1">
        <w:rPr>
          <w:vertAlign w:val="superscript"/>
        </w:rPr>
        <w:t>5</w:t>
      </w:r>
      <w:r w:rsidR="004157E1" w:rsidRPr="00571044">
        <w:t>±</w:t>
      </w:r>
      <w:r w:rsidR="004157E1">
        <w:t>1.5x10</w:t>
      </w:r>
      <w:r w:rsidR="004157E1">
        <w:rPr>
          <w:vertAlign w:val="superscript"/>
        </w:rPr>
        <w:t>4</w:t>
      </w:r>
      <w:r w:rsidR="004157E1">
        <w:t xml:space="preserve"> compared to 2.7x10</w:t>
      </w:r>
      <w:r w:rsidR="004157E1">
        <w:rPr>
          <w:vertAlign w:val="superscript"/>
        </w:rPr>
        <w:t>5</w:t>
      </w:r>
      <w:r w:rsidR="004157E1" w:rsidRPr="00571044">
        <w:t>±</w:t>
      </w:r>
      <w:r w:rsidR="004157E1">
        <w:t>3.6x10</w:t>
      </w:r>
      <w:r w:rsidR="004157E1">
        <w:rPr>
          <w:vertAlign w:val="superscript"/>
        </w:rPr>
        <w:t>3</w:t>
      </w:r>
      <w:r w:rsidR="004157E1">
        <w:t>, n=6). Finally, a subset of beads was vortexed for 3 minutes to dislodge all cells</w:t>
      </w:r>
      <w:r w:rsidR="00CB4300">
        <w:t xml:space="preserve"> that remained attached to the chitin in either culture</w:t>
      </w:r>
      <w:r w:rsidR="004177D6">
        <w:t xml:space="preserve"> (“vortexed off”)</w:t>
      </w:r>
      <w:r w:rsidR="004157E1">
        <w:t>, and beads incubated with biofilm populations had a significantly higher number of attached cells compared to beads incubated with planktonic populations (9.9x10</w:t>
      </w:r>
      <w:r w:rsidR="004157E1">
        <w:rPr>
          <w:vertAlign w:val="superscript"/>
        </w:rPr>
        <w:t>4</w:t>
      </w:r>
      <w:r w:rsidR="004157E1" w:rsidRPr="00571044">
        <w:t>±</w:t>
      </w:r>
      <w:r w:rsidR="004157E1">
        <w:t>2.4x10</w:t>
      </w:r>
      <w:r w:rsidR="004157E1">
        <w:rPr>
          <w:vertAlign w:val="superscript"/>
        </w:rPr>
        <w:t>3</w:t>
      </w:r>
      <w:r w:rsidR="004157E1">
        <w:t xml:space="preserve"> and 2.5x10</w:t>
      </w:r>
      <w:r w:rsidR="004157E1">
        <w:rPr>
          <w:vertAlign w:val="superscript"/>
        </w:rPr>
        <w:t>4</w:t>
      </w:r>
      <w:r w:rsidR="004157E1" w:rsidRPr="00571044">
        <w:t>±</w:t>
      </w:r>
      <w:r w:rsidR="004157E1">
        <w:t>1.6x10</w:t>
      </w:r>
      <w:r w:rsidR="004157E1">
        <w:rPr>
          <w:vertAlign w:val="superscript"/>
        </w:rPr>
        <w:t>4</w:t>
      </w:r>
      <w:r w:rsidR="004157E1">
        <w:t>, respectively, n=3, p=0.05).</w:t>
      </w:r>
    </w:p>
    <w:p w14:paraId="797304F8" w14:textId="1876B65E" w:rsidR="00FE4277" w:rsidRPr="007A3106" w:rsidRDefault="00775B01" w:rsidP="00C55EF7">
      <w:pPr>
        <w:spacing w:line="240" w:lineRule="auto"/>
        <w:rPr>
          <w:b/>
          <w:bCs/>
        </w:rPr>
      </w:pPr>
      <w:r>
        <w:rPr>
          <w:noProof/>
        </w:rPr>
        <w:drawing>
          <wp:inline distT="0" distB="0" distL="0" distR="0" wp14:anchorId="34A6B679" wp14:editId="5FE954B4">
            <wp:extent cx="2117090" cy="2656205"/>
            <wp:effectExtent l="0" t="0" r="0" b="0"/>
            <wp:docPr id="117261816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17090" cy="2656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fldSimple w:instr=" ADDIN EN.REFLIST "/>
    </w:p>
    <w:sectPr w:rsidR="00FE4277" w:rsidRPr="007A3106" w:rsidSect="00FB3F83">
      <w:pgSz w:w="12240" w:h="15840"/>
      <w:pgMar w:top="1440" w:right="1440" w:bottom="1440" w:left="1440" w:header="720" w:footer="720" w:gutter="0"/>
      <w:lnNumType w:countBy="1" w:restart="continuous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8AB223" w14:textId="77777777" w:rsidR="007C0B3C" w:rsidRDefault="007C0B3C" w:rsidP="00495042">
      <w:pPr>
        <w:spacing w:after="0" w:line="240" w:lineRule="auto"/>
      </w:pPr>
      <w:r>
        <w:separator/>
      </w:r>
    </w:p>
  </w:endnote>
  <w:endnote w:type="continuationSeparator" w:id="0">
    <w:p w14:paraId="4C69A0B5" w14:textId="77777777" w:rsidR="007C0B3C" w:rsidRDefault="007C0B3C" w:rsidP="0049504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D87EC9" w14:textId="77777777" w:rsidR="007C0B3C" w:rsidRDefault="007C0B3C" w:rsidP="00495042">
      <w:pPr>
        <w:spacing w:after="0" w:line="240" w:lineRule="auto"/>
      </w:pPr>
      <w:r>
        <w:separator/>
      </w:r>
    </w:p>
  </w:footnote>
  <w:footnote w:type="continuationSeparator" w:id="0">
    <w:p w14:paraId="51148F39" w14:textId="77777777" w:rsidR="007C0B3C" w:rsidRDefault="007C0B3C" w:rsidP="0049504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1B2070"/>
    <w:multiLevelType w:val="hybridMultilevel"/>
    <w:tmpl w:val="BD0C05E2"/>
    <w:lvl w:ilvl="0" w:tplc="D18469FE">
      <w:start w:val="1"/>
      <w:numFmt w:val="upperLetter"/>
      <w:lvlText w:val="(%1)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DA13A96"/>
    <w:multiLevelType w:val="hybridMultilevel"/>
    <w:tmpl w:val="9E5CAC24"/>
    <w:lvl w:ilvl="0" w:tplc="E814073A">
      <w:start w:val="1"/>
      <w:numFmt w:val="upperLetter"/>
      <w:lvlText w:val="(%1)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80D35F0"/>
    <w:multiLevelType w:val="hybridMultilevel"/>
    <w:tmpl w:val="7B469342"/>
    <w:lvl w:ilvl="0" w:tplc="1C427614">
      <w:start w:val="1"/>
      <w:numFmt w:val="upp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9D470AD"/>
    <w:multiLevelType w:val="hybridMultilevel"/>
    <w:tmpl w:val="0AEECE0E"/>
    <w:lvl w:ilvl="0" w:tplc="1FE29838">
      <w:start w:val="1"/>
      <w:numFmt w:val="upp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57416933">
    <w:abstractNumId w:val="2"/>
  </w:num>
  <w:num w:numId="2" w16cid:durableId="924844972">
    <w:abstractNumId w:val="3"/>
  </w:num>
  <w:num w:numId="3" w16cid:durableId="758907602">
    <w:abstractNumId w:val="1"/>
  </w:num>
  <w:num w:numId="4" w16cid:durableId="88992336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181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EN.InstantFormat" w:val="&lt;ENInstantFormat&gt;&lt;Enabled&gt;1&lt;/Enabled&gt;&lt;ScanUnformatted&gt;1&lt;/ScanUnformatted&gt;&lt;ScanChanges&gt;1&lt;/ScanChanges&gt;&lt;Suspended&gt;0&lt;/Suspended&gt;&lt;/ENInstantFormat&gt;"/>
    <w:docVar w:name="EN.Layout" w:val="&lt;ENLayout&gt;&lt;Style&gt;Cell&lt;/Style&gt;&lt;LeftDelim&gt;{&lt;/LeftDelim&gt;&lt;RightDelim&gt;}&lt;/RightDelim&gt;&lt;FontName&gt;Times New Roman&lt;/FontName&gt;&lt;FontSize&gt;12&lt;/FontSize&gt;&lt;ReflistTitle&gt;&lt;/ReflistTitle&gt;&lt;StartingRefnum&gt;1&lt;/StartingRefnum&gt;&lt;FirstLineIndent&gt;0&lt;/FirstLineIndent&gt;&lt;HangingIndent&gt;720&lt;/HangingIndent&gt;&lt;LineSpacing&gt;0&lt;/LineSpacing&gt;&lt;SpaceAfter&gt;0&lt;/SpaceAfter&gt;&lt;HyperlinksEnabled&gt;0&lt;/HyperlinksEnabled&gt;&lt;HyperlinksVisible&gt;0&lt;/HyperlinksVisible&gt;&lt;EnableBibliographyCategories&gt;0&lt;/EnableBibliographyCategories&gt;&lt;/ENLayout&gt;"/>
    <w:docVar w:name="EN.Libraries" w:val="&lt;Libraries&gt;&lt;item db-id=&quot;xzzzv90p8atswuezzrkx5e0spdvrv0wrxt5e&quot;&gt;endnote_library&lt;record-ids&gt;&lt;item&gt;1268&lt;/item&gt;&lt;/record-ids&gt;&lt;/item&gt;&lt;/Libraries&gt;"/>
  </w:docVars>
  <w:rsids>
    <w:rsidRoot w:val="00FF0E78"/>
    <w:rsid w:val="00014AC9"/>
    <w:rsid w:val="00027AEE"/>
    <w:rsid w:val="00060114"/>
    <w:rsid w:val="00071506"/>
    <w:rsid w:val="000964B1"/>
    <w:rsid w:val="000A2372"/>
    <w:rsid w:val="000C0902"/>
    <w:rsid w:val="000E6522"/>
    <w:rsid w:val="000F1B7D"/>
    <w:rsid w:val="00101552"/>
    <w:rsid w:val="00103074"/>
    <w:rsid w:val="00104A0A"/>
    <w:rsid w:val="00110DCD"/>
    <w:rsid w:val="001176BC"/>
    <w:rsid w:val="00145D0A"/>
    <w:rsid w:val="00161757"/>
    <w:rsid w:val="00173606"/>
    <w:rsid w:val="0018511B"/>
    <w:rsid w:val="00192686"/>
    <w:rsid w:val="00193B6C"/>
    <w:rsid w:val="001A0513"/>
    <w:rsid w:val="001A4938"/>
    <w:rsid w:val="001B5D77"/>
    <w:rsid w:val="001C3716"/>
    <w:rsid w:val="001C3770"/>
    <w:rsid w:val="001C485E"/>
    <w:rsid w:val="001D312E"/>
    <w:rsid w:val="001D7EF9"/>
    <w:rsid w:val="001E614C"/>
    <w:rsid w:val="00202844"/>
    <w:rsid w:val="002051E2"/>
    <w:rsid w:val="00210BF2"/>
    <w:rsid w:val="0023346D"/>
    <w:rsid w:val="002471A0"/>
    <w:rsid w:val="0024745A"/>
    <w:rsid w:val="002508F7"/>
    <w:rsid w:val="00270629"/>
    <w:rsid w:val="00274843"/>
    <w:rsid w:val="002A4EB7"/>
    <w:rsid w:val="002B2341"/>
    <w:rsid w:val="002F340A"/>
    <w:rsid w:val="002F4607"/>
    <w:rsid w:val="00301FCC"/>
    <w:rsid w:val="00310626"/>
    <w:rsid w:val="003301B3"/>
    <w:rsid w:val="003341FA"/>
    <w:rsid w:val="003455DA"/>
    <w:rsid w:val="00353247"/>
    <w:rsid w:val="00362A97"/>
    <w:rsid w:val="00376381"/>
    <w:rsid w:val="003A20DE"/>
    <w:rsid w:val="003A270E"/>
    <w:rsid w:val="003B3633"/>
    <w:rsid w:val="003D3F35"/>
    <w:rsid w:val="003E4857"/>
    <w:rsid w:val="004072AF"/>
    <w:rsid w:val="004157E1"/>
    <w:rsid w:val="004177D6"/>
    <w:rsid w:val="00452BC2"/>
    <w:rsid w:val="00454721"/>
    <w:rsid w:val="00464AB9"/>
    <w:rsid w:val="00483867"/>
    <w:rsid w:val="00494390"/>
    <w:rsid w:val="00495042"/>
    <w:rsid w:val="004B1D60"/>
    <w:rsid w:val="004B2A10"/>
    <w:rsid w:val="004D55E6"/>
    <w:rsid w:val="004D7820"/>
    <w:rsid w:val="004E7B19"/>
    <w:rsid w:val="004E7E65"/>
    <w:rsid w:val="004F2FDC"/>
    <w:rsid w:val="004F4AB9"/>
    <w:rsid w:val="005019A0"/>
    <w:rsid w:val="00513059"/>
    <w:rsid w:val="00515E02"/>
    <w:rsid w:val="00521520"/>
    <w:rsid w:val="00526536"/>
    <w:rsid w:val="0053045F"/>
    <w:rsid w:val="00531CD2"/>
    <w:rsid w:val="005438B0"/>
    <w:rsid w:val="005541B9"/>
    <w:rsid w:val="0055615C"/>
    <w:rsid w:val="00571044"/>
    <w:rsid w:val="00575BA9"/>
    <w:rsid w:val="005871B0"/>
    <w:rsid w:val="00594716"/>
    <w:rsid w:val="005D6FE3"/>
    <w:rsid w:val="005E2FC3"/>
    <w:rsid w:val="006076EF"/>
    <w:rsid w:val="0063460F"/>
    <w:rsid w:val="00652073"/>
    <w:rsid w:val="006742A1"/>
    <w:rsid w:val="0067445E"/>
    <w:rsid w:val="0068072B"/>
    <w:rsid w:val="00684CEE"/>
    <w:rsid w:val="00691334"/>
    <w:rsid w:val="006A2F3F"/>
    <w:rsid w:val="006A38E8"/>
    <w:rsid w:val="006C20C3"/>
    <w:rsid w:val="006C721C"/>
    <w:rsid w:val="00707FC4"/>
    <w:rsid w:val="0076330A"/>
    <w:rsid w:val="007635DB"/>
    <w:rsid w:val="00775B01"/>
    <w:rsid w:val="00786EE6"/>
    <w:rsid w:val="007871EC"/>
    <w:rsid w:val="007877ED"/>
    <w:rsid w:val="0079066A"/>
    <w:rsid w:val="007A3106"/>
    <w:rsid w:val="007B46EF"/>
    <w:rsid w:val="007B5649"/>
    <w:rsid w:val="007B608A"/>
    <w:rsid w:val="007C0B3C"/>
    <w:rsid w:val="007C6B53"/>
    <w:rsid w:val="007E2B6D"/>
    <w:rsid w:val="007F0CDC"/>
    <w:rsid w:val="00806366"/>
    <w:rsid w:val="00831B7B"/>
    <w:rsid w:val="00833842"/>
    <w:rsid w:val="00840045"/>
    <w:rsid w:val="00841522"/>
    <w:rsid w:val="0084532A"/>
    <w:rsid w:val="0089111E"/>
    <w:rsid w:val="00893493"/>
    <w:rsid w:val="00896744"/>
    <w:rsid w:val="008D3CF2"/>
    <w:rsid w:val="008D476B"/>
    <w:rsid w:val="008E0549"/>
    <w:rsid w:val="008E4AB7"/>
    <w:rsid w:val="008E4F33"/>
    <w:rsid w:val="008E746E"/>
    <w:rsid w:val="008F1E4C"/>
    <w:rsid w:val="009203A7"/>
    <w:rsid w:val="00950AA1"/>
    <w:rsid w:val="00960367"/>
    <w:rsid w:val="00961CCD"/>
    <w:rsid w:val="0096220C"/>
    <w:rsid w:val="00965FCE"/>
    <w:rsid w:val="0097241C"/>
    <w:rsid w:val="009747C1"/>
    <w:rsid w:val="00976DD0"/>
    <w:rsid w:val="00982818"/>
    <w:rsid w:val="00987000"/>
    <w:rsid w:val="009B3793"/>
    <w:rsid w:val="009B47C0"/>
    <w:rsid w:val="009B70B5"/>
    <w:rsid w:val="009C2653"/>
    <w:rsid w:val="009C4866"/>
    <w:rsid w:val="009F1564"/>
    <w:rsid w:val="009F5CD0"/>
    <w:rsid w:val="009F6646"/>
    <w:rsid w:val="00A1704B"/>
    <w:rsid w:val="00A224D9"/>
    <w:rsid w:val="00A238F0"/>
    <w:rsid w:val="00A41851"/>
    <w:rsid w:val="00A4735B"/>
    <w:rsid w:val="00A534FA"/>
    <w:rsid w:val="00A657B3"/>
    <w:rsid w:val="00A72531"/>
    <w:rsid w:val="00A7317F"/>
    <w:rsid w:val="00A74042"/>
    <w:rsid w:val="00A84B93"/>
    <w:rsid w:val="00AA357C"/>
    <w:rsid w:val="00AA6AC5"/>
    <w:rsid w:val="00AC2980"/>
    <w:rsid w:val="00AC32F6"/>
    <w:rsid w:val="00AD180D"/>
    <w:rsid w:val="00AD1B3B"/>
    <w:rsid w:val="00AD2ADC"/>
    <w:rsid w:val="00AD452C"/>
    <w:rsid w:val="00AE798A"/>
    <w:rsid w:val="00AF48DD"/>
    <w:rsid w:val="00B02EFA"/>
    <w:rsid w:val="00B12A2F"/>
    <w:rsid w:val="00B140E9"/>
    <w:rsid w:val="00B41B1A"/>
    <w:rsid w:val="00B461C3"/>
    <w:rsid w:val="00B60BB1"/>
    <w:rsid w:val="00B62114"/>
    <w:rsid w:val="00B7169E"/>
    <w:rsid w:val="00B96126"/>
    <w:rsid w:val="00BA01CA"/>
    <w:rsid w:val="00BB2277"/>
    <w:rsid w:val="00BC70B2"/>
    <w:rsid w:val="00BD2922"/>
    <w:rsid w:val="00BD2DA5"/>
    <w:rsid w:val="00BD5CDF"/>
    <w:rsid w:val="00BE08D4"/>
    <w:rsid w:val="00BE7410"/>
    <w:rsid w:val="00BF5C41"/>
    <w:rsid w:val="00C1079C"/>
    <w:rsid w:val="00C11A30"/>
    <w:rsid w:val="00C23289"/>
    <w:rsid w:val="00C43624"/>
    <w:rsid w:val="00C4538C"/>
    <w:rsid w:val="00C46F40"/>
    <w:rsid w:val="00C47FE4"/>
    <w:rsid w:val="00C54D09"/>
    <w:rsid w:val="00C55EF7"/>
    <w:rsid w:val="00C66508"/>
    <w:rsid w:val="00C709FF"/>
    <w:rsid w:val="00C85E1F"/>
    <w:rsid w:val="00C8791B"/>
    <w:rsid w:val="00C87A17"/>
    <w:rsid w:val="00C91A58"/>
    <w:rsid w:val="00C95810"/>
    <w:rsid w:val="00C9702B"/>
    <w:rsid w:val="00CA7E8E"/>
    <w:rsid w:val="00CB4300"/>
    <w:rsid w:val="00CB4387"/>
    <w:rsid w:val="00CC3A4D"/>
    <w:rsid w:val="00CC6283"/>
    <w:rsid w:val="00CD008E"/>
    <w:rsid w:val="00CF35ED"/>
    <w:rsid w:val="00CF545D"/>
    <w:rsid w:val="00D0034F"/>
    <w:rsid w:val="00D05492"/>
    <w:rsid w:val="00D32227"/>
    <w:rsid w:val="00D43785"/>
    <w:rsid w:val="00D70E7D"/>
    <w:rsid w:val="00D832F2"/>
    <w:rsid w:val="00D97908"/>
    <w:rsid w:val="00DA198C"/>
    <w:rsid w:val="00DD04B6"/>
    <w:rsid w:val="00DD0636"/>
    <w:rsid w:val="00DD2514"/>
    <w:rsid w:val="00DD4E2D"/>
    <w:rsid w:val="00DD6E1E"/>
    <w:rsid w:val="00DF2DCE"/>
    <w:rsid w:val="00DF5D1A"/>
    <w:rsid w:val="00DF6060"/>
    <w:rsid w:val="00DF7CFC"/>
    <w:rsid w:val="00E04625"/>
    <w:rsid w:val="00E220E2"/>
    <w:rsid w:val="00E259EC"/>
    <w:rsid w:val="00E51E9C"/>
    <w:rsid w:val="00E54132"/>
    <w:rsid w:val="00E57D66"/>
    <w:rsid w:val="00E84671"/>
    <w:rsid w:val="00E861FE"/>
    <w:rsid w:val="00E86518"/>
    <w:rsid w:val="00E91540"/>
    <w:rsid w:val="00E93158"/>
    <w:rsid w:val="00EB1A3B"/>
    <w:rsid w:val="00EB3144"/>
    <w:rsid w:val="00EB47B4"/>
    <w:rsid w:val="00EB6E52"/>
    <w:rsid w:val="00ED0F50"/>
    <w:rsid w:val="00EE17A3"/>
    <w:rsid w:val="00EE3F69"/>
    <w:rsid w:val="00EE607D"/>
    <w:rsid w:val="00EE7081"/>
    <w:rsid w:val="00F06C69"/>
    <w:rsid w:val="00F2157B"/>
    <w:rsid w:val="00F22CB7"/>
    <w:rsid w:val="00F23F78"/>
    <w:rsid w:val="00F30CDD"/>
    <w:rsid w:val="00F32BE8"/>
    <w:rsid w:val="00F36243"/>
    <w:rsid w:val="00F372AF"/>
    <w:rsid w:val="00F45E9E"/>
    <w:rsid w:val="00F60968"/>
    <w:rsid w:val="00F64E89"/>
    <w:rsid w:val="00F65F05"/>
    <w:rsid w:val="00F7336E"/>
    <w:rsid w:val="00F9606A"/>
    <w:rsid w:val="00FB3F83"/>
    <w:rsid w:val="00FC1024"/>
    <w:rsid w:val="00FC5A58"/>
    <w:rsid w:val="00FD167F"/>
    <w:rsid w:val="00FD5267"/>
    <w:rsid w:val="00FE09D4"/>
    <w:rsid w:val="00FE4277"/>
    <w:rsid w:val="00FF0321"/>
    <w:rsid w:val="00FF0E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E38445"/>
  <w15:chartTrackingRefBased/>
  <w15:docId w15:val="{94F81812-565B-4C8B-9265-27B5BD40AB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C3716"/>
  </w:style>
  <w:style w:type="paragraph" w:styleId="Heading1">
    <w:name w:val="heading 1"/>
    <w:basedOn w:val="Normal"/>
    <w:next w:val="Normal"/>
    <w:link w:val="Heading1Char"/>
    <w:uiPriority w:val="9"/>
    <w:qFormat/>
    <w:rsid w:val="00FF0E7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F0E7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F0E7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F0E7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F0E7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F0E78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F0E78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F0E78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F0E78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F0E7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F0E7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F0E78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F0E78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F0E78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F0E78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F0E78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F0E78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F0E78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F0E7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F0E7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F0E78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F0E78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F0E7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F0E7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F0E7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F0E7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F0E7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F0E7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F0E78"/>
    <w:rPr>
      <w:b/>
      <w:bCs/>
      <w:smallCaps/>
      <w:color w:val="0F4761" w:themeColor="accent1" w:themeShade="BF"/>
      <w:spacing w:val="5"/>
    </w:rPr>
  </w:style>
  <w:style w:type="character" w:styleId="LineNumber">
    <w:name w:val="line number"/>
    <w:basedOn w:val="DefaultParagraphFont"/>
    <w:uiPriority w:val="99"/>
    <w:semiHidden/>
    <w:unhideWhenUsed/>
    <w:rsid w:val="00FB3F83"/>
  </w:style>
  <w:style w:type="character" w:styleId="CommentReference">
    <w:name w:val="annotation reference"/>
    <w:basedOn w:val="DefaultParagraphFont"/>
    <w:uiPriority w:val="99"/>
    <w:semiHidden/>
    <w:unhideWhenUsed/>
    <w:rsid w:val="00454721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454721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454721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454721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454721"/>
    <w:rPr>
      <w:b/>
      <w:bCs/>
      <w:sz w:val="20"/>
      <w:szCs w:val="20"/>
    </w:rPr>
  </w:style>
  <w:style w:type="paragraph" w:customStyle="1" w:styleId="EndNoteBibliographyTitle">
    <w:name w:val="EndNote Bibliography Title"/>
    <w:basedOn w:val="Normal"/>
    <w:link w:val="EndNoteBibliographyTitleChar"/>
    <w:rsid w:val="00C91A58"/>
    <w:pPr>
      <w:spacing w:after="0"/>
      <w:jc w:val="center"/>
    </w:pPr>
    <w:rPr>
      <w:noProof/>
    </w:rPr>
  </w:style>
  <w:style w:type="character" w:customStyle="1" w:styleId="EndNoteBibliographyTitleChar">
    <w:name w:val="EndNote Bibliography Title Char"/>
    <w:basedOn w:val="DefaultParagraphFont"/>
    <w:link w:val="EndNoteBibliographyTitle"/>
    <w:rsid w:val="00C91A58"/>
    <w:rPr>
      <w:noProof/>
    </w:rPr>
  </w:style>
  <w:style w:type="paragraph" w:customStyle="1" w:styleId="EndNoteBibliography">
    <w:name w:val="EndNote Bibliography"/>
    <w:basedOn w:val="Normal"/>
    <w:link w:val="EndNoteBibliographyChar"/>
    <w:rsid w:val="00C91A58"/>
    <w:pPr>
      <w:spacing w:line="240" w:lineRule="auto"/>
    </w:pPr>
    <w:rPr>
      <w:noProof/>
    </w:rPr>
  </w:style>
  <w:style w:type="character" w:customStyle="1" w:styleId="EndNoteBibliographyChar">
    <w:name w:val="EndNote Bibliography Char"/>
    <w:basedOn w:val="DefaultParagraphFont"/>
    <w:link w:val="EndNoteBibliography"/>
    <w:rsid w:val="00C91A58"/>
    <w:rPr>
      <w:noProof/>
    </w:rPr>
  </w:style>
  <w:style w:type="paragraph" w:styleId="Header">
    <w:name w:val="header"/>
    <w:basedOn w:val="Normal"/>
    <w:link w:val="HeaderChar"/>
    <w:uiPriority w:val="99"/>
    <w:unhideWhenUsed/>
    <w:rsid w:val="0049504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95042"/>
  </w:style>
  <w:style w:type="paragraph" w:styleId="Footer">
    <w:name w:val="footer"/>
    <w:basedOn w:val="Normal"/>
    <w:link w:val="FooterChar"/>
    <w:uiPriority w:val="99"/>
    <w:unhideWhenUsed/>
    <w:rsid w:val="0049504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95042"/>
  </w:style>
  <w:style w:type="paragraph" w:styleId="Revision">
    <w:name w:val="Revision"/>
    <w:hidden/>
    <w:uiPriority w:val="99"/>
    <w:semiHidden/>
    <w:rsid w:val="00CB4300"/>
    <w:pPr>
      <w:spacing w:after="0" w:line="240" w:lineRule="auto"/>
    </w:pPr>
  </w:style>
  <w:style w:type="table" w:styleId="TableGrid">
    <w:name w:val="Table Grid"/>
    <w:basedOn w:val="TableNormal"/>
    <w:uiPriority w:val="39"/>
    <w:rsid w:val="005438B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4429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744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40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4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300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216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517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525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48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903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tiff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tiff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tiff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tif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324</TotalTime>
  <Pages>8</Pages>
  <Words>1235</Words>
  <Characters>6947</Characters>
  <Application>Microsoft Office Word</Application>
  <DocSecurity>0</DocSecurity>
  <Lines>328</Lines>
  <Paragraphs>212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Maya Anjur-Dietrich</dc:creator>
  <cp:keywords/>
  <dc:description/>
  <cp:lastModifiedBy>אסנת ויסברג</cp:lastModifiedBy>
  <cp:revision>95</cp:revision>
  <dcterms:created xsi:type="dcterms:W3CDTF">2025-06-11T17:04:00Z</dcterms:created>
  <dcterms:modified xsi:type="dcterms:W3CDTF">2025-12-08T09:52:00Z</dcterms:modified>
</cp:coreProperties>
</file>