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DB94CF" w14:textId="58750157" w:rsidR="009176C9" w:rsidRDefault="009176C9" w:rsidP="009176C9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Supplemental </w:t>
      </w:r>
      <w:r w:rsidRPr="00CF2BA6">
        <w:rPr>
          <w:rFonts w:ascii="Times New Roman" w:hAnsi="Times New Roman"/>
          <w:b/>
        </w:rPr>
        <w:t>Table 1: Carbonate chemistry of</w:t>
      </w:r>
      <w:r w:rsidR="009E3C54">
        <w:rPr>
          <w:rFonts w:ascii="Times New Roman" w:hAnsi="Times New Roman"/>
          <w:b/>
        </w:rPr>
        <w:t xml:space="preserve"> experiments with</w:t>
      </w:r>
      <w:r w:rsidRPr="00CF2BA6">
        <w:rPr>
          <w:rFonts w:ascii="Times New Roman" w:hAnsi="Times New Roman"/>
          <w:b/>
        </w:rPr>
        <w:t xml:space="preserve"> </w:t>
      </w:r>
      <w:r w:rsidRPr="00CF2BA6">
        <w:rPr>
          <w:rFonts w:ascii="Times New Roman" w:hAnsi="Times New Roman"/>
          <w:b/>
          <w:i/>
        </w:rPr>
        <w:t>Prochlorococcus</w:t>
      </w:r>
      <w:r w:rsidRPr="00CF2BA6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in co-culture with</w:t>
      </w:r>
      <w:r w:rsidRPr="00CF2BA6">
        <w:rPr>
          <w:rFonts w:ascii="Times New Roman" w:hAnsi="Times New Roman"/>
          <w:b/>
        </w:rPr>
        <w:t xml:space="preserve"> </w:t>
      </w:r>
      <w:r w:rsidRPr="00CF2BA6">
        <w:rPr>
          <w:rFonts w:ascii="Times New Roman" w:hAnsi="Times New Roman"/>
          <w:b/>
          <w:i/>
        </w:rPr>
        <w:t>Alteromonas</w:t>
      </w:r>
      <w:r w:rsidR="009E3C54">
        <w:rPr>
          <w:rFonts w:ascii="Times New Roman" w:hAnsi="Times New Roman"/>
          <w:b/>
          <w:i/>
        </w:rPr>
        <w:t xml:space="preserve"> </w:t>
      </w:r>
      <w:r w:rsidR="009E3C54" w:rsidRPr="009E3C54">
        <w:rPr>
          <w:rFonts w:ascii="Times New Roman" w:hAnsi="Times New Roman"/>
          <w:b/>
        </w:rPr>
        <w:t>and axenic</w:t>
      </w:r>
      <w:r w:rsidR="009E3C54">
        <w:rPr>
          <w:rFonts w:ascii="Times New Roman" w:hAnsi="Times New Roman"/>
          <w:b/>
          <w:i/>
        </w:rPr>
        <w:t xml:space="preserve"> Alteromonas</w:t>
      </w:r>
      <w:r w:rsidRPr="00CF2BA6">
        <w:rPr>
          <w:rFonts w:ascii="Times New Roman" w:hAnsi="Times New Roman"/>
          <w:b/>
        </w:rPr>
        <w:t>.</w:t>
      </w:r>
      <w:r>
        <w:rPr>
          <w:rFonts w:ascii="Times New Roman" w:hAnsi="Times New Roman"/>
        </w:rPr>
        <w:t xml:space="preserve"> Seawater carbonate chemistry parameters measured: total alkalinity (TA) and pH, and calculated: dissolved inorganic carbon (DIC) and partial pressure of CO</w:t>
      </w:r>
      <w:r w:rsidRPr="002B4001"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(pCO</w:t>
      </w:r>
      <w:r w:rsidRPr="002B4001"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). Values are +/- 95% confidence intervals of 6 replicate cultures (carbonate measurements), except for media for growth rate experiments</w:t>
      </w:r>
      <w:r w:rsidR="003A53BE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which were only assayed once for carbonate parameters and therefore do not have error estimates.</w:t>
      </w:r>
      <w:r w:rsidR="003029F2">
        <w:rPr>
          <w:rFonts w:ascii="Times New Roman" w:hAnsi="Times New Roman"/>
        </w:rPr>
        <w:t xml:space="preserve"> Carbonate chemistry parameters were measured at the start of the experiment (t = 0) due to volume constraints. Tests were also performed on cultures </w:t>
      </w:r>
      <w:r w:rsidR="002C5323">
        <w:rPr>
          <w:rFonts w:ascii="Times New Roman" w:hAnsi="Times New Roman"/>
        </w:rPr>
        <w:t>before (t = 0) and after (t = final) the same growth period</w:t>
      </w:r>
      <w:r>
        <w:rPr>
          <w:rFonts w:ascii="Times New Roman" w:hAnsi="Times New Roman"/>
        </w:rPr>
        <w:t xml:space="preserve"> </w:t>
      </w:r>
      <w:r w:rsidR="003029F2">
        <w:rPr>
          <w:rFonts w:ascii="Times New Roman" w:hAnsi="Times New Roman"/>
        </w:rPr>
        <w:t>to determine if the cell concentrations used in the RNA and growth rate experiments significantly impacted carbonate chemistry.</w:t>
      </w:r>
    </w:p>
    <w:tbl>
      <w:tblPr>
        <w:tblW w:w="8242" w:type="dxa"/>
        <w:tblLayout w:type="fixed"/>
        <w:tblLook w:val="00A0" w:firstRow="1" w:lastRow="0" w:firstColumn="1" w:lastColumn="0" w:noHBand="0" w:noVBand="0"/>
      </w:tblPr>
      <w:tblGrid>
        <w:gridCol w:w="1294"/>
        <w:gridCol w:w="1294"/>
        <w:gridCol w:w="1523"/>
        <w:gridCol w:w="1446"/>
        <w:gridCol w:w="1446"/>
        <w:gridCol w:w="1239"/>
      </w:tblGrid>
      <w:tr w:rsidR="009176C9" w:rsidRPr="003B6F96" w14:paraId="56D1736D" w14:textId="77777777" w:rsidTr="00693186">
        <w:trPr>
          <w:trHeight w:val="666"/>
        </w:trPr>
        <w:tc>
          <w:tcPr>
            <w:tcW w:w="1294" w:type="dxa"/>
            <w:vAlign w:val="center"/>
          </w:tcPr>
          <w:p w14:paraId="14E898C7" w14:textId="77777777" w:rsidR="009176C9" w:rsidRPr="007C79B1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294" w:type="dxa"/>
            <w:tcBorders>
              <w:bottom w:val="single" w:sz="4" w:space="0" w:color="auto"/>
            </w:tcBorders>
            <w:vAlign w:val="center"/>
          </w:tcPr>
          <w:p w14:paraId="3A39BA06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  <w:bCs/>
                <w:sz w:val="20"/>
                <w:vertAlign w:val="subscript"/>
              </w:rPr>
            </w:pPr>
            <w:r w:rsidRPr="007C79B1">
              <w:rPr>
                <w:rFonts w:ascii="Times New Roman" w:hAnsi="Times New Roman"/>
                <w:b/>
                <w:sz w:val="20"/>
              </w:rPr>
              <w:t>CO</w:t>
            </w:r>
            <w:r w:rsidRPr="007C79B1">
              <w:rPr>
                <w:rFonts w:ascii="Times New Roman" w:hAnsi="Times New Roman"/>
                <w:b/>
                <w:sz w:val="20"/>
                <w:vertAlign w:val="subscript"/>
              </w:rPr>
              <w:t>2</w:t>
            </w:r>
          </w:p>
          <w:p w14:paraId="53A246B4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7C79B1">
              <w:rPr>
                <w:rFonts w:ascii="Times New Roman" w:hAnsi="Times New Roman"/>
                <w:b/>
                <w:sz w:val="20"/>
              </w:rPr>
              <w:t>Treatment</w:t>
            </w:r>
          </w:p>
        </w:tc>
        <w:tc>
          <w:tcPr>
            <w:tcW w:w="1523" w:type="dxa"/>
            <w:tcBorders>
              <w:bottom w:val="single" w:sz="4" w:space="0" w:color="auto"/>
            </w:tcBorders>
            <w:vAlign w:val="center"/>
          </w:tcPr>
          <w:p w14:paraId="137F4F05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542605">
              <w:rPr>
                <w:rFonts w:ascii="Times New Roman" w:hAnsi="Times New Roman"/>
                <w:b/>
                <w:bCs/>
                <w:sz w:val="20"/>
              </w:rPr>
              <w:t>TA (</w:t>
            </w:r>
            <w:r w:rsidRPr="00542605">
              <w:rPr>
                <w:rFonts w:ascii="Times New Roman" w:hAnsi="Times New Roman"/>
                <w:b/>
                <w:bCs/>
                <w:sz w:val="20"/>
              </w:rPr>
              <w:sym w:font="Symbol" w:char="F06D"/>
            </w:r>
            <w:r w:rsidRPr="00542605">
              <w:rPr>
                <w:rFonts w:ascii="Times New Roman" w:hAnsi="Times New Roman"/>
                <w:b/>
                <w:bCs/>
                <w:sz w:val="20"/>
              </w:rPr>
              <w:t>mol/kg)</w:t>
            </w:r>
          </w:p>
        </w:tc>
        <w:tc>
          <w:tcPr>
            <w:tcW w:w="1446" w:type="dxa"/>
            <w:tcBorders>
              <w:bottom w:val="single" w:sz="4" w:space="0" w:color="auto"/>
            </w:tcBorders>
            <w:vAlign w:val="center"/>
          </w:tcPr>
          <w:p w14:paraId="16072E50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542605">
              <w:rPr>
                <w:rFonts w:ascii="Times New Roman" w:hAnsi="Times New Roman"/>
                <w:b/>
                <w:bCs/>
                <w:sz w:val="20"/>
              </w:rPr>
              <w:t>pH</w:t>
            </w:r>
          </w:p>
          <w:p w14:paraId="2C886F15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</w:tc>
        <w:tc>
          <w:tcPr>
            <w:tcW w:w="1446" w:type="dxa"/>
            <w:tcBorders>
              <w:bottom w:val="single" w:sz="4" w:space="0" w:color="auto"/>
            </w:tcBorders>
            <w:vAlign w:val="center"/>
          </w:tcPr>
          <w:p w14:paraId="091A3F11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542605">
              <w:rPr>
                <w:rFonts w:ascii="Times New Roman" w:hAnsi="Times New Roman"/>
                <w:b/>
                <w:bCs/>
                <w:sz w:val="20"/>
              </w:rPr>
              <w:t>DIC (</w:t>
            </w:r>
            <w:r w:rsidRPr="00542605">
              <w:rPr>
                <w:rFonts w:ascii="Times New Roman" w:hAnsi="Times New Roman"/>
                <w:b/>
                <w:bCs/>
                <w:sz w:val="20"/>
              </w:rPr>
              <w:sym w:font="Symbol" w:char="F06D"/>
            </w:r>
            <w:r w:rsidRPr="00542605">
              <w:rPr>
                <w:rFonts w:ascii="Times New Roman" w:hAnsi="Times New Roman"/>
                <w:b/>
                <w:bCs/>
                <w:sz w:val="20"/>
              </w:rPr>
              <w:t>mol/kg)</w:t>
            </w:r>
          </w:p>
        </w:tc>
        <w:tc>
          <w:tcPr>
            <w:tcW w:w="1239" w:type="dxa"/>
            <w:tcBorders>
              <w:bottom w:val="single" w:sz="4" w:space="0" w:color="auto"/>
            </w:tcBorders>
            <w:vAlign w:val="center"/>
          </w:tcPr>
          <w:p w14:paraId="4EF218C3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542605">
              <w:rPr>
                <w:rFonts w:ascii="Times New Roman" w:hAnsi="Times New Roman"/>
                <w:b/>
                <w:bCs/>
                <w:sz w:val="20"/>
              </w:rPr>
              <w:t>pCO</w:t>
            </w:r>
            <w:r w:rsidRPr="005B465A">
              <w:rPr>
                <w:rFonts w:ascii="Times New Roman" w:hAnsi="Times New Roman"/>
                <w:b/>
                <w:bCs/>
                <w:sz w:val="20"/>
                <w:vertAlign w:val="subscript"/>
              </w:rPr>
              <w:t>2</w:t>
            </w:r>
          </w:p>
          <w:p w14:paraId="38ACC369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542605">
              <w:rPr>
                <w:rFonts w:ascii="Times New Roman" w:hAnsi="Times New Roman"/>
                <w:b/>
                <w:bCs/>
                <w:sz w:val="20"/>
              </w:rPr>
              <w:t>(ppm)</w:t>
            </w:r>
          </w:p>
        </w:tc>
      </w:tr>
      <w:tr w:rsidR="009176C9" w:rsidRPr="003B6F96" w14:paraId="2B03F98B" w14:textId="77777777" w:rsidTr="00333C82">
        <w:trPr>
          <w:trHeight w:val="791"/>
        </w:trPr>
        <w:tc>
          <w:tcPr>
            <w:tcW w:w="1294" w:type="dxa"/>
            <w:vAlign w:val="center"/>
          </w:tcPr>
          <w:p w14:paraId="0F3B6ADE" w14:textId="0302BF9F" w:rsidR="009176C9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RNA </w:t>
            </w:r>
            <w:r w:rsidR="009E3C54">
              <w:rPr>
                <w:rFonts w:ascii="Times New Roman" w:hAnsi="Times New Roman"/>
                <w:sz w:val="20"/>
              </w:rPr>
              <w:t>co-</w:t>
            </w:r>
            <w:r>
              <w:rPr>
                <w:rFonts w:ascii="Times New Roman" w:hAnsi="Times New Roman"/>
                <w:sz w:val="20"/>
              </w:rPr>
              <w:t>cultures</w:t>
            </w:r>
          </w:p>
          <w:p w14:paraId="3C460619" w14:textId="7E96360F" w:rsidR="00DA000A" w:rsidRPr="00542605" w:rsidRDefault="00DA000A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(t = 0)</w:t>
            </w:r>
          </w:p>
        </w:tc>
        <w:tc>
          <w:tcPr>
            <w:tcW w:w="1294" w:type="dxa"/>
            <w:tcBorders>
              <w:top w:val="single" w:sz="4" w:space="0" w:color="auto"/>
            </w:tcBorders>
            <w:vAlign w:val="center"/>
          </w:tcPr>
          <w:p w14:paraId="6564BD54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542605">
              <w:rPr>
                <w:rFonts w:ascii="Times New Roman" w:hAnsi="Times New Roman"/>
                <w:sz w:val="20"/>
              </w:rPr>
              <w:t xml:space="preserve">Ambient </w:t>
            </w:r>
            <w:r w:rsidRPr="00542605">
              <w:rPr>
                <w:rFonts w:ascii="Times New Roman" w:hAnsi="Times New Roman"/>
                <w:b/>
                <w:bCs/>
                <w:sz w:val="20"/>
              </w:rPr>
              <w:t>(</w:t>
            </w:r>
            <w:r w:rsidRPr="007C79B1">
              <w:rPr>
                <w:rFonts w:ascii="Times New Roman" w:hAnsi="Times New Roman"/>
                <w:bCs/>
                <w:sz w:val="20"/>
              </w:rPr>
              <w:t>modern</w:t>
            </w:r>
            <w:r w:rsidRPr="00542605">
              <w:rPr>
                <w:rFonts w:ascii="Times New Roman" w:hAnsi="Times New Roman"/>
                <w:b/>
                <w:bCs/>
                <w:sz w:val="20"/>
              </w:rPr>
              <w:t>)</w:t>
            </w:r>
          </w:p>
        </w:tc>
        <w:tc>
          <w:tcPr>
            <w:tcW w:w="1523" w:type="dxa"/>
            <w:tcBorders>
              <w:top w:val="single" w:sz="4" w:space="0" w:color="auto"/>
            </w:tcBorders>
            <w:vAlign w:val="center"/>
          </w:tcPr>
          <w:p w14:paraId="64C02DF5" w14:textId="77777777" w:rsidR="009176C9" w:rsidRPr="00542605" w:rsidRDefault="009176C9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2221</w:t>
            </w:r>
            <w:r w:rsidRPr="00542605">
              <w:rPr>
                <w:rFonts w:ascii="Times New Roman" w:hAnsi="Times New Roman"/>
                <w:sz w:val="20"/>
              </w:rPr>
              <w:t xml:space="preserve"> +/- </w:t>
            </w:r>
            <w:r>
              <w:rPr>
                <w:rFonts w:ascii="Times New Roman" w:hAnsi="Times New Roman"/>
                <w:sz w:val="20"/>
              </w:rPr>
              <w:t>82</w:t>
            </w:r>
          </w:p>
        </w:tc>
        <w:tc>
          <w:tcPr>
            <w:tcW w:w="1446" w:type="dxa"/>
            <w:tcBorders>
              <w:top w:val="single" w:sz="4" w:space="0" w:color="auto"/>
            </w:tcBorders>
            <w:vAlign w:val="center"/>
          </w:tcPr>
          <w:p w14:paraId="3BB0062B" w14:textId="77777777" w:rsidR="009176C9" w:rsidRPr="00542605" w:rsidRDefault="009176C9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 w:rsidRPr="00542605">
              <w:rPr>
                <w:rFonts w:ascii="Times New Roman" w:hAnsi="Times New Roman"/>
                <w:sz w:val="20"/>
              </w:rPr>
              <w:t>8</w:t>
            </w:r>
            <w:r>
              <w:rPr>
                <w:rFonts w:ascii="Times New Roman" w:hAnsi="Times New Roman"/>
                <w:sz w:val="20"/>
              </w:rPr>
              <w:t>.03</w:t>
            </w:r>
            <w:r w:rsidRPr="00542605">
              <w:rPr>
                <w:rFonts w:ascii="Times New Roman" w:hAnsi="Times New Roman"/>
                <w:sz w:val="20"/>
              </w:rPr>
              <w:t xml:space="preserve"> +/- </w:t>
            </w:r>
            <w:r>
              <w:rPr>
                <w:rFonts w:ascii="Times New Roman" w:hAnsi="Times New Roman"/>
                <w:sz w:val="20"/>
              </w:rPr>
              <w:t>0.01</w:t>
            </w:r>
          </w:p>
        </w:tc>
        <w:tc>
          <w:tcPr>
            <w:tcW w:w="1446" w:type="dxa"/>
            <w:tcBorders>
              <w:top w:val="single" w:sz="4" w:space="0" w:color="auto"/>
            </w:tcBorders>
            <w:vAlign w:val="center"/>
          </w:tcPr>
          <w:p w14:paraId="6AE96441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1953 +/- 70</w:t>
            </w:r>
          </w:p>
        </w:tc>
        <w:tc>
          <w:tcPr>
            <w:tcW w:w="1239" w:type="dxa"/>
            <w:tcBorders>
              <w:top w:val="single" w:sz="4" w:space="0" w:color="auto"/>
            </w:tcBorders>
            <w:vAlign w:val="center"/>
          </w:tcPr>
          <w:p w14:paraId="16B7FA24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406 +/- 7</w:t>
            </w:r>
          </w:p>
        </w:tc>
      </w:tr>
      <w:tr w:rsidR="009176C9" w:rsidRPr="003B6F96" w14:paraId="0F5A9F4C" w14:textId="77777777" w:rsidTr="00693186">
        <w:trPr>
          <w:trHeight w:val="720"/>
        </w:trPr>
        <w:tc>
          <w:tcPr>
            <w:tcW w:w="1294" w:type="dxa"/>
            <w:vAlign w:val="center"/>
          </w:tcPr>
          <w:p w14:paraId="52890164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94" w:type="dxa"/>
            <w:vAlign w:val="center"/>
          </w:tcPr>
          <w:p w14:paraId="6D07467F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542605">
              <w:rPr>
                <w:rFonts w:ascii="Times New Roman" w:hAnsi="Times New Roman"/>
                <w:sz w:val="20"/>
              </w:rPr>
              <w:t>Elevated</w:t>
            </w:r>
          </w:p>
          <w:p w14:paraId="4B2868ED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542605">
              <w:rPr>
                <w:rFonts w:ascii="Times New Roman" w:hAnsi="Times New Roman"/>
                <w:sz w:val="20"/>
              </w:rPr>
              <w:t>(year 2100)</w:t>
            </w:r>
          </w:p>
        </w:tc>
        <w:tc>
          <w:tcPr>
            <w:tcW w:w="1523" w:type="dxa"/>
            <w:vAlign w:val="center"/>
          </w:tcPr>
          <w:p w14:paraId="684E306D" w14:textId="77777777" w:rsidR="009176C9" w:rsidRPr="00542605" w:rsidRDefault="009176C9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2194</w:t>
            </w:r>
            <w:r w:rsidRPr="00542605">
              <w:rPr>
                <w:rFonts w:ascii="Times New Roman" w:hAnsi="Times New Roman"/>
                <w:sz w:val="20"/>
              </w:rPr>
              <w:t xml:space="preserve"> +/- </w:t>
            </w:r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w="1446" w:type="dxa"/>
            <w:vAlign w:val="center"/>
          </w:tcPr>
          <w:p w14:paraId="1AA4A7C2" w14:textId="77777777" w:rsidR="009176C9" w:rsidRPr="00542605" w:rsidRDefault="009176C9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 w:rsidRPr="00542605">
              <w:rPr>
                <w:rFonts w:ascii="Times New Roman" w:hAnsi="Times New Roman"/>
                <w:sz w:val="20"/>
              </w:rPr>
              <w:t>7.</w:t>
            </w:r>
            <w:r>
              <w:rPr>
                <w:rFonts w:ascii="Times New Roman" w:hAnsi="Times New Roman"/>
                <w:sz w:val="20"/>
              </w:rPr>
              <w:t>79</w:t>
            </w:r>
            <w:r w:rsidRPr="00542605">
              <w:rPr>
                <w:rFonts w:ascii="Times New Roman" w:hAnsi="Times New Roman"/>
                <w:sz w:val="20"/>
              </w:rPr>
              <w:t xml:space="preserve"> +/- </w:t>
            </w:r>
            <w:r>
              <w:rPr>
                <w:rFonts w:ascii="Times New Roman" w:hAnsi="Times New Roman"/>
                <w:sz w:val="20"/>
              </w:rPr>
              <w:t>0.01</w:t>
            </w:r>
          </w:p>
        </w:tc>
        <w:tc>
          <w:tcPr>
            <w:tcW w:w="1446" w:type="dxa"/>
            <w:vAlign w:val="center"/>
          </w:tcPr>
          <w:p w14:paraId="39C46F01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2042 +/- 26</w:t>
            </w:r>
          </w:p>
        </w:tc>
        <w:tc>
          <w:tcPr>
            <w:tcW w:w="1239" w:type="dxa"/>
            <w:vAlign w:val="center"/>
          </w:tcPr>
          <w:p w14:paraId="3FE355AD" w14:textId="77777777" w:rsidR="009176C9" w:rsidRPr="00542605" w:rsidRDefault="009176C9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768 +/- 33</w:t>
            </w:r>
          </w:p>
        </w:tc>
      </w:tr>
      <w:tr w:rsidR="009E3C54" w:rsidRPr="003B6F96" w14:paraId="68FC3C97" w14:textId="77777777" w:rsidTr="00693186">
        <w:trPr>
          <w:trHeight w:val="864"/>
        </w:trPr>
        <w:tc>
          <w:tcPr>
            <w:tcW w:w="1294" w:type="dxa"/>
            <w:vAlign w:val="center"/>
          </w:tcPr>
          <w:p w14:paraId="0AD9A3B8" w14:textId="5A6A73CD" w:rsidR="009E3C54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RNA axenic </w:t>
            </w:r>
            <w:r w:rsidRPr="005B465A">
              <w:rPr>
                <w:rFonts w:ascii="Times New Roman" w:hAnsi="Times New Roman"/>
                <w:i/>
                <w:sz w:val="20"/>
              </w:rPr>
              <w:t>Alteromonas</w:t>
            </w:r>
          </w:p>
          <w:p w14:paraId="07E0E889" w14:textId="5A91844A" w:rsidR="009E3C54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(t</w:t>
            </w:r>
            <w:r w:rsidR="00C17EFC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=</w:t>
            </w:r>
            <w:r w:rsidR="00C17EFC">
              <w:rPr>
                <w:rFonts w:ascii="Times New Roman" w:hAnsi="Times New Roman"/>
                <w:sz w:val="20"/>
              </w:rPr>
              <w:t xml:space="preserve"> final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294" w:type="dxa"/>
            <w:vAlign w:val="center"/>
          </w:tcPr>
          <w:p w14:paraId="5A459574" w14:textId="0FD80C12" w:rsidR="009E3C54" w:rsidRPr="00542605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 w:rsidRPr="00542605">
              <w:rPr>
                <w:rFonts w:ascii="Times New Roman" w:hAnsi="Times New Roman"/>
                <w:sz w:val="20"/>
              </w:rPr>
              <w:t xml:space="preserve">Ambient </w:t>
            </w:r>
            <w:r w:rsidRPr="00542605">
              <w:rPr>
                <w:rFonts w:ascii="Times New Roman" w:hAnsi="Times New Roman"/>
                <w:b/>
                <w:bCs/>
                <w:sz w:val="20"/>
              </w:rPr>
              <w:t>(</w:t>
            </w:r>
            <w:r w:rsidRPr="007C79B1">
              <w:rPr>
                <w:rFonts w:ascii="Times New Roman" w:hAnsi="Times New Roman"/>
                <w:bCs/>
                <w:sz w:val="20"/>
              </w:rPr>
              <w:t>modern</w:t>
            </w:r>
            <w:r w:rsidRPr="00542605">
              <w:rPr>
                <w:rFonts w:ascii="Times New Roman" w:hAnsi="Times New Roman"/>
                <w:b/>
                <w:bCs/>
                <w:sz w:val="20"/>
              </w:rPr>
              <w:t>)</w:t>
            </w:r>
          </w:p>
        </w:tc>
        <w:tc>
          <w:tcPr>
            <w:tcW w:w="1523" w:type="dxa"/>
            <w:vAlign w:val="center"/>
          </w:tcPr>
          <w:p w14:paraId="3A835A22" w14:textId="3814EBB8" w:rsidR="009E3C54" w:rsidRDefault="004A1108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2187 +/- 7</w:t>
            </w:r>
          </w:p>
        </w:tc>
        <w:tc>
          <w:tcPr>
            <w:tcW w:w="1446" w:type="dxa"/>
            <w:vAlign w:val="center"/>
          </w:tcPr>
          <w:p w14:paraId="5C259FC5" w14:textId="465F9A8B" w:rsidR="009E3C54" w:rsidRDefault="004A1108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8.01 +/- 0.08</w:t>
            </w:r>
          </w:p>
        </w:tc>
        <w:tc>
          <w:tcPr>
            <w:tcW w:w="1446" w:type="dxa"/>
            <w:vAlign w:val="center"/>
          </w:tcPr>
          <w:p w14:paraId="2A6F251B" w14:textId="5439D795" w:rsidR="009E3C54" w:rsidRDefault="00B50B47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1965 +/- 43</w:t>
            </w:r>
          </w:p>
        </w:tc>
        <w:tc>
          <w:tcPr>
            <w:tcW w:w="1239" w:type="dxa"/>
            <w:vAlign w:val="center"/>
          </w:tcPr>
          <w:p w14:paraId="04EF3CCD" w14:textId="4A1059FA" w:rsidR="009E3C54" w:rsidRDefault="00B50B47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442 +/- 86</w:t>
            </w:r>
          </w:p>
        </w:tc>
      </w:tr>
      <w:tr w:rsidR="009E3C54" w:rsidRPr="003B6F96" w14:paraId="5E30A292" w14:textId="77777777" w:rsidTr="00693186">
        <w:trPr>
          <w:trHeight w:val="864"/>
        </w:trPr>
        <w:tc>
          <w:tcPr>
            <w:tcW w:w="1294" w:type="dxa"/>
            <w:vAlign w:val="center"/>
          </w:tcPr>
          <w:p w14:paraId="2FAD6EEF" w14:textId="77777777" w:rsidR="009E3C54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94" w:type="dxa"/>
            <w:vAlign w:val="center"/>
          </w:tcPr>
          <w:p w14:paraId="6E53D977" w14:textId="77777777" w:rsidR="009E3C54" w:rsidRPr="00542605" w:rsidRDefault="009E3C54" w:rsidP="00E61302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542605">
              <w:rPr>
                <w:rFonts w:ascii="Times New Roman" w:hAnsi="Times New Roman"/>
                <w:sz w:val="20"/>
              </w:rPr>
              <w:t>Elevated</w:t>
            </w:r>
          </w:p>
          <w:p w14:paraId="2B8586E4" w14:textId="21CA9CA6" w:rsidR="009E3C54" w:rsidRPr="00542605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 w:rsidRPr="00542605">
              <w:rPr>
                <w:rFonts w:ascii="Times New Roman" w:hAnsi="Times New Roman"/>
                <w:sz w:val="20"/>
              </w:rPr>
              <w:t>(year 2100)</w:t>
            </w:r>
          </w:p>
        </w:tc>
        <w:tc>
          <w:tcPr>
            <w:tcW w:w="1523" w:type="dxa"/>
            <w:vAlign w:val="center"/>
          </w:tcPr>
          <w:p w14:paraId="3C9497EB" w14:textId="15A3C23F" w:rsidR="009E3C54" w:rsidRDefault="004A1108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2187 +/- 7</w:t>
            </w:r>
          </w:p>
        </w:tc>
        <w:tc>
          <w:tcPr>
            <w:tcW w:w="1446" w:type="dxa"/>
            <w:vAlign w:val="center"/>
          </w:tcPr>
          <w:p w14:paraId="2B94E9F7" w14:textId="5CB88E0D" w:rsidR="009E3C54" w:rsidRDefault="004A1108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7.67 +/- 0.06</w:t>
            </w:r>
          </w:p>
        </w:tc>
        <w:tc>
          <w:tcPr>
            <w:tcW w:w="1446" w:type="dxa"/>
            <w:vAlign w:val="center"/>
          </w:tcPr>
          <w:p w14:paraId="0AE0692C" w14:textId="4CAE41FB" w:rsidR="009E3C54" w:rsidRDefault="003C3E66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2099</w:t>
            </w:r>
            <w:r w:rsidR="00B50B47">
              <w:rPr>
                <w:rFonts w:ascii="Times New Roman" w:hAnsi="Times New Roman"/>
                <w:sz w:val="20"/>
              </w:rPr>
              <w:t xml:space="preserve"> +/- 22</w:t>
            </w:r>
          </w:p>
        </w:tc>
        <w:tc>
          <w:tcPr>
            <w:tcW w:w="1239" w:type="dxa"/>
            <w:vAlign w:val="center"/>
          </w:tcPr>
          <w:p w14:paraId="5E2F788D" w14:textId="5426167F" w:rsidR="009E3C54" w:rsidRDefault="00B50B47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1042 +- 145</w:t>
            </w:r>
          </w:p>
        </w:tc>
      </w:tr>
      <w:tr w:rsidR="009E3C54" w:rsidRPr="003B6F96" w14:paraId="358A0159" w14:textId="77777777" w:rsidTr="00693186">
        <w:trPr>
          <w:trHeight w:val="864"/>
        </w:trPr>
        <w:tc>
          <w:tcPr>
            <w:tcW w:w="1294" w:type="dxa"/>
            <w:vAlign w:val="center"/>
          </w:tcPr>
          <w:p w14:paraId="34A2A4A3" w14:textId="6D311BCD" w:rsidR="009E3C54" w:rsidRDefault="004A1108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Co-culture g</w:t>
            </w:r>
            <w:r w:rsidR="009E3C54">
              <w:rPr>
                <w:rFonts w:ascii="Times New Roman" w:hAnsi="Times New Roman"/>
                <w:sz w:val="20"/>
              </w:rPr>
              <w:t>rowth rate experiments</w:t>
            </w:r>
          </w:p>
          <w:p w14:paraId="229DEB19" w14:textId="3D32B545" w:rsidR="009E3C54" w:rsidRPr="00542605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(t = 0)</w:t>
            </w:r>
          </w:p>
        </w:tc>
        <w:tc>
          <w:tcPr>
            <w:tcW w:w="1294" w:type="dxa"/>
            <w:vAlign w:val="center"/>
          </w:tcPr>
          <w:p w14:paraId="1F50D24F" w14:textId="77777777" w:rsidR="009E3C54" w:rsidRPr="00542605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 w:rsidRPr="00542605">
              <w:rPr>
                <w:rFonts w:ascii="Times New Roman" w:hAnsi="Times New Roman"/>
                <w:sz w:val="20"/>
              </w:rPr>
              <w:t xml:space="preserve">Ambient </w:t>
            </w:r>
            <w:r w:rsidRPr="00542605">
              <w:rPr>
                <w:rFonts w:ascii="Times New Roman" w:hAnsi="Times New Roman"/>
                <w:b/>
                <w:bCs/>
                <w:sz w:val="20"/>
              </w:rPr>
              <w:t>(</w:t>
            </w:r>
            <w:r w:rsidRPr="007C79B1">
              <w:rPr>
                <w:rFonts w:ascii="Times New Roman" w:hAnsi="Times New Roman"/>
                <w:bCs/>
                <w:sz w:val="20"/>
              </w:rPr>
              <w:t>modern</w:t>
            </w:r>
            <w:r w:rsidRPr="00542605">
              <w:rPr>
                <w:rFonts w:ascii="Times New Roman" w:hAnsi="Times New Roman"/>
                <w:b/>
                <w:bCs/>
                <w:sz w:val="20"/>
              </w:rPr>
              <w:t>)</w:t>
            </w:r>
          </w:p>
        </w:tc>
        <w:tc>
          <w:tcPr>
            <w:tcW w:w="1523" w:type="dxa"/>
            <w:vAlign w:val="center"/>
          </w:tcPr>
          <w:p w14:paraId="7AA0EB53" w14:textId="77777777" w:rsidR="009E3C54" w:rsidRPr="00542605" w:rsidDel="00B11973" w:rsidRDefault="009E3C54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2272</w:t>
            </w:r>
          </w:p>
        </w:tc>
        <w:tc>
          <w:tcPr>
            <w:tcW w:w="1446" w:type="dxa"/>
            <w:vAlign w:val="center"/>
          </w:tcPr>
          <w:p w14:paraId="0A70CC10" w14:textId="77777777" w:rsidR="009E3C54" w:rsidRPr="00542605" w:rsidRDefault="009E3C54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8.00</w:t>
            </w:r>
          </w:p>
        </w:tc>
        <w:tc>
          <w:tcPr>
            <w:tcW w:w="1446" w:type="dxa"/>
            <w:vAlign w:val="center"/>
          </w:tcPr>
          <w:p w14:paraId="24512D7F" w14:textId="77777777" w:rsidR="009E3C54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2016</w:t>
            </w:r>
          </w:p>
        </w:tc>
        <w:tc>
          <w:tcPr>
            <w:tcW w:w="1239" w:type="dxa"/>
            <w:vAlign w:val="center"/>
          </w:tcPr>
          <w:p w14:paraId="594B3701" w14:textId="77777777" w:rsidR="009E3C54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452</w:t>
            </w:r>
          </w:p>
        </w:tc>
      </w:tr>
      <w:tr w:rsidR="009E3C54" w:rsidRPr="003B6F96" w14:paraId="01DCEA4B" w14:textId="77777777" w:rsidTr="00693186">
        <w:trPr>
          <w:trHeight w:val="864"/>
        </w:trPr>
        <w:tc>
          <w:tcPr>
            <w:tcW w:w="1294" w:type="dxa"/>
            <w:vAlign w:val="center"/>
          </w:tcPr>
          <w:p w14:paraId="0A6280F6" w14:textId="77777777" w:rsidR="009E3C54" w:rsidRPr="00542605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94" w:type="dxa"/>
            <w:vAlign w:val="center"/>
          </w:tcPr>
          <w:p w14:paraId="7FFA17BC" w14:textId="77777777" w:rsidR="009E3C54" w:rsidRPr="00542605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542605">
              <w:rPr>
                <w:rFonts w:ascii="Times New Roman" w:hAnsi="Times New Roman"/>
                <w:sz w:val="20"/>
              </w:rPr>
              <w:t>Elevated</w:t>
            </w:r>
          </w:p>
          <w:p w14:paraId="386D743E" w14:textId="77777777" w:rsidR="009E3C54" w:rsidRPr="00542605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 w:rsidRPr="00542605">
              <w:rPr>
                <w:rFonts w:ascii="Times New Roman" w:hAnsi="Times New Roman"/>
                <w:sz w:val="20"/>
              </w:rPr>
              <w:t>(year 2100)</w:t>
            </w:r>
          </w:p>
        </w:tc>
        <w:tc>
          <w:tcPr>
            <w:tcW w:w="1523" w:type="dxa"/>
            <w:vAlign w:val="center"/>
          </w:tcPr>
          <w:p w14:paraId="5A114C8F" w14:textId="77777777" w:rsidR="009E3C54" w:rsidRPr="00542605" w:rsidDel="00B11973" w:rsidRDefault="009E3C54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2158</w:t>
            </w:r>
          </w:p>
        </w:tc>
        <w:tc>
          <w:tcPr>
            <w:tcW w:w="1446" w:type="dxa"/>
            <w:vAlign w:val="center"/>
          </w:tcPr>
          <w:p w14:paraId="64B2E236" w14:textId="77777777" w:rsidR="009E3C54" w:rsidRPr="00542605" w:rsidRDefault="009E3C54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7.77</w:t>
            </w:r>
          </w:p>
        </w:tc>
        <w:tc>
          <w:tcPr>
            <w:tcW w:w="1446" w:type="dxa"/>
            <w:vAlign w:val="center"/>
          </w:tcPr>
          <w:p w14:paraId="3D9D30C5" w14:textId="77777777" w:rsidR="009E3C54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2115</w:t>
            </w:r>
          </w:p>
        </w:tc>
        <w:tc>
          <w:tcPr>
            <w:tcW w:w="1239" w:type="dxa"/>
            <w:vAlign w:val="center"/>
          </w:tcPr>
          <w:p w14:paraId="5264D8C5" w14:textId="77777777" w:rsidR="009E3C54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834</w:t>
            </w:r>
          </w:p>
        </w:tc>
      </w:tr>
      <w:tr w:rsidR="009E3C54" w:rsidRPr="003B6F96" w14:paraId="66DC0346" w14:textId="77777777" w:rsidTr="00693186">
        <w:trPr>
          <w:trHeight w:val="864"/>
        </w:trPr>
        <w:tc>
          <w:tcPr>
            <w:tcW w:w="1294" w:type="dxa"/>
            <w:vAlign w:val="center"/>
          </w:tcPr>
          <w:p w14:paraId="71A41AF0" w14:textId="742525BC" w:rsidR="009E3C54" w:rsidRDefault="009E3C54" w:rsidP="00E61302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Test media </w:t>
            </w:r>
          </w:p>
          <w:p w14:paraId="0633AC76" w14:textId="3FAA6784" w:rsidR="009E3C54" w:rsidRPr="00542605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(t = 0)</w:t>
            </w:r>
          </w:p>
        </w:tc>
        <w:tc>
          <w:tcPr>
            <w:tcW w:w="1294" w:type="dxa"/>
            <w:vAlign w:val="center"/>
          </w:tcPr>
          <w:p w14:paraId="07521663" w14:textId="77777777" w:rsidR="009E3C54" w:rsidRDefault="009E3C54" w:rsidP="00E61302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Ambient</w:t>
            </w:r>
          </w:p>
          <w:p w14:paraId="076BE803" w14:textId="733188DD" w:rsidR="009E3C54" w:rsidRPr="00542605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(modern)</w:t>
            </w:r>
          </w:p>
        </w:tc>
        <w:tc>
          <w:tcPr>
            <w:tcW w:w="1523" w:type="dxa"/>
            <w:vAlign w:val="center"/>
          </w:tcPr>
          <w:p w14:paraId="51B076F5" w14:textId="4E5C6944" w:rsidR="009E3C54" w:rsidRDefault="009E3C54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2343</w:t>
            </w:r>
          </w:p>
        </w:tc>
        <w:tc>
          <w:tcPr>
            <w:tcW w:w="1446" w:type="dxa"/>
            <w:vAlign w:val="center"/>
          </w:tcPr>
          <w:p w14:paraId="79D073DC" w14:textId="4A3F2D98" w:rsidR="009E3C54" w:rsidRDefault="009E3C54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8.04</w:t>
            </w:r>
          </w:p>
        </w:tc>
        <w:tc>
          <w:tcPr>
            <w:tcW w:w="1446" w:type="dxa"/>
            <w:vAlign w:val="center"/>
          </w:tcPr>
          <w:p w14:paraId="4CF9BD7A" w14:textId="6860FB32" w:rsidR="009E3C54" w:rsidRDefault="000942E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2097</w:t>
            </w:r>
          </w:p>
        </w:tc>
        <w:tc>
          <w:tcPr>
            <w:tcW w:w="1239" w:type="dxa"/>
            <w:vAlign w:val="center"/>
          </w:tcPr>
          <w:p w14:paraId="23E6C338" w14:textId="74C4FC87" w:rsidR="009E3C54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427</w:t>
            </w:r>
          </w:p>
        </w:tc>
      </w:tr>
      <w:tr w:rsidR="009E3C54" w:rsidRPr="003B6F96" w14:paraId="73FAB687" w14:textId="77777777" w:rsidTr="00693186">
        <w:trPr>
          <w:trHeight w:val="864"/>
        </w:trPr>
        <w:tc>
          <w:tcPr>
            <w:tcW w:w="1294" w:type="dxa"/>
            <w:vAlign w:val="center"/>
          </w:tcPr>
          <w:p w14:paraId="62952EB0" w14:textId="0C95FE7E" w:rsidR="009E3C54" w:rsidRDefault="009E3C54" w:rsidP="00333C82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sz w:val="20"/>
              </w:rPr>
            </w:pPr>
          </w:p>
        </w:tc>
        <w:tc>
          <w:tcPr>
            <w:tcW w:w="1294" w:type="dxa"/>
            <w:vAlign w:val="center"/>
          </w:tcPr>
          <w:p w14:paraId="4418BEDA" w14:textId="77777777" w:rsidR="009E3C54" w:rsidRDefault="009E3C54" w:rsidP="00E61302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Elevated</w:t>
            </w:r>
          </w:p>
          <w:p w14:paraId="102D012A" w14:textId="045E9C1F" w:rsidR="009E3C54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(year 2100)</w:t>
            </w:r>
          </w:p>
        </w:tc>
        <w:tc>
          <w:tcPr>
            <w:tcW w:w="1523" w:type="dxa"/>
            <w:vAlign w:val="center"/>
          </w:tcPr>
          <w:p w14:paraId="299258F7" w14:textId="3C980C75" w:rsidR="009E3C54" w:rsidRDefault="009E3C54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2331</w:t>
            </w:r>
          </w:p>
        </w:tc>
        <w:tc>
          <w:tcPr>
            <w:tcW w:w="1446" w:type="dxa"/>
            <w:vAlign w:val="center"/>
          </w:tcPr>
          <w:p w14:paraId="6E6BB1C0" w14:textId="3022AB03" w:rsidR="009E3C54" w:rsidRDefault="009E3C54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7.77</w:t>
            </w:r>
          </w:p>
        </w:tc>
        <w:tc>
          <w:tcPr>
            <w:tcW w:w="1446" w:type="dxa"/>
            <w:vAlign w:val="center"/>
          </w:tcPr>
          <w:p w14:paraId="348F1188" w14:textId="6B91AAF7" w:rsidR="009E3C54" w:rsidRDefault="000942E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2204</w:t>
            </w:r>
          </w:p>
        </w:tc>
        <w:tc>
          <w:tcPr>
            <w:tcW w:w="1239" w:type="dxa"/>
            <w:vAlign w:val="center"/>
          </w:tcPr>
          <w:p w14:paraId="6FA04EC4" w14:textId="3D076902" w:rsidR="009E3C54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857</w:t>
            </w:r>
          </w:p>
        </w:tc>
      </w:tr>
      <w:tr w:rsidR="009E3C54" w:rsidRPr="003B6F96" w14:paraId="5833CD73" w14:textId="77777777" w:rsidTr="00693186">
        <w:trPr>
          <w:trHeight w:val="864"/>
        </w:trPr>
        <w:tc>
          <w:tcPr>
            <w:tcW w:w="1294" w:type="dxa"/>
            <w:vAlign w:val="center"/>
          </w:tcPr>
          <w:p w14:paraId="1CD34DA7" w14:textId="70CC1D78" w:rsidR="009E3C54" w:rsidRDefault="009E3C54" w:rsidP="00E61302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lastRenderedPageBreak/>
              <w:t>Test co-cultures</w:t>
            </w:r>
          </w:p>
          <w:p w14:paraId="6B0CBDE5" w14:textId="7156B803" w:rsidR="009E3C54" w:rsidRDefault="009E3C54" w:rsidP="000E0A25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(t = final)</w:t>
            </w:r>
          </w:p>
        </w:tc>
        <w:tc>
          <w:tcPr>
            <w:tcW w:w="1294" w:type="dxa"/>
            <w:vAlign w:val="center"/>
          </w:tcPr>
          <w:p w14:paraId="26DE3BB5" w14:textId="77777777" w:rsidR="009E3C54" w:rsidRDefault="009E3C54" w:rsidP="00E61302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Ambient</w:t>
            </w:r>
          </w:p>
          <w:p w14:paraId="62DDF260" w14:textId="36A568E5" w:rsidR="009E3C54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(modern)</w:t>
            </w:r>
          </w:p>
        </w:tc>
        <w:tc>
          <w:tcPr>
            <w:tcW w:w="1523" w:type="dxa"/>
            <w:vAlign w:val="center"/>
          </w:tcPr>
          <w:p w14:paraId="77A83433" w14:textId="1C5E7403" w:rsidR="009E3C54" w:rsidRDefault="009E3C54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2336 +/- 1</w:t>
            </w:r>
            <w:r w:rsidR="00213726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46" w:type="dxa"/>
            <w:vAlign w:val="center"/>
          </w:tcPr>
          <w:p w14:paraId="0AE774E1" w14:textId="166D8BC8" w:rsidR="009E3C54" w:rsidRDefault="009E3C54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7.93 +/- 0.01</w:t>
            </w:r>
          </w:p>
        </w:tc>
        <w:tc>
          <w:tcPr>
            <w:tcW w:w="1446" w:type="dxa"/>
            <w:vAlign w:val="center"/>
          </w:tcPr>
          <w:p w14:paraId="6C7B8206" w14:textId="4E58C4F5" w:rsidR="009E3C54" w:rsidRDefault="000942E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2144 +/- 17</w:t>
            </w:r>
          </w:p>
        </w:tc>
        <w:tc>
          <w:tcPr>
            <w:tcW w:w="1239" w:type="dxa"/>
            <w:vAlign w:val="center"/>
          </w:tcPr>
          <w:p w14:paraId="5938196A" w14:textId="50F59EE2" w:rsidR="009E3C54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571 +/- 1</w:t>
            </w:r>
            <w:r w:rsidR="00213726">
              <w:rPr>
                <w:rFonts w:ascii="Times New Roman" w:hAnsi="Times New Roman"/>
                <w:sz w:val="20"/>
              </w:rPr>
              <w:t>6</w:t>
            </w:r>
          </w:p>
        </w:tc>
      </w:tr>
      <w:tr w:rsidR="009E3C54" w:rsidRPr="003B6F96" w14:paraId="421BB0B5" w14:textId="77777777" w:rsidTr="00693186">
        <w:trPr>
          <w:trHeight w:val="864"/>
        </w:trPr>
        <w:tc>
          <w:tcPr>
            <w:tcW w:w="1294" w:type="dxa"/>
            <w:vAlign w:val="center"/>
          </w:tcPr>
          <w:p w14:paraId="565D9BBA" w14:textId="3F6828CE" w:rsidR="009E3C54" w:rsidRDefault="009E3C54" w:rsidP="00333C82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sz w:val="20"/>
              </w:rPr>
            </w:pPr>
          </w:p>
        </w:tc>
        <w:tc>
          <w:tcPr>
            <w:tcW w:w="1294" w:type="dxa"/>
            <w:vAlign w:val="center"/>
          </w:tcPr>
          <w:p w14:paraId="03F74F46" w14:textId="77777777" w:rsidR="009E3C54" w:rsidRDefault="009E3C54" w:rsidP="00E61302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Elevated</w:t>
            </w:r>
          </w:p>
          <w:p w14:paraId="602C1E70" w14:textId="41A8EDA5" w:rsidR="009E3C54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(year 2100)</w:t>
            </w:r>
          </w:p>
        </w:tc>
        <w:tc>
          <w:tcPr>
            <w:tcW w:w="1523" w:type="dxa"/>
            <w:vAlign w:val="center"/>
          </w:tcPr>
          <w:p w14:paraId="17988FCC" w14:textId="71997FFD" w:rsidR="009E3C54" w:rsidRDefault="009E3C54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2325 +/- 2</w:t>
            </w:r>
            <w:r w:rsidR="00213726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446" w:type="dxa"/>
            <w:vAlign w:val="center"/>
          </w:tcPr>
          <w:p w14:paraId="52D1482B" w14:textId="7AD7A40D" w:rsidR="009E3C54" w:rsidRDefault="009E3C54" w:rsidP="00693186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7.72 +/- 0.0</w:t>
            </w:r>
            <w:r w:rsidR="00326E72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46" w:type="dxa"/>
            <w:vAlign w:val="center"/>
          </w:tcPr>
          <w:p w14:paraId="41CA8944" w14:textId="3E88D554" w:rsidR="009E3C54" w:rsidRDefault="000942E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2219 +/- 33</w:t>
            </w:r>
          </w:p>
        </w:tc>
        <w:tc>
          <w:tcPr>
            <w:tcW w:w="1239" w:type="dxa"/>
            <w:vAlign w:val="center"/>
          </w:tcPr>
          <w:p w14:paraId="1200C1E9" w14:textId="35CC35F4" w:rsidR="009E3C54" w:rsidRDefault="009E3C54" w:rsidP="0069318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1012 +/- 3</w:t>
            </w:r>
            <w:r w:rsidR="00213726">
              <w:rPr>
                <w:rFonts w:ascii="Times New Roman" w:hAnsi="Times New Roman"/>
                <w:sz w:val="20"/>
              </w:rPr>
              <w:t>9</w:t>
            </w:r>
          </w:p>
        </w:tc>
      </w:tr>
      <w:tr w:rsidR="009E3C54" w14:paraId="2A44922D" w14:textId="77777777" w:rsidTr="002C5323">
        <w:trPr>
          <w:trHeight w:val="864"/>
        </w:trPr>
        <w:tc>
          <w:tcPr>
            <w:tcW w:w="1294" w:type="dxa"/>
            <w:vAlign w:val="center"/>
          </w:tcPr>
          <w:p w14:paraId="502583F3" w14:textId="4A43D56C" w:rsidR="009E3C54" w:rsidRDefault="009E3C54" w:rsidP="002C5323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Test axenic </w:t>
            </w:r>
            <w:r w:rsidRPr="005B465A">
              <w:rPr>
                <w:rFonts w:ascii="Times New Roman" w:hAnsi="Times New Roman"/>
                <w:i/>
                <w:sz w:val="20"/>
              </w:rPr>
              <w:t>Alteromonas</w:t>
            </w:r>
          </w:p>
          <w:p w14:paraId="3D33BCD1" w14:textId="275F6967" w:rsidR="009E3C54" w:rsidRPr="00542605" w:rsidRDefault="009E3C54" w:rsidP="002C5323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(t = final)</w:t>
            </w:r>
          </w:p>
        </w:tc>
        <w:tc>
          <w:tcPr>
            <w:tcW w:w="1294" w:type="dxa"/>
            <w:vAlign w:val="center"/>
          </w:tcPr>
          <w:p w14:paraId="069B3A69" w14:textId="77777777" w:rsidR="009E3C54" w:rsidRDefault="009E3C54" w:rsidP="00E61302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Ambient</w:t>
            </w:r>
          </w:p>
          <w:p w14:paraId="0DBD17F6" w14:textId="3C8E8378" w:rsidR="009E3C54" w:rsidRPr="00542605" w:rsidRDefault="009E3C54" w:rsidP="00E61302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(modern)</w:t>
            </w:r>
          </w:p>
        </w:tc>
        <w:tc>
          <w:tcPr>
            <w:tcW w:w="1523" w:type="dxa"/>
            <w:vAlign w:val="center"/>
          </w:tcPr>
          <w:p w14:paraId="2A4CFCEE" w14:textId="42566697" w:rsidR="009E3C54" w:rsidRDefault="009E3C54" w:rsidP="00E61302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2344</w:t>
            </w:r>
          </w:p>
        </w:tc>
        <w:tc>
          <w:tcPr>
            <w:tcW w:w="1446" w:type="dxa"/>
            <w:vAlign w:val="center"/>
          </w:tcPr>
          <w:p w14:paraId="668FF1A7" w14:textId="492B9A01" w:rsidR="009E3C54" w:rsidRDefault="009E3C54" w:rsidP="00E61302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7.92</w:t>
            </w:r>
          </w:p>
        </w:tc>
        <w:tc>
          <w:tcPr>
            <w:tcW w:w="1446" w:type="dxa"/>
            <w:vAlign w:val="center"/>
          </w:tcPr>
          <w:p w14:paraId="3B36808A" w14:textId="226CC7B1" w:rsidR="009E3C54" w:rsidRDefault="000942E4" w:rsidP="00E61302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2154</w:t>
            </w:r>
          </w:p>
        </w:tc>
        <w:tc>
          <w:tcPr>
            <w:tcW w:w="1239" w:type="dxa"/>
            <w:vAlign w:val="center"/>
          </w:tcPr>
          <w:p w14:paraId="34EE050D" w14:textId="321A5F8E" w:rsidR="009E3C54" w:rsidRDefault="009E3C54" w:rsidP="00E61302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582</w:t>
            </w:r>
          </w:p>
        </w:tc>
      </w:tr>
      <w:tr w:rsidR="009E3C54" w14:paraId="2B573AEC" w14:textId="77777777" w:rsidTr="002C5323">
        <w:trPr>
          <w:trHeight w:val="864"/>
        </w:trPr>
        <w:tc>
          <w:tcPr>
            <w:tcW w:w="1294" w:type="dxa"/>
            <w:vAlign w:val="center"/>
          </w:tcPr>
          <w:p w14:paraId="23A882A5" w14:textId="0C1C8106" w:rsidR="009E3C54" w:rsidRDefault="009E3C54" w:rsidP="00E61302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sz w:val="20"/>
              </w:rPr>
            </w:pPr>
          </w:p>
        </w:tc>
        <w:tc>
          <w:tcPr>
            <w:tcW w:w="1294" w:type="dxa"/>
            <w:vAlign w:val="center"/>
          </w:tcPr>
          <w:p w14:paraId="38D0A1F4" w14:textId="77777777" w:rsidR="009E3C54" w:rsidRDefault="009E3C54" w:rsidP="00E61302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Elevated</w:t>
            </w:r>
          </w:p>
          <w:p w14:paraId="6CFD3097" w14:textId="12497911" w:rsidR="009E3C54" w:rsidRDefault="009E3C54" w:rsidP="00E61302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(year 2100)</w:t>
            </w:r>
          </w:p>
        </w:tc>
        <w:tc>
          <w:tcPr>
            <w:tcW w:w="1523" w:type="dxa"/>
            <w:vAlign w:val="center"/>
          </w:tcPr>
          <w:p w14:paraId="483E012C" w14:textId="27B6430A" w:rsidR="009E3C54" w:rsidRDefault="009E3C54" w:rsidP="00E61302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2316</w:t>
            </w:r>
          </w:p>
        </w:tc>
        <w:tc>
          <w:tcPr>
            <w:tcW w:w="1446" w:type="dxa"/>
            <w:vAlign w:val="center"/>
          </w:tcPr>
          <w:p w14:paraId="0DBFD99E" w14:textId="1636A383" w:rsidR="009E3C54" w:rsidRDefault="009E3C54" w:rsidP="00E61302">
            <w:pPr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7.69</w:t>
            </w:r>
          </w:p>
        </w:tc>
        <w:tc>
          <w:tcPr>
            <w:tcW w:w="1446" w:type="dxa"/>
            <w:vAlign w:val="center"/>
          </w:tcPr>
          <w:p w14:paraId="140C33B4" w14:textId="4235926A" w:rsidR="009E3C54" w:rsidRDefault="000942E4" w:rsidP="00E61302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2220</w:t>
            </w:r>
          </w:p>
        </w:tc>
        <w:tc>
          <w:tcPr>
            <w:tcW w:w="1239" w:type="dxa"/>
            <w:vAlign w:val="center"/>
          </w:tcPr>
          <w:p w14:paraId="332847CC" w14:textId="3463B96B" w:rsidR="009E3C54" w:rsidRDefault="009E3C54" w:rsidP="00E61302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1056</w:t>
            </w:r>
          </w:p>
        </w:tc>
      </w:tr>
    </w:tbl>
    <w:p w14:paraId="1314E1DE" w14:textId="36E1DF8A" w:rsidR="00FE3011" w:rsidRDefault="00C17EFC"/>
    <w:sectPr w:rsidR="00FE3011" w:rsidSect="00DD6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6C9"/>
    <w:rsid w:val="000942E4"/>
    <w:rsid w:val="000E0A25"/>
    <w:rsid w:val="001115B7"/>
    <w:rsid w:val="001333E2"/>
    <w:rsid w:val="001642E1"/>
    <w:rsid w:val="00213726"/>
    <w:rsid w:val="002C5323"/>
    <w:rsid w:val="003029F2"/>
    <w:rsid w:val="00326E72"/>
    <w:rsid w:val="00333C82"/>
    <w:rsid w:val="003A53BE"/>
    <w:rsid w:val="003C3E66"/>
    <w:rsid w:val="00453E66"/>
    <w:rsid w:val="004A1108"/>
    <w:rsid w:val="00510D14"/>
    <w:rsid w:val="00534C93"/>
    <w:rsid w:val="005A4F30"/>
    <w:rsid w:val="005B465A"/>
    <w:rsid w:val="005E0399"/>
    <w:rsid w:val="005F2318"/>
    <w:rsid w:val="00645117"/>
    <w:rsid w:val="006C0B80"/>
    <w:rsid w:val="00777771"/>
    <w:rsid w:val="008168CB"/>
    <w:rsid w:val="009011A2"/>
    <w:rsid w:val="009176C9"/>
    <w:rsid w:val="009C11B4"/>
    <w:rsid w:val="009E3C54"/>
    <w:rsid w:val="00A470F7"/>
    <w:rsid w:val="00AE26D4"/>
    <w:rsid w:val="00B36509"/>
    <w:rsid w:val="00B50B47"/>
    <w:rsid w:val="00BB5144"/>
    <w:rsid w:val="00C17EFC"/>
    <w:rsid w:val="00C4043D"/>
    <w:rsid w:val="00C43BB2"/>
    <w:rsid w:val="00CB30A8"/>
    <w:rsid w:val="00D108FE"/>
    <w:rsid w:val="00DA000A"/>
    <w:rsid w:val="00DD65CE"/>
    <w:rsid w:val="00E855B8"/>
    <w:rsid w:val="00F169C0"/>
    <w:rsid w:val="00F31419"/>
    <w:rsid w:val="00F35802"/>
    <w:rsid w:val="00FB0CCB"/>
    <w:rsid w:val="00FB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AFC814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176C9"/>
    <w:rPr>
      <w:rFonts w:ascii="Calibri" w:eastAsia="Times New Roman" w:hAnsi="Calibri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E6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E66"/>
    <w:rPr>
      <w:rFonts w:ascii="Lucida Grande" w:eastAsia="Times New Roman" w:hAnsi="Lucida Grande" w:cs="Lucida Grande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63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263</Words>
  <Characters>1505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WHOI</Company>
  <LinksUpToDate>false</LinksUpToDate>
  <CharactersWithSpaces>1765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2017-07-27T21:10:00Z</dcterms:created>
  <dcterms:modified xsi:type="dcterms:W3CDTF">2017-07-28T20:40:00Z</dcterms:modified>
</cp:coreProperties>
</file>