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417B5" w14:textId="18C60676" w:rsidR="00724B22" w:rsidRPr="00BE2BAA" w:rsidRDefault="00724B22" w:rsidP="00724B22">
      <w:pPr>
        <w:pStyle w:val="Title"/>
      </w:pPr>
      <w:r w:rsidRPr="00724B22">
        <w:t>Metabolite</w:t>
      </w:r>
      <w:r>
        <w:t xml:space="preserve"> </w:t>
      </w:r>
      <w:r w:rsidR="007B16A6">
        <w:t xml:space="preserve">diversity </w:t>
      </w:r>
      <w:r w:rsidR="00D63D2B" w:rsidRPr="34F7A771">
        <w:rPr>
          <w:bCs/>
          <w:szCs w:val="28"/>
        </w:rPr>
        <w:t xml:space="preserve">among representatives of divergent </w:t>
      </w:r>
      <w:r w:rsidR="00D63D2B" w:rsidRPr="34F7A771">
        <w:rPr>
          <w:bCs/>
          <w:i/>
          <w:iCs/>
          <w:szCs w:val="28"/>
        </w:rPr>
        <w:t xml:space="preserve">Prochlorococcus </w:t>
      </w:r>
      <w:r w:rsidR="00D63D2B" w:rsidRPr="34F7A771">
        <w:rPr>
          <w:bCs/>
          <w:szCs w:val="28"/>
        </w:rPr>
        <w:t>ecotypes</w:t>
      </w:r>
    </w:p>
    <w:p w14:paraId="35B56FCF" w14:textId="77777777" w:rsidR="002A7E23" w:rsidRDefault="00E01B8D" w:rsidP="00E01B8D">
      <w:pPr>
        <w:pStyle w:val="Heading1"/>
      </w:pPr>
      <w:r>
        <w:t>Supplemental information</w:t>
      </w:r>
    </w:p>
    <w:p w14:paraId="266BDFF1" w14:textId="77777777" w:rsidR="00752D76" w:rsidRDefault="00752D76">
      <w:pPr>
        <w:spacing w:after="160" w:line="259" w:lineRule="auto"/>
        <w:ind w:firstLine="0"/>
      </w:pPr>
    </w:p>
    <w:p w14:paraId="5C1F181E" w14:textId="111D7BFB" w:rsidR="008847B6" w:rsidRDefault="00E01B8D">
      <w:pPr>
        <w:spacing w:after="160" w:line="259" w:lineRule="auto"/>
        <w:ind w:firstLine="0"/>
        <w:rPr>
          <w:rFonts w:eastAsiaTheme="majorEastAsia" w:cstheme="majorBidi"/>
          <w:b/>
          <w:bCs/>
          <w:sz w:val="24"/>
          <w:szCs w:val="26"/>
        </w:rPr>
      </w:pPr>
      <w:r>
        <w:br w:type="page"/>
      </w:r>
    </w:p>
    <w:p w14:paraId="0656BC7E" w14:textId="4021DF2C" w:rsidR="00D63D2B" w:rsidRDefault="00D63D2B" w:rsidP="008847B6">
      <w:pPr>
        <w:pStyle w:val="Heading2"/>
      </w:pPr>
      <w:r>
        <w:lastRenderedPageBreak/>
        <w:t xml:space="preserve">Table S1. </w:t>
      </w:r>
    </w:p>
    <w:p w14:paraId="3FE19DA9" w14:textId="7C933DCE" w:rsidR="00D63D2B" w:rsidRPr="008A5DB9" w:rsidRDefault="00D63D2B" w:rsidP="008847B6">
      <w:pPr>
        <w:pStyle w:val="Heading2"/>
        <w:rPr>
          <w:b w:val="0"/>
          <w:bCs w:val="0"/>
          <w:sz w:val="22"/>
          <w:szCs w:val="22"/>
        </w:rPr>
      </w:pPr>
      <w:r w:rsidRPr="008A5DB9">
        <w:rPr>
          <w:b w:val="0"/>
          <w:bCs w:val="0"/>
          <w:sz w:val="22"/>
          <w:szCs w:val="22"/>
        </w:rPr>
        <w:t>Table of growth rates at each light intensity for each strain.</w:t>
      </w:r>
      <w:r w:rsidR="00494A5E">
        <w:rPr>
          <w:b w:val="0"/>
          <w:bCs w:val="0"/>
          <w:sz w:val="22"/>
          <w:szCs w:val="22"/>
        </w:rPr>
        <w:t xml:space="preserve"> Growth rates are averages of the five transfers before the onset of the experiment.</w:t>
      </w:r>
      <w:r w:rsidRPr="008A5DB9">
        <w:rPr>
          <w:b w:val="0"/>
          <w:bCs w:val="0"/>
          <w:sz w:val="22"/>
          <w:szCs w:val="22"/>
        </w:rPr>
        <w:t xml:space="preserve"> </w:t>
      </w:r>
      <w:commentRangeStart w:id="0"/>
      <w:commentRangeEnd w:id="0"/>
      <w:r w:rsidR="00494A5E">
        <w:rPr>
          <w:rStyle w:val="CommentReference"/>
          <w:rFonts w:eastAsiaTheme="minorHAnsi" w:cstheme="minorBidi"/>
          <w:b w:val="0"/>
          <w:bCs w:val="0"/>
        </w:rPr>
        <w:commentReference w:id="0"/>
      </w:r>
    </w:p>
    <w:tbl>
      <w:tblPr>
        <w:tblW w:w="9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2970"/>
        <w:gridCol w:w="2070"/>
        <w:gridCol w:w="2818"/>
      </w:tblGrid>
      <w:tr w:rsidR="00494A5E" w:rsidRPr="00494A5E" w14:paraId="567A5939" w14:textId="77777777" w:rsidTr="00494A5E">
        <w:trPr>
          <w:trHeight w:val="284"/>
        </w:trPr>
        <w:tc>
          <w:tcPr>
            <w:tcW w:w="1255" w:type="dxa"/>
            <w:shd w:val="clear" w:color="auto" w:fill="auto"/>
            <w:noWrap/>
            <w:vAlign w:val="center"/>
            <w:hideMark/>
          </w:tcPr>
          <w:p w14:paraId="342E1741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94A5E">
              <w:rPr>
                <w:rFonts w:ascii="Calibri" w:eastAsia="Times New Roman" w:hAnsi="Calibri" w:cs="Calibri"/>
                <w:b/>
                <w:bCs/>
                <w:color w:val="000000"/>
              </w:rPr>
              <w:t>Strain</w:t>
            </w:r>
          </w:p>
        </w:tc>
        <w:tc>
          <w:tcPr>
            <w:tcW w:w="2970" w:type="dxa"/>
            <w:shd w:val="clear" w:color="auto" w:fill="auto"/>
            <w:noWrap/>
            <w:vAlign w:val="center"/>
            <w:hideMark/>
          </w:tcPr>
          <w:p w14:paraId="319CCB42" w14:textId="77777777" w:rsid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94A5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Light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intensity </w:t>
            </w:r>
          </w:p>
          <w:p w14:paraId="673EEE55" w14:textId="79684E9D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94A5E">
              <w:rPr>
                <w:rFonts w:ascii="Calibri" w:eastAsia="Times New Roman" w:hAnsi="Calibri" w:cs="Calibri"/>
                <w:b/>
                <w:bCs/>
                <w:color w:val="000000"/>
              </w:rPr>
              <w:t>(</w:t>
            </w:r>
            <w:r w:rsidRPr="00494A5E">
              <w:rPr>
                <w:b/>
                <w:noProof/>
                <w:sz w:val="21"/>
                <w:szCs w:val="21"/>
              </w:rPr>
              <w:t>µmol photons m</w:t>
            </w:r>
            <w:r w:rsidRPr="00494A5E">
              <w:rPr>
                <w:b/>
                <w:noProof/>
                <w:sz w:val="21"/>
                <w:szCs w:val="21"/>
                <w:vertAlign w:val="superscript"/>
              </w:rPr>
              <w:t>-2</w:t>
            </w:r>
            <w:r w:rsidRPr="00494A5E">
              <w:rPr>
                <w:b/>
                <w:noProof/>
                <w:sz w:val="21"/>
                <w:szCs w:val="21"/>
              </w:rPr>
              <w:t xml:space="preserve"> s</w:t>
            </w:r>
            <w:r w:rsidRPr="00494A5E">
              <w:rPr>
                <w:b/>
                <w:noProof/>
                <w:sz w:val="21"/>
                <w:szCs w:val="21"/>
                <w:vertAlign w:val="superscript"/>
              </w:rPr>
              <w:t>-1</w:t>
            </w:r>
            <w:r w:rsidRPr="00494A5E">
              <w:rPr>
                <w:b/>
                <w:noProof/>
                <w:sz w:val="21"/>
                <w:szCs w:val="21"/>
              </w:rPr>
              <w:t>)</w:t>
            </w:r>
          </w:p>
        </w:tc>
        <w:tc>
          <w:tcPr>
            <w:tcW w:w="2070" w:type="dxa"/>
            <w:shd w:val="clear" w:color="auto" w:fill="auto"/>
            <w:noWrap/>
            <w:vAlign w:val="center"/>
            <w:hideMark/>
          </w:tcPr>
          <w:p w14:paraId="744A1BED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94A5E">
              <w:rPr>
                <w:rFonts w:ascii="Calibri" w:eastAsia="Times New Roman" w:hAnsi="Calibri" w:cs="Calibri"/>
                <w:b/>
                <w:bCs/>
                <w:color w:val="000000"/>
              </w:rPr>
              <w:t>Phosphate levels</w:t>
            </w:r>
          </w:p>
        </w:tc>
        <w:tc>
          <w:tcPr>
            <w:tcW w:w="2818" w:type="dxa"/>
            <w:shd w:val="clear" w:color="auto" w:fill="auto"/>
            <w:noWrap/>
            <w:vAlign w:val="center"/>
            <w:hideMark/>
          </w:tcPr>
          <w:p w14:paraId="5A1E4643" w14:textId="64604E0B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94A5E">
              <w:rPr>
                <w:rFonts w:ascii="Calibri" w:eastAsia="Times New Roman" w:hAnsi="Calibri" w:cs="Calibri"/>
                <w:b/>
                <w:bCs/>
                <w:color w:val="000000"/>
              </w:rPr>
              <w:t>Average growth rate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(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day</w:t>
            </w:r>
            <w:r w:rsidRPr="00494A5E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</w:rPr>
              <w:t>-1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)</w:t>
            </w:r>
          </w:p>
        </w:tc>
      </w:tr>
      <w:tr w:rsidR="00494A5E" w:rsidRPr="00494A5E" w14:paraId="5FC462CB" w14:textId="77777777" w:rsidTr="00494A5E">
        <w:trPr>
          <w:trHeight w:val="284"/>
        </w:trPr>
        <w:tc>
          <w:tcPr>
            <w:tcW w:w="1255" w:type="dxa"/>
            <w:shd w:val="clear" w:color="auto" w:fill="auto"/>
            <w:noWrap/>
            <w:vAlign w:val="bottom"/>
            <w:hideMark/>
          </w:tcPr>
          <w:p w14:paraId="2EBDB43A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MIT9301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14:paraId="3EB7EAB7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30B4398F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low phosphate</w:t>
            </w:r>
          </w:p>
        </w:tc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0D10FCF1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0.29</w:t>
            </w:r>
          </w:p>
        </w:tc>
      </w:tr>
      <w:tr w:rsidR="00494A5E" w:rsidRPr="00494A5E" w14:paraId="02FB5849" w14:textId="77777777" w:rsidTr="00494A5E">
        <w:trPr>
          <w:trHeight w:val="284"/>
        </w:trPr>
        <w:tc>
          <w:tcPr>
            <w:tcW w:w="1255" w:type="dxa"/>
            <w:shd w:val="clear" w:color="auto" w:fill="auto"/>
            <w:noWrap/>
            <w:vAlign w:val="bottom"/>
            <w:hideMark/>
          </w:tcPr>
          <w:p w14:paraId="0C0EFD43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MIT9301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14:paraId="36169BF4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1C69A45A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phosphate-replete</w:t>
            </w:r>
          </w:p>
        </w:tc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BD2D9D4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0.39</w:t>
            </w:r>
          </w:p>
        </w:tc>
      </w:tr>
      <w:tr w:rsidR="00494A5E" w:rsidRPr="00494A5E" w14:paraId="4E85D99D" w14:textId="77777777" w:rsidTr="00494A5E">
        <w:trPr>
          <w:trHeight w:val="284"/>
        </w:trPr>
        <w:tc>
          <w:tcPr>
            <w:tcW w:w="1255" w:type="dxa"/>
            <w:shd w:val="clear" w:color="auto" w:fill="auto"/>
            <w:noWrap/>
            <w:vAlign w:val="bottom"/>
            <w:hideMark/>
          </w:tcPr>
          <w:p w14:paraId="7F7699D2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MIT9301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14:paraId="03F7FB11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5B676343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phosphate-replete</w:t>
            </w:r>
          </w:p>
        </w:tc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2857E200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</w:tr>
      <w:tr w:rsidR="00494A5E" w:rsidRPr="00494A5E" w14:paraId="340987AF" w14:textId="77777777" w:rsidTr="00494A5E">
        <w:trPr>
          <w:trHeight w:val="284"/>
        </w:trPr>
        <w:tc>
          <w:tcPr>
            <w:tcW w:w="1255" w:type="dxa"/>
            <w:shd w:val="clear" w:color="auto" w:fill="auto"/>
            <w:noWrap/>
            <w:vAlign w:val="bottom"/>
            <w:hideMark/>
          </w:tcPr>
          <w:p w14:paraId="7FFA3E0A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MIT0801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14:paraId="3E2AF5F3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112A4FE9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phosphate-replete</w:t>
            </w:r>
          </w:p>
        </w:tc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1F484EF3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</w:tr>
      <w:tr w:rsidR="00494A5E" w:rsidRPr="00494A5E" w14:paraId="51D3C9AF" w14:textId="77777777" w:rsidTr="00494A5E">
        <w:trPr>
          <w:trHeight w:val="284"/>
        </w:trPr>
        <w:tc>
          <w:tcPr>
            <w:tcW w:w="1255" w:type="dxa"/>
            <w:shd w:val="clear" w:color="auto" w:fill="auto"/>
            <w:noWrap/>
            <w:vAlign w:val="bottom"/>
            <w:hideMark/>
          </w:tcPr>
          <w:p w14:paraId="6CA72262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MIT9313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14:paraId="62DEF353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1E299C62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phosphate-replete</w:t>
            </w:r>
          </w:p>
        </w:tc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3D611E4A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0.29</w:t>
            </w:r>
          </w:p>
        </w:tc>
      </w:tr>
      <w:tr w:rsidR="00494A5E" w:rsidRPr="00494A5E" w14:paraId="6566208D" w14:textId="77777777" w:rsidTr="00494A5E">
        <w:trPr>
          <w:trHeight w:val="284"/>
        </w:trPr>
        <w:tc>
          <w:tcPr>
            <w:tcW w:w="1255" w:type="dxa"/>
            <w:shd w:val="clear" w:color="auto" w:fill="auto"/>
            <w:noWrap/>
            <w:vAlign w:val="bottom"/>
            <w:hideMark/>
          </w:tcPr>
          <w:p w14:paraId="44ED1F62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MIT9313</w:t>
            </w:r>
          </w:p>
        </w:tc>
        <w:tc>
          <w:tcPr>
            <w:tcW w:w="2970" w:type="dxa"/>
            <w:shd w:val="clear" w:color="auto" w:fill="auto"/>
            <w:noWrap/>
            <w:vAlign w:val="bottom"/>
            <w:hideMark/>
          </w:tcPr>
          <w:p w14:paraId="57D9C027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14:paraId="57AD71EE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phosphate-replete</w:t>
            </w:r>
          </w:p>
        </w:tc>
        <w:tc>
          <w:tcPr>
            <w:tcW w:w="2818" w:type="dxa"/>
            <w:shd w:val="clear" w:color="auto" w:fill="auto"/>
            <w:noWrap/>
            <w:vAlign w:val="bottom"/>
            <w:hideMark/>
          </w:tcPr>
          <w:p w14:paraId="33F8A887" w14:textId="77777777" w:rsidR="00494A5E" w:rsidRPr="00494A5E" w:rsidRDefault="00494A5E" w:rsidP="00494A5E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</w:rPr>
            </w:pPr>
            <w:r w:rsidRPr="00494A5E">
              <w:rPr>
                <w:rFonts w:ascii="Calibri" w:eastAsia="Times New Roman" w:hAnsi="Calibri" w:cs="Calibri"/>
                <w:color w:val="000000"/>
              </w:rPr>
              <w:t>0.43</w:t>
            </w:r>
          </w:p>
        </w:tc>
      </w:tr>
    </w:tbl>
    <w:p w14:paraId="53B19FFC" w14:textId="77777777" w:rsidR="00D63D2B" w:rsidRPr="008A5DB9" w:rsidRDefault="00D63D2B" w:rsidP="00D63D2B"/>
    <w:p w14:paraId="354B8FF6" w14:textId="77777777" w:rsidR="00D63D2B" w:rsidRPr="008A5DB9" w:rsidRDefault="00D63D2B" w:rsidP="008A5DB9"/>
    <w:p w14:paraId="5D1818AC" w14:textId="77777777" w:rsidR="00DA341E" w:rsidRDefault="00DA341E">
      <w:pPr>
        <w:spacing w:after="160" w:line="259" w:lineRule="auto"/>
        <w:ind w:firstLine="0"/>
        <w:rPr>
          <w:rFonts w:eastAsiaTheme="majorEastAsia" w:cstheme="majorBidi"/>
          <w:b/>
          <w:bCs/>
          <w:sz w:val="24"/>
          <w:szCs w:val="26"/>
        </w:rPr>
      </w:pPr>
      <w:r>
        <w:br w:type="page"/>
      </w:r>
    </w:p>
    <w:p w14:paraId="26B572A6" w14:textId="41BEF072" w:rsidR="008847B6" w:rsidRPr="00934A38" w:rsidRDefault="008847B6" w:rsidP="008847B6">
      <w:pPr>
        <w:pStyle w:val="Heading2"/>
      </w:pPr>
      <w:r w:rsidRPr="00934A38">
        <w:lastRenderedPageBreak/>
        <w:t xml:space="preserve">Table </w:t>
      </w:r>
      <w:r w:rsidR="009D2D18">
        <w:t>S</w:t>
      </w:r>
      <w:r w:rsidR="00D63D2B">
        <w:t>2</w:t>
      </w:r>
      <w:r w:rsidRPr="00934A38">
        <w:t>.</w:t>
      </w:r>
    </w:p>
    <w:p w14:paraId="19FC2259" w14:textId="77DA23CD" w:rsidR="008847B6" w:rsidRDefault="008847B6" w:rsidP="008847B6">
      <w:bookmarkStart w:id="1" w:name="_Hlk120780864"/>
      <w:r w:rsidRPr="000E3A9F">
        <w:t>Complete set of metabolites within the targeted metabolomics method used in the current project and the extraction efficienc</w:t>
      </w:r>
      <w:r w:rsidR="00752D76">
        <w:t xml:space="preserve">y information </w:t>
      </w:r>
      <w:r>
        <w:t xml:space="preserve">from Johnson et al. </w:t>
      </w:r>
      <w:r>
        <w:fldChar w:fldCharType="begin"/>
      </w:r>
      <w:r w:rsidR="008A5DB9">
        <w:instrText xml:space="preserve"> ADDIN EN.CITE &lt;EndNote&gt;&lt;Cite ExcludeAuth="1"&gt;&lt;Author&gt;Johnson&lt;/Author&gt;&lt;Year&gt;2017&lt;/Year&gt;&lt;RecNum&gt;11501&lt;/RecNum&gt;&lt;DisplayText&gt;(1)&lt;/DisplayText&gt;&lt;record&gt;&lt;rec-number&gt;11501&lt;/rec-number&gt;&lt;foreign-keys&gt;&lt;key app="EN" db-id="0fv00ws5had0xperz0m5250z5sf9ppep9t5s" timestamp="1458066227"&gt;11501&lt;/key&gt;&lt;/foreign-keys&gt;&lt;ref-type name="Journal Article"&gt;17&lt;/ref-type&gt;&lt;contributors&gt;&lt;authors&gt;&lt;author&gt;Johnson, Winifred M.&lt;/author&gt;&lt;author&gt;Kido Soule, Melissa C.&lt;/author&gt;&lt;author&gt;Kujawinski, Elizabeth B.&lt;/author&gt;&lt;/authors&gt;&lt;/contributors&gt;&lt;titles&gt;&lt;title&gt;Interpreting the impact of matrix on extraction efficiency and instrument response in a targeted metabolomics method&lt;/title&gt;&lt;secondary-title&gt;Limnology and Oceanography Methods&lt;/secondary-title&gt;&lt;/titles&gt;&lt;periodical&gt;&lt;full-title&gt;Limnology and Oceanography Methods&lt;/full-title&gt;&lt;abbr-1&gt;Limnol. Oceanogr. Meth.&lt;/abbr-1&gt;&lt;/periodical&gt;&lt;pages&gt;417-428&lt;/pages&gt;&lt;volume&gt;15&lt;/volume&gt;&lt;number&gt;4&lt;/number&gt;&lt;dates&gt;&lt;year&gt;2017&lt;/year&gt;&lt;/dates&gt;&lt;urls&gt;&lt;/urls&gt;&lt;electronic-resource-num&gt;10.1002/lom3.10181&lt;/electronic-resource-num&gt;&lt;/record&gt;&lt;/Cite&gt;&lt;/EndNote&gt;</w:instrText>
      </w:r>
      <w:r>
        <w:fldChar w:fldCharType="separate"/>
      </w:r>
      <w:r w:rsidR="008A5DB9">
        <w:rPr>
          <w:noProof/>
        </w:rPr>
        <w:t>(1)</w:t>
      </w:r>
      <w:r>
        <w:fldChar w:fldCharType="end"/>
      </w:r>
      <w:r>
        <w:t xml:space="preserve"> </w:t>
      </w:r>
      <w:r w:rsidR="00752D76">
        <w:t>which have been</w:t>
      </w:r>
      <w:r>
        <w:t xml:space="preserve"> updated with unpublished data. </w:t>
      </w:r>
      <w:r w:rsidRPr="000E3A9F">
        <w:t xml:space="preserve">Metabolites marked with ‘yes’ in intracellular and/extracellular </w:t>
      </w:r>
      <w:r w:rsidRPr="00E219DA">
        <w:t xml:space="preserve">columns were found in at least one </w:t>
      </w:r>
      <w:r w:rsidRPr="00E219DA">
        <w:rPr>
          <w:i/>
        </w:rPr>
        <w:t>Prochlorococcus</w:t>
      </w:r>
      <w:r w:rsidRPr="00E219DA">
        <w:t xml:space="preserve"> strain under any light condition. </w:t>
      </w:r>
      <w:r w:rsidR="00997414" w:rsidRPr="00E219DA">
        <w:t xml:space="preserve">We report all detected metabolites, but only concentrations for those with extraction efficiencies </w:t>
      </w:r>
      <w:r w:rsidR="00262287" w:rsidRPr="00E219DA">
        <w:t xml:space="preserve">above </w:t>
      </w:r>
      <w:r w:rsidR="00997414" w:rsidRPr="00E219DA">
        <w:t xml:space="preserve">1%. </w:t>
      </w:r>
      <w:r w:rsidR="001727DA" w:rsidRPr="00E219DA">
        <w:t xml:space="preserve">Intracellular concentrations of oxidized glutathione are not available due to interference by an unknown compound. </w:t>
      </w:r>
      <w:r w:rsidRPr="00E219DA">
        <w:t>The concentration data for each metabolite is a</w:t>
      </w:r>
      <w:r w:rsidRPr="000E3A9F">
        <w:t xml:space="preserve">vailable at </w:t>
      </w:r>
      <w:proofErr w:type="spellStart"/>
      <w:r w:rsidRPr="000E3A9F">
        <w:t>MetaboLights</w:t>
      </w:r>
      <w:proofErr w:type="spellEnd"/>
      <w:r w:rsidRPr="000E3A9F">
        <w:t xml:space="preserve"> (http://www.ebi.ac.uk/metabolights/) as study accession number MTBLS567.</w:t>
      </w:r>
      <w:bookmarkEnd w:id="1"/>
      <w:r>
        <w:t xml:space="preserve">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55"/>
        <w:gridCol w:w="2250"/>
        <w:gridCol w:w="1527"/>
        <w:gridCol w:w="1528"/>
      </w:tblGrid>
      <w:tr w:rsidR="008847B6" w:rsidRPr="00BE2D71" w14:paraId="312ABB65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78BE7437" w14:textId="77777777" w:rsidR="008847B6" w:rsidRPr="00BE2D71" w:rsidRDefault="008847B6" w:rsidP="003417DB">
            <w:pPr>
              <w:pStyle w:val="TableText"/>
              <w:rPr>
                <w:b/>
              </w:rPr>
            </w:pPr>
            <w:r w:rsidRPr="00BE2D71">
              <w:rPr>
                <w:b/>
              </w:rPr>
              <w:t>metabolite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3D7D518D" w14:textId="77777777" w:rsidR="008847B6" w:rsidRPr="00BE2D71" w:rsidRDefault="008847B6" w:rsidP="003417DB">
            <w:pPr>
              <w:pStyle w:val="TableText"/>
              <w:rPr>
                <w:b/>
              </w:rPr>
            </w:pPr>
            <w:r w:rsidRPr="00BE2D71">
              <w:rPr>
                <w:b/>
              </w:rPr>
              <w:t>extraction efficiency (%)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BAE5389" w14:textId="77777777" w:rsidR="008847B6" w:rsidRPr="00BE2D71" w:rsidRDefault="008847B6" w:rsidP="003417DB">
            <w:pPr>
              <w:pStyle w:val="TableText"/>
              <w:rPr>
                <w:b/>
              </w:rPr>
            </w:pPr>
            <w:r w:rsidRPr="00BE2D71">
              <w:rPr>
                <w:b/>
              </w:rPr>
              <w:t>intracellular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39C762EC" w14:textId="77777777" w:rsidR="008847B6" w:rsidRPr="00BE2D71" w:rsidRDefault="008847B6" w:rsidP="003417DB">
            <w:pPr>
              <w:pStyle w:val="TableText"/>
              <w:rPr>
                <w:b/>
              </w:rPr>
            </w:pPr>
            <w:r w:rsidRPr="00BE2D71">
              <w:rPr>
                <w:b/>
              </w:rPr>
              <w:t>extracellular</w:t>
            </w:r>
          </w:p>
        </w:tc>
      </w:tr>
      <w:tr w:rsidR="008847B6" w:rsidRPr="00BE2D71" w14:paraId="629491C9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F63EC5B" w14:textId="330507F3" w:rsidR="008847B6" w:rsidRPr="00BE2D71" w:rsidRDefault="008847B6" w:rsidP="003417DB">
            <w:pPr>
              <w:pStyle w:val="TableText"/>
            </w:pPr>
            <w:r w:rsidRPr="00BE2D71">
              <w:t>2,3-dihydroxybenzo</w:t>
            </w:r>
            <w:r w:rsidR="00F15E2B"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76F30A8" w14:textId="77777777" w:rsidR="008847B6" w:rsidRPr="00BE2D71" w:rsidRDefault="008847B6" w:rsidP="003417DB">
            <w:pPr>
              <w:pStyle w:val="TableText"/>
            </w:pPr>
            <w:r w:rsidRPr="00BE2D71">
              <w:t>100.9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FAA6F75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1882877D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5D0ADF76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78A9C1E1" w14:textId="77777777" w:rsidR="008847B6" w:rsidRPr="00BE2D71" w:rsidRDefault="008847B6" w:rsidP="003417DB">
            <w:pPr>
              <w:pStyle w:val="TableText"/>
            </w:pPr>
            <w:r w:rsidRPr="00BE2D71">
              <w:t>2,3-dihydroxypropane-1-sulfonate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37FCA3A" w14:textId="77777777" w:rsidR="008847B6" w:rsidRPr="00BE2D71" w:rsidRDefault="008847B6" w:rsidP="003417DB">
            <w:pPr>
              <w:pStyle w:val="TableText"/>
            </w:pPr>
            <w:r w:rsidRPr="00BE2D71">
              <w:t>0.6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787DE5B7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10E284BC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</w:tr>
      <w:tr w:rsidR="008847B6" w:rsidRPr="00BE2D71" w14:paraId="48CC30CA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052B906E" w14:textId="509E4EB6" w:rsidR="008847B6" w:rsidRPr="00BE2D71" w:rsidRDefault="008847B6" w:rsidP="003417DB">
            <w:pPr>
              <w:pStyle w:val="TableText"/>
            </w:pPr>
            <w:r w:rsidRPr="00BE2D71">
              <w:t>3-mercaptopropion</w:t>
            </w:r>
            <w:r w:rsidR="00F15E2B"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73508847" w14:textId="77777777" w:rsidR="008847B6" w:rsidRPr="00BE2D71" w:rsidRDefault="008847B6" w:rsidP="003417DB">
            <w:pPr>
              <w:pStyle w:val="TableText"/>
            </w:pPr>
            <w:r w:rsidRPr="00BE2D71">
              <w:t>88.6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7388EE19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7231AE8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405998EA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C788E8C" w14:textId="5745C698" w:rsidR="008847B6" w:rsidRPr="00BE2D71" w:rsidRDefault="008847B6" w:rsidP="003417DB">
            <w:pPr>
              <w:pStyle w:val="TableText"/>
            </w:pPr>
            <w:r w:rsidRPr="00BE2D71">
              <w:t>3-methyl-2-oxobutano</w:t>
            </w:r>
            <w:r w:rsidR="00F15E2B"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801708C" w14:textId="77777777" w:rsidR="008847B6" w:rsidRPr="00BE2D71" w:rsidRDefault="008847B6" w:rsidP="003417DB">
            <w:pPr>
              <w:pStyle w:val="TableText"/>
            </w:pPr>
            <w:r w:rsidRPr="00BE2D71">
              <w:t>10.1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A475C9E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EB8BDE3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</w:tr>
      <w:tr w:rsidR="008847B6" w:rsidRPr="00BE2D71" w14:paraId="77C099F7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84C0EC4" w14:textId="051EF5A4" w:rsidR="008847B6" w:rsidRPr="00BE2D71" w:rsidRDefault="008847B6" w:rsidP="003417DB">
            <w:pPr>
              <w:pStyle w:val="TableText"/>
            </w:pPr>
            <w:r w:rsidRPr="00BE2D71">
              <w:t>3-methyl-2-oxopentano</w:t>
            </w:r>
            <w:r w:rsidR="00F15E2B"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8DF532A" w14:textId="77777777" w:rsidR="008847B6" w:rsidRPr="00BE2D71" w:rsidRDefault="008847B6" w:rsidP="003417DB">
            <w:pPr>
              <w:pStyle w:val="TableText"/>
            </w:pPr>
            <w:r w:rsidRPr="00BE2D71">
              <w:t>50.1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A86438F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2BDA7B80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</w:tr>
      <w:tr w:rsidR="008847B6" w:rsidRPr="00BE2D71" w14:paraId="1F8DC1A1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2DF88F9" w14:textId="2B13D59B" w:rsidR="008847B6" w:rsidRPr="00BE2D71" w:rsidRDefault="008847B6" w:rsidP="003417DB">
            <w:pPr>
              <w:pStyle w:val="TableText"/>
            </w:pPr>
            <w:r w:rsidRPr="00BE2D71">
              <w:t>4-aminobenzo</w:t>
            </w:r>
            <w:r w:rsidR="00F15E2B"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4969631" w14:textId="77777777" w:rsidR="008847B6" w:rsidRPr="00BE2D71" w:rsidRDefault="008847B6" w:rsidP="003417DB">
            <w:pPr>
              <w:pStyle w:val="TableText"/>
            </w:pPr>
            <w:r w:rsidRPr="00BE2D71">
              <w:t>18.5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00CB88E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31108DC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</w:tr>
      <w:tr w:rsidR="008847B6" w:rsidRPr="00BE2D71" w14:paraId="1F7793B6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C4A11EF" w14:textId="303EAF6A" w:rsidR="008847B6" w:rsidRPr="00BE2D71" w:rsidRDefault="008847B6" w:rsidP="003417DB">
            <w:pPr>
              <w:pStyle w:val="TableText"/>
            </w:pPr>
            <w:r w:rsidRPr="00BE2D71">
              <w:t>4-hydroxybenzo</w:t>
            </w:r>
            <w:r w:rsidR="00F15E2B"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609ECC7F" w14:textId="77777777" w:rsidR="008847B6" w:rsidRPr="00BE2D71" w:rsidRDefault="008847B6" w:rsidP="003417DB">
            <w:pPr>
              <w:pStyle w:val="TableText"/>
            </w:pPr>
            <w:r w:rsidRPr="00BE2D71">
              <w:t>88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71819B3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029EC1A5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</w:tr>
      <w:tr w:rsidR="008847B6" w:rsidRPr="00BE2D71" w14:paraId="0E7444B7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96A6C82" w14:textId="6AC38C52" w:rsidR="008847B6" w:rsidRPr="00BE2D71" w:rsidRDefault="008847B6" w:rsidP="003417DB">
            <w:pPr>
              <w:pStyle w:val="TableText"/>
            </w:pPr>
            <w:r w:rsidRPr="00BE2D71">
              <w:t>4-methyl-2-oxopentano</w:t>
            </w:r>
            <w:r w:rsidR="00F15E2B"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2D19B55" w14:textId="77777777" w:rsidR="008847B6" w:rsidRPr="00BE2D71" w:rsidRDefault="008847B6" w:rsidP="003417DB">
            <w:pPr>
              <w:pStyle w:val="TableText"/>
            </w:pPr>
            <w:r w:rsidRPr="00BE2D71">
              <w:t>43.4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E40D922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8D6AB3D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</w:tr>
      <w:tr w:rsidR="008847B6" w:rsidRPr="00BE2D71" w14:paraId="1DDD526C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D7CD622" w14:textId="77777777" w:rsidR="008847B6" w:rsidRPr="00BE2D71" w:rsidRDefault="008847B6" w:rsidP="003417DB">
            <w:pPr>
              <w:pStyle w:val="TableText"/>
            </w:pPr>
            <w:r w:rsidRPr="00BE2D71">
              <w:t>5'-methylthioadenosine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592F8BED" w14:textId="77777777" w:rsidR="008847B6" w:rsidRPr="00BE2D71" w:rsidRDefault="008847B6" w:rsidP="003417DB">
            <w:pPr>
              <w:pStyle w:val="TableText"/>
            </w:pPr>
            <w:r w:rsidRPr="00BE2D71">
              <w:t>80.9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017D812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7DC8DD43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</w:tr>
      <w:tr w:rsidR="008847B6" w:rsidRPr="00BE2D71" w14:paraId="62187518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EAFAF1B" w14:textId="77777777" w:rsidR="008847B6" w:rsidRPr="00BE2D71" w:rsidRDefault="008847B6" w:rsidP="003417DB">
            <w:pPr>
              <w:pStyle w:val="TableText"/>
            </w:pPr>
            <w:r w:rsidRPr="00BE2D71">
              <w:t>4-amino-5-aminomethyl-2-methylpyrimidine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4DD8FA7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2DCC247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A15D1A4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511F8F09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F50F581" w14:textId="77777777" w:rsidR="008847B6" w:rsidRPr="00BE2D71" w:rsidRDefault="008847B6" w:rsidP="003417DB">
            <w:pPr>
              <w:pStyle w:val="TableText"/>
            </w:pPr>
            <w:r w:rsidRPr="00BE2D71">
              <w:t>D-glucosamine 6-phosphate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3FE74342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60C1C4F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39A6DAAA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66F9EDEF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2BF3FF5" w14:textId="77777777" w:rsidR="008847B6" w:rsidRPr="00BE2D71" w:rsidRDefault="008847B6" w:rsidP="003417DB">
            <w:pPr>
              <w:pStyle w:val="TableText"/>
            </w:pPr>
            <w:proofErr w:type="spellStart"/>
            <w:r w:rsidRPr="00BE2D71">
              <w:t>dimethylsulfoniopropionate</w:t>
            </w:r>
            <w:proofErr w:type="spellEnd"/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3E05853A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74D4D922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249AF01A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53E56345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D29D786" w14:textId="4D4376FC" w:rsidR="008847B6" w:rsidRPr="00BE2D71" w:rsidRDefault="008847B6" w:rsidP="003417DB">
            <w:pPr>
              <w:pStyle w:val="TableText"/>
            </w:pPr>
            <w:r w:rsidRPr="00BE2D71">
              <w:t>γ-aminobutyr</w:t>
            </w:r>
            <w:r w:rsidR="00F15E2B"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693DE028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5CD4C61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2FF7E3A8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58075889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221E3399" w14:textId="77777777" w:rsidR="008847B6" w:rsidRPr="00BE2D71" w:rsidRDefault="008847B6" w:rsidP="003417DB">
            <w:pPr>
              <w:pStyle w:val="TableText"/>
            </w:pPr>
            <w:r w:rsidRPr="00BE2D71">
              <w:t>4-Amino-2-methyl-5-pyrimidinemethanol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7BAE2CC6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3F8B0F9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6AA22D6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6086EB46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2CDC7615" w14:textId="77777777" w:rsidR="008847B6" w:rsidRPr="00BE2D71" w:rsidRDefault="008847B6" w:rsidP="003417DB">
            <w:pPr>
              <w:pStyle w:val="TableText"/>
            </w:pPr>
            <w:r w:rsidRPr="00BE2D71">
              <w:t>nicotinamide adenine dinucleotide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0AAD634" w14:textId="77777777" w:rsidR="008847B6" w:rsidRPr="00BE2D71" w:rsidRDefault="008847B6" w:rsidP="003417DB">
            <w:pPr>
              <w:pStyle w:val="TableText"/>
            </w:pPr>
            <w:r w:rsidRPr="00BE2D71">
              <w:t>20.9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4E842CF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D57E8B2" w14:textId="77777777" w:rsidR="008847B6" w:rsidRPr="00BE2D71" w:rsidRDefault="008847B6" w:rsidP="003417DB">
            <w:pPr>
              <w:pStyle w:val="TableText"/>
            </w:pPr>
          </w:p>
        </w:tc>
      </w:tr>
      <w:tr w:rsidR="008847B6" w:rsidRPr="00BE2D71" w14:paraId="768311DF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2FCCAF3" w14:textId="77777777" w:rsidR="008847B6" w:rsidRPr="00BE2D71" w:rsidRDefault="008847B6" w:rsidP="003417DB">
            <w:pPr>
              <w:pStyle w:val="TableText"/>
            </w:pPr>
            <w:r w:rsidRPr="00BE2D71">
              <w:t>putrescine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702A30C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B35C3E0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48A82AE9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</w:tr>
      <w:tr w:rsidR="008847B6" w:rsidRPr="00BE2D71" w14:paraId="35045FFD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D518110" w14:textId="77777777" w:rsidR="008847B6" w:rsidRPr="00BE2D71" w:rsidRDefault="008847B6" w:rsidP="003417DB">
            <w:pPr>
              <w:pStyle w:val="TableText"/>
            </w:pPr>
            <w:proofErr w:type="spellStart"/>
            <w:r w:rsidRPr="00BE2D71">
              <w:t>acetyltaurine</w:t>
            </w:r>
            <w:proofErr w:type="spellEnd"/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5AD10FC3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1569A96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127531CE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4C5F4C3A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03E33093" w14:textId="77777777" w:rsidR="008847B6" w:rsidRPr="00BE2D71" w:rsidRDefault="008847B6" w:rsidP="003417DB">
            <w:pPr>
              <w:pStyle w:val="TableText"/>
            </w:pPr>
            <w:r w:rsidRPr="00BE2D71">
              <w:t>adenine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3DCB2BB4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65869FD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78E6E154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4D631EDB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7EFC1885" w14:textId="77777777" w:rsidR="008847B6" w:rsidRPr="00BE2D71" w:rsidRDefault="008847B6" w:rsidP="003417DB">
            <w:pPr>
              <w:pStyle w:val="TableText"/>
            </w:pPr>
            <w:r w:rsidRPr="00BE2D71">
              <w:t>adenosine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845A326" w14:textId="77777777" w:rsidR="008847B6" w:rsidRPr="00BE2D71" w:rsidRDefault="008847B6" w:rsidP="003417DB">
            <w:pPr>
              <w:pStyle w:val="TableText"/>
            </w:pPr>
            <w:r w:rsidRPr="00BE2D71">
              <w:t>6.5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290B3F6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4549EF6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41A714E7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6EA38914" w14:textId="77777777" w:rsidR="008847B6" w:rsidRPr="00BE2D71" w:rsidRDefault="008847B6" w:rsidP="003417DB">
            <w:pPr>
              <w:pStyle w:val="TableText"/>
            </w:pPr>
            <w:r w:rsidRPr="00BE2D71">
              <w:t>adenosine 5'-monophosphate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2CEB616" w14:textId="77777777" w:rsidR="008847B6" w:rsidRPr="00BE2D71" w:rsidRDefault="008847B6" w:rsidP="003417DB">
            <w:pPr>
              <w:pStyle w:val="TableText"/>
            </w:pPr>
            <w:r w:rsidRPr="00BE2D71">
              <w:t>0.2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F2C1A2C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79F4DBF4" w14:textId="77777777" w:rsidR="008847B6" w:rsidRPr="00BE2D71" w:rsidRDefault="008847B6" w:rsidP="003417DB">
            <w:pPr>
              <w:pStyle w:val="TableText"/>
            </w:pPr>
          </w:p>
        </w:tc>
      </w:tr>
      <w:tr w:rsidR="008847B6" w:rsidRPr="00BE2D71" w14:paraId="1995BF01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1D9C619" w14:textId="7BD35996" w:rsidR="008847B6" w:rsidRPr="00BE2D71" w:rsidRDefault="00F15E2B" w:rsidP="003417DB">
            <w:pPr>
              <w:pStyle w:val="TableText"/>
            </w:pPr>
            <w:r>
              <w:t>alpha-k</w:t>
            </w:r>
            <w:r w:rsidR="008847B6" w:rsidRPr="00BE2D71">
              <w:t>etoglutar</w:t>
            </w:r>
            <w:r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5A91814D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B1A471C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A26B25F" w14:textId="77777777" w:rsidR="008847B6" w:rsidRPr="00BE2D71" w:rsidRDefault="008847B6" w:rsidP="003417DB">
            <w:pPr>
              <w:pStyle w:val="TableText"/>
            </w:pPr>
          </w:p>
        </w:tc>
      </w:tr>
      <w:tr w:rsidR="008847B6" w:rsidRPr="00BE2D71" w14:paraId="06422BC1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20CD50B2" w14:textId="77777777" w:rsidR="008847B6" w:rsidRPr="00BE2D71" w:rsidRDefault="008847B6" w:rsidP="003417DB">
            <w:pPr>
              <w:pStyle w:val="TableText"/>
            </w:pPr>
            <w:r w:rsidRPr="00BE2D71">
              <w:t>arginine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7F9D9381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B30A9B5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74EB69AE" w14:textId="77777777" w:rsidR="008847B6" w:rsidRPr="00BE2D71" w:rsidRDefault="008847B6" w:rsidP="003417DB">
            <w:pPr>
              <w:pStyle w:val="TableText"/>
            </w:pPr>
          </w:p>
        </w:tc>
      </w:tr>
      <w:tr w:rsidR="008847B6" w:rsidRPr="00BE2D71" w14:paraId="4DE39853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3954230" w14:textId="62822035" w:rsidR="008847B6" w:rsidRPr="00BE2D71" w:rsidRDefault="008847B6" w:rsidP="003417DB">
            <w:pPr>
              <w:pStyle w:val="TableText"/>
            </w:pPr>
            <w:r w:rsidRPr="00BE2D71">
              <w:lastRenderedPageBreak/>
              <w:t>aspart</w:t>
            </w:r>
            <w:r w:rsidR="00F15E2B"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0018F253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815072F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39C17649" w14:textId="77777777" w:rsidR="008847B6" w:rsidRPr="00BE2D71" w:rsidRDefault="008847B6" w:rsidP="003417DB">
            <w:pPr>
              <w:pStyle w:val="TableText"/>
            </w:pPr>
          </w:p>
        </w:tc>
      </w:tr>
      <w:tr w:rsidR="008847B6" w:rsidRPr="00BE2D71" w14:paraId="6DCE7432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2F577EC5" w14:textId="77777777" w:rsidR="008847B6" w:rsidRPr="00BE2D71" w:rsidRDefault="008847B6" w:rsidP="003417DB">
            <w:pPr>
              <w:pStyle w:val="TableText"/>
            </w:pPr>
            <w:r w:rsidRPr="00BE2D71">
              <w:t>glycine betaine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AA72482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9305A02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1EF9BCD8" w14:textId="77777777" w:rsidR="008847B6" w:rsidRPr="00BE2D71" w:rsidRDefault="008847B6" w:rsidP="003417DB">
            <w:pPr>
              <w:pStyle w:val="TableText"/>
            </w:pPr>
          </w:p>
        </w:tc>
      </w:tr>
      <w:tr w:rsidR="008847B6" w:rsidRPr="00BE2D71" w14:paraId="60D29575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244C982E" w14:textId="77777777" w:rsidR="008847B6" w:rsidRPr="00BE2D71" w:rsidRDefault="008847B6" w:rsidP="003417DB">
            <w:pPr>
              <w:pStyle w:val="TableText"/>
            </w:pPr>
            <w:r w:rsidRPr="00BE2D71">
              <w:t>biotin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976D37C" w14:textId="77777777" w:rsidR="008847B6" w:rsidRPr="00BE2D71" w:rsidRDefault="008847B6" w:rsidP="003417DB">
            <w:pPr>
              <w:pStyle w:val="TableText"/>
            </w:pPr>
            <w:r w:rsidRPr="00BE2D71">
              <w:t>52.8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E9C0D6B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3BBA5C0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2213B1B8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09BC9A20" w14:textId="77777777" w:rsidR="008847B6" w:rsidRPr="00BE2D71" w:rsidRDefault="008847B6" w:rsidP="003417DB">
            <w:pPr>
              <w:pStyle w:val="TableText"/>
            </w:pPr>
            <w:r w:rsidRPr="00BE2D71">
              <w:t>caffeine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3717154" w14:textId="77777777" w:rsidR="008847B6" w:rsidRPr="00BE2D71" w:rsidRDefault="008847B6" w:rsidP="003417DB">
            <w:pPr>
              <w:pStyle w:val="TableText"/>
            </w:pPr>
            <w:r w:rsidRPr="00BE2D71">
              <w:t>23.5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21563BA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199FC9F6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30F1872C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6895A107" w14:textId="77777777" w:rsidR="008847B6" w:rsidRPr="00BE2D71" w:rsidRDefault="008847B6" w:rsidP="003417DB">
            <w:pPr>
              <w:pStyle w:val="TableText"/>
            </w:pPr>
            <w:proofErr w:type="spellStart"/>
            <w:r w:rsidRPr="00BE2D71">
              <w:t>chitobiose</w:t>
            </w:r>
            <w:proofErr w:type="spellEnd"/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F4F8ACB" w14:textId="77777777" w:rsidR="008847B6" w:rsidRPr="00BE2D71" w:rsidRDefault="008847B6" w:rsidP="003417DB">
            <w:pPr>
              <w:pStyle w:val="TableText"/>
            </w:pPr>
            <w:r w:rsidRPr="00BE2D71">
              <w:t>0.3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98C7440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C54814E" w14:textId="77777777" w:rsidR="008847B6" w:rsidRPr="00BE2D71" w:rsidRDefault="008847B6" w:rsidP="003417DB">
            <w:pPr>
              <w:pStyle w:val="TableText"/>
            </w:pPr>
          </w:p>
        </w:tc>
      </w:tr>
      <w:tr w:rsidR="008847B6" w:rsidRPr="00BE2D71" w14:paraId="44C51EB7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CDB63CC" w14:textId="77777777" w:rsidR="008847B6" w:rsidRPr="00BE2D71" w:rsidRDefault="008847B6" w:rsidP="003417DB">
            <w:pPr>
              <w:pStyle w:val="TableText"/>
            </w:pPr>
            <w:r w:rsidRPr="00BE2D71">
              <w:t>chitotriose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7906785" w14:textId="77777777" w:rsidR="008847B6" w:rsidRPr="00BE2D71" w:rsidRDefault="008847B6" w:rsidP="003417DB">
            <w:pPr>
              <w:pStyle w:val="TableText"/>
            </w:pPr>
            <w:r w:rsidRPr="00BE2D71">
              <w:t>5.6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9E02E10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7853DFFE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6B94A048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9382DAB" w14:textId="77777777" w:rsidR="008847B6" w:rsidRPr="00BE2D71" w:rsidRDefault="008847B6" w:rsidP="003417DB">
            <w:pPr>
              <w:pStyle w:val="TableText"/>
            </w:pPr>
            <w:r w:rsidRPr="00BE2D71">
              <w:t>choline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5B3CD522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7C9554A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11D9CCDB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05570947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FD5E93C" w14:textId="77777777" w:rsidR="008847B6" w:rsidRPr="00BE2D71" w:rsidRDefault="008847B6" w:rsidP="003417DB">
            <w:pPr>
              <w:pStyle w:val="TableText"/>
            </w:pPr>
            <w:proofErr w:type="spellStart"/>
            <w:r w:rsidRPr="00BE2D71">
              <w:t>ciliatine</w:t>
            </w:r>
            <w:proofErr w:type="spellEnd"/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0C617F09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35346C0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7CCDFC5A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72583C3F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770B9094" w14:textId="68D2FAF6" w:rsidR="008847B6" w:rsidRPr="00BE2D71" w:rsidRDefault="008847B6" w:rsidP="003417DB">
            <w:pPr>
              <w:pStyle w:val="TableText"/>
            </w:pPr>
            <w:r w:rsidRPr="00BE2D71">
              <w:t>citr</w:t>
            </w:r>
            <w:r w:rsidR="000622D4">
              <w:t>ate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1B668EB" w14:textId="77777777" w:rsidR="008847B6" w:rsidRPr="00BE2D71" w:rsidRDefault="008847B6" w:rsidP="003417DB">
            <w:pPr>
              <w:pStyle w:val="TableText"/>
            </w:pPr>
            <w:r w:rsidRPr="00BE2D71">
              <w:t>0.9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DE3A942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41E1110F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8847B6" w:rsidRPr="00BE2D71" w14:paraId="377E19CB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E0C27E2" w14:textId="77777777" w:rsidR="008847B6" w:rsidRPr="00BE2D71" w:rsidRDefault="008847B6" w:rsidP="003417DB">
            <w:pPr>
              <w:pStyle w:val="TableText"/>
            </w:pPr>
            <w:r w:rsidRPr="00BE2D71">
              <w:t>citrulline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7362F1A0" w14:textId="77777777" w:rsidR="008847B6" w:rsidRPr="00BE2D71" w:rsidRDefault="008847B6" w:rsidP="003417DB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5DC6FE0" w14:textId="77777777" w:rsidR="008847B6" w:rsidRPr="00BE2D71" w:rsidRDefault="008847B6" w:rsidP="003417D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4BCBBD0" w14:textId="77777777" w:rsidR="008847B6" w:rsidRPr="00BE2D71" w:rsidRDefault="008847B6" w:rsidP="003417DB">
            <w:pPr>
              <w:pStyle w:val="TableText"/>
            </w:pPr>
          </w:p>
        </w:tc>
      </w:tr>
      <w:tr w:rsidR="008847B6" w:rsidRPr="00BE2D71" w14:paraId="20C946AD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7BB0448E" w14:textId="77777777" w:rsidR="008847B6" w:rsidRPr="00BE2D71" w:rsidRDefault="008847B6" w:rsidP="003417DB">
            <w:pPr>
              <w:pStyle w:val="TableText"/>
            </w:pPr>
            <w:r w:rsidRPr="00BE2D71">
              <w:t>cyanocobalamin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3442E430" w14:textId="77777777" w:rsidR="008847B6" w:rsidRPr="00BE2D71" w:rsidRDefault="008847B6" w:rsidP="003417DB">
            <w:pPr>
              <w:pStyle w:val="TableText"/>
            </w:pPr>
            <w:r w:rsidRPr="00BE2D71">
              <w:t>79.1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538CECC" w14:textId="77777777" w:rsidR="008847B6" w:rsidRPr="00BE2D71" w:rsidRDefault="008847B6" w:rsidP="003417DB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F6214EA" w14:textId="77777777" w:rsidR="008847B6" w:rsidRPr="00BE2D71" w:rsidRDefault="008847B6" w:rsidP="003417DB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10F36A37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</w:tcPr>
          <w:p w14:paraId="5C204443" w14:textId="76D3DA54" w:rsidR="001727DA" w:rsidRPr="00BE2D71" w:rsidRDefault="001727DA" w:rsidP="001727DA">
            <w:pPr>
              <w:pStyle w:val="TableText"/>
            </w:pPr>
            <w:r w:rsidRPr="00BE2D71">
              <w:t>cysteine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14:paraId="5CE7A61D" w14:textId="386BC3A0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</w:tcPr>
          <w:p w14:paraId="3DDC9654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</w:tcPr>
          <w:p w14:paraId="527FEEA7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5C29A3AA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64A92374" w14:textId="77777777" w:rsidR="001727DA" w:rsidRPr="00BE2D71" w:rsidRDefault="001727DA" w:rsidP="001727DA">
            <w:pPr>
              <w:pStyle w:val="TableText"/>
            </w:pPr>
            <w:r w:rsidRPr="00BE2D71">
              <w:t>cytosine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7C1F35B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76A1B835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3524B467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1CE85F29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4789F34" w14:textId="77777777" w:rsidR="001727DA" w:rsidRPr="00BE2D71" w:rsidRDefault="001727DA" w:rsidP="001727DA">
            <w:pPr>
              <w:pStyle w:val="TableText"/>
            </w:pPr>
            <w:r w:rsidRPr="00BE2D71">
              <w:t>desthiobiotin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62805DB0" w14:textId="77777777" w:rsidR="001727DA" w:rsidRPr="00BE2D71" w:rsidRDefault="001727DA" w:rsidP="001727DA">
            <w:pPr>
              <w:pStyle w:val="TableText"/>
            </w:pPr>
            <w:r w:rsidRPr="00BE2D71">
              <w:t>6.5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719713EF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4BE4A059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751AC306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9975FCB" w14:textId="77777777" w:rsidR="001727DA" w:rsidRPr="00BE2D71" w:rsidRDefault="001727DA" w:rsidP="001727DA">
            <w:pPr>
              <w:pStyle w:val="TableText"/>
            </w:pPr>
            <w:r w:rsidRPr="00BE2D71">
              <w:t>dihydroxyacetone phosphate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5F42B58D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D3BD504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1B67B86C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6D8FCA50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EB8BB70" w14:textId="77777777" w:rsidR="001727DA" w:rsidRPr="00BE2D71" w:rsidRDefault="001727DA" w:rsidP="001727DA">
            <w:pPr>
              <w:pStyle w:val="TableText"/>
            </w:pPr>
            <w:proofErr w:type="spellStart"/>
            <w:r w:rsidRPr="00BE2D71">
              <w:t>ectoine</w:t>
            </w:r>
            <w:proofErr w:type="spellEnd"/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FFB6DB6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BACB788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0C09C323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54D16F2B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0514C88" w14:textId="013A5AF1" w:rsidR="001727DA" w:rsidRPr="00BE2D71" w:rsidRDefault="001727DA" w:rsidP="001727DA">
            <w:pPr>
              <w:pStyle w:val="TableText"/>
            </w:pPr>
            <w:r w:rsidRPr="00BE2D71">
              <w:t>fol</w:t>
            </w:r>
            <w:r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09F1E5C9" w14:textId="77777777" w:rsidR="001727DA" w:rsidRPr="00BE2D71" w:rsidRDefault="001727DA" w:rsidP="001727DA">
            <w:pPr>
              <w:pStyle w:val="TableText"/>
            </w:pPr>
            <w:r w:rsidRPr="00BE2D71">
              <w:t>41.2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0090479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14FD4F21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2AC53C1D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01A297B8" w14:textId="77777777" w:rsidR="001727DA" w:rsidRPr="00BE2D71" w:rsidRDefault="001727DA" w:rsidP="001727DA">
            <w:pPr>
              <w:pStyle w:val="TableText"/>
            </w:pPr>
            <w:proofErr w:type="spellStart"/>
            <w:r w:rsidRPr="00BE2D71">
              <w:t>fosfomycin</w:t>
            </w:r>
            <w:proofErr w:type="spellEnd"/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55A3322D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70C8DB5C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4945D1E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20FE45CF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6B9FF3CF" w14:textId="69AE30C3" w:rsidR="001727DA" w:rsidRPr="00BE2D71" w:rsidRDefault="001727DA" w:rsidP="001727DA">
            <w:pPr>
              <w:pStyle w:val="TableText"/>
            </w:pPr>
            <w:r w:rsidRPr="00BE2D71">
              <w:t>fumar</w:t>
            </w:r>
            <w:r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72592CC7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217D3BD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4722E6D5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567B5798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5C8D42A" w14:textId="77777777" w:rsidR="001727DA" w:rsidRPr="00BE2D71" w:rsidRDefault="001727DA" w:rsidP="001727DA">
            <w:pPr>
              <w:pStyle w:val="TableText"/>
            </w:pPr>
            <w:r w:rsidRPr="00BE2D71">
              <w:t>glucose 6-phosphate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480316B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4F48767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03FB305F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564A58C8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4DC4D11" w14:textId="1C4653C3" w:rsidR="001727DA" w:rsidRPr="00BE2D71" w:rsidRDefault="001727DA" w:rsidP="001727DA">
            <w:pPr>
              <w:pStyle w:val="TableText"/>
            </w:pPr>
            <w:r w:rsidRPr="00BE2D71">
              <w:t>glutam</w:t>
            </w:r>
            <w:r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2855FC4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71B7ACD4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2E6E3DEC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5AC88CB7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7D3CC685" w14:textId="77777777" w:rsidR="001727DA" w:rsidRPr="00BE2D71" w:rsidRDefault="001727DA" w:rsidP="001727DA">
            <w:pPr>
              <w:pStyle w:val="TableText"/>
            </w:pPr>
            <w:r w:rsidRPr="00BE2D71">
              <w:t>glutamine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F98E2AA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73C6175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7273AD34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2BECCBC9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ACB26D0" w14:textId="77777777" w:rsidR="001727DA" w:rsidRPr="00BE2D71" w:rsidRDefault="001727DA" w:rsidP="001727DA">
            <w:pPr>
              <w:pStyle w:val="TableText"/>
            </w:pPr>
            <w:r w:rsidRPr="00BE2D71">
              <w:t>glyphosate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3E9CEDB4" w14:textId="77777777" w:rsidR="001727DA" w:rsidRPr="00BE2D71" w:rsidRDefault="001727DA" w:rsidP="001727DA">
            <w:pPr>
              <w:pStyle w:val="TableText"/>
            </w:pPr>
            <w:r w:rsidRPr="00BE2D71">
              <w:t>15.1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557DAB3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366DC35E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75004202" w14:textId="77777777" w:rsidTr="0009010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001CBB80" w14:textId="77777777" w:rsidR="001727DA" w:rsidRPr="00BE2D71" w:rsidRDefault="001727DA" w:rsidP="001727DA">
            <w:pPr>
              <w:pStyle w:val="TableText"/>
            </w:pPr>
            <w:r w:rsidRPr="00BE2D71">
              <w:t>glutathione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6951DAB7" w14:textId="77777777" w:rsidR="001727DA" w:rsidRPr="00BE2D71" w:rsidRDefault="001727DA" w:rsidP="001727DA">
            <w:pPr>
              <w:pStyle w:val="TableText"/>
            </w:pPr>
            <w:r w:rsidRPr="00BE2D71">
              <w:t>1.1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44087AF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3AA20756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50592A31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</w:tcPr>
          <w:p w14:paraId="0916C874" w14:textId="1F0DB2E6" w:rsidR="001727DA" w:rsidRPr="00BE2D71" w:rsidRDefault="001727DA" w:rsidP="001727DA">
            <w:pPr>
              <w:pStyle w:val="TableText"/>
            </w:pPr>
            <w:r>
              <w:t>glutathione oxidized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14:paraId="4A14B5AC" w14:textId="4E75AA55" w:rsidR="001727DA" w:rsidRPr="00BE2D71" w:rsidRDefault="001727DA" w:rsidP="001727DA">
            <w:pPr>
              <w:pStyle w:val="TableText"/>
            </w:pPr>
            <w:r>
              <w:t>1.5</w:t>
            </w:r>
          </w:p>
        </w:tc>
        <w:tc>
          <w:tcPr>
            <w:tcW w:w="1527" w:type="dxa"/>
            <w:shd w:val="clear" w:color="auto" w:fill="auto"/>
            <w:noWrap/>
            <w:vAlign w:val="bottom"/>
          </w:tcPr>
          <w:p w14:paraId="178A75C8" w14:textId="33421EC9" w:rsidR="001727DA" w:rsidRPr="00BE2D71" w:rsidRDefault="001727DA" w:rsidP="001727DA">
            <w:pPr>
              <w:pStyle w:val="TableText"/>
            </w:pPr>
            <w:r>
              <w:t>not available</w:t>
            </w:r>
          </w:p>
        </w:tc>
        <w:tc>
          <w:tcPr>
            <w:tcW w:w="1528" w:type="dxa"/>
            <w:shd w:val="clear" w:color="auto" w:fill="auto"/>
            <w:noWrap/>
            <w:vAlign w:val="bottom"/>
          </w:tcPr>
          <w:p w14:paraId="35D53B85" w14:textId="5F3DC985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yes</w:t>
            </w:r>
          </w:p>
        </w:tc>
      </w:tr>
      <w:tr w:rsidR="001727DA" w:rsidRPr="00BE2D71" w14:paraId="0038B33E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652A14E" w14:textId="77777777" w:rsidR="001727DA" w:rsidRPr="00BE2D71" w:rsidRDefault="001727DA" w:rsidP="001727DA">
            <w:pPr>
              <w:pStyle w:val="TableText"/>
            </w:pPr>
            <w:r w:rsidRPr="00BE2D71">
              <w:t>guanine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B030B86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EDDD384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7F0865DC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1631873E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A4110FE" w14:textId="77777777" w:rsidR="001727DA" w:rsidRPr="00BE2D71" w:rsidRDefault="001727DA" w:rsidP="001727DA">
            <w:pPr>
              <w:pStyle w:val="TableText"/>
            </w:pPr>
            <w:r w:rsidRPr="00BE2D71">
              <w:t>guanosine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D358DFB" w14:textId="77777777" w:rsidR="001727DA" w:rsidRPr="00BE2D71" w:rsidRDefault="001727DA" w:rsidP="001727DA">
            <w:pPr>
              <w:pStyle w:val="TableText"/>
            </w:pPr>
            <w:r w:rsidRPr="00BE2D71">
              <w:t>7.7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A94B6C0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633A443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72FB67A7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051E1464" w14:textId="77777777" w:rsidR="001727DA" w:rsidRPr="00BE2D71" w:rsidRDefault="001727DA" w:rsidP="001727DA">
            <w:pPr>
              <w:pStyle w:val="TableText"/>
            </w:pPr>
            <w:r w:rsidRPr="00BE2D71">
              <w:t>hemin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6E010303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7DD7D41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471B077F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6F03324B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1C46DAD" w14:textId="49EA518C" w:rsidR="001727DA" w:rsidRPr="00BE2D71" w:rsidRDefault="001727DA" w:rsidP="001727DA">
            <w:pPr>
              <w:pStyle w:val="TableText"/>
            </w:pPr>
            <w:r w:rsidRPr="00BE2D71">
              <w:t>indole 3-acet</w:t>
            </w:r>
            <w:r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57B05100" w14:textId="77777777" w:rsidR="001727DA" w:rsidRPr="00BE2D71" w:rsidRDefault="001727DA" w:rsidP="001727DA">
            <w:pPr>
              <w:pStyle w:val="TableText"/>
            </w:pPr>
            <w:r w:rsidRPr="00BE2D71">
              <w:t>16.8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2204DF6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4C5B8B7E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550FD1F0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68AD590F" w14:textId="77777777" w:rsidR="001727DA" w:rsidRPr="00BE2D71" w:rsidRDefault="001727DA" w:rsidP="001727DA">
            <w:pPr>
              <w:pStyle w:val="TableText"/>
            </w:pPr>
            <w:r w:rsidRPr="00BE2D71">
              <w:t>inosine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5D3E915A" w14:textId="77777777" w:rsidR="001727DA" w:rsidRPr="00BE2D71" w:rsidRDefault="001727DA" w:rsidP="001727DA">
            <w:pPr>
              <w:pStyle w:val="TableText"/>
            </w:pPr>
            <w:r w:rsidRPr="00BE2D71">
              <w:t>8.1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45B2208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77355BCD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16EAAA5A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AF5D7CD" w14:textId="77777777" w:rsidR="001727DA" w:rsidRPr="00BE2D71" w:rsidRDefault="001727DA" w:rsidP="001727DA">
            <w:pPr>
              <w:pStyle w:val="TableText"/>
            </w:pPr>
            <w:r w:rsidRPr="00BE2D71">
              <w:t>inosine 5'-monophosphate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464B7BB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6E935C2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7BC02F7C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7578E100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395ED60" w14:textId="77777777" w:rsidR="001727DA" w:rsidRPr="00BE2D71" w:rsidRDefault="001727DA" w:rsidP="001727DA">
            <w:pPr>
              <w:pStyle w:val="TableText"/>
            </w:pPr>
            <w:r w:rsidRPr="00BE2D71">
              <w:t>isoleucine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69C05BEE" w14:textId="77777777" w:rsidR="001727DA" w:rsidRPr="00BE2D71" w:rsidRDefault="001727DA" w:rsidP="001727DA">
            <w:pPr>
              <w:pStyle w:val="TableText"/>
            </w:pPr>
            <w:r w:rsidRPr="00BE2D71">
              <w:t>1.41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393B46C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247D497C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36742142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8444929" w14:textId="77777777" w:rsidR="001727DA" w:rsidRPr="00BE2D71" w:rsidRDefault="001727DA" w:rsidP="001727DA">
            <w:pPr>
              <w:pStyle w:val="TableText"/>
            </w:pPr>
            <w:r w:rsidRPr="00BE2D71">
              <w:t>kynurenine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7EB77319" w14:textId="77777777" w:rsidR="001727DA" w:rsidRPr="00BE2D71" w:rsidRDefault="001727DA" w:rsidP="001727DA">
            <w:pPr>
              <w:pStyle w:val="TableText"/>
            </w:pPr>
            <w:r w:rsidRPr="00BE2D71">
              <w:t>41.7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EC771AD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2460F3C2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666AD669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202CBB44" w14:textId="77777777" w:rsidR="001727DA" w:rsidRPr="00BE2D71" w:rsidRDefault="001727DA" w:rsidP="001727DA">
            <w:pPr>
              <w:pStyle w:val="TableText"/>
            </w:pPr>
            <w:r w:rsidRPr="00BE2D71">
              <w:t>leucine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6F18F4D2" w14:textId="77777777" w:rsidR="001727DA" w:rsidRPr="00BE2D71" w:rsidRDefault="001727DA" w:rsidP="001727DA">
            <w:pPr>
              <w:pStyle w:val="TableText"/>
            </w:pPr>
            <w:r w:rsidRPr="00BE2D71">
              <w:t>3.3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B750351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430D0AF9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22FC0FCD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0DB1D044" w14:textId="77777777" w:rsidR="001727DA" w:rsidRPr="00BE2D71" w:rsidRDefault="001727DA" w:rsidP="001727DA">
            <w:pPr>
              <w:pStyle w:val="TableText"/>
            </w:pPr>
            <w:r w:rsidRPr="00BE2D71">
              <w:t>malic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798F6830" w14:textId="77777777" w:rsidR="001727DA" w:rsidRPr="00BE2D71" w:rsidRDefault="001727DA" w:rsidP="001727DA">
            <w:pPr>
              <w:pStyle w:val="TableText"/>
            </w:pPr>
            <w:r w:rsidRPr="00BE2D71">
              <w:t>0.7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D9CEF14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88C8CA2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1D618603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AF6E2FF" w14:textId="77777777" w:rsidR="001727DA" w:rsidRPr="00BE2D71" w:rsidRDefault="001727DA" w:rsidP="001727DA">
            <w:pPr>
              <w:pStyle w:val="TableText"/>
            </w:pPr>
            <w:r w:rsidRPr="00BE2D71">
              <w:t>methionine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C6F1AF8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D6A56C3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338F594C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031D5ABF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15EECEB" w14:textId="4AC8441D" w:rsidR="001727DA" w:rsidRPr="00BE2D71" w:rsidRDefault="001727DA" w:rsidP="001727DA">
            <w:pPr>
              <w:pStyle w:val="TableText"/>
            </w:pPr>
            <w:r w:rsidRPr="00BE2D71">
              <w:t>muram</w:t>
            </w:r>
            <w:r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71B3C650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8CBEE31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27D7C7B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7A424AB9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82EFF9F" w14:textId="77777777" w:rsidR="001727DA" w:rsidRPr="00BE2D71" w:rsidRDefault="001727DA" w:rsidP="001727DA">
            <w:pPr>
              <w:pStyle w:val="TableText"/>
            </w:pPr>
            <w:r w:rsidRPr="00BE2D71">
              <w:t>n-acetyl glucosamine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5E112D03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3F8AA0D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05A08606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3134B2FB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C39A466" w14:textId="4229AA70" w:rsidR="001727DA" w:rsidRPr="00BE2D71" w:rsidRDefault="001727DA" w:rsidP="001727DA">
            <w:pPr>
              <w:pStyle w:val="TableText"/>
            </w:pPr>
            <w:r w:rsidRPr="00BE2D71">
              <w:t>n-acetyl glutam</w:t>
            </w:r>
            <w:r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A64CD60" w14:textId="77777777" w:rsidR="001727DA" w:rsidRPr="00BE2D71" w:rsidRDefault="001727DA" w:rsidP="001727DA">
            <w:pPr>
              <w:pStyle w:val="TableText"/>
            </w:pPr>
            <w:r w:rsidRPr="00BE2D71">
              <w:t>1.1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78279A10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224E4EE0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379390B3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DC30539" w14:textId="64A8320B" w:rsidR="001727DA" w:rsidRPr="00BE2D71" w:rsidRDefault="001727DA" w:rsidP="001727DA">
            <w:pPr>
              <w:pStyle w:val="TableText"/>
            </w:pPr>
            <w:r w:rsidRPr="00BE2D71">
              <w:t>n-acetyl muram</w:t>
            </w:r>
            <w:r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DAC44D5" w14:textId="77777777" w:rsidR="001727DA" w:rsidRPr="00BE2D71" w:rsidRDefault="001727DA" w:rsidP="001727DA">
            <w:pPr>
              <w:pStyle w:val="TableText"/>
            </w:pPr>
            <w:r w:rsidRPr="00BE2D71">
              <w:t>2.8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4D97326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0523557F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1039B03B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322F945" w14:textId="77777777" w:rsidR="001727DA" w:rsidRPr="00BE2D71" w:rsidRDefault="001727DA" w:rsidP="001727DA">
            <w:pPr>
              <w:pStyle w:val="TableText"/>
            </w:pPr>
            <w:r w:rsidRPr="00BE2D71">
              <w:t>ornithine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5FC1A887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36B226E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0149234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252B4642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02A8B06" w14:textId="1B77AF12" w:rsidR="001727DA" w:rsidRPr="00BE2D71" w:rsidRDefault="001727DA" w:rsidP="001727DA">
            <w:pPr>
              <w:pStyle w:val="TableText"/>
            </w:pPr>
            <w:proofErr w:type="spellStart"/>
            <w:r w:rsidRPr="00BE2D71">
              <w:lastRenderedPageBreak/>
              <w:t>orot</w:t>
            </w:r>
            <w:r>
              <w:t>ic</w:t>
            </w:r>
            <w:proofErr w:type="spellEnd"/>
            <w:r>
              <w:t xml:space="preserve">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B241283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1E7014F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62A05BF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41326AA9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08330B9A" w14:textId="6F669C6A" w:rsidR="001727DA" w:rsidRPr="00BE2D71" w:rsidRDefault="001727DA" w:rsidP="001727DA">
            <w:pPr>
              <w:pStyle w:val="TableText"/>
            </w:pPr>
            <w:r w:rsidRPr="00BE2D71">
              <w:t>pantothen</w:t>
            </w:r>
            <w:r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950BA36" w14:textId="77777777" w:rsidR="001727DA" w:rsidRPr="00BE2D71" w:rsidRDefault="001727DA" w:rsidP="001727DA">
            <w:pPr>
              <w:pStyle w:val="TableText"/>
            </w:pPr>
            <w:r w:rsidRPr="00BE2D71">
              <w:t>51.9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90463FD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87CA77E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1DA85D4D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6329FB9" w14:textId="77777777" w:rsidR="001727DA" w:rsidRPr="00BE2D71" w:rsidRDefault="001727DA" w:rsidP="001727DA">
            <w:pPr>
              <w:pStyle w:val="TableText"/>
            </w:pPr>
            <w:r w:rsidRPr="00BE2D71">
              <w:t>phenylalanine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F265D3E" w14:textId="77777777" w:rsidR="001727DA" w:rsidRPr="00BE2D71" w:rsidRDefault="001727DA" w:rsidP="001727DA">
            <w:pPr>
              <w:pStyle w:val="TableText"/>
            </w:pPr>
            <w:r w:rsidRPr="00BE2D71">
              <w:t>39.7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DD3CF9E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1D0ADCC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5EC32E90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F1025EB" w14:textId="77777777" w:rsidR="001727DA" w:rsidRPr="00BE2D71" w:rsidRDefault="001727DA" w:rsidP="001727DA">
            <w:pPr>
              <w:pStyle w:val="TableText"/>
            </w:pPr>
            <w:r w:rsidRPr="00BE2D71">
              <w:t>phosphoenolpyruvate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098B8523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87F3E3F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483C902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2B4A06B7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00DE262E" w14:textId="77777777" w:rsidR="001727DA" w:rsidRPr="00BE2D71" w:rsidRDefault="001727DA" w:rsidP="001727DA">
            <w:pPr>
              <w:pStyle w:val="TableText"/>
            </w:pPr>
            <w:r w:rsidRPr="00BE2D71">
              <w:t>phycocyanobilin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656B5A59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275E58B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FF3E94D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318F8C30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1F068DB" w14:textId="77777777" w:rsidR="001727DA" w:rsidRPr="00BE2D71" w:rsidRDefault="001727DA" w:rsidP="001727DA">
            <w:pPr>
              <w:pStyle w:val="TableText"/>
            </w:pPr>
            <w:r w:rsidRPr="00BE2D71">
              <w:t>proline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0EF37340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C9921FD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09B9A22F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06409BFB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6B01E03B" w14:textId="77777777" w:rsidR="001727DA" w:rsidRPr="00BE2D71" w:rsidRDefault="001727DA" w:rsidP="001727DA">
            <w:pPr>
              <w:pStyle w:val="TableText"/>
            </w:pPr>
            <w:r w:rsidRPr="00BE2D71">
              <w:t>pyridoxine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2042C9F" w14:textId="77777777" w:rsidR="001727DA" w:rsidRPr="00BE2D71" w:rsidRDefault="001727DA" w:rsidP="001727DA">
            <w:pPr>
              <w:pStyle w:val="TableText"/>
            </w:pPr>
            <w:r w:rsidRPr="00BE2D71">
              <w:t>6.8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530ACE6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2765C4EE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073CBF8D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77ACA487" w14:textId="77777777" w:rsidR="001727DA" w:rsidRPr="00BE2D71" w:rsidRDefault="001727DA" w:rsidP="001727DA">
            <w:pPr>
              <w:pStyle w:val="TableText"/>
            </w:pPr>
            <w:r w:rsidRPr="00BE2D71">
              <w:t>riboflavin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3530BFA9" w14:textId="77777777" w:rsidR="001727DA" w:rsidRPr="00BE2D71" w:rsidRDefault="001727DA" w:rsidP="001727DA">
            <w:pPr>
              <w:pStyle w:val="TableText"/>
            </w:pPr>
            <w:r w:rsidRPr="00BE2D71">
              <w:t>87.6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A359089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3F69EF3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3E165106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408D2D95" w14:textId="77777777" w:rsidR="001727DA" w:rsidRPr="00BE2D71" w:rsidRDefault="001727DA" w:rsidP="001727DA">
            <w:pPr>
              <w:pStyle w:val="TableText"/>
            </w:pPr>
            <w:r w:rsidRPr="00BE2D71">
              <w:t>S-(5'-adenosyl)-L-homocysteine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031A912A" w14:textId="77777777" w:rsidR="001727DA" w:rsidRPr="00BE2D71" w:rsidRDefault="001727DA" w:rsidP="001727DA">
            <w:pPr>
              <w:pStyle w:val="TableText"/>
            </w:pPr>
            <w:r w:rsidRPr="00BE2D71">
              <w:t>43.3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D3F982E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7BBDDEB9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5EFCE253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792F29B8" w14:textId="77777777" w:rsidR="001727DA" w:rsidRPr="00BE2D71" w:rsidRDefault="001727DA" w:rsidP="001727DA">
            <w:pPr>
              <w:pStyle w:val="TableText"/>
            </w:pPr>
            <w:r w:rsidRPr="00BE2D71">
              <w:t>S-adenosyl-L-methionine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160702E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BBC63C4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54BFB84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19317D0C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26836F28" w14:textId="77777777" w:rsidR="001727DA" w:rsidRPr="00BE2D71" w:rsidRDefault="001727DA" w:rsidP="001727DA">
            <w:pPr>
              <w:pStyle w:val="TableText"/>
            </w:pPr>
            <w:r w:rsidRPr="00BE2D71">
              <w:t>alanine (</w:t>
            </w:r>
            <w:proofErr w:type="spellStart"/>
            <w:r w:rsidRPr="00BE2D71">
              <w:t>isom</w:t>
            </w:r>
            <w:proofErr w:type="spellEnd"/>
            <w:r w:rsidRPr="00BE2D71">
              <w:t>. sarcosine)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B4C25AE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34E3703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7AA14DC5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36FCFA89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A970037" w14:textId="77777777" w:rsidR="001727DA" w:rsidRPr="00BE2D71" w:rsidRDefault="001727DA" w:rsidP="001727DA">
            <w:pPr>
              <w:pStyle w:val="TableText"/>
            </w:pPr>
            <w:r w:rsidRPr="00BE2D71">
              <w:t>serine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DF00311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BB268C8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366AB70B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3FA0497F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222435EF" w14:textId="77777777" w:rsidR="001727DA" w:rsidRPr="00BE2D71" w:rsidRDefault="001727DA" w:rsidP="001727DA">
            <w:pPr>
              <w:pStyle w:val="TableText"/>
            </w:pPr>
            <w:proofErr w:type="spellStart"/>
            <w:r w:rsidRPr="00BE2D71">
              <w:t>sn</w:t>
            </w:r>
            <w:proofErr w:type="spellEnd"/>
            <w:r w:rsidRPr="00BE2D71">
              <w:t>-glycerol 3-phosphate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6235D555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64610F8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0905D3F0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5C3462E2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03306688" w14:textId="1986DF5A" w:rsidR="001727DA" w:rsidRPr="00BE2D71" w:rsidRDefault="001727DA" w:rsidP="001727DA">
            <w:pPr>
              <w:pStyle w:val="TableText"/>
            </w:pPr>
            <w:r w:rsidRPr="00BE2D71">
              <w:t>taurochol</w:t>
            </w:r>
            <w:r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72DA1744" w14:textId="77777777" w:rsidR="001727DA" w:rsidRPr="00BE2D71" w:rsidRDefault="001727DA" w:rsidP="001727DA">
            <w:pPr>
              <w:pStyle w:val="TableText"/>
            </w:pPr>
            <w:r w:rsidRPr="00BE2D71">
              <w:t>92.8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3BB7DD3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3AD6C445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0EDEB151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60C24D71" w14:textId="77777777" w:rsidR="001727DA" w:rsidRPr="00BE2D71" w:rsidRDefault="001727DA" w:rsidP="001727DA">
            <w:pPr>
              <w:pStyle w:val="TableText"/>
            </w:pPr>
            <w:r w:rsidRPr="00BE2D71">
              <w:t>spermidine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1921E3FC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433FEA8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19BD5125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093E82D5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0451EBC" w14:textId="56642377" w:rsidR="001727DA" w:rsidRPr="00BE2D71" w:rsidRDefault="001727DA" w:rsidP="001727DA">
            <w:pPr>
              <w:pStyle w:val="TableText"/>
            </w:pPr>
            <w:r w:rsidRPr="00BE2D71">
              <w:t>succin</w:t>
            </w:r>
            <w:r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6B8CF83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AFDBDCA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3366C91F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6A23C789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E2DCD51" w14:textId="62D39024" w:rsidR="001727DA" w:rsidRPr="00BE2D71" w:rsidRDefault="001727DA" w:rsidP="001727DA">
            <w:pPr>
              <w:pStyle w:val="TableText"/>
            </w:pPr>
            <w:r w:rsidRPr="00BE2D71">
              <w:t>syring</w:t>
            </w:r>
            <w:r>
              <w:t>ic acid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7E2A6F25" w14:textId="16367DE8" w:rsidR="001727DA" w:rsidRPr="00BE2D71" w:rsidRDefault="001727DA" w:rsidP="001727DA">
            <w:pPr>
              <w:pStyle w:val="TableText"/>
            </w:pPr>
            <w:r w:rsidRPr="00BE2D71">
              <w:t>32.9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CF6CCA9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31650B9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64C7FEB3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79AAB60C" w14:textId="77777777" w:rsidR="001727DA" w:rsidRPr="00BE2D71" w:rsidRDefault="001727DA" w:rsidP="001727DA">
            <w:pPr>
              <w:pStyle w:val="TableText"/>
            </w:pPr>
            <w:r w:rsidRPr="00BE2D71">
              <w:t>taurine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516DE0D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79515D94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417FF432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3FA06690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6782FF61" w14:textId="77777777" w:rsidR="001727DA" w:rsidRPr="00BE2D71" w:rsidRDefault="001727DA" w:rsidP="001727DA">
            <w:pPr>
              <w:pStyle w:val="TableText"/>
            </w:pPr>
            <w:r w:rsidRPr="00BE2D71">
              <w:t>thiamine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78C0ABA" w14:textId="77777777" w:rsidR="001727DA" w:rsidRPr="00BE2D71" w:rsidRDefault="001727DA" w:rsidP="001727DA">
            <w:pPr>
              <w:pStyle w:val="TableText"/>
            </w:pPr>
            <w:r w:rsidRPr="00BE2D71">
              <w:t>2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28436EB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53BBBCC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61AF1E77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078B79E8" w14:textId="77777777" w:rsidR="001727DA" w:rsidRPr="00BE2D71" w:rsidRDefault="001727DA" w:rsidP="001727DA">
            <w:pPr>
              <w:pStyle w:val="TableText"/>
            </w:pPr>
            <w:r w:rsidRPr="00BE2D71">
              <w:t>thiamine monophosphate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0CD079B9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4DA69C7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3A18BA48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1D1C2575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630B1EB" w14:textId="77777777" w:rsidR="001727DA" w:rsidRPr="00BE2D71" w:rsidRDefault="001727DA" w:rsidP="001727DA">
            <w:pPr>
              <w:pStyle w:val="TableText"/>
            </w:pPr>
            <w:r w:rsidRPr="00BE2D71">
              <w:t>threonine / homoserine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6526536B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0A5B21EA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530D304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012E5181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BD5CDA6" w14:textId="77777777" w:rsidR="001727DA" w:rsidRPr="00BE2D71" w:rsidRDefault="001727DA" w:rsidP="001727DA">
            <w:pPr>
              <w:pStyle w:val="TableText"/>
            </w:pPr>
            <w:r w:rsidRPr="00BE2D71">
              <w:t>thymidine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343F3278" w14:textId="77777777" w:rsidR="001727DA" w:rsidRPr="00BE2D71" w:rsidRDefault="001727DA" w:rsidP="001727DA">
            <w:pPr>
              <w:pStyle w:val="TableText"/>
            </w:pPr>
            <w:r w:rsidRPr="00BE2D71">
              <w:t>52.6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77800546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05574CEA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6C9F5BC8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68F96095" w14:textId="77777777" w:rsidR="001727DA" w:rsidRPr="00BE2D71" w:rsidRDefault="001727DA" w:rsidP="001727DA">
            <w:pPr>
              <w:pStyle w:val="TableText"/>
            </w:pPr>
            <w:r w:rsidRPr="00BE2D71">
              <w:t>tryptamine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1FB201A" w14:textId="77777777" w:rsidR="001727DA" w:rsidRPr="00BE2D71" w:rsidRDefault="001727DA" w:rsidP="001727DA">
            <w:pPr>
              <w:pStyle w:val="TableText"/>
            </w:pPr>
            <w:r w:rsidRPr="00BE2D71">
              <w:t>21.3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A0B60EE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0192825A" w14:textId="77777777" w:rsidR="001727DA" w:rsidRPr="00BE2D71" w:rsidRDefault="001727DA" w:rsidP="001727DA">
            <w:pPr>
              <w:pStyle w:val="TableText"/>
              <w:rPr>
                <w:rFonts w:ascii="Times New Roman" w:hAnsi="Times New Roman" w:cs="Times New Roman"/>
                <w:sz w:val="20"/>
              </w:rPr>
            </w:pPr>
          </w:p>
        </w:tc>
      </w:tr>
      <w:tr w:rsidR="001727DA" w:rsidRPr="00BE2D71" w14:paraId="0407A0EF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891047D" w14:textId="77777777" w:rsidR="001727DA" w:rsidRPr="00BE2D71" w:rsidRDefault="001727DA" w:rsidP="001727DA">
            <w:pPr>
              <w:pStyle w:val="TableText"/>
            </w:pPr>
            <w:r w:rsidRPr="00BE2D71">
              <w:t>tryptophan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E6605F4" w14:textId="77777777" w:rsidR="001727DA" w:rsidRPr="00BE2D71" w:rsidRDefault="001727DA" w:rsidP="001727DA">
            <w:pPr>
              <w:pStyle w:val="TableText"/>
            </w:pPr>
            <w:r w:rsidRPr="00BE2D71">
              <w:t>46.7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AFF339D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4B6BDCEF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538934DC" w14:textId="77777777" w:rsidTr="0009010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7296C85" w14:textId="77777777" w:rsidR="001727DA" w:rsidRPr="00BE2D71" w:rsidRDefault="001727DA" w:rsidP="0009010B">
            <w:pPr>
              <w:pStyle w:val="TableText"/>
            </w:pPr>
            <w:r w:rsidRPr="00BE2D71">
              <w:t>tyrosine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B350BB9" w14:textId="77777777" w:rsidR="001727DA" w:rsidRPr="00BE2D71" w:rsidRDefault="001727DA" w:rsidP="0009010B">
            <w:pPr>
              <w:pStyle w:val="TableText"/>
            </w:pPr>
            <w:r w:rsidRPr="00BE2D71">
              <w:t>2.1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D0F9724" w14:textId="77777777" w:rsidR="001727DA" w:rsidRPr="00BE2D71" w:rsidRDefault="001727DA" w:rsidP="0009010B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A261F3C" w14:textId="77777777" w:rsidR="001727DA" w:rsidRPr="00BE2D71" w:rsidRDefault="001727DA" w:rsidP="0009010B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7B4D1691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33B597B7" w14:textId="77777777" w:rsidR="001727DA" w:rsidRPr="00BE2D71" w:rsidRDefault="001727DA" w:rsidP="001727DA">
            <w:pPr>
              <w:pStyle w:val="TableText"/>
            </w:pPr>
            <w:r w:rsidRPr="00BE2D71">
              <w:t>uracil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588A055F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1FCE8B3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1E77F70B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33C6B6D0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767B402" w14:textId="77777777" w:rsidR="001727DA" w:rsidRPr="00BE2D71" w:rsidRDefault="001727DA" w:rsidP="001727DA">
            <w:pPr>
              <w:pStyle w:val="TableText"/>
            </w:pPr>
            <w:r w:rsidRPr="00BE2D71">
              <w:t>uridine 5'-monophosphate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07189F7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EC6AF61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0743169A" w14:textId="77777777" w:rsidR="001727DA" w:rsidRPr="00BE2D71" w:rsidRDefault="001727DA" w:rsidP="001727DA">
            <w:pPr>
              <w:pStyle w:val="TableText"/>
            </w:pPr>
          </w:p>
        </w:tc>
      </w:tr>
      <w:tr w:rsidR="001727DA" w:rsidRPr="00BE2D71" w14:paraId="3ADF133C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69600B1F" w14:textId="77777777" w:rsidR="001727DA" w:rsidRPr="00BE2D71" w:rsidRDefault="001727DA" w:rsidP="001727DA">
            <w:pPr>
              <w:pStyle w:val="TableText"/>
            </w:pPr>
            <w:r w:rsidRPr="00BE2D71">
              <w:t>valine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2497A1FE" w14:textId="77777777" w:rsidR="001727DA" w:rsidRPr="00BE2D71" w:rsidRDefault="001727DA" w:rsidP="001727DA">
            <w:pPr>
              <w:pStyle w:val="TableText"/>
            </w:pPr>
            <w:r w:rsidRPr="00BE2D71">
              <w:t>0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82E5F2B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5605E2EA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5692FBEF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1AF1B1AD" w14:textId="77777777" w:rsidR="001727DA" w:rsidRPr="00BE2D71" w:rsidRDefault="001727DA" w:rsidP="001727DA">
            <w:pPr>
              <w:pStyle w:val="TableText"/>
            </w:pPr>
            <w:r w:rsidRPr="00BE2D71">
              <w:t>xanthine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4539FB43" w14:textId="77777777" w:rsidR="001727DA" w:rsidRPr="00BE2D71" w:rsidRDefault="001727DA" w:rsidP="001727DA">
            <w:pPr>
              <w:pStyle w:val="TableText"/>
            </w:pPr>
            <w:r w:rsidRPr="00BE2D71">
              <w:t>0.3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C6902C5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439C19B5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  <w:tr w:rsidR="001727DA" w:rsidRPr="00BE2D71" w14:paraId="1A13E3E5" w14:textId="77777777" w:rsidTr="003417DB">
        <w:trPr>
          <w:trHeight w:val="300"/>
        </w:trPr>
        <w:tc>
          <w:tcPr>
            <w:tcW w:w="3955" w:type="dxa"/>
            <w:shd w:val="clear" w:color="auto" w:fill="auto"/>
            <w:noWrap/>
            <w:vAlign w:val="bottom"/>
            <w:hideMark/>
          </w:tcPr>
          <w:p w14:paraId="5FD7EF17" w14:textId="77777777" w:rsidR="001727DA" w:rsidRPr="00BE2D71" w:rsidRDefault="001727DA" w:rsidP="001727DA">
            <w:pPr>
              <w:pStyle w:val="TableText"/>
            </w:pPr>
            <w:proofErr w:type="spellStart"/>
            <w:r w:rsidRPr="00BE2D71">
              <w:t>xanthosine</w:t>
            </w:r>
            <w:proofErr w:type="spellEnd"/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14:paraId="79FC3B70" w14:textId="77777777" w:rsidR="001727DA" w:rsidRPr="00BE2D71" w:rsidRDefault="001727DA" w:rsidP="001727DA">
            <w:pPr>
              <w:pStyle w:val="TableText"/>
            </w:pPr>
            <w:r w:rsidRPr="00BE2D71">
              <w:t>10.4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C814214" w14:textId="77777777" w:rsidR="001727DA" w:rsidRPr="00BE2D71" w:rsidRDefault="001727DA" w:rsidP="001727DA">
            <w:pPr>
              <w:pStyle w:val="TableText"/>
            </w:pPr>
          </w:p>
        </w:tc>
        <w:tc>
          <w:tcPr>
            <w:tcW w:w="1528" w:type="dxa"/>
            <w:shd w:val="clear" w:color="auto" w:fill="auto"/>
            <w:noWrap/>
            <w:vAlign w:val="bottom"/>
            <w:hideMark/>
          </w:tcPr>
          <w:p w14:paraId="65D0E5FC" w14:textId="77777777" w:rsidR="001727DA" w:rsidRPr="00BE2D71" w:rsidRDefault="001727DA" w:rsidP="001727DA">
            <w:pPr>
              <w:pStyle w:val="TableText"/>
            </w:pPr>
            <w:r w:rsidRPr="00BE2D71">
              <w:t>yes</w:t>
            </w:r>
          </w:p>
        </w:tc>
      </w:tr>
    </w:tbl>
    <w:p w14:paraId="081A7886" w14:textId="77777777" w:rsidR="008847B6" w:rsidRDefault="008847B6" w:rsidP="008847B6">
      <w:pPr>
        <w:spacing w:after="160" w:line="259" w:lineRule="auto"/>
        <w:ind w:firstLine="0"/>
      </w:pPr>
    </w:p>
    <w:p w14:paraId="45BB24BD" w14:textId="77777777" w:rsidR="008847B6" w:rsidRDefault="008847B6">
      <w:pPr>
        <w:spacing w:after="160" w:line="259" w:lineRule="auto"/>
        <w:ind w:firstLine="0"/>
        <w:rPr>
          <w:rFonts w:eastAsiaTheme="majorEastAsia" w:cstheme="majorBidi"/>
          <w:b/>
          <w:bCs/>
          <w:sz w:val="24"/>
          <w:szCs w:val="26"/>
        </w:rPr>
      </w:pPr>
      <w:r>
        <w:br w:type="page"/>
      </w:r>
    </w:p>
    <w:p w14:paraId="6B0F8BDB" w14:textId="551B1151" w:rsidR="00C41638" w:rsidRDefault="002A7E23" w:rsidP="002A7E23">
      <w:pPr>
        <w:pStyle w:val="Heading2"/>
      </w:pPr>
      <w:r>
        <w:lastRenderedPageBreak/>
        <w:t>Table S</w:t>
      </w:r>
      <w:r w:rsidR="00D63D2B">
        <w:t>3</w:t>
      </w:r>
      <w:r>
        <w:t xml:space="preserve">. </w:t>
      </w:r>
    </w:p>
    <w:p w14:paraId="4D5A949A" w14:textId="0A742A58" w:rsidR="00724B22" w:rsidRPr="00E219DA" w:rsidRDefault="00724B22" w:rsidP="00724B22">
      <w:pPr>
        <w:pStyle w:val="Caption"/>
        <w:rPr>
          <w:szCs w:val="22"/>
        </w:rPr>
      </w:pPr>
      <w:bookmarkStart w:id="2" w:name="_Hlk120780876"/>
      <w:r w:rsidRPr="00E219DA">
        <w:rPr>
          <w:szCs w:val="22"/>
        </w:rPr>
        <w:t>Mean (± one standard deviation) cell-specific concentrations of glycine betaine (</w:t>
      </w:r>
      <w:proofErr w:type="spellStart"/>
      <w:r w:rsidR="00BE2D71" w:rsidRPr="00E219DA">
        <w:rPr>
          <w:szCs w:val="22"/>
        </w:rPr>
        <w:t>f</w:t>
      </w:r>
      <w:r w:rsidRPr="00E219DA">
        <w:rPr>
          <w:szCs w:val="22"/>
        </w:rPr>
        <w:t>g</w:t>
      </w:r>
      <w:proofErr w:type="spellEnd"/>
      <w:r w:rsidRPr="00E219DA">
        <w:rPr>
          <w:szCs w:val="22"/>
        </w:rPr>
        <w:t xml:space="preserve"> cell</w:t>
      </w:r>
      <w:r w:rsidRPr="00E219DA">
        <w:rPr>
          <w:szCs w:val="22"/>
          <w:vertAlign w:val="superscript"/>
        </w:rPr>
        <w:noBreakHyphen/>
        <w:t>1</w:t>
      </w:r>
      <w:r w:rsidRPr="00E219DA">
        <w:rPr>
          <w:szCs w:val="22"/>
        </w:rPr>
        <w:t xml:space="preserve">) in </w:t>
      </w:r>
      <w:r w:rsidR="00FF657D" w:rsidRPr="00E219DA">
        <w:rPr>
          <w:szCs w:val="22"/>
        </w:rPr>
        <w:t xml:space="preserve">cultures of </w:t>
      </w:r>
      <w:r w:rsidRPr="00E219DA">
        <w:rPr>
          <w:szCs w:val="22"/>
        </w:rPr>
        <w:t xml:space="preserve">three strains of </w:t>
      </w:r>
      <w:r w:rsidRPr="00E219DA">
        <w:rPr>
          <w:rFonts w:cs="Arial"/>
          <w:i/>
          <w:szCs w:val="22"/>
        </w:rPr>
        <w:t>Prochlorococcus</w:t>
      </w:r>
      <w:r w:rsidR="00FF657D" w:rsidRPr="00E219DA">
        <w:rPr>
          <w:rFonts w:cs="Arial"/>
          <w:i/>
          <w:szCs w:val="22"/>
        </w:rPr>
        <w:t xml:space="preserve"> </w:t>
      </w:r>
      <w:r w:rsidR="00FF657D" w:rsidRPr="00E219DA">
        <w:rPr>
          <w:rFonts w:cs="Arial"/>
          <w:iCs/>
          <w:szCs w:val="22"/>
        </w:rPr>
        <w:t>grown at a range of light intensities</w:t>
      </w:r>
      <w:r w:rsidRPr="00E219DA">
        <w:rPr>
          <w:szCs w:val="22"/>
        </w:rPr>
        <w:t xml:space="preserve">. *Biomass of </w:t>
      </w:r>
      <w:r w:rsidR="00FF657D" w:rsidRPr="00E219DA">
        <w:rPr>
          <w:szCs w:val="22"/>
        </w:rPr>
        <w:t xml:space="preserve">cells from </w:t>
      </w:r>
      <w:r w:rsidRPr="00E219DA">
        <w:rPr>
          <w:szCs w:val="22"/>
        </w:rPr>
        <w:t xml:space="preserve">each strain </w:t>
      </w:r>
      <w:r w:rsidR="00FF657D" w:rsidRPr="00E219DA">
        <w:rPr>
          <w:szCs w:val="22"/>
        </w:rPr>
        <w:t xml:space="preserve">are </w:t>
      </w:r>
      <w:r w:rsidRPr="00E219DA">
        <w:rPr>
          <w:szCs w:val="22"/>
        </w:rPr>
        <w:t>from Cermak et al</w:t>
      </w:r>
      <w:r w:rsidR="00480B1D" w:rsidRPr="00E219DA">
        <w:rPr>
          <w:szCs w:val="22"/>
        </w:rPr>
        <w:t>.</w:t>
      </w:r>
      <w:r w:rsidRPr="00E219DA">
        <w:rPr>
          <w:szCs w:val="22"/>
        </w:rPr>
        <w:t xml:space="preserve"> </w:t>
      </w:r>
      <w:r w:rsidRPr="00E219DA">
        <w:rPr>
          <w:szCs w:val="22"/>
        </w:rPr>
        <w:fldChar w:fldCharType="begin"/>
      </w:r>
      <w:r w:rsidR="008A5DB9">
        <w:rPr>
          <w:szCs w:val="22"/>
        </w:rPr>
        <w:instrText xml:space="preserve"> ADDIN EN.CITE &lt;EndNote&gt;&lt;Cite ExcludeAuth="1"&gt;&lt;Author&gt;Cermak&lt;/Author&gt;&lt;Year&gt;2017&lt;/Year&gt;&lt;RecNum&gt;12276&lt;/RecNum&gt;&lt;DisplayText&gt;(2)&lt;/DisplayText&gt;&lt;record&gt;&lt;rec-number&gt;12276&lt;/rec-number&gt;&lt;foreign-keys&gt;&lt;key app="EN" db-id="0fv00ws5had0xperz0m5250z5sf9ppep9t5s" timestamp="1506449721"&gt;12276&lt;/key&gt;&lt;/foreign-keys&gt;&lt;ref-type name="Journal Article"&gt;17&lt;/ref-type&gt;&lt;contributors&gt;&lt;authors&gt;&lt;author&gt;Cermak, Nathan&lt;/author&gt;&lt;author&gt;Becker, Jamie W.&lt;/author&gt;&lt;author&gt;Knudsen, Scott M.&lt;/author&gt;&lt;author&gt;Chisholm, Sallie W.&lt;/author&gt;&lt;author&gt;Manalis, Scott R.&lt;/author&gt;&lt;author&gt;Polz, Martin F.&lt;/author&gt;&lt;/authors&gt;&lt;/contributors&gt;&lt;titles&gt;&lt;title&gt;Direct single-cell biomass estimates for marine bacteria via Archimedes&amp;apos; principle&lt;/title&gt;&lt;secondary-title&gt;ISME J&lt;/secondary-title&gt;&lt;/titles&gt;&lt;periodical&gt;&lt;full-title&gt;The ISME Journal&lt;/full-title&gt;&lt;abbr-1&gt;ISME J&lt;/abbr-1&gt;&lt;/periodical&gt;&lt;pages&gt;825-828&lt;/pages&gt;&lt;volume&gt;11&lt;/volume&gt;&lt;number&gt;3&lt;/number&gt;&lt;dates&gt;&lt;year&gt;2017&lt;/year&gt;&lt;/dates&gt;&lt;publisher&gt;International Society for Microbial Ecology&lt;/publisher&gt;&lt;isbn&gt;1751-7362&lt;/isbn&gt;&lt;work-type&gt;Short Communication&lt;/work-type&gt;&lt;urls&gt;&lt;related-urls&gt;&lt;url&gt;http://dx.doi.org/10.1038/ismej.2016.161&lt;/url&gt;&lt;/related-urls&gt;&lt;/urls&gt;&lt;electronic-resource-num&gt;10.1038/ismej.2016.161&lt;/electronic-resource-num&gt;&lt;/record&gt;&lt;/Cite&gt;&lt;/EndNote&gt;</w:instrText>
      </w:r>
      <w:r w:rsidRPr="00E219DA">
        <w:rPr>
          <w:szCs w:val="22"/>
        </w:rPr>
        <w:fldChar w:fldCharType="separate"/>
      </w:r>
      <w:r w:rsidR="008A5DB9">
        <w:rPr>
          <w:noProof/>
          <w:szCs w:val="22"/>
        </w:rPr>
        <w:t>(2)</w:t>
      </w:r>
      <w:r w:rsidRPr="00E219DA">
        <w:rPr>
          <w:szCs w:val="22"/>
        </w:rPr>
        <w:fldChar w:fldCharType="end"/>
      </w:r>
      <w:r w:rsidR="00DA341E">
        <w:rPr>
          <w:szCs w:val="22"/>
        </w:rPr>
        <w:t xml:space="preserve"> in which the authors used a </w:t>
      </w:r>
      <w:r w:rsidR="00DA341E">
        <w:rPr>
          <w:color w:val="5B9BD5" w:themeColor="accent1"/>
        </w:rPr>
        <w:t>microfluidic mass sensor.</w:t>
      </w:r>
      <w:r w:rsidR="00FF657D" w:rsidRPr="00E219DA">
        <w:rPr>
          <w:szCs w:val="22"/>
        </w:rPr>
        <w:t xml:space="preserve"> W</w:t>
      </w:r>
      <w:r w:rsidRPr="00E219DA">
        <w:rPr>
          <w:szCs w:val="22"/>
        </w:rPr>
        <w:t>e assumed 50% of the cell was carbon</w:t>
      </w:r>
      <w:r w:rsidR="008A5DB9">
        <w:rPr>
          <w:szCs w:val="22"/>
        </w:rPr>
        <w:t xml:space="preserve"> </w:t>
      </w:r>
      <w:r w:rsidR="008A5DB9">
        <w:rPr>
          <w:szCs w:val="22"/>
        </w:rPr>
        <w:fldChar w:fldCharType="begin"/>
      </w:r>
      <w:r w:rsidR="008A5DB9">
        <w:rPr>
          <w:szCs w:val="22"/>
        </w:rPr>
        <w:instrText xml:space="preserve"> ADDIN EN.CITE &lt;EndNote&gt;&lt;Cite&gt;&lt;Author&gt;Atlas&lt;/Author&gt;&lt;Year&gt;1988&lt;/Year&gt;&lt;RecNum&gt;4306&lt;/RecNum&gt;&lt;DisplayText&gt;(3)&lt;/DisplayText&gt;&lt;record&gt;&lt;rec-number&gt;4306&lt;/rec-number&gt;&lt;foreign-keys&gt;&lt;key app="EN" db-id="evesf525fp005zertemvtfvbpdwpsrrv5ae9" timestamp="1690042002"&gt;4306&lt;/key&gt;&lt;/foreign-keys&gt;&lt;ref-type name="Book"&gt;6&lt;/ref-type&gt;&lt;contributors&gt;&lt;authors&gt;&lt;author&gt;Atlas, R. M. &lt;/author&gt;&lt;/authors&gt;&lt;/contributors&gt;&lt;titles&gt;&lt;title&gt;Microbiology&lt;/title&gt;&lt;/titles&gt;&lt;dates&gt;&lt;year&gt;1988&lt;/year&gt;&lt;/dates&gt;&lt;pub-location&gt; New York, NY&lt;/pub-location&gt;&lt;publisher&gt;Macmillan Publishing Company&lt;/publisher&gt;&lt;urls&gt;&lt;/urls&gt;&lt;/record&gt;&lt;/Cite&gt;&lt;/EndNote&gt;</w:instrText>
      </w:r>
      <w:r w:rsidR="008A5DB9">
        <w:rPr>
          <w:szCs w:val="22"/>
        </w:rPr>
        <w:fldChar w:fldCharType="separate"/>
      </w:r>
      <w:r w:rsidR="008A5DB9">
        <w:rPr>
          <w:noProof/>
          <w:szCs w:val="22"/>
        </w:rPr>
        <w:t>(3)</w:t>
      </w:r>
      <w:r w:rsidR="008A5DB9">
        <w:rPr>
          <w:szCs w:val="22"/>
        </w:rPr>
        <w:fldChar w:fldCharType="end"/>
      </w:r>
      <w:r w:rsidRPr="00E219DA">
        <w:rPr>
          <w:szCs w:val="22"/>
        </w:rPr>
        <w:t>. These values were used to calculate the percent of each strain’s intracellular</w:t>
      </w:r>
      <w:r w:rsidR="00997414" w:rsidRPr="00E219DA">
        <w:rPr>
          <w:szCs w:val="22"/>
        </w:rPr>
        <w:t xml:space="preserve"> carbon content</w:t>
      </w:r>
      <w:r w:rsidRPr="00E219DA">
        <w:rPr>
          <w:szCs w:val="22"/>
        </w:rPr>
        <w:t xml:space="preserve"> that can be attributed to the </w:t>
      </w:r>
      <w:r w:rsidR="00997414" w:rsidRPr="00E219DA">
        <w:rPr>
          <w:szCs w:val="22"/>
        </w:rPr>
        <w:t xml:space="preserve">carbon in </w:t>
      </w:r>
      <w:r w:rsidRPr="00E219DA">
        <w:rPr>
          <w:szCs w:val="22"/>
        </w:rPr>
        <w:t xml:space="preserve">glycine betaine. </w:t>
      </w:r>
      <w:r w:rsidRPr="00E219DA">
        <w:rPr>
          <w:szCs w:val="22"/>
          <w:vertAlign w:val="superscript"/>
        </w:rPr>
        <w:t>†</w:t>
      </w:r>
      <w:r w:rsidRPr="00E219DA">
        <w:rPr>
          <w:szCs w:val="22"/>
        </w:rPr>
        <w:t xml:space="preserve">Measured value for NATL2A, a related LLI strain of </w:t>
      </w:r>
      <w:r w:rsidRPr="00E219DA">
        <w:rPr>
          <w:rFonts w:cs="Arial"/>
          <w:i/>
          <w:szCs w:val="22"/>
        </w:rPr>
        <w:t>Prochlorococcus</w:t>
      </w:r>
      <w:r w:rsidRPr="00E219DA">
        <w:rPr>
          <w:szCs w:val="22"/>
        </w:rPr>
        <w:t>.</w:t>
      </w:r>
    </w:p>
    <w:tbl>
      <w:tblPr>
        <w:tblW w:w="847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95"/>
        <w:gridCol w:w="819"/>
        <w:gridCol w:w="1736"/>
        <w:gridCol w:w="1239"/>
        <w:gridCol w:w="2186"/>
        <w:gridCol w:w="1101"/>
      </w:tblGrid>
      <w:tr w:rsidR="009E0DE7" w:rsidRPr="0066305F" w14:paraId="532D5B21" w14:textId="77777777" w:rsidTr="009E0DE7">
        <w:trPr>
          <w:trHeight w:val="269"/>
        </w:trPr>
        <w:tc>
          <w:tcPr>
            <w:tcW w:w="1395" w:type="dxa"/>
            <w:tcBorders>
              <w:top w:val="single" w:sz="4" w:space="0" w:color="auto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bookmarkEnd w:id="2"/>
          <w:p w14:paraId="2703BC47" w14:textId="77777777" w:rsidR="009E0DE7" w:rsidRPr="0066305F" w:rsidRDefault="009E0DE7" w:rsidP="00524358">
            <w:pPr>
              <w:pStyle w:val="TableText"/>
              <w:rPr>
                <w:b/>
                <w:sz w:val="20"/>
              </w:rPr>
            </w:pPr>
            <w:r w:rsidRPr="0066305F">
              <w:rPr>
                <w:b/>
                <w:sz w:val="20"/>
              </w:rPr>
              <w:t>Strain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555AAB96" w14:textId="77777777" w:rsidR="009E0DE7" w:rsidRPr="0066305F" w:rsidRDefault="009E0DE7" w:rsidP="00524358">
            <w:pPr>
              <w:pStyle w:val="TableText"/>
              <w:rPr>
                <w:b/>
                <w:sz w:val="20"/>
              </w:rPr>
            </w:pPr>
            <w:r w:rsidRPr="0066305F">
              <w:rPr>
                <w:b/>
                <w:sz w:val="20"/>
              </w:rPr>
              <w:t>Clade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757163" w14:textId="762030A0" w:rsidR="009E0DE7" w:rsidRPr="0066305F" w:rsidRDefault="00FF657D" w:rsidP="00524358">
            <w:pPr>
              <w:pStyle w:val="TableText"/>
              <w:rPr>
                <w:b/>
                <w:sz w:val="20"/>
              </w:rPr>
            </w:pPr>
            <w:r>
              <w:rPr>
                <w:b/>
                <w:sz w:val="20"/>
              </w:rPr>
              <w:t>Growth l</w:t>
            </w:r>
            <w:r w:rsidR="009E0DE7" w:rsidRPr="0066305F">
              <w:rPr>
                <w:b/>
                <w:sz w:val="20"/>
              </w:rPr>
              <w:t xml:space="preserve">ight </w:t>
            </w:r>
            <w:r>
              <w:rPr>
                <w:b/>
                <w:sz w:val="20"/>
              </w:rPr>
              <w:t xml:space="preserve">intensity </w:t>
            </w:r>
            <w:r w:rsidR="009E0DE7" w:rsidRPr="0066305F">
              <w:rPr>
                <w:b/>
                <w:sz w:val="20"/>
              </w:rPr>
              <w:t>(µmol photons m</w:t>
            </w:r>
            <w:r w:rsidR="009E0DE7" w:rsidRPr="0066305F">
              <w:rPr>
                <w:b/>
                <w:sz w:val="20"/>
                <w:vertAlign w:val="superscript"/>
              </w:rPr>
              <w:t>-2</w:t>
            </w:r>
            <w:r w:rsidR="009E0DE7" w:rsidRPr="0066305F">
              <w:rPr>
                <w:b/>
                <w:sz w:val="20"/>
              </w:rPr>
              <w:t>s</w:t>
            </w:r>
            <w:r w:rsidR="009E0DE7" w:rsidRPr="0066305F">
              <w:rPr>
                <w:b/>
                <w:sz w:val="20"/>
                <w:vertAlign w:val="superscript"/>
              </w:rPr>
              <w:t>-1</w:t>
            </w:r>
            <w:r w:rsidR="009E0DE7" w:rsidRPr="0066305F">
              <w:rPr>
                <w:b/>
                <w:sz w:val="20"/>
              </w:rPr>
              <w:t>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3E8B98EA" w14:textId="5F388D94" w:rsidR="009E0DE7" w:rsidRPr="0066305F" w:rsidRDefault="009E0DE7" w:rsidP="00524358">
            <w:pPr>
              <w:pStyle w:val="TableText"/>
              <w:rPr>
                <w:b/>
                <w:sz w:val="20"/>
              </w:rPr>
            </w:pPr>
            <w:r w:rsidRPr="0066305F">
              <w:rPr>
                <w:b/>
                <w:sz w:val="20"/>
              </w:rPr>
              <w:t>Median</w:t>
            </w:r>
            <w:r w:rsidR="00997414">
              <w:rPr>
                <w:b/>
                <w:sz w:val="20"/>
              </w:rPr>
              <w:t xml:space="preserve"> cellular</w:t>
            </w:r>
            <w:r w:rsidRPr="0066305F">
              <w:rPr>
                <w:b/>
                <w:sz w:val="20"/>
              </w:rPr>
              <w:t xml:space="preserve"> biomass (</w:t>
            </w:r>
            <w:proofErr w:type="spellStart"/>
            <w:r w:rsidRPr="0066305F">
              <w:rPr>
                <w:b/>
                <w:sz w:val="20"/>
              </w:rPr>
              <w:t>fg</w:t>
            </w:r>
            <w:proofErr w:type="spellEnd"/>
            <w:r w:rsidRPr="0066305F">
              <w:rPr>
                <w:b/>
                <w:sz w:val="20"/>
              </w:rPr>
              <w:t>)*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761A75" w14:textId="77777777" w:rsidR="009E0DE7" w:rsidRPr="0066305F" w:rsidRDefault="009E0DE7" w:rsidP="00524358">
            <w:pPr>
              <w:pStyle w:val="TableText"/>
              <w:rPr>
                <w:b/>
                <w:sz w:val="20"/>
              </w:rPr>
            </w:pPr>
            <w:r w:rsidRPr="0066305F">
              <w:rPr>
                <w:b/>
                <w:sz w:val="20"/>
              </w:rPr>
              <w:t xml:space="preserve">Glycine betaine </w:t>
            </w:r>
          </w:p>
          <w:p w14:paraId="29E1BEFD" w14:textId="32D42E10" w:rsidR="009E0DE7" w:rsidRPr="0066305F" w:rsidRDefault="009E0DE7" w:rsidP="00524358">
            <w:pPr>
              <w:pStyle w:val="TableText"/>
              <w:rPr>
                <w:b/>
                <w:sz w:val="20"/>
              </w:rPr>
            </w:pPr>
            <w:r w:rsidRPr="0066305F">
              <w:rPr>
                <w:b/>
                <w:sz w:val="20"/>
              </w:rPr>
              <w:t>(</w:t>
            </w:r>
            <w:proofErr w:type="spellStart"/>
            <w:proofErr w:type="gramStart"/>
            <w:r>
              <w:rPr>
                <w:b/>
                <w:sz w:val="20"/>
              </w:rPr>
              <w:t>f</w:t>
            </w:r>
            <w:r w:rsidRPr="0066305F">
              <w:rPr>
                <w:b/>
                <w:sz w:val="20"/>
              </w:rPr>
              <w:t>g</w:t>
            </w:r>
            <w:proofErr w:type="spellEnd"/>
            <w:proofErr w:type="gramEnd"/>
            <w:r w:rsidRPr="0066305F">
              <w:rPr>
                <w:b/>
                <w:sz w:val="20"/>
              </w:rPr>
              <w:t xml:space="preserve"> cell</w:t>
            </w:r>
            <w:r w:rsidRPr="0066305F">
              <w:rPr>
                <w:b/>
                <w:sz w:val="20"/>
                <w:vertAlign w:val="superscript"/>
              </w:rPr>
              <w:t>-1</w:t>
            </w:r>
            <w:r w:rsidRPr="0066305F">
              <w:rPr>
                <w:b/>
                <w:sz w:val="20"/>
              </w:rPr>
              <w:t>)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68CA7F" w14:textId="61E3EB4E" w:rsidR="009E0DE7" w:rsidRPr="0066305F" w:rsidRDefault="009E0DE7" w:rsidP="00524358">
            <w:pPr>
              <w:pStyle w:val="TableText"/>
              <w:rPr>
                <w:b/>
                <w:sz w:val="20"/>
              </w:rPr>
            </w:pPr>
            <w:r w:rsidRPr="0066305F">
              <w:rPr>
                <w:b/>
                <w:sz w:val="20"/>
              </w:rPr>
              <w:t>% of biomass</w:t>
            </w:r>
          </w:p>
        </w:tc>
      </w:tr>
      <w:tr w:rsidR="009E0DE7" w:rsidRPr="0066305F" w14:paraId="458CA027" w14:textId="77777777" w:rsidTr="009E0DE7">
        <w:trPr>
          <w:trHeight w:val="575"/>
        </w:trPr>
        <w:tc>
          <w:tcPr>
            <w:tcW w:w="1395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0DD789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MIT9301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4124E61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HLII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55AE24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10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B0658D2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60 ± 3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8A3D8B" w14:textId="2DDB01FB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4.5 x 10</w:t>
            </w:r>
            <w:r w:rsidRPr="0066305F">
              <w:rPr>
                <w:sz w:val="20"/>
                <w:vertAlign w:val="superscript"/>
              </w:rPr>
              <w:t>-</w:t>
            </w:r>
            <w:r>
              <w:rPr>
                <w:sz w:val="20"/>
                <w:vertAlign w:val="superscript"/>
              </w:rPr>
              <w:t>4</w:t>
            </w:r>
            <w:r w:rsidRPr="0066305F">
              <w:rPr>
                <w:sz w:val="20"/>
              </w:rPr>
              <w:t xml:space="preserve"> (± 8.0 x 10</w:t>
            </w:r>
            <w:r w:rsidRPr="0066305F">
              <w:rPr>
                <w:sz w:val="20"/>
                <w:vertAlign w:val="superscript"/>
              </w:rPr>
              <w:t>-</w:t>
            </w:r>
            <w:r>
              <w:rPr>
                <w:sz w:val="20"/>
                <w:vertAlign w:val="superscript"/>
              </w:rPr>
              <w:t>4</w:t>
            </w:r>
            <w:r w:rsidRPr="0066305F">
              <w:rPr>
                <w:sz w:val="20"/>
              </w:rPr>
              <w:t>)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7BB63" w14:textId="1154723A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0.002%</w:t>
            </w:r>
          </w:p>
        </w:tc>
      </w:tr>
      <w:tr w:rsidR="009E0DE7" w:rsidRPr="0066305F" w14:paraId="1F94EEEC" w14:textId="77777777" w:rsidTr="009E0DE7">
        <w:trPr>
          <w:trHeight w:val="575"/>
        </w:trPr>
        <w:tc>
          <w:tcPr>
            <w:tcW w:w="13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E8D42E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MIT9301</w:t>
            </w:r>
          </w:p>
        </w:tc>
        <w:tc>
          <w:tcPr>
            <w:tcW w:w="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520C4A7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HLII</w:t>
            </w:r>
          </w:p>
        </w:tc>
        <w:tc>
          <w:tcPr>
            <w:tcW w:w="17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24E946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50</w:t>
            </w:r>
          </w:p>
        </w:tc>
        <w:tc>
          <w:tcPr>
            <w:tcW w:w="1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415FB86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60 ± 3</w:t>
            </w:r>
          </w:p>
        </w:tc>
        <w:tc>
          <w:tcPr>
            <w:tcW w:w="2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5EF608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0</w:t>
            </w:r>
          </w:p>
        </w:tc>
        <w:tc>
          <w:tcPr>
            <w:tcW w:w="11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116D26" w14:textId="1EAFB41F" w:rsidR="009E0DE7" w:rsidRPr="0066305F" w:rsidRDefault="009E0DE7" w:rsidP="00524358">
            <w:pPr>
              <w:pStyle w:val="TableText"/>
              <w:rPr>
                <w:sz w:val="20"/>
              </w:rPr>
            </w:pPr>
          </w:p>
        </w:tc>
      </w:tr>
      <w:tr w:rsidR="009E0DE7" w:rsidRPr="0066305F" w14:paraId="7F601846" w14:textId="77777777" w:rsidTr="009E0DE7">
        <w:trPr>
          <w:trHeight w:val="575"/>
        </w:trPr>
        <w:tc>
          <w:tcPr>
            <w:tcW w:w="13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9E9C57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MIT0801</w:t>
            </w:r>
          </w:p>
        </w:tc>
        <w:tc>
          <w:tcPr>
            <w:tcW w:w="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2E08FD1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LLI</w:t>
            </w:r>
          </w:p>
        </w:tc>
        <w:tc>
          <w:tcPr>
            <w:tcW w:w="17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FA3971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10</w:t>
            </w:r>
          </w:p>
        </w:tc>
        <w:tc>
          <w:tcPr>
            <w:tcW w:w="1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97A68E9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91 ± 5</w:t>
            </w:r>
            <w:r w:rsidRPr="0066305F">
              <w:rPr>
                <w:sz w:val="20"/>
                <w:vertAlign w:val="superscript"/>
              </w:rPr>
              <w:t>†</w:t>
            </w:r>
          </w:p>
        </w:tc>
        <w:tc>
          <w:tcPr>
            <w:tcW w:w="2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1789B7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0</w:t>
            </w:r>
          </w:p>
        </w:tc>
        <w:tc>
          <w:tcPr>
            <w:tcW w:w="11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0AE781" w14:textId="22D3C880" w:rsidR="009E0DE7" w:rsidRPr="0066305F" w:rsidRDefault="009E0DE7" w:rsidP="00524358">
            <w:pPr>
              <w:pStyle w:val="TableText"/>
              <w:rPr>
                <w:sz w:val="20"/>
              </w:rPr>
            </w:pPr>
          </w:p>
        </w:tc>
      </w:tr>
      <w:tr w:rsidR="009E0DE7" w:rsidRPr="0066305F" w14:paraId="58FD428A" w14:textId="77777777" w:rsidTr="009E0DE7">
        <w:trPr>
          <w:trHeight w:val="575"/>
        </w:trPr>
        <w:tc>
          <w:tcPr>
            <w:tcW w:w="13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904286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MIT9313</w:t>
            </w:r>
          </w:p>
        </w:tc>
        <w:tc>
          <w:tcPr>
            <w:tcW w:w="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D54C35B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LLIV</w:t>
            </w:r>
          </w:p>
        </w:tc>
        <w:tc>
          <w:tcPr>
            <w:tcW w:w="17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D74822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5</w:t>
            </w:r>
          </w:p>
        </w:tc>
        <w:tc>
          <w:tcPr>
            <w:tcW w:w="12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8F72488" w14:textId="77777777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158 ± 6</w:t>
            </w:r>
          </w:p>
        </w:tc>
        <w:tc>
          <w:tcPr>
            <w:tcW w:w="2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4149A1" w14:textId="1210EAEE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3.0</w:t>
            </w:r>
            <w:r w:rsidRPr="0066305F">
              <w:rPr>
                <w:sz w:val="20"/>
                <w:vertAlign w:val="superscript"/>
              </w:rPr>
              <w:t xml:space="preserve"> </w:t>
            </w:r>
            <w:r w:rsidRPr="0066305F">
              <w:rPr>
                <w:sz w:val="20"/>
              </w:rPr>
              <w:t>(± 1.3)</w:t>
            </w:r>
          </w:p>
        </w:tc>
        <w:tc>
          <w:tcPr>
            <w:tcW w:w="11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25F42" w14:textId="214D11BF" w:rsidR="009E0DE7" w:rsidRPr="0066305F" w:rsidRDefault="009E0DE7" w:rsidP="00524358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4%</w:t>
            </w:r>
          </w:p>
        </w:tc>
      </w:tr>
      <w:tr w:rsidR="009E0DE7" w:rsidRPr="0066305F" w14:paraId="4A2C5A90" w14:textId="77777777" w:rsidTr="009E0DE7">
        <w:trPr>
          <w:trHeight w:val="575"/>
        </w:trPr>
        <w:tc>
          <w:tcPr>
            <w:tcW w:w="1395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EE80A0" w14:textId="77777777" w:rsidR="009E0DE7" w:rsidRPr="0066305F" w:rsidRDefault="009E0DE7" w:rsidP="00C64FE7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MIT9313</w:t>
            </w:r>
          </w:p>
        </w:tc>
        <w:tc>
          <w:tcPr>
            <w:tcW w:w="81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06C94176" w14:textId="77777777" w:rsidR="009E0DE7" w:rsidRPr="0066305F" w:rsidRDefault="009E0DE7" w:rsidP="00C64FE7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LLIV</w:t>
            </w:r>
          </w:p>
        </w:tc>
        <w:tc>
          <w:tcPr>
            <w:tcW w:w="1736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E0FC58" w14:textId="77777777" w:rsidR="009E0DE7" w:rsidRPr="0066305F" w:rsidRDefault="009E0DE7" w:rsidP="00C64FE7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10</w:t>
            </w:r>
          </w:p>
        </w:tc>
        <w:tc>
          <w:tcPr>
            <w:tcW w:w="123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5F3DA9D0" w14:textId="77777777" w:rsidR="009E0DE7" w:rsidRPr="0066305F" w:rsidRDefault="009E0DE7" w:rsidP="00C64FE7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158 ± 6</w:t>
            </w:r>
          </w:p>
        </w:tc>
        <w:tc>
          <w:tcPr>
            <w:tcW w:w="2186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A8757D" w14:textId="78F138B6" w:rsidR="009E0DE7" w:rsidRPr="0066305F" w:rsidRDefault="009E0DE7" w:rsidP="00C64FE7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4.7</w:t>
            </w:r>
            <w:r w:rsidRPr="0066305F">
              <w:rPr>
                <w:sz w:val="20"/>
                <w:vertAlign w:val="superscript"/>
              </w:rPr>
              <w:t xml:space="preserve"> </w:t>
            </w:r>
            <w:r w:rsidRPr="0066305F">
              <w:rPr>
                <w:sz w:val="20"/>
              </w:rPr>
              <w:t>(± 2.4)</w:t>
            </w:r>
          </w:p>
        </w:tc>
        <w:tc>
          <w:tcPr>
            <w:tcW w:w="110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B02FF3" w14:textId="577CFB29" w:rsidR="009E0DE7" w:rsidRPr="0066305F" w:rsidRDefault="009E0DE7" w:rsidP="00C64FE7">
            <w:pPr>
              <w:pStyle w:val="TableText"/>
              <w:rPr>
                <w:sz w:val="20"/>
              </w:rPr>
            </w:pPr>
            <w:r w:rsidRPr="0066305F">
              <w:rPr>
                <w:sz w:val="20"/>
              </w:rPr>
              <w:t>6%</w:t>
            </w:r>
          </w:p>
        </w:tc>
      </w:tr>
    </w:tbl>
    <w:p w14:paraId="1872509A" w14:textId="1BF2B916" w:rsidR="00724B22" w:rsidRDefault="00724B22" w:rsidP="00064A04">
      <w:pPr>
        <w:rPr>
          <w:highlight w:val="yellow"/>
        </w:rPr>
      </w:pPr>
    </w:p>
    <w:p w14:paraId="45D80595" w14:textId="77777777" w:rsidR="00BB19E3" w:rsidRDefault="00BB19E3">
      <w:pPr>
        <w:spacing w:after="160" w:line="259" w:lineRule="auto"/>
        <w:ind w:firstLine="0"/>
        <w:rPr>
          <w:rFonts w:eastAsiaTheme="majorEastAsia" w:cstheme="majorBidi"/>
          <w:b/>
          <w:bCs/>
          <w:sz w:val="24"/>
          <w:szCs w:val="26"/>
        </w:rPr>
      </w:pPr>
      <w:bookmarkStart w:id="3" w:name="_Ref12971064"/>
      <w:r>
        <w:br w:type="page"/>
      </w:r>
    </w:p>
    <w:bookmarkEnd w:id="3"/>
    <w:p w14:paraId="4A5202FF" w14:textId="73902BA7" w:rsidR="00D77D95" w:rsidRDefault="00105557">
      <w:pPr>
        <w:spacing w:after="160" w:line="259" w:lineRule="auto"/>
        <w:ind w:firstLine="0"/>
        <w:rPr>
          <w:b/>
          <w:i/>
        </w:rPr>
      </w:pPr>
      <w:r w:rsidRPr="00C41638">
        <w:rPr>
          <w:b/>
          <w:i/>
        </w:rPr>
        <w:lastRenderedPageBreak/>
        <w:t>Supplementa</w:t>
      </w:r>
      <w:r w:rsidR="009D2D18">
        <w:rPr>
          <w:b/>
          <w:i/>
        </w:rPr>
        <w:t>l</w:t>
      </w:r>
      <w:r w:rsidRPr="00C41638">
        <w:rPr>
          <w:b/>
          <w:i/>
        </w:rPr>
        <w:t xml:space="preserve"> figures:</w:t>
      </w:r>
    </w:p>
    <w:p w14:paraId="47C38DF5" w14:textId="77777777" w:rsidR="00EC4788" w:rsidRDefault="00EC4788" w:rsidP="00EC4788">
      <w:pPr>
        <w:rPr>
          <w:color w:val="5B9BD5" w:themeColor="accent1"/>
        </w:rPr>
      </w:pPr>
      <w:r>
        <w:rPr>
          <w:noProof/>
          <w:color w:val="5B9BD5" w:themeColor="accent1"/>
        </w:rPr>
        <w:drawing>
          <wp:inline distT="0" distB="0" distL="0" distR="0" wp14:anchorId="41651E53" wp14:editId="527FFE57">
            <wp:extent cx="5406385" cy="2004291"/>
            <wp:effectExtent l="0" t="0" r="4445" b="2540"/>
            <wp:docPr id="2134339192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39192" name="Picture 1" descr="A graph with numbers and lin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655" cy="203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C486" w14:textId="20DB1DE5" w:rsidR="00EC4788" w:rsidRPr="00EC4788" w:rsidRDefault="00EC4788" w:rsidP="00EC4788">
      <w:pPr>
        <w:ind w:firstLine="0"/>
      </w:pPr>
      <w:r w:rsidRPr="00EC4788">
        <w:rPr>
          <w:b/>
          <w:bCs/>
        </w:rPr>
        <w:t>Figure S1:</w:t>
      </w:r>
      <w:r w:rsidRPr="00EC4788">
        <w:t xml:space="preserve"> The yellow curve shows a culture of </w:t>
      </w:r>
      <w:r w:rsidRPr="00EC4788">
        <w:rPr>
          <w:i/>
          <w:iCs/>
        </w:rPr>
        <w:t>Prochlorococcus</w:t>
      </w:r>
      <w:r w:rsidRPr="00EC4788">
        <w:t xml:space="preserve"> MIT9301 maintained in a semi-continuous state of P-limitation through daily dilutions with media containing 20-fold less phosphorus than the replete media. The brown curve shows a culture that from that point forward was diluted (at the same dilution rate) in media replete with phosphorus.</w:t>
      </w:r>
    </w:p>
    <w:p w14:paraId="77F648A5" w14:textId="77777777" w:rsidR="00EC4788" w:rsidRDefault="00EC4788">
      <w:pPr>
        <w:spacing w:after="160" w:line="259" w:lineRule="auto"/>
        <w:ind w:firstLine="0"/>
        <w:rPr>
          <w:b/>
          <w:bCs/>
        </w:rPr>
      </w:pPr>
    </w:p>
    <w:p w14:paraId="7B144BF8" w14:textId="77777777" w:rsidR="00EC4788" w:rsidRDefault="00EC4788">
      <w:pPr>
        <w:spacing w:after="160" w:line="259" w:lineRule="auto"/>
        <w:ind w:firstLine="0"/>
        <w:rPr>
          <w:b/>
          <w:bCs/>
        </w:rPr>
      </w:pPr>
    </w:p>
    <w:p w14:paraId="4251F0EF" w14:textId="775E95DB" w:rsidR="00584355" w:rsidRDefault="00584355">
      <w:pPr>
        <w:spacing w:after="160" w:line="259" w:lineRule="auto"/>
        <w:ind w:firstLine="0"/>
        <w:rPr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FF7F1B6" wp14:editId="07A2F415">
            <wp:simplePos x="0" y="0"/>
            <wp:positionH relativeFrom="column">
              <wp:posOffset>0</wp:posOffset>
            </wp:positionH>
            <wp:positionV relativeFrom="page">
              <wp:posOffset>1794933</wp:posOffset>
            </wp:positionV>
            <wp:extent cx="5696712" cy="7891272"/>
            <wp:effectExtent l="0" t="0" r="0" b="0"/>
            <wp:wrapTopAndBottom/>
            <wp:docPr id="2" name="Picture 2" descr="C:\Users\klongnecker\Documents\Dropbox\2023.05.10_Kujawinski_Pro_strainVariability\Figures\FigureS1_barGraphs_logScale_assembled_v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longnecker\Documents\Dropbox\2023.05.10_Kujawinski_Pro_strainVariability\Figures\FigureS1_barGraphs_logScale_assembled_v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712" cy="7891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3102">
        <w:rPr>
          <w:b/>
          <w:bCs/>
        </w:rPr>
        <w:t>Figure S</w:t>
      </w:r>
      <w:r w:rsidR="00EC4788">
        <w:rPr>
          <w:b/>
          <w:bCs/>
        </w:rPr>
        <w:t>2</w:t>
      </w:r>
      <w:r w:rsidR="00AC3102">
        <w:rPr>
          <w:b/>
          <w:bCs/>
        </w:rPr>
        <w:t xml:space="preserve">. </w:t>
      </w:r>
      <w:bookmarkStart w:id="4" w:name="_Hlk120780903"/>
      <w:r w:rsidR="00CE2CED" w:rsidRPr="00CE2CED">
        <w:t xml:space="preserve">Intracellular </w:t>
      </w:r>
      <w:r w:rsidR="00CE2CED">
        <w:rPr>
          <w:bCs/>
        </w:rPr>
        <w:t>m</w:t>
      </w:r>
      <w:r w:rsidR="00AC3102">
        <w:rPr>
          <w:bCs/>
        </w:rPr>
        <w:t>etabolites</w:t>
      </w:r>
      <w:r w:rsidR="00BB2468">
        <w:rPr>
          <w:bCs/>
        </w:rPr>
        <w:t xml:space="preserve"> from Figure </w:t>
      </w:r>
      <w:r w:rsidR="00FB34C2">
        <w:rPr>
          <w:bCs/>
        </w:rPr>
        <w:t>3</w:t>
      </w:r>
      <w:r w:rsidR="00BB2468">
        <w:rPr>
          <w:bCs/>
        </w:rPr>
        <w:t>, plotted on a log scale</w:t>
      </w:r>
      <w:r w:rsidR="00ED1C14">
        <w:rPr>
          <w:bCs/>
        </w:rPr>
        <w:t xml:space="preserve"> as discrete </w:t>
      </w:r>
      <w:proofErr w:type="spellStart"/>
      <w:r w:rsidR="00ED1C14">
        <w:rPr>
          <w:bCs/>
        </w:rPr>
        <w:t>amol</w:t>
      </w:r>
      <w:proofErr w:type="spellEnd"/>
      <w:r w:rsidR="00ED1C14">
        <w:rPr>
          <w:bCs/>
        </w:rPr>
        <w:t xml:space="preserve"> per cell </w:t>
      </w:r>
      <w:r w:rsidR="00AC3102">
        <w:rPr>
          <w:bCs/>
        </w:rPr>
        <w:t>values for each metabolite.</w:t>
      </w:r>
      <w:bookmarkEnd w:id="4"/>
      <w:r w:rsidR="00A55C8B">
        <w:rPr>
          <w:bCs/>
        </w:rPr>
        <w:t xml:space="preserve"> </w:t>
      </w:r>
    </w:p>
    <w:p w14:paraId="6DE24672" w14:textId="02A7DB03" w:rsidR="00584355" w:rsidRDefault="00584355" w:rsidP="00584355">
      <w:pPr>
        <w:spacing w:after="200" w:line="276" w:lineRule="auto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D573170" wp14:editId="3340A612">
            <wp:simplePos x="0" y="0"/>
            <wp:positionH relativeFrom="column">
              <wp:posOffset>0</wp:posOffset>
            </wp:positionH>
            <wp:positionV relativeFrom="page">
              <wp:posOffset>1405466</wp:posOffset>
            </wp:positionV>
            <wp:extent cx="5276088" cy="6867144"/>
            <wp:effectExtent l="0" t="0" r="1270" b="0"/>
            <wp:wrapTopAndBottom/>
            <wp:docPr id="9" name="Picture 9" descr="C:\Users\klongnecker\Documents\Dropbox\2023.05.10_Kujawinski_Pro_strainVariability\Figures\FigureSx_newAcidsBarGraph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longnecker\Documents\Dropbox\2023.05.10_Kujawinski_Pro_strainVariability\Figures\FigureSx_newAcidsBarGraph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088" cy="6867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Figure S</w:t>
      </w:r>
      <w:r w:rsidR="00EC4788">
        <w:rPr>
          <w:b/>
        </w:rPr>
        <w:t>3</w:t>
      </w:r>
      <w:r>
        <w:rPr>
          <w:b/>
        </w:rPr>
        <w:t xml:space="preserve">. </w:t>
      </w:r>
      <w:r>
        <w:rPr>
          <w:bCs/>
        </w:rPr>
        <w:t xml:space="preserve">Intracellular </w:t>
      </w:r>
      <w:r>
        <w:t>m</w:t>
      </w:r>
      <w:r w:rsidRPr="00F27D0C">
        <w:t xml:space="preserve">etabolites from Figure </w:t>
      </w:r>
      <w:r>
        <w:t>5</w:t>
      </w:r>
      <w:r w:rsidRPr="00F27D0C">
        <w:t xml:space="preserve">, plotted as discrete </w:t>
      </w:r>
      <w:proofErr w:type="spellStart"/>
      <w:r w:rsidRPr="00F27D0C">
        <w:t>amol</w:t>
      </w:r>
      <w:proofErr w:type="spellEnd"/>
      <w:r w:rsidRPr="00F27D0C">
        <w:t xml:space="preserve"> per cell values for each metabolite.</w:t>
      </w:r>
    </w:p>
    <w:p w14:paraId="122A84BB" w14:textId="1CB56A4B" w:rsidR="00584355" w:rsidRDefault="00584355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14:paraId="6A84315A" w14:textId="7C89BD81" w:rsidR="00D77D95" w:rsidRPr="00997414" w:rsidRDefault="00D77D95" w:rsidP="00997414">
      <w:pPr>
        <w:spacing w:after="160" w:line="259" w:lineRule="auto"/>
        <w:ind w:firstLine="0"/>
        <w:rPr>
          <w:b/>
          <w:i/>
        </w:rPr>
      </w:pPr>
      <w:r w:rsidRPr="00997414">
        <w:rPr>
          <w:b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C664925" wp14:editId="2B110F85">
            <wp:simplePos x="0" y="0"/>
            <wp:positionH relativeFrom="column">
              <wp:posOffset>-66675</wp:posOffset>
            </wp:positionH>
            <wp:positionV relativeFrom="paragraph">
              <wp:posOffset>1171575</wp:posOffset>
            </wp:positionV>
            <wp:extent cx="5934075" cy="4714875"/>
            <wp:effectExtent l="0" t="0" r="9525" b="9525"/>
            <wp:wrapTopAndBottom/>
            <wp:docPr id="1" name="Picture 1" descr="C:\Users\klongnecker\Documents\Dropbox\Kujawinski_Pro_strainVariability\Figures\FigureS1_correlations_ext_FDR_v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longnecker\Documents\Dropbox\Kujawinski_Pro_strainVariability\Figures\FigureS1_correlations_ext_FDR_v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97414">
        <w:rPr>
          <w:b/>
        </w:rPr>
        <w:t>Figure S</w:t>
      </w:r>
      <w:r w:rsidR="00EC4788">
        <w:rPr>
          <w:b/>
        </w:rPr>
        <w:t>4</w:t>
      </w:r>
      <w:r w:rsidRPr="00997414">
        <w:rPr>
          <w:b/>
        </w:rPr>
        <w:t>.</w:t>
      </w:r>
      <w:r w:rsidRPr="00662749">
        <w:t xml:space="preserve"> </w:t>
      </w:r>
      <w:bookmarkStart w:id="5" w:name="_Hlk120780915"/>
      <w:proofErr w:type="spellStart"/>
      <w:r w:rsidRPr="00662749">
        <w:t>Clustergram</w:t>
      </w:r>
      <w:proofErr w:type="spellEnd"/>
      <w:r w:rsidRPr="00662749">
        <w:t xml:space="preserve"> of correlations for all </w:t>
      </w:r>
      <w:r w:rsidR="00584355">
        <w:t>extracellular</w:t>
      </w:r>
      <w:r w:rsidRPr="00662749">
        <w:t xml:space="preserve"> metabolites</w:t>
      </w:r>
      <w:r w:rsidR="00997414">
        <w:t xml:space="preserve"> collected from cells grown in replete conditions</w:t>
      </w:r>
      <w:r w:rsidRPr="00662749">
        <w:t>. Statistically significant positive (red) and negative (blue) correlations are Pearson correlations with p-values adjusted using a False Discovery Rate of 5%</w:t>
      </w:r>
      <w:r w:rsidRPr="00662749">
        <w:rPr>
          <w:sz w:val="21"/>
          <w:szCs w:val="21"/>
        </w:rPr>
        <w:t>.</w:t>
      </w:r>
      <w:bookmarkEnd w:id="5"/>
    </w:p>
    <w:p w14:paraId="3EAFC100" w14:textId="77777777" w:rsidR="00D77D95" w:rsidRDefault="00D77D95">
      <w:pPr>
        <w:spacing w:after="160" w:line="259" w:lineRule="auto"/>
        <w:ind w:firstLine="0"/>
        <w:rPr>
          <w:rFonts w:eastAsiaTheme="majorEastAsia" w:cstheme="majorBidi"/>
          <w:color w:val="000000" w:themeColor="text1"/>
          <w:sz w:val="28"/>
          <w:szCs w:val="32"/>
        </w:rPr>
      </w:pPr>
      <w:r>
        <w:br w:type="page"/>
      </w:r>
    </w:p>
    <w:p w14:paraId="24A19225" w14:textId="27609137" w:rsidR="00BE2D71" w:rsidRPr="00C37500" w:rsidRDefault="00BE2D71" w:rsidP="00BE2D71">
      <w:pPr>
        <w:pStyle w:val="Heading1"/>
        <w:rPr>
          <w:b/>
          <w:bCs/>
          <w:sz w:val="22"/>
          <w:szCs w:val="22"/>
        </w:rPr>
      </w:pPr>
      <w:r w:rsidRPr="00C37500">
        <w:rPr>
          <w:b/>
          <w:bCs/>
          <w:sz w:val="22"/>
          <w:szCs w:val="22"/>
        </w:rPr>
        <w:lastRenderedPageBreak/>
        <w:t xml:space="preserve">References </w:t>
      </w:r>
      <w:proofErr w:type="gramStart"/>
      <w:r w:rsidRPr="00C37500">
        <w:rPr>
          <w:b/>
          <w:bCs/>
          <w:sz w:val="22"/>
          <w:szCs w:val="22"/>
        </w:rPr>
        <w:t>cited</w:t>
      </w:r>
      <w:proofErr w:type="gramEnd"/>
    </w:p>
    <w:p w14:paraId="33633DE4" w14:textId="77777777" w:rsidR="008A5DB9" w:rsidRPr="00C37500" w:rsidRDefault="00BE2D71" w:rsidP="008A5DB9">
      <w:pPr>
        <w:pStyle w:val="EndNoteBibliography"/>
        <w:spacing w:after="0"/>
        <w:ind w:left="720" w:hanging="720"/>
        <w:rPr>
          <w:rFonts w:ascii="Palatino Linotype" w:hAnsi="Palatino Linotype"/>
        </w:rPr>
      </w:pPr>
      <w:r w:rsidRPr="00C37500">
        <w:rPr>
          <w:rFonts w:ascii="Palatino Linotype" w:hAnsi="Palatino Linotype"/>
        </w:rPr>
        <w:fldChar w:fldCharType="begin"/>
      </w:r>
      <w:r w:rsidRPr="00C37500">
        <w:rPr>
          <w:rFonts w:ascii="Palatino Linotype" w:hAnsi="Palatino Linotype"/>
        </w:rPr>
        <w:instrText xml:space="preserve"> ADDIN EN.REFLIST </w:instrText>
      </w:r>
      <w:r w:rsidRPr="00C37500">
        <w:rPr>
          <w:rFonts w:ascii="Palatino Linotype" w:hAnsi="Palatino Linotype"/>
        </w:rPr>
        <w:fldChar w:fldCharType="separate"/>
      </w:r>
      <w:r w:rsidR="008A5DB9" w:rsidRPr="00C37500">
        <w:rPr>
          <w:rFonts w:ascii="Palatino Linotype" w:hAnsi="Palatino Linotype"/>
        </w:rPr>
        <w:t>1.</w:t>
      </w:r>
      <w:r w:rsidR="008A5DB9" w:rsidRPr="00C37500">
        <w:rPr>
          <w:rFonts w:ascii="Palatino Linotype" w:hAnsi="Palatino Linotype"/>
        </w:rPr>
        <w:tab/>
        <w:t>Johnson WM, Kido Soule MC, Kujawinski EB.</w:t>
      </w:r>
      <w:r w:rsidR="008A5DB9" w:rsidRPr="00C37500">
        <w:rPr>
          <w:rFonts w:ascii="Palatino Linotype" w:hAnsi="Palatino Linotype"/>
          <w:b/>
        </w:rPr>
        <w:t xml:space="preserve"> </w:t>
      </w:r>
      <w:r w:rsidR="008A5DB9" w:rsidRPr="00C37500">
        <w:rPr>
          <w:rFonts w:ascii="Palatino Linotype" w:hAnsi="Palatino Linotype"/>
        </w:rPr>
        <w:t>2017. Interpreting the impact of matrix on extraction efficiency and instrument response in a targeted metabolomics method. Limnology and Oceanography Methods 15:417-428.</w:t>
      </w:r>
    </w:p>
    <w:p w14:paraId="6754D494" w14:textId="77777777" w:rsidR="008A5DB9" w:rsidRPr="00C37500" w:rsidRDefault="008A5DB9" w:rsidP="008A5DB9">
      <w:pPr>
        <w:pStyle w:val="EndNoteBibliography"/>
        <w:spacing w:after="0"/>
        <w:ind w:left="720" w:hanging="720"/>
        <w:rPr>
          <w:rFonts w:ascii="Palatino Linotype" w:hAnsi="Palatino Linotype"/>
        </w:rPr>
      </w:pPr>
      <w:r w:rsidRPr="00C37500">
        <w:rPr>
          <w:rFonts w:ascii="Palatino Linotype" w:hAnsi="Palatino Linotype"/>
        </w:rPr>
        <w:t>2.</w:t>
      </w:r>
      <w:r w:rsidRPr="00C37500">
        <w:rPr>
          <w:rFonts w:ascii="Palatino Linotype" w:hAnsi="Palatino Linotype"/>
        </w:rPr>
        <w:tab/>
        <w:t>Cermak N, Becker JW, Knudsen SM, Chisholm SW, Manalis SR, Polz MF.</w:t>
      </w:r>
      <w:r w:rsidRPr="00C37500">
        <w:rPr>
          <w:rFonts w:ascii="Palatino Linotype" w:hAnsi="Palatino Linotype"/>
          <w:b/>
        </w:rPr>
        <w:t xml:space="preserve"> </w:t>
      </w:r>
      <w:r w:rsidRPr="00C37500">
        <w:rPr>
          <w:rFonts w:ascii="Palatino Linotype" w:hAnsi="Palatino Linotype"/>
        </w:rPr>
        <w:t>2017. Direct single-cell biomass estimates for marine bacteria via Archimedes' principle. ISME J 11:825-828.</w:t>
      </w:r>
    </w:p>
    <w:p w14:paraId="1B2976E0" w14:textId="77777777" w:rsidR="008A5DB9" w:rsidRPr="00C37500" w:rsidRDefault="008A5DB9" w:rsidP="008A5DB9">
      <w:pPr>
        <w:pStyle w:val="EndNoteBibliography"/>
        <w:ind w:left="720" w:hanging="720"/>
        <w:rPr>
          <w:rFonts w:ascii="Palatino Linotype" w:hAnsi="Palatino Linotype"/>
        </w:rPr>
      </w:pPr>
      <w:r w:rsidRPr="00C37500">
        <w:rPr>
          <w:rFonts w:ascii="Palatino Linotype" w:hAnsi="Palatino Linotype"/>
        </w:rPr>
        <w:t>3.</w:t>
      </w:r>
      <w:r w:rsidRPr="00C37500">
        <w:rPr>
          <w:rFonts w:ascii="Palatino Linotype" w:hAnsi="Palatino Linotype"/>
        </w:rPr>
        <w:tab/>
        <w:t>Atlas RM. 1988. Microbiology. Macmillan Publishing Company, New York, NY.</w:t>
      </w:r>
    </w:p>
    <w:p w14:paraId="0DDEC593" w14:textId="347B61B2" w:rsidR="00494A5E" w:rsidRPr="0032163A" w:rsidRDefault="00BE2D71" w:rsidP="00EC4788">
      <w:r w:rsidRPr="00EC4788">
        <w:fldChar w:fldCharType="end"/>
      </w:r>
    </w:p>
    <w:sectPr w:rsidR="00494A5E" w:rsidRPr="0032163A" w:rsidSect="00F11F24">
      <w:footerReference w:type="default" r:id="rId14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rista Longnecker" w:date="2023-07-25T06:18:00Z" w:initials="KL">
    <w:p w14:paraId="3CD2ECDA" w14:textId="1FDE2794" w:rsidR="00494A5E" w:rsidRDefault="00494A5E">
      <w:pPr>
        <w:pStyle w:val="CommentText"/>
      </w:pPr>
      <w:r>
        <w:rPr>
          <w:rStyle w:val="CommentReference"/>
        </w:rPr>
        <w:annotationRef/>
      </w:r>
      <w:r>
        <w:t>Table inserted with track changes off to make this easier to view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CD2ECD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D2ECDA" w16cid:durableId="2869E7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2C1AB" w14:textId="77777777" w:rsidR="00175CF0" w:rsidRDefault="00175CF0" w:rsidP="00F11F24">
      <w:pPr>
        <w:spacing w:after="0" w:line="240" w:lineRule="auto"/>
      </w:pPr>
      <w:r>
        <w:separator/>
      </w:r>
    </w:p>
  </w:endnote>
  <w:endnote w:type="continuationSeparator" w:id="0">
    <w:p w14:paraId="673C11F8" w14:textId="77777777" w:rsidR="00175CF0" w:rsidRDefault="00175CF0" w:rsidP="00F11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ademy Engraved LET">
    <w:altName w:val="Colonna MT"/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205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D12A00" w14:textId="537C03FF" w:rsidR="00F11F24" w:rsidRDefault="00F11F24">
        <w:pPr>
          <w:pStyle w:val="Footer"/>
          <w:jc w:val="right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301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E45122D" w14:textId="77777777" w:rsidR="00F11F24" w:rsidRDefault="00F11F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C3849" w14:textId="77777777" w:rsidR="00175CF0" w:rsidRDefault="00175CF0" w:rsidP="00F11F24">
      <w:pPr>
        <w:spacing w:after="0" w:line="240" w:lineRule="auto"/>
      </w:pPr>
      <w:r>
        <w:separator/>
      </w:r>
    </w:p>
  </w:footnote>
  <w:footnote w:type="continuationSeparator" w:id="0">
    <w:p w14:paraId="5991375D" w14:textId="77777777" w:rsidR="00175CF0" w:rsidRDefault="00175CF0" w:rsidP="00F11F24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rista Longnecker">
    <w15:presenceInfo w15:providerId="None" w15:userId="Krista Longneck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SM Journals&lt;/Style&gt;&lt;LeftDelim&gt;{&lt;/LeftDelim&gt;&lt;RightDelim&gt;}&lt;/RightDelim&gt;&lt;FontName&gt;Academy Engraved LET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vesf525fp005zertemvtfvbpdwpsrrv5ae9&quot;&gt;KujawinskiDesk2018-Converted&lt;record-ids&gt;&lt;item&gt;4306&lt;/item&gt;&lt;/record-ids&gt;&lt;/item&gt;&lt;/Libraries&gt;"/>
  </w:docVars>
  <w:rsids>
    <w:rsidRoot w:val="007C3474"/>
    <w:rsid w:val="00004D7E"/>
    <w:rsid w:val="00006303"/>
    <w:rsid w:val="00024C78"/>
    <w:rsid w:val="00032682"/>
    <w:rsid w:val="00041A29"/>
    <w:rsid w:val="00061FBC"/>
    <w:rsid w:val="000622D4"/>
    <w:rsid w:val="00064A04"/>
    <w:rsid w:val="00064BAD"/>
    <w:rsid w:val="00065081"/>
    <w:rsid w:val="000954C1"/>
    <w:rsid w:val="000B529C"/>
    <w:rsid w:val="000C4DC9"/>
    <w:rsid w:val="000D364D"/>
    <w:rsid w:val="000E3A9F"/>
    <w:rsid w:val="00105557"/>
    <w:rsid w:val="001354B9"/>
    <w:rsid w:val="001358E8"/>
    <w:rsid w:val="00137787"/>
    <w:rsid w:val="0015656C"/>
    <w:rsid w:val="001727DA"/>
    <w:rsid w:val="00175CF0"/>
    <w:rsid w:val="00177A8B"/>
    <w:rsid w:val="001F2DDD"/>
    <w:rsid w:val="001F301A"/>
    <w:rsid w:val="001F6743"/>
    <w:rsid w:val="0021490F"/>
    <w:rsid w:val="002300E9"/>
    <w:rsid w:val="00237B13"/>
    <w:rsid w:val="0024473C"/>
    <w:rsid w:val="00246C41"/>
    <w:rsid w:val="00262287"/>
    <w:rsid w:val="00262FC7"/>
    <w:rsid w:val="00275467"/>
    <w:rsid w:val="00292421"/>
    <w:rsid w:val="002A7E23"/>
    <w:rsid w:val="002B347F"/>
    <w:rsid w:val="002B34B0"/>
    <w:rsid w:val="002D0369"/>
    <w:rsid w:val="002E1DB0"/>
    <w:rsid w:val="0032163A"/>
    <w:rsid w:val="00345E61"/>
    <w:rsid w:val="003545D0"/>
    <w:rsid w:val="00357AC9"/>
    <w:rsid w:val="003670E1"/>
    <w:rsid w:val="003836E0"/>
    <w:rsid w:val="00392430"/>
    <w:rsid w:val="00392745"/>
    <w:rsid w:val="00396438"/>
    <w:rsid w:val="003D790D"/>
    <w:rsid w:val="003F2392"/>
    <w:rsid w:val="003F36B0"/>
    <w:rsid w:val="003F3798"/>
    <w:rsid w:val="004160D8"/>
    <w:rsid w:val="00416889"/>
    <w:rsid w:val="00467DDB"/>
    <w:rsid w:val="004729C0"/>
    <w:rsid w:val="00480B1D"/>
    <w:rsid w:val="00494A5E"/>
    <w:rsid w:val="004C0A4E"/>
    <w:rsid w:val="004E5BA9"/>
    <w:rsid w:val="005272E2"/>
    <w:rsid w:val="0052741C"/>
    <w:rsid w:val="00533D5A"/>
    <w:rsid w:val="0054692E"/>
    <w:rsid w:val="00556ADD"/>
    <w:rsid w:val="005633B7"/>
    <w:rsid w:val="00584355"/>
    <w:rsid w:val="00584955"/>
    <w:rsid w:val="00595822"/>
    <w:rsid w:val="005C4DD9"/>
    <w:rsid w:val="005D63BA"/>
    <w:rsid w:val="005F6D0D"/>
    <w:rsid w:val="00604777"/>
    <w:rsid w:val="006127F2"/>
    <w:rsid w:val="00627D93"/>
    <w:rsid w:val="00645364"/>
    <w:rsid w:val="00655875"/>
    <w:rsid w:val="00662749"/>
    <w:rsid w:val="006666B4"/>
    <w:rsid w:val="00695DEE"/>
    <w:rsid w:val="006B4C87"/>
    <w:rsid w:val="006F2D5E"/>
    <w:rsid w:val="006F42C0"/>
    <w:rsid w:val="006F663A"/>
    <w:rsid w:val="006F6680"/>
    <w:rsid w:val="006F7B6F"/>
    <w:rsid w:val="007113BC"/>
    <w:rsid w:val="00723300"/>
    <w:rsid w:val="00724B22"/>
    <w:rsid w:val="00752D76"/>
    <w:rsid w:val="00771543"/>
    <w:rsid w:val="00772115"/>
    <w:rsid w:val="007748FD"/>
    <w:rsid w:val="007767D3"/>
    <w:rsid w:val="00794A96"/>
    <w:rsid w:val="007A1055"/>
    <w:rsid w:val="007B16A6"/>
    <w:rsid w:val="007B46A8"/>
    <w:rsid w:val="007C2A24"/>
    <w:rsid w:val="007C3474"/>
    <w:rsid w:val="00803A1E"/>
    <w:rsid w:val="00813D19"/>
    <w:rsid w:val="008201C4"/>
    <w:rsid w:val="00826CB8"/>
    <w:rsid w:val="0083572D"/>
    <w:rsid w:val="00847A49"/>
    <w:rsid w:val="008530E0"/>
    <w:rsid w:val="00863087"/>
    <w:rsid w:val="00873333"/>
    <w:rsid w:val="00876C00"/>
    <w:rsid w:val="008847B6"/>
    <w:rsid w:val="00886087"/>
    <w:rsid w:val="008A5DB9"/>
    <w:rsid w:val="008B1842"/>
    <w:rsid w:val="008B318A"/>
    <w:rsid w:val="008C6285"/>
    <w:rsid w:val="008D360D"/>
    <w:rsid w:val="008E4DA4"/>
    <w:rsid w:val="008E5CFC"/>
    <w:rsid w:val="008F79B1"/>
    <w:rsid w:val="0090688F"/>
    <w:rsid w:val="00925907"/>
    <w:rsid w:val="00934A38"/>
    <w:rsid w:val="009360E7"/>
    <w:rsid w:val="00961225"/>
    <w:rsid w:val="00997414"/>
    <w:rsid w:val="009B63C7"/>
    <w:rsid w:val="009C419C"/>
    <w:rsid w:val="009D2D18"/>
    <w:rsid w:val="009D4EB3"/>
    <w:rsid w:val="009E0591"/>
    <w:rsid w:val="009E0DE7"/>
    <w:rsid w:val="00A23E76"/>
    <w:rsid w:val="00A2537D"/>
    <w:rsid w:val="00A55C8B"/>
    <w:rsid w:val="00AC3102"/>
    <w:rsid w:val="00AE0241"/>
    <w:rsid w:val="00AF13B1"/>
    <w:rsid w:val="00AF34E8"/>
    <w:rsid w:val="00B17CBC"/>
    <w:rsid w:val="00B26FC1"/>
    <w:rsid w:val="00B378BB"/>
    <w:rsid w:val="00B56CCD"/>
    <w:rsid w:val="00B73507"/>
    <w:rsid w:val="00B7518C"/>
    <w:rsid w:val="00B77D16"/>
    <w:rsid w:val="00B77DC0"/>
    <w:rsid w:val="00B91C92"/>
    <w:rsid w:val="00B92D42"/>
    <w:rsid w:val="00B96C56"/>
    <w:rsid w:val="00BA0174"/>
    <w:rsid w:val="00BA3125"/>
    <w:rsid w:val="00BB19E3"/>
    <w:rsid w:val="00BB2468"/>
    <w:rsid w:val="00BC57B2"/>
    <w:rsid w:val="00BE2D71"/>
    <w:rsid w:val="00BE60DA"/>
    <w:rsid w:val="00C03F4E"/>
    <w:rsid w:val="00C37500"/>
    <w:rsid w:val="00C41638"/>
    <w:rsid w:val="00C41D65"/>
    <w:rsid w:val="00C62A11"/>
    <w:rsid w:val="00C64FE7"/>
    <w:rsid w:val="00C837D8"/>
    <w:rsid w:val="00CA2C61"/>
    <w:rsid w:val="00CB19C5"/>
    <w:rsid w:val="00CD23C1"/>
    <w:rsid w:val="00CD2F53"/>
    <w:rsid w:val="00CD4E14"/>
    <w:rsid w:val="00CE2C0C"/>
    <w:rsid w:val="00CE2CED"/>
    <w:rsid w:val="00D044BC"/>
    <w:rsid w:val="00D11772"/>
    <w:rsid w:val="00D26EC9"/>
    <w:rsid w:val="00D53698"/>
    <w:rsid w:val="00D536C6"/>
    <w:rsid w:val="00D573CA"/>
    <w:rsid w:val="00D57442"/>
    <w:rsid w:val="00D63D2B"/>
    <w:rsid w:val="00D7032D"/>
    <w:rsid w:val="00D77D95"/>
    <w:rsid w:val="00D96CEF"/>
    <w:rsid w:val="00DA1550"/>
    <w:rsid w:val="00DA1B35"/>
    <w:rsid w:val="00DA341E"/>
    <w:rsid w:val="00DB1AAF"/>
    <w:rsid w:val="00DC600A"/>
    <w:rsid w:val="00DF4F8B"/>
    <w:rsid w:val="00E01B8D"/>
    <w:rsid w:val="00E0775B"/>
    <w:rsid w:val="00E219DA"/>
    <w:rsid w:val="00E562EF"/>
    <w:rsid w:val="00E713B1"/>
    <w:rsid w:val="00E84C6D"/>
    <w:rsid w:val="00EB001F"/>
    <w:rsid w:val="00EB2D5E"/>
    <w:rsid w:val="00EB7482"/>
    <w:rsid w:val="00EC4788"/>
    <w:rsid w:val="00ED1C14"/>
    <w:rsid w:val="00EF789B"/>
    <w:rsid w:val="00F051F6"/>
    <w:rsid w:val="00F10D95"/>
    <w:rsid w:val="00F11F24"/>
    <w:rsid w:val="00F15E2B"/>
    <w:rsid w:val="00F43458"/>
    <w:rsid w:val="00F57AF7"/>
    <w:rsid w:val="00F92E14"/>
    <w:rsid w:val="00F93584"/>
    <w:rsid w:val="00FB34C2"/>
    <w:rsid w:val="00FB4E52"/>
    <w:rsid w:val="00FB7239"/>
    <w:rsid w:val="00FE001B"/>
    <w:rsid w:val="00FF37AF"/>
    <w:rsid w:val="00FF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0F13A"/>
  <w15:docId w15:val="{2A0C716C-AB86-450C-82EC-A2CBA8E1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474"/>
    <w:pPr>
      <w:spacing w:after="120" w:line="480" w:lineRule="auto"/>
      <w:ind w:firstLine="576"/>
    </w:pPr>
    <w:rPr>
      <w:rFonts w:ascii="Palatino Linotype" w:hAnsi="Palatino Linoty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D71"/>
    <w:pPr>
      <w:keepNext/>
      <w:keepLines/>
      <w:spacing w:after="240" w:line="240" w:lineRule="auto"/>
      <w:ind w:firstLine="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474"/>
    <w:pPr>
      <w:keepNext/>
      <w:keepLines/>
      <w:spacing w:after="0"/>
      <w:ind w:firstLine="0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3474"/>
    <w:rPr>
      <w:rFonts w:ascii="Palatino Linotype" w:eastAsiaTheme="majorEastAsia" w:hAnsi="Palatino Linotype" w:cstheme="majorBidi"/>
      <w:b/>
      <w:bCs/>
      <w:sz w:val="24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5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5875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655875"/>
  </w:style>
  <w:style w:type="character" w:customStyle="1" w:styleId="o">
    <w:name w:val="o"/>
    <w:basedOn w:val="DefaultParagraphFont"/>
    <w:rsid w:val="00655875"/>
  </w:style>
  <w:style w:type="character" w:customStyle="1" w:styleId="p">
    <w:name w:val="p"/>
    <w:basedOn w:val="DefaultParagraphFont"/>
    <w:rsid w:val="00655875"/>
  </w:style>
  <w:style w:type="character" w:customStyle="1" w:styleId="k">
    <w:name w:val="k"/>
    <w:basedOn w:val="DefaultParagraphFont"/>
    <w:rsid w:val="00655875"/>
  </w:style>
  <w:style w:type="character" w:customStyle="1" w:styleId="ow">
    <w:name w:val="ow"/>
    <w:basedOn w:val="DefaultParagraphFont"/>
    <w:rsid w:val="00655875"/>
  </w:style>
  <w:style w:type="character" w:customStyle="1" w:styleId="c1">
    <w:name w:val="c1"/>
    <w:basedOn w:val="DefaultParagraphFont"/>
    <w:rsid w:val="00655875"/>
  </w:style>
  <w:style w:type="character" w:customStyle="1" w:styleId="s1">
    <w:name w:val="s1"/>
    <w:basedOn w:val="DefaultParagraphFont"/>
    <w:rsid w:val="00655875"/>
  </w:style>
  <w:style w:type="character" w:customStyle="1" w:styleId="se">
    <w:name w:val="se"/>
    <w:basedOn w:val="DefaultParagraphFont"/>
    <w:rsid w:val="00655875"/>
  </w:style>
  <w:style w:type="character" w:customStyle="1" w:styleId="mi">
    <w:name w:val="mi"/>
    <w:basedOn w:val="DefaultParagraphFont"/>
    <w:rsid w:val="00655875"/>
  </w:style>
  <w:style w:type="character" w:customStyle="1" w:styleId="nb">
    <w:name w:val="nb"/>
    <w:basedOn w:val="DefaultParagraphFont"/>
    <w:rsid w:val="00655875"/>
  </w:style>
  <w:style w:type="character" w:customStyle="1" w:styleId="s2">
    <w:name w:val="s2"/>
    <w:basedOn w:val="DefaultParagraphFont"/>
    <w:rsid w:val="00655875"/>
  </w:style>
  <w:style w:type="character" w:customStyle="1" w:styleId="nf">
    <w:name w:val="nf"/>
    <w:basedOn w:val="DefaultParagraphFont"/>
    <w:rsid w:val="00655875"/>
  </w:style>
  <w:style w:type="character" w:customStyle="1" w:styleId="kc">
    <w:name w:val="kc"/>
    <w:basedOn w:val="DefaultParagraphFont"/>
    <w:rsid w:val="00655875"/>
  </w:style>
  <w:style w:type="paragraph" w:styleId="BalloonText">
    <w:name w:val="Balloon Text"/>
    <w:basedOn w:val="Normal"/>
    <w:link w:val="BalloonTextChar"/>
    <w:uiPriority w:val="99"/>
    <w:semiHidden/>
    <w:unhideWhenUsed/>
    <w:rsid w:val="00230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0E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E2D71"/>
    <w:rPr>
      <w:rFonts w:ascii="Palatino Linotype" w:eastAsiaTheme="majorEastAsia" w:hAnsi="Palatino Linotype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7A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E01B8D"/>
  </w:style>
  <w:style w:type="paragraph" w:styleId="Title">
    <w:name w:val="Title"/>
    <w:basedOn w:val="Normal"/>
    <w:next w:val="Normal"/>
    <w:link w:val="TitleChar"/>
    <w:qFormat/>
    <w:rsid w:val="00E01B8D"/>
    <w:pPr>
      <w:spacing w:after="480" w:line="240" w:lineRule="auto"/>
      <w:ind w:firstLine="0"/>
      <w:contextualSpacing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rsid w:val="00E01B8D"/>
    <w:rPr>
      <w:rFonts w:ascii="Palatino Linotype" w:eastAsiaTheme="majorEastAsia" w:hAnsi="Palatino Linotype" w:cstheme="majorBidi"/>
      <w:b/>
      <w:spacing w:val="5"/>
      <w:kern w:val="28"/>
      <w:sz w:val="28"/>
      <w:szCs w:val="52"/>
    </w:rPr>
  </w:style>
  <w:style w:type="paragraph" w:styleId="Header">
    <w:name w:val="header"/>
    <w:basedOn w:val="Normal"/>
    <w:link w:val="HeaderChar"/>
    <w:uiPriority w:val="99"/>
    <w:unhideWhenUsed/>
    <w:rsid w:val="00F11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F24"/>
    <w:rPr>
      <w:rFonts w:ascii="Palatino Linotype" w:hAnsi="Palatino Linotype"/>
    </w:rPr>
  </w:style>
  <w:style w:type="paragraph" w:styleId="Footer">
    <w:name w:val="footer"/>
    <w:basedOn w:val="Normal"/>
    <w:link w:val="FooterChar"/>
    <w:uiPriority w:val="99"/>
    <w:unhideWhenUsed/>
    <w:rsid w:val="00F11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F24"/>
    <w:rPr>
      <w:rFonts w:ascii="Palatino Linotype" w:hAnsi="Palatino Linotype"/>
    </w:rPr>
  </w:style>
  <w:style w:type="character" w:styleId="LineNumber">
    <w:name w:val="line number"/>
    <w:basedOn w:val="DefaultParagraphFont"/>
    <w:uiPriority w:val="99"/>
    <w:semiHidden/>
    <w:unhideWhenUsed/>
    <w:rsid w:val="00F11F24"/>
  </w:style>
  <w:style w:type="paragraph" w:styleId="NoSpacing">
    <w:name w:val="No Spacing"/>
    <w:uiPriority w:val="1"/>
    <w:qFormat/>
    <w:rsid w:val="00345E61"/>
    <w:pPr>
      <w:spacing w:after="0" w:line="240" w:lineRule="auto"/>
    </w:pPr>
    <w:rPr>
      <w:rFonts w:ascii="Palatino Linotype" w:hAnsi="Palatino Linotype"/>
    </w:rPr>
  </w:style>
  <w:style w:type="paragraph" w:styleId="Caption">
    <w:name w:val="caption"/>
    <w:basedOn w:val="Normal"/>
    <w:next w:val="Normal"/>
    <w:qFormat/>
    <w:rsid w:val="00B91C92"/>
    <w:pPr>
      <w:spacing w:after="240" w:line="240" w:lineRule="auto"/>
      <w:ind w:firstLine="0"/>
    </w:pPr>
    <w:rPr>
      <w:bCs/>
      <w:szCs w:val="20"/>
    </w:rPr>
  </w:style>
  <w:style w:type="paragraph" w:customStyle="1" w:styleId="TableText">
    <w:name w:val="TableText"/>
    <w:basedOn w:val="Normal"/>
    <w:rsid w:val="00BE2D71"/>
    <w:pPr>
      <w:spacing w:after="0" w:line="240" w:lineRule="auto"/>
      <w:ind w:firstLine="0"/>
    </w:pPr>
    <w:rPr>
      <w:sz w:val="1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24B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4B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4B22"/>
    <w:rPr>
      <w:rFonts w:ascii="Palatino Linotype" w:hAnsi="Palatino Linotype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4B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4B22"/>
    <w:rPr>
      <w:rFonts w:ascii="Palatino Linotype" w:hAnsi="Palatino Linotype"/>
      <w:b/>
      <w:bCs/>
      <w:sz w:val="20"/>
      <w:szCs w:val="20"/>
    </w:rPr>
  </w:style>
  <w:style w:type="table" w:styleId="TableGrid">
    <w:name w:val="Table Grid"/>
    <w:basedOn w:val="TableNormal"/>
    <w:rsid w:val="00BB19E3"/>
    <w:pPr>
      <w:spacing w:after="0" w:line="480" w:lineRule="auto"/>
      <w:ind w:firstLine="576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BE2D71"/>
    <w:pPr>
      <w:spacing w:after="0"/>
      <w:jc w:val="center"/>
    </w:pPr>
    <w:rPr>
      <w:rFonts w:ascii="Academy Engraved LET" w:hAnsi="Academy Engraved LET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BE2D71"/>
    <w:rPr>
      <w:rFonts w:ascii="Academy Engraved LET" w:hAnsi="Academy Engraved LET"/>
      <w:noProof/>
    </w:rPr>
  </w:style>
  <w:style w:type="paragraph" w:customStyle="1" w:styleId="EndNoteBibliography">
    <w:name w:val="EndNote Bibliography"/>
    <w:basedOn w:val="Normal"/>
    <w:link w:val="EndNoteBibliographyChar"/>
    <w:rsid w:val="00BE2D71"/>
    <w:pPr>
      <w:spacing w:line="240" w:lineRule="auto"/>
    </w:pPr>
    <w:rPr>
      <w:rFonts w:ascii="Academy Engraved LET" w:hAnsi="Academy Engraved LET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BE2D71"/>
    <w:rPr>
      <w:rFonts w:ascii="Academy Engraved LET" w:hAnsi="Academy Engraved LET"/>
      <w:noProof/>
    </w:rPr>
  </w:style>
  <w:style w:type="paragraph" w:styleId="Revision">
    <w:name w:val="Revision"/>
    <w:hidden/>
    <w:uiPriority w:val="99"/>
    <w:semiHidden/>
    <w:rsid w:val="00C62A11"/>
    <w:pPr>
      <w:spacing w:after="0" w:line="240" w:lineRule="auto"/>
    </w:pPr>
    <w:rPr>
      <w:rFonts w:ascii="Palatino Linotype" w:hAnsi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9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4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BD370-C8C2-4F9E-9CBC-FFC49C4E4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1323</Words>
  <Characters>7545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Krista</dc:creator>
  <cp:lastModifiedBy>Elizabeth Kujawinski</cp:lastModifiedBy>
  <cp:revision>2</cp:revision>
  <dcterms:created xsi:type="dcterms:W3CDTF">2023-08-10T19:50:00Z</dcterms:created>
  <dcterms:modified xsi:type="dcterms:W3CDTF">2023-08-10T19:50:00Z</dcterms:modified>
</cp:coreProperties>
</file>