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dp" ContentType="image/vnd.ms-photo"/>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before="0" w:after="0" w:line="1200" w:lineRule="auto"/>
        <w:ind w:firstLine="0" w:firstLineChars="0"/>
        <w:rPr>
          <w:rFonts w:hint="eastAsia" w:ascii="方正准圆简体" w:hAnsi="Times New Roman" w:eastAsia="方正准圆简体" w:cs="宋体"/>
          <w:b w:val="0"/>
          <w:kern w:val="44"/>
          <w:sz w:val="52"/>
          <w:szCs w:val="52"/>
        </w:rPr>
      </w:pPr>
      <w:bookmarkStart w:id="0" w:name="_Toc25158"/>
      <w:bookmarkStart w:id="1" w:name="_Toc18863"/>
      <w:bookmarkStart w:id="2" w:name="_Toc15514"/>
      <w:r>
        <w:rPr>
          <w:rFonts w:hint="eastAsia" w:ascii="方正准圆简体" w:hAnsi="Times New Roman" w:eastAsia="方正准圆简体" w:cs="宋体"/>
          <w:b w:val="0"/>
          <w:kern w:val="44"/>
          <w:sz w:val="52"/>
          <w:szCs w:val="52"/>
        </w:rPr>
        <w:t>第十一章</w:t>
      </w:r>
      <w:r>
        <w:rPr>
          <w:rFonts w:hint="eastAsia" w:ascii="方正准圆简体" w:hAnsi="Times New Roman" w:eastAsia="方正准圆简体" w:cs="宋体"/>
          <w:b w:val="0"/>
          <w:kern w:val="44"/>
          <w:sz w:val="52"/>
          <w:szCs w:val="52"/>
        </w:rPr>
        <w:t xml:space="preserve"> 视觉系统成像模型</w:t>
      </w:r>
      <w:bookmarkEnd w:id="0"/>
    </w:p>
    <w:bookmarkEnd w:id="1"/>
    <w:bookmarkEnd w:id="2"/>
    <w:p>
      <w:pPr>
        <w:pStyle w:val="3"/>
        <w:spacing w:before="0" w:beforeLines="0" w:after="0" w:afterLines="0" w:line="720" w:lineRule="auto"/>
        <w:ind w:firstLine="0" w:firstLineChars="0"/>
        <w:rPr>
          <w:rFonts w:ascii="Arial" w:hAnsi="Arial" w:eastAsia="黑体" w:cs="Times New Roman"/>
          <w:b w:val="0"/>
          <w:sz w:val="36"/>
          <w:szCs w:val="36"/>
          <w14:shadow w14:blurRad="50800" w14:dist="38100" w14:dir="2700000" w14:sx="100000" w14:sy="100000" w14:kx="0" w14:ky="0" w14:algn="tl">
            <w14:srgbClr w14:val="000000">
              <w14:alpha w14:val="60000"/>
            </w14:srgbClr>
          </w14:shadow>
        </w:rPr>
      </w:pPr>
      <w:bookmarkStart w:id="3" w:name="_Toc32447"/>
      <w:r>
        <w:rPr>
          <w:rFonts w:hint="eastAsia" w:ascii="Arial" w:hAnsi="Arial" w:eastAsia="黑体" w:cs="Times New Roman"/>
          <w:b w:val="0"/>
          <w:sz w:val="36"/>
          <w:szCs w:val="36"/>
          <w14:shadow w14:blurRad="50800" w14:dist="38100" w14:dir="2700000" w14:sx="100000" w14:sy="100000" w14:kx="0" w14:ky="0" w14:algn="tl">
            <w14:srgbClr w14:val="000000">
              <w14:alpha w14:val="60000"/>
            </w14:srgbClr>
          </w14:shadow>
        </w:rPr>
        <w:t>引言</w:t>
      </w:r>
      <w:bookmarkEnd w:id="3"/>
    </w:p>
    <w:p>
      <w:pPr>
        <w:pStyle w:val="32"/>
        <w:ind w:firstLine="420"/>
        <w:rPr>
          <w:rFonts w:hint="default"/>
        </w:rPr>
      </w:pPr>
      <w:r>
        <w:rPr>
          <w:rFonts w:hint="default"/>
        </w:rPr>
        <w:t>视觉系统在现代科技和工程领域中扮演着至关重要的角色。它是一种模仿人类视觉系统的技术，能够通过感知环境中可见的光信号，进行图像捕捉、处理和理解。视觉系统的搭建涉及到多个关键技术，其中包括视觉成像模型和视觉系统标定。</w:t>
      </w:r>
    </w:p>
    <w:p>
      <w:pPr>
        <w:pStyle w:val="32"/>
        <w:ind w:firstLine="420"/>
        <w:rPr>
          <w:rFonts w:hint="default"/>
        </w:rPr>
      </w:pPr>
      <w:r>
        <w:rPr>
          <w:rFonts w:hint="default"/>
        </w:rPr>
        <w:t>视觉成像模型是描述光学成像过程的数学模型，它通过建立相机和场景之间的关系，将三维世界中的物体映射</w:t>
      </w:r>
      <w:r>
        <w:rPr>
          <w:rFonts w:hint="eastAsia"/>
          <w:lang w:val="en-US" w:eastAsia="zh-CN"/>
        </w:rPr>
        <w:t>为</w:t>
      </w:r>
      <w:r>
        <w:rPr>
          <w:rFonts w:hint="default"/>
        </w:rPr>
        <w:t>二维图像。这些模型基于光的物理性质和相机的内部参数，能够帮助我们理解图像形成的原理和规律。通过对视觉成像模型的研究和分析，我们能够准确地推测出在特定条件下图像的质量、畸变、透视和尺寸等特征。</w:t>
      </w:r>
    </w:p>
    <w:p>
      <w:pPr>
        <w:pStyle w:val="32"/>
        <w:ind w:firstLine="420"/>
        <w:rPr>
          <w:rFonts w:hint="default"/>
        </w:rPr>
      </w:pPr>
      <w:r>
        <w:rPr>
          <w:rFonts w:hint="default"/>
        </w:rPr>
        <w:t>然而，要使视觉系统能够准确地捕捉和处理图像，还需要进行视觉系统的标定。视觉系统标定是指确定相机的内外参数，以及其他相关传感器的校准过程。通过标定，可以获取到相机的畸变参数、相机和世界坐标系之间的转换关系，从而使得视觉系统能够通过图像数据来还原三维空间的形状和位置。准确的系统标定对于视觉导航、目标跟踪、立体视觉等应用都至关重要。</w:t>
      </w:r>
    </w:p>
    <w:p>
      <w:pPr>
        <w:pStyle w:val="3"/>
        <w:spacing w:before="0" w:beforeLines="0" w:after="0" w:afterLines="0" w:line="720" w:lineRule="auto"/>
        <w:ind w:firstLine="0" w:firstLineChars="0"/>
        <w:rPr>
          <w:rFonts w:ascii="Arial" w:hAnsi="Arial" w:eastAsia="黑体" w:cs="Times New Roman"/>
          <w:b w:val="0"/>
          <w:sz w:val="36"/>
          <w:szCs w:val="36"/>
          <w14:shadow w14:blurRad="50800" w14:dist="38100" w14:dir="2700000" w14:sx="100000" w14:sy="100000" w14:kx="0" w14:ky="0" w14:algn="tl">
            <w14:srgbClr w14:val="000000">
              <w14:alpha w14:val="60000"/>
            </w14:srgbClr>
          </w14:shadow>
        </w:rPr>
      </w:pPr>
      <w:bookmarkStart w:id="4" w:name="_Toc19124"/>
      <w:bookmarkStart w:id="5" w:name="_Toc30779"/>
      <w:bookmarkStart w:id="6" w:name="_Toc22159"/>
      <w:r>
        <w:rPr>
          <w:rFonts w:ascii="Arial" w:hAnsi="Arial" w:eastAsia="黑体" w:cs="Times New Roman"/>
          <w:b w:val="0"/>
          <w:sz w:val="36"/>
          <w:szCs w:val="36"/>
          <w14:shadow w14:blurRad="50800" w14:dist="38100" w14:dir="2700000" w14:sx="100000" w14:sy="100000" w14:kx="0" w14:ky="0" w14:algn="tl">
            <w14:srgbClr w14:val="000000">
              <w14:alpha w14:val="60000"/>
            </w14:srgbClr>
          </w14:shadow>
        </w:rPr>
        <w:t>11.1</w:t>
      </w:r>
      <w:r>
        <w:t xml:space="preserve"> </w:t>
      </w:r>
      <w:r>
        <w:rPr>
          <w:rFonts w:hint="eastAsia" w:ascii="Arial" w:hAnsi="Arial" w:eastAsia="黑体" w:cs="Times New Roman"/>
          <w:b w:val="0"/>
          <w:sz w:val="36"/>
          <w:szCs w:val="36"/>
          <w14:shadow w14:blurRad="50800" w14:dist="38100" w14:dir="2700000" w14:sx="100000" w14:sy="100000" w14:kx="0" w14:ky="0" w14:algn="tl">
            <w14:srgbClr w14:val="000000">
              <w14:alpha w14:val="60000"/>
            </w14:srgbClr>
          </w14:shadow>
        </w:rPr>
        <w:t>视觉成像模型</w:t>
      </w:r>
      <w:bookmarkEnd w:id="4"/>
      <w:bookmarkEnd w:id="5"/>
      <w:bookmarkEnd w:id="6"/>
    </w:p>
    <w:p>
      <w:pPr>
        <w:pStyle w:val="32"/>
        <w:ind w:firstLine="420"/>
        <w:rPr>
          <w:rFonts w:hint="default"/>
        </w:rPr>
      </w:pPr>
      <w:r>
        <w:t>在计算机视觉领域中，相机作为最基本的工具之一，扮演着至关重要的角色。它能够捕捉并记录周围环境的图像，将其转化为数字形式的照片，并且这些照片可以被应用于各种不同的场景中。</w:t>
      </w:r>
    </w:p>
    <w:p>
      <w:pPr>
        <w:pStyle w:val="32"/>
        <w:ind w:firstLine="420"/>
        <w:rPr>
          <w:rFonts w:hint="default"/>
        </w:rPr>
      </w:pPr>
      <w:r>
        <w:t>因此，相机建模成为一个备受关注的重要问题。相机建模主要关注如何准确地模拟相机的操作和功能，以便能够更好地理解和推测摄像过程中的各种变量和参数。</w:t>
      </w:r>
    </w:p>
    <w:p>
      <w:pPr>
        <w:pStyle w:val="32"/>
        <w:ind w:firstLine="420"/>
        <w:rPr>
          <w:rFonts w:hint="default"/>
        </w:rPr>
      </w:pPr>
      <w:r>
        <w:t>通过对相机进行建模，可以更好地理解虚拟相机在不同条件下的表现，并能更精确地重建三维场景。这对于许多计算机视觉任务来说都是至关重要的，例如图像处理、目标检测、图像识别和增强现实等。</w:t>
      </w:r>
    </w:p>
    <w:p>
      <w:pPr>
        <w:pStyle w:val="4"/>
        <w:spacing w:before="0" w:beforeLines="0" w:after="0" w:afterLines="0" w:line="480" w:lineRule="auto"/>
        <w:ind w:firstLine="0" w:firstLineChars="0"/>
        <w:rPr>
          <w:rFonts w:ascii="宋体" w:hAnsi="宋体" w:cs="宋体"/>
          <w:bCs w:val="0"/>
        </w:rPr>
      </w:pPr>
      <w:bookmarkStart w:id="7" w:name="_Toc28087"/>
      <w:bookmarkStart w:id="8" w:name="_Toc12673"/>
      <w:bookmarkStart w:id="9" w:name="_Toc2667"/>
      <w:r>
        <w:rPr>
          <w:rFonts w:ascii="Arial" w:hAnsi="Arial" w:eastAsia="方正大标宋简体" w:cs="Times New Roman"/>
          <w:b w:val="0"/>
          <w:sz w:val="28"/>
        </w:rPr>
        <w:t>11.1.1</w:t>
      </w:r>
      <w:r>
        <w:rPr>
          <w:rFonts w:hint="eastAsia" w:ascii="宋体" w:hAnsi="宋体" w:cs="宋体"/>
          <w:bCs w:val="0"/>
        </w:rPr>
        <w:t xml:space="preserve"> </w:t>
      </w:r>
      <w:bookmarkEnd w:id="7"/>
      <w:bookmarkEnd w:id="8"/>
      <w:r>
        <w:rPr>
          <w:rFonts w:hint="eastAsia" w:ascii="宋体" w:hAnsi="宋体" w:cs="宋体"/>
          <w:bCs w:val="0"/>
        </w:rPr>
        <w:t xml:space="preserve"> </w:t>
      </w:r>
      <w:r>
        <w:rPr>
          <w:rFonts w:hint="eastAsia" w:ascii="Arial" w:hAnsi="Arial" w:eastAsia="方正大标宋简体" w:cs="Times New Roman"/>
          <w:b w:val="0"/>
          <w:sz w:val="28"/>
        </w:rPr>
        <w:t>针孔模型</w:t>
      </w:r>
      <w:bookmarkEnd w:id="9"/>
      <w:r>
        <w:rPr>
          <w:rFonts w:hint="eastAsia" w:ascii="宋体" w:hAnsi="宋体" w:cs="宋体"/>
          <w:bCs w:val="0"/>
        </w:rPr>
        <w:t xml:space="preserve"> </w:t>
      </w:r>
    </w:p>
    <w:p>
      <w:pPr>
        <w:widowControl/>
        <w:spacing w:line="240" w:lineRule="auto"/>
        <w:ind w:firstLine="420"/>
        <w:rPr>
          <w:rStyle w:val="33"/>
          <w:rFonts w:hint="default"/>
        </w:rPr>
      </w:pPr>
      <w:r>
        <w:rPr>
          <w:rStyle w:val="33"/>
          <w:rFonts w:hint="default"/>
        </w:rPr>
        <w:t>如图11-1所示，如果在胶片前放置一个物体，一般情况下是无法得到该物体的像的。当我们在焦平面前放置一个物体时，该物体会遮挡掉光线的传播路径，从而导致胶片或传感器无法接收到正确的光信号，因此图像中不会出现该物体的像。</w:t>
      </w:r>
    </w:p>
    <w:p>
      <w:pPr>
        <w:widowControl/>
        <w:spacing w:line="240" w:lineRule="auto"/>
        <w:ind w:firstLine="480"/>
        <w:jc w:val="center"/>
        <w:rPr>
          <w:b w:val="0"/>
          <w:i w:val="0"/>
          <w:sz w:val="21"/>
        </w:rPr>
      </w:pPr>
      <w:r>
        <w:rPr>
          <w:b w:val="0"/>
          <w:i w:val="0"/>
          <w:sz w:val="21"/>
        </w:rPr>
        <w:drawing>
          <wp:inline distT="0" distB="0" distL="114300" distR="114300">
            <wp:extent cx="3204845" cy="1332230"/>
            <wp:effectExtent l="0" t="0" r="8255" b="127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Lst>
                    </a:blip>
                    <a:stretch>
                      <a:fillRect/>
                    </a:stretch>
                  </pic:blipFill>
                  <pic:spPr>
                    <a:xfrm>
                      <a:off x="0" y="0"/>
                      <a:ext cx="3204845" cy="1332230"/>
                    </a:xfrm>
                    <a:prstGeom prst="rect">
                      <a:avLst/>
                    </a:prstGeom>
                  </pic:spPr>
                </pic:pic>
              </a:graphicData>
            </a:graphic>
          </wp:inline>
        </w:drawing>
      </w:r>
    </w:p>
    <w:p>
      <w:pPr>
        <w:pStyle w:val="5"/>
        <w:ind w:firstLine="420"/>
        <w:jc w:val="center"/>
        <w:rPr>
          <w:rFonts w:eastAsia="宋体"/>
        </w:rPr>
      </w:pPr>
      <w:r>
        <w:rPr>
          <w:rFonts w:ascii="宋体" w:hAnsi="宋体" w:eastAsia="宋体"/>
          <w:sz w:val="21"/>
          <w:szCs w:val="21"/>
        </w:rPr>
        <w:t>图</w:t>
      </w:r>
      <w:r>
        <w:rPr>
          <w:rFonts w:ascii="Times New Roman" w:hAnsi="Times New Roman" w:eastAsia="宋体"/>
          <w:sz w:val="21"/>
          <w:szCs w:val="21"/>
        </w:rPr>
        <w:t>11-1</w:t>
      </w:r>
      <w:r>
        <w:rPr>
          <w:rFonts w:ascii="宋体" w:hAnsi="宋体" w:eastAsia="宋体"/>
          <w:b/>
          <w:bCs/>
          <w:sz w:val="21"/>
          <w:szCs w:val="21"/>
        </w:rPr>
        <w:t xml:space="preserve"> </w:t>
      </w:r>
      <w:r>
        <w:rPr>
          <w:rFonts w:ascii="Times New Roman" w:hAnsi="Times New Roman" w:eastAsia="宋体"/>
          <w:sz w:val="21"/>
          <w:szCs w:val="21"/>
        </w:rPr>
        <w:t>针孔相机</w:t>
      </w:r>
      <w:r>
        <w:rPr>
          <w:rFonts w:hint="eastAsia" w:ascii="Times New Roman" w:hAnsi="Times New Roman" w:eastAsia="宋体"/>
          <w:sz w:val="21"/>
          <w:szCs w:val="21"/>
        </w:rPr>
        <w:t>初级</w:t>
      </w:r>
      <w:r>
        <w:rPr>
          <w:rFonts w:ascii="Times New Roman" w:hAnsi="Times New Roman" w:eastAsia="宋体"/>
          <w:sz w:val="21"/>
          <w:szCs w:val="21"/>
        </w:rPr>
        <w:t>模型</w:t>
      </w:r>
    </w:p>
    <w:p>
      <w:pPr>
        <w:pStyle w:val="32"/>
        <w:ind w:firstLine="420"/>
        <w:rPr>
          <w:rFonts w:hint="default"/>
        </w:rPr>
      </w:pPr>
      <w:r>
        <w:t>如果在胶片前放置一个物体，一般情况下是无法得到该物体的像的，但是可以通过增加一个带有开孔的障碍物来实现在图像中观察到该物体的效果。小孔成像是一种特殊的成像原理，通过一个小孔来收集光线并将其投射到像平面上形成图像。这个小孔被称为光心或针孔。在小孔成像中，形成的图像是倒置的，与实际物体的方向是相反的。</w:t>
      </w:r>
    </w:p>
    <w:p>
      <w:pPr>
        <w:pStyle w:val="32"/>
        <w:ind w:firstLine="420"/>
        <w:jc w:val="center"/>
        <w:rPr>
          <w:rFonts w:hint="default"/>
        </w:rPr>
      </w:pPr>
      <w:r>
        <w:drawing>
          <wp:inline distT="0" distB="0" distL="114300" distR="114300">
            <wp:extent cx="2998470" cy="1294130"/>
            <wp:effectExtent l="0" t="0" r="11430" b="127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4">
                      <a:extLst>
                        <a:ext uri="{BEBA8EAE-BF5A-486C-A8C5-ECC9F3942E4B}">
                          <a14:imgProps xmlns:a14="http://schemas.microsoft.com/office/drawing/2010/main">
                            <a14:imgLayer r:embed="rId15">
                              <a14:imgEffect>
                                <a14:brightnessContrast bright="20000" contrast="-40000"/>
                              </a14:imgEffect>
                            </a14:imgLayer>
                          </a14:imgProps>
                        </a:ext>
                      </a:extLst>
                    </a:blip>
                    <a:stretch>
                      <a:fillRect/>
                    </a:stretch>
                  </pic:blipFill>
                  <pic:spPr>
                    <a:xfrm>
                      <a:off x="0" y="0"/>
                      <a:ext cx="2998470" cy="1294130"/>
                    </a:xfrm>
                    <a:prstGeom prst="rect">
                      <a:avLst/>
                    </a:prstGeom>
                  </pic:spPr>
                </pic:pic>
              </a:graphicData>
            </a:graphic>
          </wp:inline>
        </w:drawing>
      </w:r>
    </w:p>
    <w:p>
      <w:pPr>
        <w:pStyle w:val="5"/>
        <w:ind w:firstLine="420"/>
        <w:jc w:val="center"/>
        <w:rPr>
          <w:rFonts w:ascii="Times New Roman" w:hAnsi="Times New Roman" w:eastAsia="宋体"/>
          <w:sz w:val="21"/>
          <w:szCs w:val="21"/>
        </w:rPr>
      </w:pPr>
      <w:r>
        <w:rPr>
          <w:rFonts w:ascii="宋体" w:hAnsi="宋体" w:eastAsia="宋体"/>
          <w:sz w:val="21"/>
          <w:szCs w:val="21"/>
        </w:rPr>
        <w:t>图</w:t>
      </w:r>
      <w:r>
        <w:rPr>
          <w:rFonts w:ascii="Times New Roman" w:hAnsi="Times New Roman" w:eastAsia="宋体"/>
          <w:sz w:val="21"/>
          <w:szCs w:val="21"/>
        </w:rPr>
        <w:t>11-</w:t>
      </w:r>
      <w:r>
        <w:rPr>
          <w:rFonts w:hint="eastAsia" w:ascii="Times New Roman" w:hAnsi="Times New Roman" w:eastAsia="宋体"/>
          <w:sz w:val="21"/>
          <w:szCs w:val="21"/>
        </w:rPr>
        <w:t>2</w:t>
      </w:r>
      <w:r>
        <w:rPr>
          <w:rFonts w:ascii="宋体" w:hAnsi="宋体" w:eastAsia="宋体"/>
          <w:b/>
          <w:bCs/>
          <w:sz w:val="21"/>
          <w:szCs w:val="21"/>
        </w:rPr>
        <w:t xml:space="preserve"> </w:t>
      </w:r>
      <w:r>
        <w:rPr>
          <w:rFonts w:ascii="Times New Roman" w:hAnsi="Times New Roman" w:eastAsia="宋体"/>
          <w:sz w:val="21"/>
          <w:szCs w:val="21"/>
        </w:rPr>
        <w:t>针孔相机</w:t>
      </w:r>
      <w:r>
        <w:rPr>
          <w:rFonts w:hint="eastAsia" w:ascii="Times New Roman" w:hAnsi="Times New Roman" w:eastAsia="宋体"/>
          <w:sz w:val="21"/>
          <w:szCs w:val="21"/>
        </w:rPr>
        <w:t>简易</w:t>
      </w:r>
      <w:r>
        <w:rPr>
          <w:rFonts w:ascii="Times New Roman" w:hAnsi="Times New Roman" w:eastAsia="宋体"/>
          <w:sz w:val="21"/>
          <w:szCs w:val="21"/>
        </w:rPr>
        <w:t>模型</w:t>
      </w:r>
    </w:p>
    <w:p>
      <w:pPr>
        <w:pStyle w:val="32"/>
        <w:ind w:firstLine="420"/>
        <w:rPr>
          <w:rFonts w:hint="default"/>
        </w:rPr>
      </w:pPr>
      <w:r>
        <w:t>这是因为光线在通过小孔后存在折射和散射的现象，导致光线的传播路径发生改变，从而在像平面上形成倒置的图像。这个现象可以用物理光学的原理来解释。</w:t>
      </w:r>
    </w:p>
    <w:p>
      <w:pPr>
        <w:pStyle w:val="32"/>
        <w:ind w:firstLine="420"/>
        <w:rPr>
          <w:rFonts w:hint="default"/>
        </w:rPr>
      </w:pPr>
      <w:r>
        <w:t>小孔成像，大约两千四五百年以前，我国的学者墨翟(墨子)和他的学生，做了世界上第一个小孔成倒像的实验。《墨经》中这样纪录了小孔成像:"景到，在午有端，与景长。说在端。""景。光之人，煦若射，下者之人也高;高者之人也下。足蔽下光，故成景于上;首蔽上光，故成景于下。在远近有端，与于光，故景库内也。"</w:t>
      </w:r>
    </w:p>
    <w:p>
      <w:pPr>
        <w:pStyle w:val="32"/>
        <w:ind w:firstLine="420"/>
        <w:rPr>
          <w:rFonts w:hint="default"/>
        </w:rPr>
      </w:pPr>
      <w:r>
        <w:t>这里的"到"古文通"倒"，即倒立的意思。"午"指两束光线正中交叉的意思。"端"在古汉语中有"终极"，"微点"的意思。"在午有端"指光线的交叉点，即针孔。物体的投影之所以会出现倒像，是因为光线为直线传播,在针孔的地方，不同方向射来的光束互相交叉而形成倒影。"与"指针孔的位置与投影大小的关系而言。"光之人，煦若射"是一句很形象的比喻。"煦"即照射，照射在人身上的光线，就像射箭一样。"下者之人也高;高者之人也下"是说照射在人上部的光线，则成像于下部;而照射在人下部的光线，则成像于上部。于是，直立的人通过针孔成像，投影便成为倒立的。"库"指暗盒内部而言。"远近有端，与于光"，指出物体反射的光与影像的大小同针孔距离的关系。物距越远,像越小;物距越近，像越大。</w:t>
      </w:r>
    </w:p>
    <w:p>
      <w:pPr>
        <w:pStyle w:val="22"/>
        <w:ind w:firstLine="0" w:firstLineChars="0"/>
        <w:jc w:val="center"/>
        <w:rPr>
          <w:rFonts w:hint="default"/>
          <w:sz w:val="21"/>
          <w:szCs w:val="21"/>
        </w:rPr>
      </w:pPr>
      <w:r>
        <w:rPr>
          <w:rFonts w:hint="eastAsia"/>
          <w:sz w:val="21"/>
          <w:szCs w:val="21"/>
          <w:lang w:eastAsia="zh-CN"/>
        </w:rPr>
        <w:tab/>
      </w:r>
      <w:r>
        <w:rPr>
          <w:rFonts w:hint="eastAsia"/>
          <w:position w:val="-28"/>
          <w:sz w:val="21"/>
          <w:szCs w:val="21"/>
          <w:lang w:eastAsia="zh-CN"/>
        </w:rPr>
        <w:object>
          <v:shape id="_x0000_i1067" o:spt="75" type="#_x0000_t75" style="height:33pt;width:52pt;" o:ole="t" filled="f" o:preferrelative="t" stroked="f" coordsize="21600,21600">
            <v:fill on="f" focussize="0,0"/>
            <v:stroke on="f"/>
            <v:imagedata r:id="rId17" o:title=""/>
            <o:lock v:ext="edit" aspectratio="t"/>
            <w10:wrap type="none"/>
            <w10:anchorlock/>
          </v:shape>
          <o:OLEObject Type="Embed" ProgID="DSEquations" ShapeID="_x0000_i1067" DrawAspect="Content" ObjectID="_1468075725" r:id="rId16">
            <o:LockedField>false</o:LockedField>
          </o:OLEObject>
        </w:object>
      </w:r>
      <w:r>
        <w:rPr>
          <w:rFonts w:hint="eastAsia"/>
          <w:sz w:val="21"/>
          <w:szCs w:val="21"/>
          <w:lang w:eastAsia="zh-CN"/>
        </w:rPr>
        <w:tab/>
      </w:r>
      <w:r>
        <w:rPr>
          <w:sz w:val="21"/>
          <w:szCs w:val="21"/>
        </w:rPr>
        <w:fldChar w:fldCharType="begin"/>
      </w:r>
      <w:r>
        <w:rPr>
          <w:sz w:val="21"/>
          <w:szCs w:val="21"/>
        </w:rPr>
        <w:instrText xml:space="preserve"> MACROBUTTON MTPlaceRef \* MERGEFORMAT </w:instrText>
      </w:r>
      <w:r>
        <w:rPr>
          <w:sz w:val="21"/>
          <w:szCs w:val="21"/>
        </w:rPr>
        <w:fldChar w:fldCharType="begin"/>
      </w:r>
      <w:r>
        <w:rPr>
          <w:sz w:val="21"/>
          <w:szCs w:val="21"/>
        </w:rPr>
        <w:instrText xml:space="preserve"> SEQ MTEqn \h \* MERGEFORMAT </w:instrText>
      </w:r>
      <w:r>
        <w:rPr>
          <w:sz w:val="21"/>
          <w:szCs w:val="21"/>
        </w:rPr>
        <w:fldChar w:fldCharType="separate"/>
      </w:r>
      <w:r>
        <w:rPr>
          <w:sz w:val="21"/>
          <w:szCs w:val="21"/>
        </w:rPr>
        <w:fldChar w:fldCharType="end"/>
      </w:r>
      <w:r>
        <w:rPr>
          <w:rFonts w:hint="eastAsia"/>
          <w:sz w:val="21"/>
          <w:szCs w:val="21"/>
          <w:lang w:eastAsia="zh-CN"/>
        </w:rPr>
        <w:instrText xml:space="preserve">(11-</w:instrText>
      </w:r>
      <w:r>
        <w:rPr>
          <w:rFonts w:hint="eastAsia"/>
          <w:sz w:val="21"/>
          <w:szCs w:val="21"/>
          <w:lang w:eastAsia="zh-CN"/>
        </w:rPr>
        <w:fldChar w:fldCharType="begin"/>
      </w:r>
      <w:r>
        <w:rPr>
          <w:rFonts w:hint="eastAsia"/>
          <w:sz w:val="21"/>
          <w:szCs w:val="21"/>
          <w:lang w:eastAsia="zh-CN"/>
        </w:rPr>
        <w:instrText xml:space="preserve"> SEQ MTEqn \c \* Arabic \* MERGEFORMAT </w:instrText>
      </w:r>
      <w:r>
        <w:rPr>
          <w:rFonts w:hint="eastAsia"/>
          <w:sz w:val="21"/>
          <w:szCs w:val="21"/>
          <w:lang w:eastAsia="zh-CN"/>
        </w:rPr>
        <w:fldChar w:fldCharType="separate"/>
      </w:r>
      <w:r>
        <w:rPr>
          <w:sz w:val="21"/>
          <w:szCs w:val="21"/>
        </w:rPr>
        <w:instrText xml:space="preserve">1</w:instrText>
      </w:r>
      <w:r>
        <w:rPr>
          <w:rFonts w:hint="eastAsia"/>
          <w:sz w:val="21"/>
          <w:szCs w:val="21"/>
          <w:lang w:eastAsia="zh-CN"/>
        </w:rPr>
        <w:fldChar w:fldCharType="end"/>
      </w:r>
      <w:r>
        <w:rPr>
          <w:rFonts w:hint="eastAsia"/>
          <w:sz w:val="21"/>
          <w:szCs w:val="21"/>
          <w:lang w:eastAsia="zh-CN"/>
        </w:rPr>
        <w:instrText xml:space="preserve">)</w:instrText>
      </w:r>
      <w:r>
        <w:rPr>
          <w:sz w:val="21"/>
          <w:szCs w:val="21"/>
        </w:rPr>
        <w:fldChar w:fldCharType="separate"/>
      </w:r>
      <w:r>
        <w:rPr>
          <w:sz w:val="21"/>
          <w:szCs w:val="21"/>
        </w:rPr>
        <w:fldChar w:fldCharType="end"/>
      </w:r>
    </w:p>
    <w:p>
      <w:pPr>
        <w:pStyle w:val="32"/>
        <w:ind w:firstLine="0" w:firstLineChars="0"/>
        <w:rPr>
          <w:rFonts w:hint="default"/>
        </w:rPr>
      </w:pPr>
      <w:r>
        <w:t>其中</w:t>
      </w:r>
      <w:r>
        <w:rPr>
          <w:rFonts w:hint="eastAsia"/>
          <w:lang w:eastAsia="zh-CN"/>
        </w:rPr>
        <w:t>，</w:t>
      </w:r>
      <w:r>
        <w:t>上式中物距为</w:t>
      </w:r>
      <w:r>
        <w:rPr>
          <w:i/>
          <w:iCs/>
        </w:rPr>
        <w:t>u</w:t>
      </w:r>
      <w:r>
        <w:t>、像距为</w:t>
      </w:r>
      <w:r>
        <w:rPr>
          <w:i/>
          <w:iCs/>
        </w:rPr>
        <w:t>v</w:t>
      </w:r>
      <w:r>
        <w:t>、焦距为</w:t>
      </w:r>
      <w:r>
        <w:rPr>
          <w:i/>
          <w:iCs/>
        </w:rPr>
        <w:t>f</w:t>
      </w:r>
    </w:p>
    <w:p>
      <w:pPr>
        <w:pStyle w:val="32"/>
        <w:ind w:firstLine="420"/>
        <w:rPr>
          <w:rFonts w:hint="default"/>
        </w:rPr>
      </w:pPr>
      <w:r>
        <w:t>对于理想的针孔成像，只有一束光线能够通过小孔并投射到胶片上。由于光线的传播是沿着直线进行的，理想的针孔成像会产生非常锐利的图像，不会出现像平面上的模糊现象。</w:t>
      </w:r>
    </w:p>
    <w:p>
      <w:pPr>
        <w:pStyle w:val="32"/>
        <w:ind w:firstLine="420"/>
        <w:rPr>
          <w:rFonts w:hint="default"/>
        </w:rPr>
      </w:pPr>
      <w:r>
        <w:t>然而，由于针孔的尺寸非常小，光线通过针孔时会发生衍射效应。衍射是光线通过小孔后在胶片上形成成像的过程中发生的一种现象。衍射会导致光线在胶片上形成干涉和交织的模式，从而使图像产生衍射效应。这种效应会导致图像边缘产生轻微的扩散和模糊，使整个图像看起来稍微暗淡。</w:t>
      </w:r>
    </w:p>
    <w:p>
      <w:pPr>
        <w:pStyle w:val="32"/>
        <w:ind w:firstLine="420"/>
        <w:rPr>
          <w:rFonts w:hint="default"/>
        </w:rPr>
      </w:pPr>
      <w:r>
        <w:t>衍射效应的具体表现取决于针孔的尺寸和光线的波长。较小的针孔会产生更明显的衍射效应，而较长波长的光线也会增强衍射效应。因此，理想的针孔成像下，图像会呈现出衍射效应所带来的某种程度的暗淡和轻微模糊。</w:t>
      </w:r>
    </w:p>
    <w:p>
      <w:pPr>
        <w:spacing w:line="240" w:lineRule="auto"/>
        <w:ind w:firstLine="420"/>
        <w:rPr>
          <w:rStyle w:val="33"/>
          <w:rFonts w:hint="default"/>
        </w:rPr>
      </w:pPr>
      <w:r>
        <w:rPr>
          <w:rStyle w:val="33"/>
          <w:rFonts w:hint="default"/>
        </w:rPr>
        <w:t>在这个针孔模型中，我们要注意的是，假设孔径是一个单点。然而，在现实世界的大多数情况下，我们不能假设孔径是无限小的。当孔径尺寸增大时，穿过屏障的光线数量也会增多。随着更多的光线通过，胶片上的每个点都可能受到来自3D空间中多个点的光线的影响，从而使图像变得模糊。尽管我们尝试将孔径尽可能缩小，但较小的孔径会导致通过的光线减少，从而产生清晰但较暗的图像。从图11-3中，我们可以清楚地看到，随着光圈从2mm缩小到0.35mm，图像的清晰度逐渐提高。这是因为较大的光圈意味着胶片上的一个点对应于显示物体中多个点的坐标。</w:t>
      </w:r>
    </w:p>
    <w:p>
      <w:pPr>
        <w:ind w:firstLine="0" w:firstLineChars="0"/>
        <w:jc w:val="center"/>
        <w:rPr>
          <w:b w:val="0"/>
          <w:i w:val="0"/>
          <w:sz w:val="21"/>
        </w:rPr>
      </w:pPr>
      <w:r>
        <w:rPr>
          <w:b w:val="0"/>
          <w:i w:val="0"/>
          <w:sz w:val="21"/>
        </w:rPr>
        <w:drawing>
          <wp:inline distT="0" distB="0" distL="0" distR="0">
            <wp:extent cx="3682365" cy="2587625"/>
            <wp:effectExtent l="0" t="0" r="0" b="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3701366" cy="2601117"/>
                    </a:xfrm>
                    <a:prstGeom prst="rect">
                      <a:avLst/>
                    </a:prstGeom>
                  </pic:spPr>
                </pic:pic>
              </a:graphicData>
            </a:graphic>
          </wp:inline>
        </w:drawing>
      </w:r>
      <w:r>
        <w:rPr>
          <w:b w:val="0"/>
          <w:i w:val="0"/>
          <w:sz w:val="21"/>
        </w:rPr>
        <w:t xml:space="preserve"> </w:t>
      </w:r>
    </w:p>
    <w:p>
      <w:pPr>
        <w:pStyle w:val="30"/>
        <w:ind w:firstLine="420"/>
      </w:pPr>
      <w:r>
        <w:t>图</w:t>
      </w:r>
      <w:r>
        <w:rPr>
          <w:rFonts w:ascii="Times New Roman" w:hAnsi="Times New Roman"/>
        </w:rPr>
        <w:t>11-3</w:t>
      </w:r>
      <w:r>
        <w:t xml:space="preserve"> </w:t>
      </w:r>
      <w:r>
        <w:rPr>
          <w:rFonts w:hint="eastAsia"/>
        </w:rPr>
        <w:t>针孔大小对图像的影响</w:t>
      </w:r>
    </w:p>
    <w:p>
      <w:pPr>
        <w:pStyle w:val="29"/>
      </w:pPr>
      <w:bookmarkStart w:id="10" w:name="_Toc2419"/>
      <w:r>
        <w:t xml:space="preserve">11.1.2 </w:t>
      </w:r>
      <w:r>
        <w:rPr>
          <w:rFonts w:hint="eastAsia"/>
        </w:rPr>
        <w:t>薄透镜模型</w:t>
      </w:r>
      <w:bookmarkEnd w:id="10"/>
    </w:p>
    <w:p>
      <w:pPr>
        <w:pStyle w:val="32"/>
        <w:ind w:firstLine="420"/>
        <w:rPr>
          <w:rFonts w:hint="default"/>
        </w:rPr>
      </w:pPr>
      <w:r>
        <w:rPr>
          <w:rFonts w:hint="default"/>
        </w:rPr>
        <w:t>与针孔相比，透镜可以更好地控制光线的折射和聚焦，因此可以在成像过程中解决清晰度和亮度之间的冲突。相机中的透镜系统根据需要使用不同的镜片来控制光线，以使其在胶片上形成清晰、明亮的图像。</w:t>
      </w:r>
    </w:p>
    <w:p>
      <w:pPr>
        <w:pStyle w:val="32"/>
        <w:ind w:firstLine="420"/>
        <w:rPr>
          <w:rFonts w:hint="default"/>
        </w:rPr>
      </w:pPr>
      <w:r>
        <w:rPr>
          <w:rFonts w:hint="default"/>
        </w:rPr>
        <w:t>当使用合适大小的透镜来取代针孔进行成像时，光线从物体顶端发出时会被透镜折射并聚焦到胶片上的一个点上。这是因为透镜能够根据其形状和折射率的不同，使光线的传播路径发生弯曲和折射。</w:t>
      </w:r>
    </w:p>
    <w:p>
      <w:pPr>
        <w:pStyle w:val="32"/>
        <w:ind w:firstLine="420"/>
        <w:rPr>
          <w:rFonts w:hint="default"/>
        </w:rPr>
      </w:pPr>
      <w:r>
        <w:rPr>
          <w:rFonts w:hint="default"/>
        </w:rPr>
        <w:t>透镜的大小和形状会影响成像的效果。对于理想的透镜模型来说，光线从物体不同的部分发出时，会经过透镜的不同区域，并根据透镜的形状和物体的位置进行折射。这一过程使得来自物体各个部分的光线都能在胶片上聚焦到一点上，形成清晰的图像。</w:t>
      </w:r>
      <w:r>
        <w:t>如图11-4所示。</w:t>
      </w:r>
    </w:p>
    <w:p>
      <w:pPr>
        <w:pStyle w:val="32"/>
        <w:ind w:firstLine="420"/>
        <w:jc w:val="center"/>
        <w:rPr>
          <w:rFonts w:hint="default"/>
        </w:rPr>
      </w:pPr>
      <w:r>
        <w:drawing>
          <wp:inline distT="0" distB="0" distL="114300" distR="114300">
            <wp:extent cx="3666490" cy="1586865"/>
            <wp:effectExtent l="0" t="0" r="3810"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3666490" cy="1586865"/>
                    </a:xfrm>
                    <a:prstGeom prst="rect">
                      <a:avLst/>
                    </a:prstGeom>
                  </pic:spPr>
                </pic:pic>
              </a:graphicData>
            </a:graphic>
          </wp:inline>
        </w:drawing>
      </w:r>
    </w:p>
    <w:p>
      <w:pPr>
        <w:pStyle w:val="30"/>
        <w:ind w:firstLine="420"/>
      </w:pPr>
      <w:r>
        <w:rPr>
          <w:rFonts w:hint="eastAsia"/>
        </w:rPr>
        <w:t>图</w:t>
      </w:r>
      <w:r>
        <w:rPr>
          <w:rFonts w:ascii="Times New Roman" w:hAnsi="Times New Roman"/>
        </w:rPr>
        <w:t>11-</w:t>
      </w:r>
      <w:r>
        <w:rPr>
          <w:rFonts w:hint="eastAsia" w:ascii="Times New Roman" w:hAnsi="Times New Roman"/>
        </w:rPr>
        <w:t>4</w:t>
      </w:r>
      <w:r>
        <w:t xml:space="preserve"> </w:t>
      </w:r>
      <w:r>
        <w:rPr>
          <w:rFonts w:hint="eastAsia"/>
        </w:rPr>
        <w:t>透镜折射模型</w:t>
      </w:r>
    </w:p>
    <w:p>
      <w:pPr>
        <w:pStyle w:val="32"/>
        <w:ind w:firstLine="420"/>
        <w:rPr>
          <w:rFonts w:hint="default"/>
        </w:rPr>
      </w:pPr>
      <w:r>
        <w:t>在透镜模型中，平行于光轴的光线会被透镜聚焦在焦点处。因此，焦点是指距离透镜最近的一个点，它能够将平行于光轴的光线聚集在一起。同时，如果光线垂直于光轴，那么它将会直接通过透镜，不会被折射或偏转。</w:t>
      </w:r>
    </w:p>
    <w:p>
      <w:pPr>
        <w:pStyle w:val="32"/>
        <w:ind w:firstLine="420"/>
        <w:rPr>
          <w:rFonts w:hint="default"/>
        </w:rPr>
      </w:pPr>
      <w:r>
        <w:t>在透镜的物理模型中，我们通常会用到两个关键概念：焦距</w:t>
      </w:r>
      <w:r>
        <w:rPr>
          <w:i/>
          <w:iCs/>
        </w:rPr>
        <w:t>f</w:t>
      </w:r>
      <w:r>
        <w:t>和成像公式。焦距是指透镜将光线聚焦到该透镜的一点处所需要的距离。成像公式则是描述物体距离透镜、像距离透镜和透镜的焦距之间的关系。当光线传播方向穿过光学中心，它们的传播路径可以近似为一条直线，这意味着只需要在光线传播路线上确定两个点，即可使用成像公式计算出物体的位置和大小。</w:t>
      </w:r>
    </w:p>
    <w:p>
      <w:pPr>
        <w:pStyle w:val="30"/>
        <w:ind w:firstLine="420"/>
      </w:pPr>
      <w:r>
        <w:drawing>
          <wp:inline distT="0" distB="0" distL="114300" distR="114300">
            <wp:extent cx="4100830" cy="1685290"/>
            <wp:effectExtent l="0" t="0" r="1270" b="38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4100830" cy="1685290"/>
                    </a:xfrm>
                    <a:prstGeom prst="rect">
                      <a:avLst/>
                    </a:prstGeom>
                  </pic:spPr>
                </pic:pic>
              </a:graphicData>
            </a:graphic>
          </wp:inline>
        </w:drawing>
      </w:r>
    </w:p>
    <w:p>
      <w:pPr>
        <w:pStyle w:val="30"/>
        <w:ind w:firstLine="420"/>
      </w:pPr>
      <w:r>
        <w:rPr>
          <w:rFonts w:hint="eastAsia"/>
        </w:rPr>
        <w:t>图</w:t>
      </w:r>
      <w:r>
        <w:rPr>
          <w:rFonts w:ascii="Times New Roman" w:hAnsi="Times New Roman"/>
        </w:rPr>
        <w:t>11-5</w:t>
      </w:r>
      <w:r>
        <w:t xml:space="preserve"> </w:t>
      </w:r>
      <w:r>
        <w:rPr>
          <w:rFonts w:hint="eastAsia"/>
        </w:rPr>
        <w:t>透镜折射光线演示</w:t>
      </w:r>
    </w:p>
    <w:p>
      <w:pPr>
        <w:pStyle w:val="32"/>
        <w:ind w:firstLine="420"/>
        <w:rPr>
          <w:rFonts w:hint="default"/>
        </w:rPr>
      </w:pPr>
      <w:r>
        <w:rPr>
          <w:rFonts w:hint="default"/>
        </w:rPr>
        <w:t>薄透镜公式是用来描述薄透镜的成像性质的一个基本公式。它是基于几何光学的近似，适用于薄透镜、光线近轴传播以及物体和图像距离透镜远大于焦距的情况。薄透镜公式可以表示为：</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rPr>
      </w:pPr>
      <w:r>
        <w:rPr>
          <w:rFonts w:hint="eastAsia"/>
          <w:sz w:val="21"/>
          <w:szCs w:val="21"/>
          <w:lang w:eastAsia="zh-CN"/>
        </w:rPr>
        <w:tab/>
      </w:r>
      <w:r>
        <w:rPr>
          <w:sz w:val="21"/>
          <w:szCs w:val="21"/>
        </w:rPr>
        <w:drawing>
          <wp:inline distT="0" distB="0" distL="114300" distR="114300">
            <wp:extent cx="730250" cy="463550"/>
            <wp:effectExtent l="0" t="0" r="0" b="5715"/>
            <wp:docPr id="73" name="图片 73" descr="wuj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wuju1"/>
                    <pic:cNvPicPr>
                      <a:picLocks noChangeAspect="1"/>
                    </pic:cNvPicPr>
                  </pic:nvPicPr>
                  <pic:blipFill>
                    <a:blip r:embed="rId24"/>
                    <a:stretch>
                      <a:fillRect/>
                    </a:stretch>
                  </pic:blipFill>
                  <pic:spPr>
                    <a:xfrm>
                      <a:off x="0" y="0"/>
                      <a:ext cx="730250" cy="463550"/>
                    </a:xfrm>
                    <a:prstGeom prst="rect">
                      <a:avLst/>
                    </a:prstGeom>
                  </pic:spPr>
                </pic:pic>
              </a:graphicData>
            </a:graphic>
          </wp:inline>
        </w:drawing>
      </w:r>
      <w:r>
        <w:rPr>
          <w:rFonts w:hint="eastAsia"/>
          <w:sz w:val="21"/>
          <w:szCs w:val="21"/>
          <w:lang w:eastAsia="zh-CN"/>
        </w:rPr>
        <w:tab/>
      </w:r>
      <w:r>
        <w:rPr>
          <w:rFonts w:hint="eastAsia"/>
          <w:sz w:val="21"/>
          <w:szCs w:val="21"/>
          <w:lang w:eastAsia="zh-CN"/>
        </w:rPr>
        <w:fldChar w:fldCharType="begin"/>
      </w:r>
      <w:r>
        <w:rPr>
          <w:rFonts w:hint="eastAsia"/>
          <w:sz w:val="21"/>
          <w:szCs w:val="21"/>
          <w:lang w:eastAsia="zh-CN"/>
        </w:rPr>
        <w:instrText xml:space="preserve"> MACROBUTTON MTPlaceRef \* MERGEFORMAT </w:instrText>
      </w:r>
      <w:r>
        <w:rPr>
          <w:rFonts w:hint="eastAsia"/>
          <w:sz w:val="21"/>
          <w:szCs w:val="21"/>
          <w:lang w:eastAsia="zh-CN"/>
        </w:rPr>
        <w:fldChar w:fldCharType="begin"/>
      </w:r>
      <w:r>
        <w:rPr>
          <w:rFonts w:hint="eastAsia"/>
          <w:sz w:val="21"/>
          <w:szCs w:val="21"/>
          <w:lang w:eastAsia="zh-CN"/>
        </w:rPr>
        <w:instrText xml:space="preserve"> SEQ MTEqn \h \* MERGEFORMAT </w:instrText>
      </w:r>
      <w:r>
        <w:rPr>
          <w:rFonts w:hint="eastAsia"/>
          <w:sz w:val="21"/>
          <w:szCs w:val="21"/>
          <w:lang w:eastAsia="zh-CN"/>
        </w:rPr>
        <w:fldChar w:fldCharType="separate"/>
      </w:r>
      <w:r>
        <w:rPr>
          <w:rFonts w:hint="eastAsia"/>
          <w:sz w:val="21"/>
          <w:szCs w:val="21"/>
          <w:lang w:eastAsia="zh-CN"/>
        </w:rPr>
        <w:fldChar w:fldCharType="end"/>
      </w:r>
      <w:r>
        <w:rPr>
          <w:rFonts w:hint="eastAsia"/>
          <w:sz w:val="21"/>
          <w:szCs w:val="21"/>
          <w:lang w:eastAsia="zh-CN"/>
        </w:rPr>
        <w:instrText xml:space="preserve">(11-</w:instrText>
      </w:r>
      <w:r>
        <w:rPr>
          <w:rFonts w:hint="eastAsia"/>
          <w:sz w:val="21"/>
          <w:szCs w:val="21"/>
          <w:lang w:eastAsia="zh-CN"/>
        </w:rPr>
        <w:fldChar w:fldCharType="begin"/>
      </w:r>
      <w:r>
        <w:rPr>
          <w:rFonts w:hint="eastAsia"/>
          <w:sz w:val="21"/>
          <w:szCs w:val="21"/>
          <w:lang w:eastAsia="zh-CN"/>
        </w:rPr>
        <w:instrText xml:space="preserve"> SEQ MTEqn \c \* Arabic \* MERGEFORMAT </w:instrText>
      </w:r>
      <w:r>
        <w:rPr>
          <w:rFonts w:hint="eastAsia"/>
          <w:sz w:val="21"/>
          <w:szCs w:val="21"/>
          <w:lang w:eastAsia="zh-CN"/>
        </w:rPr>
        <w:fldChar w:fldCharType="separate"/>
      </w:r>
      <w:r>
        <w:instrText xml:space="preserve">2</w:instrText>
      </w:r>
      <w:r>
        <w:rPr>
          <w:rFonts w:hint="eastAsia"/>
          <w:sz w:val="21"/>
          <w:szCs w:val="21"/>
          <w:lang w:eastAsia="zh-CN"/>
        </w:rPr>
        <w:fldChar w:fldCharType="end"/>
      </w:r>
      <w:r>
        <w:rPr>
          <w:rFonts w:hint="eastAsia"/>
          <w:sz w:val="21"/>
          <w:szCs w:val="21"/>
          <w:lang w:eastAsia="zh-CN"/>
        </w:rPr>
        <w:instrText xml:space="preserve">)</w:instrText>
      </w:r>
      <w:r>
        <w:rPr>
          <w:rFonts w:hint="eastAsia"/>
          <w:sz w:val="21"/>
          <w:szCs w:val="21"/>
          <w:lang w:eastAsia="zh-CN"/>
        </w:rPr>
        <w:fldChar w:fldCharType="separate"/>
      </w:r>
      <w:r>
        <w:rPr>
          <w:rFonts w:hint="eastAsia"/>
          <w:sz w:val="21"/>
          <w:szCs w:val="21"/>
          <w:lang w:eastAsia="zh-CN"/>
        </w:rPr>
        <w:fldChar w:fldCharType="end"/>
      </w:r>
    </w:p>
    <w:p>
      <w:pPr>
        <w:pStyle w:val="32"/>
        <w:ind w:firstLine="420"/>
        <w:rPr>
          <w:rFonts w:hint="default"/>
        </w:rPr>
      </w:pPr>
      <w:r>
        <w:rPr>
          <w:rFonts w:hint="default"/>
        </w:rPr>
        <w:t>其中，</w:t>
      </w:r>
      <w:r>
        <w:rPr>
          <w:rFonts w:hint="default"/>
          <w:i/>
          <w:iCs/>
        </w:rPr>
        <w:t>f</w:t>
      </w:r>
      <w:r>
        <w:rPr>
          <w:rFonts w:hint="default"/>
        </w:rPr>
        <w:t>表示透镜的焦距，</w:t>
      </w:r>
      <w:r>
        <w:rPr>
          <w:i/>
          <w:iCs/>
        </w:rPr>
        <w:t>e</w:t>
      </w:r>
      <w:r>
        <w:rPr>
          <w:rFonts w:hint="default"/>
        </w:rPr>
        <w:t>表示图像距离透镜的距离，</w:t>
      </w:r>
      <w:r>
        <w:rPr>
          <w:i/>
          <w:iCs/>
        </w:rPr>
        <w:t>z</w:t>
      </w:r>
      <w:r>
        <w:rPr>
          <w:rFonts w:hint="default"/>
        </w:rPr>
        <w:t>表示物体距离透镜的距离。这个公式表明了物体和图像距离透镜的关系。当我们知道其中两个参数时，可以使用薄透镜公式来计算第三个参数。具体来说，如果物体距离透镜很远（</w:t>
      </w:r>
      <w:r>
        <w:rPr>
          <w:i/>
          <w:iCs/>
        </w:rPr>
        <w:t>z</w:t>
      </w:r>
      <w:r>
        <w:rPr>
          <w:rFonts w:hint="default"/>
        </w:rPr>
        <w:t>趋近于无穷大），这意味着焦距等于图像的距离。这种情况下，焦点在透镜的另一侧，图像也会在这一侧。薄透镜公式可以简化为：</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eastAsia="zh-CN"/>
        </w:rPr>
      </w:pPr>
      <w:r>
        <w:rPr>
          <w:rFonts w:hint="eastAsia"/>
          <w:sz w:val="21"/>
          <w:szCs w:val="21"/>
          <w:lang w:eastAsia="zh-CN"/>
        </w:rPr>
        <w:tab/>
      </w:r>
      <w:r>
        <w:rPr>
          <w:rFonts w:hint="eastAsia"/>
          <w:sz w:val="21"/>
          <w:szCs w:val="21"/>
          <w:lang w:eastAsia="zh-CN"/>
        </w:rPr>
        <w:drawing>
          <wp:inline distT="0" distB="0" distL="114300" distR="114300">
            <wp:extent cx="419100" cy="419100"/>
            <wp:effectExtent l="0" t="0" r="0" b="0"/>
            <wp:docPr id="75" name="图片 75" descr="wuj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wuju3"/>
                    <pic:cNvPicPr>
                      <a:picLocks noChangeAspect="1"/>
                    </pic:cNvPicPr>
                  </pic:nvPicPr>
                  <pic:blipFill>
                    <a:blip r:embed="rId25"/>
                    <a:stretch>
                      <a:fillRect/>
                    </a:stretch>
                  </pic:blipFill>
                  <pic:spPr>
                    <a:xfrm>
                      <a:off x="0" y="0"/>
                      <a:ext cx="419100" cy="419100"/>
                    </a:xfrm>
                    <a:prstGeom prst="rect">
                      <a:avLst/>
                    </a:prstGeom>
                  </pic:spPr>
                </pic:pic>
              </a:graphicData>
            </a:graphic>
          </wp:inline>
        </w:drawing>
      </w:r>
      <w:r>
        <w:rPr>
          <w:rFonts w:hint="eastAsia"/>
          <w:sz w:val="21"/>
          <w:szCs w:val="21"/>
          <w:lang w:eastAsia="zh-CN"/>
        </w:rPr>
        <w:tab/>
      </w:r>
      <w:r>
        <w:rPr>
          <w:rFonts w:hint="eastAsia"/>
          <w:sz w:val="21"/>
          <w:szCs w:val="21"/>
          <w:lang w:eastAsia="zh-CN"/>
        </w:rPr>
        <w:fldChar w:fldCharType="begin"/>
      </w:r>
      <w:r>
        <w:rPr>
          <w:rFonts w:hint="eastAsia"/>
          <w:sz w:val="21"/>
          <w:szCs w:val="21"/>
          <w:lang w:eastAsia="zh-CN"/>
        </w:rPr>
        <w:instrText xml:space="preserve"> MACROBUTTON MTPlaceRef \* MERGEFORMAT </w:instrText>
      </w:r>
      <w:r>
        <w:rPr>
          <w:rFonts w:hint="eastAsia"/>
          <w:sz w:val="21"/>
          <w:szCs w:val="21"/>
          <w:lang w:eastAsia="zh-CN"/>
        </w:rPr>
        <w:fldChar w:fldCharType="begin"/>
      </w:r>
      <w:r>
        <w:rPr>
          <w:rFonts w:hint="eastAsia"/>
          <w:sz w:val="21"/>
          <w:szCs w:val="21"/>
          <w:lang w:eastAsia="zh-CN"/>
        </w:rPr>
        <w:instrText xml:space="preserve"> SEQ MTEqn \h \* MERGEFORMAT </w:instrText>
      </w:r>
      <w:r>
        <w:rPr>
          <w:rFonts w:hint="eastAsia"/>
          <w:sz w:val="21"/>
          <w:szCs w:val="21"/>
          <w:lang w:eastAsia="zh-CN"/>
        </w:rPr>
        <w:fldChar w:fldCharType="separate"/>
      </w:r>
      <w:r>
        <w:rPr>
          <w:rFonts w:hint="eastAsia"/>
          <w:sz w:val="21"/>
          <w:szCs w:val="21"/>
          <w:lang w:eastAsia="zh-CN"/>
        </w:rPr>
        <w:fldChar w:fldCharType="end"/>
      </w:r>
      <w:r>
        <w:rPr>
          <w:rFonts w:hint="eastAsia"/>
          <w:sz w:val="21"/>
          <w:szCs w:val="21"/>
          <w:lang w:eastAsia="zh-CN"/>
        </w:rPr>
        <w:instrText xml:space="preserve">(11-</w:instrText>
      </w:r>
      <w:r>
        <w:rPr>
          <w:rFonts w:hint="eastAsia"/>
          <w:sz w:val="21"/>
          <w:szCs w:val="21"/>
          <w:lang w:eastAsia="zh-CN"/>
        </w:rPr>
        <w:fldChar w:fldCharType="begin"/>
      </w:r>
      <w:r>
        <w:rPr>
          <w:rFonts w:hint="eastAsia"/>
          <w:sz w:val="21"/>
          <w:szCs w:val="21"/>
          <w:lang w:eastAsia="zh-CN"/>
        </w:rPr>
        <w:instrText xml:space="preserve"> SEQ MTEqn \c \* Arabic \* MERGEFORMAT </w:instrText>
      </w:r>
      <w:r>
        <w:rPr>
          <w:rFonts w:hint="eastAsia"/>
          <w:sz w:val="21"/>
          <w:szCs w:val="21"/>
          <w:lang w:eastAsia="zh-CN"/>
        </w:rPr>
        <w:fldChar w:fldCharType="separate"/>
      </w:r>
      <w:r>
        <w:instrText xml:space="preserve">3</w:instrText>
      </w:r>
      <w:r>
        <w:rPr>
          <w:rFonts w:hint="eastAsia"/>
          <w:sz w:val="21"/>
          <w:szCs w:val="21"/>
          <w:lang w:eastAsia="zh-CN"/>
        </w:rPr>
        <w:fldChar w:fldCharType="end"/>
      </w:r>
      <w:r>
        <w:rPr>
          <w:rFonts w:hint="eastAsia"/>
          <w:sz w:val="21"/>
          <w:szCs w:val="21"/>
          <w:lang w:eastAsia="zh-CN"/>
        </w:rPr>
        <w:instrText xml:space="preserve">)</w:instrText>
      </w:r>
      <w:r>
        <w:rPr>
          <w:rFonts w:hint="eastAsia"/>
          <w:sz w:val="21"/>
          <w:szCs w:val="21"/>
          <w:lang w:eastAsia="zh-CN"/>
        </w:rPr>
        <w:fldChar w:fldCharType="separate"/>
      </w:r>
      <w:r>
        <w:rPr>
          <w:rFonts w:hint="eastAsia"/>
          <w:sz w:val="21"/>
          <w:szCs w:val="21"/>
          <w:lang w:eastAsia="zh-CN"/>
        </w:rPr>
        <w:fldChar w:fldCharType="end"/>
      </w:r>
    </w:p>
    <w:p>
      <w:pPr>
        <w:pStyle w:val="22"/>
        <w:ind w:firstLine="480"/>
        <w:jc w:val="center"/>
        <w:rPr>
          <w:b w:val="0"/>
          <w:i w:val="0"/>
          <w:sz w:val="21"/>
        </w:rPr>
      </w:pPr>
      <w:r>
        <w:rPr>
          <w:b w:val="0"/>
          <w:i w:val="0"/>
          <w:sz w:val="21"/>
        </w:rPr>
        <w:drawing>
          <wp:inline distT="0" distB="0" distL="114300" distR="114300">
            <wp:extent cx="3911600" cy="1654175"/>
            <wp:effectExtent l="0" t="0" r="0" b="9525"/>
            <wp:docPr id="71"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7"/>
                    <pic:cNvPicPr>
                      <a:picLocks noChangeAspect="1"/>
                    </pic:cNvPicPr>
                  </pic:nvPicPr>
                  <pic:blipFill>
                    <a:blip r:embed="rId26"/>
                    <a:stretch>
                      <a:fillRect/>
                    </a:stretch>
                  </pic:blipFill>
                  <pic:spPr>
                    <a:xfrm>
                      <a:off x="0" y="0"/>
                      <a:ext cx="3911600" cy="1654175"/>
                    </a:xfrm>
                    <a:prstGeom prst="rect">
                      <a:avLst/>
                    </a:prstGeom>
                    <a:noFill/>
                    <a:ln>
                      <a:noFill/>
                    </a:ln>
                  </pic:spPr>
                </pic:pic>
              </a:graphicData>
            </a:graphic>
          </wp:inline>
        </w:drawing>
      </w:r>
    </w:p>
    <w:p>
      <w:pPr>
        <w:pStyle w:val="30"/>
        <w:ind w:firstLine="420"/>
      </w:pPr>
      <w:r>
        <w:rPr>
          <w:rFonts w:hint="eastAsia"/>
        </w:rPr>
        <w:t>图</w:t>
      </w:r>
      <w:r>
        <w:rPr>
          <w:rFonts w:ascii="Times New Roman" w:hAnsi="Times New Roman"/>
        </w:rPr>
        <w:t>11-</w:t>
      </w:r>
      <w:r>
        <w:rPr>
          <w:rFonts w:hint="eastAsia" w:ascii="Times New Roman" w:hAnsi="Times New Roman"/>
        </w:rPr>
        <w:t>6</w:t>
      </w:r>
      <w:r>
        <w:t xml:space="preserve"> </w:t>
      </w:r>
      <w:r>
        <w:rPr>
          <w:rFonts w:hint="eastAsia"/>
        </w:rPr>
        <w:t>薄透镜</w:t>
      </w:r>
    </w:p>
    <w:p>
      <w:pPr>
        <w:pStyle w:val="32"/>
        <w:ind w:firstLine="420"/>
        <w:rPr>
          <w:rFonts w:hint="default"/>
        </w:rPr>
      </w:pPr>
      <w:r>
        <w:t>薄透镜</w:t>
      </w:r>
      <w:r>
        <w:rPr>
          <w:rFonts w:hint="default"/>
        </w:rPr>
        <w:t>成像模型是一种简化的光学系统模型，它提供了一种基于几何光学近似的方便计算薄透镜成像的方法。通过掌握薄透镜成像模型，可以更好地理解现代相机、显微镜和其他光学系统的成像原理，以及对调节成像效果的参数进行优化。</w:t>
      </w:r>
    </w:p>
    <w:p>
      <w:pPr>
        <w:pStyle w:val="29"/>
      </w:pPr>
      <w:bookmarkStart w:id="11" w:name="_Toc5884"/>
      <w:r>
        <w:t xml:space="preserve">11.1.3 </w:t>
      </w:r>
      <w:r>
        <w:rPr>
          <w:rFonts w:hint="eastAsia"/>
        </w:rPr>
        <w:t>透视投影模型</w:t>
      </w:r>
      <w:bookmarkEnd w:id="11"/>
    </w:p>
    <w:p>
      <w:pPr>
        <w:pStyle w:val="32"/>
        <w:ind w:firstLine="420"/>
        <w:rPr>
          <w:rFonts w:hint="default"/>
        </w:rPr>
      </w:pPr>
      <w:r>
        <w:t>在接下来的部分，我们将详细讨论从3D世界到已知的数字图像投影建模所涉及的参数细节。虽然我们将使用针孔模型进行结果导出，但同样适用于近轴折射模型。如前所述，3D空间中的点</w:t>
      </w:r>
      <w:r>
        <w:rPr>
          <w:i/>
          <w:iCs/>
        </w:rPr>
        <w:t>P</w:t>
      </w:r>
      <w:r>
        <w:t>可以投影到图像平面</w:t>
      </w:r>
      <w:r>
        <w:rPr>
          <w:rFonts w:hint="default"/>
        </w:rPr>
        <w:t>Π</w:t>
      </w:r>
      <w:r>
        <w:t>'上的2D点</w:t>
      </w:r>
      <w:r>
        <w:rPr>
          <w:i/>
          <w:iCs/>
        </w:rPr>
        <w:t>P'</w:t>
      </w:r>
      <w:r>
        <w:t>，这个映射被称为投影变换。然而，3D点在图像平面上的投影并不直接对应其在实际3D空间中的位置。这是因为数字图像中的点通常处于与图像平面中的点不同的坐标系中。此外，数字图像被分为离散的像素，而图像平面中的点是连续的。还有一些非线性因素，如失真，被图像传感器引入。为了解释这些差别，我们将引入一些变换，以便将3D世界中的任意点映射到像素坐标平面上。</w:t>
      </w:r>
    </w:p>
    <w:p>
      <w:pPr>
        <w:pStyle w:val="32"/>
        <w:ind w:firstLine="420"/>
        <w:rPr>
          <w:rFonts w:hint="default"/>
        </w:rPr>
      </w:pPr>
      <w:r>
        <w:t>小孔成像模型是相机成像中最常用的模型之一。在这个模型中，物体的空间坐标和图像坐标之间存在线性关系，因此相机参数的求解可以简化为解线性方程组的问题。图11-7展示了世界坐标系、相机坐标系、图像坐标系和像素坐标系之间的关系。</w:t>
      </w:r>
    </w:p>
    <w:p>
      <w:pPr>
        <w:ind w:firstLine="480"/>
        <w:jc w:val="center"/>
        <w:rPr>
          <w:b w:val="0"/>
          <w:i w:val="0"/>
          <w:sz w:val="21"/>
        </w:rPr>
      </w:pPr>
      <w:r>
        <w:rPr>
          <w:rFonts w:hint="eastAsia"/>
          <w:b w:val="0"/>
          <w:i w:val="0"/>
          <w:sz w:val="21"/>
        </w:rPr>
        <w:drawing>
          <wp:inline distT="0" distB="0" distL="114300" distR="114300">
            <wp:extent cx="4114800" cy="2072005"/>
            <wp:effectExtent l="0" t="0" r="0" b="4445"/>
            <wp:docPr id="8" name="图片 8" descr="165993684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59936840764"/>
                    <pic:cNvPicPr>
                      <a:picLocks noChangeAspect="1"/>
                    </pic:cNvPicPr>
                  </pic:nvPicPr>
                  <pic:blipFill>
                    <a:blip r:embed="rId27"/>
                    <a:srcRect t="793" b="25502"/>
                    <a:stretch>
                      <a:fillRect/>
                    </a:stretch>
                  </pic:blipFill>
                  <pic:spPr>
                    <a:xfrm>
                      <a:off x="0" y="0"/>
                      <a:ext cx="4163790" cy="2096937"/>
                    </a:xfrm>
                    <a:prstGeom prst="rect">
                      <a:avLst/>
                    </a:prstGeom>
                  </pic:spPr>
                </pic:pic>
              </a:graphicData>
            </a:graphic>
          </wp:inline>
        </w:drawing>
      </w:r>
    </w:p>
    <w:p>
      <w:pPr>
        <w:pStyle w:val="30"/>
        <w:ind w:firstLine="420"/>
      </w:pPr>
      <w:r>
        <w:t>图</w:t>
      </w:r>
      <w:r>
        <w:rPr>
          <w:rFonts w:ascii="Times New Roman" w:hAnsi="Times New Roman"/>
        </w:rPr>
        <w:t>11-</w:t>
      </w:r>
      <w:r>
        <w:rPr>
          <w:rFonts w:hint="eastAsia" w:ascii="Times New Roman" w:hAnsi="Times New Roman"/>
        </w:rPr>
        <w:t>7</w:t>
      </w:r>
      <w:r>
        <w:t xml:space="preserve"> </w:t>
      </w:r>
      <w:r>
        <w:rPr>
          <w:rFonts w:hint="eastAsia"/>
        </w:rPr>
        <w:t>不同坐标系对应位置联系</w:t>
      </w:r>
    </w:p>
    <w:p>
      <w:pPr>
        <w:pStyle w:val="32"/>
        <w:ind w:firstLine="420"/>
        <w:rPr>
          <w:rFonts w:hint="default"/>
        </w:rPr>
      </w:pPr>
      <w:r>
        <w:t>图像处理中涉及到以下四个坐标系：</w:t>
      </w:r>
    </w:p>
    <w:p>
      <w:pPr>
        <w:pStyle w:val="32"/>
        <w:ind w:firstLine="420"/>
        <w:rPr>
          <w:rFonts w:hint="default"/>
        </w:rPr>
      </w:pPr>
      <w:r>
        <w:rPr>
          <w:i/>
          <w:iCs/>
        </w:rPr>
        <w:t>O</w:t>
      </w:r>
      <w:r>
        <w:rPr>
          <w:i/>
          <w:iCs/>
          <w:vertAlign w:val="subscript"/>
        </w:rPr>
        <w:t>w</w:t>
      </w:r>
      <w:r>
        <w:rPr>
          <w:i/>
          <w:iCs/>
        </w:rPr>
        <w:t>-X</w:t>
      </w:r>
      <w:r>
        <w:rPr>
          <w:i/>
          <w:iCs/>
          <w:vertAlign w:val="subscript"/>
        </w:rPr>
        <w:t>w</w:t>
      </w:r>
      <w:r>
        <w:rPr>
          <w:i/>
          <w:iCs/>
        </w:rPr>
        <w:t>Y</w:t>
      </w:r>
      <w:r>
        <w:rPr>
          <w:i/>
          <w:iCs/>
          <w:vertAlign w:val="subscript"/>
        </w:rPr>
        <w:t>w</w:t>
      </w:r>
      <w:r>
        <w:rPr>
          <w:i/>
          <w:iCs/>
        </w:rPr>
        <w:t>Z</w:t>
      </w:r>
      <w:r>
        <w:rPr>
          <w:i/>
          <w:iCs/>
          <w:vertAlign w:val="subscript"/>
        </w:rPr>
        <w:t>w</w:t>
      </w:r>
      <w:r>
        <w:t>：世界坐标系，是用来描述相机位置的坐标系，单位为米。它是客观三维世界的绝对坐标系，也被称为客观坐标系。由于数码相机位于三维空间中，所以需要世界坐标系作为参考，来描述数码相机的位置，以及描述其他物体在这个三维环境中的位置。用(</w:t>
      </w:r>
      <w:r>
        <w:rPr>
          <w:i/>
          <w:iCs/>
        </w:rPr>
        <w:t>X</w:t>
      </w:r>
      <w:r>
        <w:rPr>
          <w:i/>
          <w:iCs/>
          <w:vertAlign w:val="subscript"/>
        </w:rPr>
        <w:t>w</w:t>
      </w:r>
      <w:r>
        <w:rPr>
          <w:i/>
          <w:iCs/>
        </w:rPr>
        <w:t>, Y</w:t>
      </w:r>
      <w:r>
        <w:rPr>
          <w:i/>
          <w:iCs/>
          <w:vertAlign w:val="subscript"/>
        </w:rPr>
        <w:t>w</w:t>
      </w:r>
      <w:r>
        <w:rPr>
          <w:i/>
          <w:iCs/>
        </w:rPr>
        <w:t>, Z</w:t>
      </w:r>
      <w:r>
        <w:rPr>
          <w:i/>
          <w:iCs/>
          <w:vertAlign w:val="subscript"/>
        </w:rPr>
        <w:t>w</w:t>
      </w:r>
      <w:r>
        <w:t>)来表示它们的坐标值。</w:t>
      </w:r>
    </w:p>
    <w:p>
      <w:pPr>
        <w:pStyle w:val="32"/>
        <w:ind w:firstLine="420"/>
        <w:rPr>
          <w:rFonts w:hint="default"/>
          <w:szCs w:val="24"/>
        </w:rPr>
      </w:pPr>
      <w:r>
        <w:rPr>
          <w:i/>
          <w:iCs/>
        </w:rPr>
        <w:t>O</w:t>
      </w:r>
      <w:r>
        <w:rPr>
          <w:i/>
          <w:iCs/>
          <w:vertAlign w:val="subscript"/>
        </w:rPr>
        <w:t>c</w:t>
      </w:r>
      <w:r>
        <w:rPr>
          <w:i/>
          <w:iCs/>
        </w:rPr>
        <w:t>-X</w:t>
      </w:r>
      <w:r>
        <w:rPr>
          <w:i/>
          <w:iCs/>
          <w:vertAlign w:val="subscript"/>
        </w:rPr>
        <w:t>c</w:t>
      </w:r>
      <w:r>
        <w:rPr>
          <w:i/>
          <w:iCs/>
        </w:rPr>
        <w:t xml:space="preserve"> Y</w:t>
      </w:r>
      <w:r>
        <w:rPr>
          <w:i/>
          <w:iCs/>
          <w:vertAlign w:val="subscript"/>
        </w:rPr>
        <w:t>c</w:t>
      </w:r>
      <w:r>
        <w:rPr>
          <w:i/>
          <w:iCs/>
        </w:rPr>
        <w:t xml:space="preserve"> Z</w:t>
      </w:r>
      <w:r>
        <w:rPr>
          <w:i/>
          <w:iCs/>
          <w:vertAlign w:val="subscript"/>
        </w:rPr>
        <w:t>c</w:t>
      </w:r>
      <w:r>
        <w:t>：相机坐标系，以相机光心为原点(在针孔模型中也即针孔为光</w:t>
      </w:r>
      <w:r>
        <w:rPr>
          <w:szCs w:val="24"/>
        </w:rPr>
        <w:t>心)，</w:t>
      </w:r>
      <w:r>
        <w:rPr>
          <w:i/>
          <w:iCs/>
          <w:szCs w:val="24"/>
        </w:rPr>
        <w:t>z</w:t>
      </w:r>
      <w:r>
        <w:rPr>
          <w:szCs w:val="24"/>
        </w:rPr>
        <w:t>轴与光轴重合，指向相机的前方(与成像平面垂直)，</w:t>
      </w:r>
      <w:r>
        <w:rPr>
          <w:i/>
          <w:iCs/>
          <w:szCs w:val="24"/>
        </w:rPr>
        <w:t>x</w:t>
      </w:r>
      <w:r>
        <w:rPr>
          <w:szCs w:val="24"/>
        </w:rPr>
        <w:t>轴与</w:t>
      </w:r>
      <w:r>
        <w:rPr>
          <w:i/>
          <w:iCs/>
          <w:szCs w:val="24"/>
        </w:rPr>
        <w:t>y</w:t>
      </w:r>
      <w:r>
        <w:rPr>
          <w:szCs w:val="24"/>
        </w:rPr>
        <w:t>轴的正方向与物体坐标系平行。其中，图中的</w:t>
      </w:r>
      <w:r>
        <w:rPr>
          <w:i/>
          <w:iCs/>
          <w:szCs w:val="24"/>
        </w:rPr>
        <w:t>f</w:t>
      </w:r>
      <w:r>
        <w:rPr>
          <w:szCs w:val="24"/>
        </w:rPr>
        <w:t>表示摄像机的焦距。</w:t>
      </w:r>
    </w:p>
    <w:p>
      <w:pPr>
        <w:pStyle w:val="32"/>
        <w:ind w:firstLine="420"/>
        <w:rPr>
          <w:rFonts w:hint="default"/>
        </w:rPr>
      </w:pPr>
      <w:r>
        <w:rPr>
          <w:i/>
          <w:iCs/>
        </w:rPr>
        <w:t>o-xy</w:t>
      </w:r>
      <w:r>
        <w:t>：图像坐标系，以相机光轴与像素坐标系的交点位置为坐标原点。图像坐标系表示为</w:t>
      </w:r>
      <w:r>
        <w:rPr>
          <w:i/>
          <w:iCs/>
        </w:rPr>
        <w:t>o-x y</w:t>
      </w:r>
      <w:r>
        <w:t>，并且单位为毫米。</w:t>
      </w:r>
    </w:p>
    <w:p>
      <w:pPr>
        <w:pStyle w:val="32"/>
        <w:ind w:firstLine="420"/>
        <w:rPr>
          <w:rFonts w:hint="default"/>
        </w:rPr>
      </w:pPr>
      <w:r>
        <w:rPr>
          <w:i/>
          <w:iCs/>
        </w:rPr>
        <w:t>uv</w:t>
      </w:r>
      <w:r>
        <w:t>：像素坐标系，以图像左上角为原点，单位为像素。</w:t>
      </w:r>
      <w:r>
        <w:rPr>
          <w:i/>
          <w:iCs/>
        </w:rPr>
        <w:t>u</w:t>
      </w:r>
      <w:r>
        <w:t>轴和</w:t>
      </w:r>
      <w:r>
        <w:rPr>
          <w:i/>
          <w:iCs/>
        </w:rPr>
        <w:t>v</w:t>
      </w:r>
      <w:r>
        <w:t>轴分别与图像坐标系的</w:t>
      </w:r>
      <w:r>
        <w:rPr>
          <w:i/>
          <w:iCs/>
        </w:rPr>
        <w:t>x</w:t>
      </w:r>
      <w:r>
        <w:t>轴和</w:t>
      </w:r>
      <w:r>
        <w:rPr>
          <w:i/>
          <w:iCs/>
        </w:rPr>
        <w:t>y</w:t>
      </w:r>
      <w:r>
        <w:t>轴平行，并用(</w:t>
      </w:r>
      <w:r>
        <w:rPr>
          <w:i/>
          <w:iCs/>
        </w:rPr>
        <w:t>u, v</w:t>
      </w:r>
      <w:r>
        <w:t>)表示其坐标值。相机采集到的图像一开始是以标准电信号的形式存在，然后通过模数转换转变为数字图像。每幅图像以一个</w:t>
      </w:r>
      <w:r>
        <w:rPr>
          <w:i/>
          <w:iCs/>
        </w:rPr>
        <w:t>M×N</w:t>
      </w:r>
      <w:r>
        <w:t>的数组的形式进行存储，其中</w:t>
      </w:r>
      <w:r>
        <w:rPr>
          <w:i/>
          <w:iCs/>
        </w:rPr>
        <w:t>M</w:t>
      </w:r>
      <w:r>
        <w:t>行</w:t>
      </w:r>
      <w:r>
        <w:rPr>
          <w:i/>
          <w:iCs/>
        </w:rPr>
        <w:t>N</w:t>
      </w:r>
      <w:r>
        <w:t>列的图像中的每个元素代表该图像点的灰度值。这样的每个元素称为像素，像素坐标系则是基于像素单位的图像坐标系。</w:t>
      </w:r>
    </w:p>
    <w:p>
      <w:pPr>
        <w:pStyle w:val="32"/>
        <w:ind w:firstLine="420"/>
        <w:rPr>
          <w:rFonts w:hint="default"/>
        </w:rPr>
      </w:pPr>
      <w:r>
        <w:t>在图中，</w:t>
      </w:r>
      <w:r>
        <w:rPr>
          <w:i/>
          <w:iCs/>
        </w:rPr>
        <w:t>P</w:t>
      </w:r>
      <w:r>
        <w:t>代表世界坐标系中的一个点，即真实3D世界中的点；</w:t>
      </w:r>
      <w:r>
        <w:rPr>
          <w:i/>
          <w:iCs/>
        </w:rPr>
        <w:t>p</w:t>
      </w:r>
      <w:r>
        <w:t>代表点</w:t>
      </w:r>
      <w:r>
        <w:rPr>
          <w:i/>
          <w:iCs/>
        </w:rPr>
        <w:t>P</w:t>
      </w:r>
      <w:r>
        <w:t>在图像中的成像点，在图像坐标系中的坐标表示为(x, y)，在像素坐标系中的坐标表示为(</w:t>
      </w:r>
      <w:r>
        <w:rPr>
          <w:i/>
          <w:iCs/>
        </w:rPr>
        <w:t>u, v</w:t>
      </w:r>
      <w:r>
        <w:t>)；</w:t>
      </w:r>
      <w:r>
        <w:rPr>
          <w:i/>
          <w:iCs/>
        </w:rPr>
        <w:t>f</w:t>
      </w:r>
      <w:r>
        <w:t>代表相机焦距，即</w:t>
      </w:r>
      <w:r>
        <w:rPr>
          <w:i/>
          <w:iCs/>
        </w:rPr>
        <w:t>o</w:t>
      </w:r>
      <w:r>
        <w:t>和</w:t>
      </w:r>
      <w:r>
        <w:rPr>
          <w:i/>
          <w:iCs/>
        </w:rPr>
        <w:t>O</w:t>
      </w:r>
      <w:r>
        <w:rPr>
          <w:i/>
          <w:iCs/>
          <w:vertAlign w:val="subscript"/>
        </w:rPr>
        <w:t>c</w:t>
      </w:r>
      <w:r>
        <w:t>之间的距离。</w:t>
      </w:r>
    </w:p>
    <w:p>
      <w:pPr>
        <w:pStyle w:val="32"/>
        <w:ind w:firstLine="420"/>
        <w:rPr>
          <w:rFonts w:hint="default"/>
        </w:rPr>
      </w:pPr>
      <w:r>
        <w:t>世界坐标系到相机坐标系的转化：</w:t>
      </w:r>
    </w:p>
    <w:p>
      <w:pPr>
        <w:pStyle w:val="32"/>
        <w:ind w:firstLine="420"/>
        <w:rPr>
          <w:rFonts w:hint="default"/>
        </w:rPr>
      </w:pPr>
      <w:r>
        <w:t>从世界坐标系变化到相机坐标系属于刚体变换，即物体不会发生形变，只需要进行旋转和平移。如图11-8所示，</w:t>
      </w:r>
      <w:r>
        <w:rPr>
          <w:i/>
          <w:iCs/>
        </w:rPr>
        <w:t>R</w:t>
      </w:r>
      <w:r>
        <w:t>是一个3×3的旋转矩阵，</w:t>
      </w:r>
      <w:r>
        <w:rPr>
          <w:i/>
          <w:iCs/>
        </w:rPr>
        <w:t>T</w:t>
      </w:r>
      <w:r>
        <w:t>是3×1的平移向量。</w:t>
      </w:r>
    </w:p>
    <w:p>
      <w:pPr>
        <w:keepNext/>
        <w:ind w:firstLine="480"/>
        <w:jc w:val="center"/>
        <w:rPr>
          <w:b w:val="0"/>
          <w:i w:val="0"/>
          <w:sz w:val="21"/>
          <w:szCs w:val="24"/>
        </w:rPr>
      </w:pPr>
      <w:r>
        <w:rPr>
          <w:rFonts w:ascii="宋体" w:hAnsi="宋体" w:cs="宋体"/>
          <w:b w:val="0"/>
          <w:i w:val="0"/>
          <w:kern w:val="0"/>
          <w:sz w:val="21"/>
          <w:szCs w:val="24"/>
          <w:lang w:bidi="ar"/>
        </w:rPr>
        <w:drawing>
          <wp:inline distT="0" distB="0" distL="114300" distR="114300">
            <wp:extent cx="3329305" cy="1828800"/>
            <wp:effectExtent l="0" t="0" r="10795" b="0"/>
            <wp:docPr id="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6"/>
                    <pic:cNvPicPr>
                      <a:picLocks noChangeAspect="1"/>
                    </pic:cNvPicPr>
                  </pic:nvPicPr>
                  <pic:blipFill>
                    <a:blip r:embed="rId28"/>
                    <a:stretch>
                      <a:fillRect/>
                    </a:stretch>
                  </pic:blipFill>
                  <pic:spPr>
                    <a:xfrm>
                      <a:off x="0" y="0"/>
                      <a:ext cx="3329305" cy="1828800"/>
                    </a:xfrm>
                    <a:prstGeom prst="rect">
                      <a:avLst/>
                    </a:prstGeom>
                    <a:noFill/>
                    <a:ln w="9525">
                      <a:noFill/>
                    </a:ln>
                  </pic:spPr>
                </pic:pic>
              </a:graphicData>
            </a:graphic>
          </wp:inline>
        </w:drawing>
      </w:r>
    </w:p>
    <w:p>
      <w:pPr>
        <w:pStyle w:val="30"/>
        <w:ind w:firstLine="420"/>
      </w:pPr>
      <w:r>
        <w:rPr>
          <w:rFonts w:hint="eastAsia"/>
        </w:rPr>
        <w:t>图</w:t>
      </w:r>
      <w:r>
        <w:rPr>
          <w:rFonts w:ascii="Times New Roman" w:hAnsi="Times New Roman"/>
        </w:rPr>
        <w:t>11-</w:t>
      </w:r>
      <w:r>
        <w:rPr>
          <w:rFonts w:hint="eastAsia" w:ascii="Times New Roman" w:hAnsi="Times New Roman"/>
        </w:rPr>
        <w:t>8</w:t>
      </w:r>
      <w:r>
        <w:rPr>
          <w:rFonts w:hint="eastAsia"/>
        </w:rPr>
        <w:t xml:space="preserve"> 世界坐标系到相机坐标系转化</w:t>
      </w:r>
    </w:p>
    <w:p>
      <w:pPr>
        <w:pStyle w:val="32"/>
        <w:ind w:firstLine="420"/>
        <w:rPr>
          <w:rFonts w:hint="default"/>
        </w:rPr>
      </w:pPr>
      <w:r>
        <w:t>由图可以得到</w:t>
      </w:r>
      <w:r>
        <w:rPr>
          <w:i/>
          <w:iCs/>
        </w:rPr>
        <w:t>P</w:t>
      </w:r>
      <w:r>
        <w:t>点在相机坐标系中的坐标为：</w:t>
      </w:r>
    </w:p>
    <w:p>
      <w:pPr>
        <w:pStyle w:val="22"/>
        <w:ind w:firstLine="480"/>
        <w:rPr>
          <w:rFonts w:hint="eastAsia" w:eastAsia="宋体"/>
          <w:b w:val="0"/>
          <w:i w:val="0"/>
          <w:sz w:val="21"/>
          <w:szCs w:val="24"/>
          <w:lang w:eastAsia="zh-CN"/>
        </w:rPr>
      </w:pPr>
      <w:r>
        <w:rPr>
          <w:b w:val="0"/>
          <w:i w:val="0"/>
          <w:sz w:val="21"/>
          <w:szCs w:val="24"/>
        </w:rPr>
        <w:tab/>
      </w:r>
      <w:r>
        <w:rPr>
          <w:b w:val="0"/>
          <w:i w:val="0"/>
          <w:position w:val="-42"/>
          <w:sz w:val="21"/>
          <w:szCs w:val="24"/>
        </w:rPr>
        <w:object>
          <v:shape id="_x0000_i1025" o:spt="75" type="#_x0000_t75" style="height:57.3pt;width:98.55pt;" o:ole="t" filled="f" o:preferrelative="t" stroked="f" coordsize="21600,21600">
            <v:path/>
            <v:fill on="f" focussize="0,0"/>
            <v:stroke on="f" joinstyle="miter"/>
            <v:imagedata r:id="rId30" o:title=""/>
            <o:lock v:ext="edit" aspectratio="t"/>
            <w10:wrap type="none"/>
            <w10:anchorlock/>
          </v:shape>
          <o:OLEObject Type="Embed" ProgID="Equation.DSMT4" ShapeID="_x0000_i1025" DrawAspect="Content" ObjectID="_1468075726" r:id="rId29">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b w:val="0"/>
          <w:i w:val="0"/>
          <w:sz w:val="21"/>
          <w:szCs w:val="24"/>
        </w:rPr>
      </w:pPr>
      <w:r>
        <w:rPr>
          <w:b w:val="0"/>
          <w:i w:val="0"/>
          <w:sz w:val="21"/>
          <w:szCs w:val="24"/>
        </w:rPr>
        <w:tab/>
      </w:r>
      <w:r>
        <w:rPr>
          <w:b w:val="0"/>
          <w:i w:val="0"/>
          <w:position w:val="-56"/>
          <w:sz w:val="21"/>
          <w:szCs w:val="24"/>
        </w:rPr>
        <w:object>
          <v:shape id="_x0000_i1026" o:spt="75" type="#_x0000_t75" style="height:70.6pt;width:104.2pt;" o:ole="t" filled="f" o:preferrelative="t" stroked="f" coordsize="21600,21600">
            <v:path/>
            <v:fill on="f" focussize="0,0"/>
            <v:stroke on="f" joinstyle="miter"/>
            <v:imagedata r:id="rId32" o:title=""/>
            <o:lock v:ext="edit" aspectratio="t"/>
            <w10:wrap type="none"/>
            <w10:anchorlock/>
          </v:shape>
          <o:OLEObject Type="Embed" ProgID="Equation.DSMT4" ShapeID="_x0000_i1026" DrawAspect="Content" ObjectID="_1468075727" r:id="rId31">
            <o:LockedField>false</o:LockedField>
          </o:OLEObject>
        </w:object>
      </w:r>
      <w:r>
        <w:rPr>
          <w:rFonts w:hint="eastAsia"/>
          <w:b w:val="0"/>
          <w:i w:val="0"/>
          <w:sz w:val="21"/>
          <w:szCs w:val="24"/>
          <w:lang w:eastAsia="zh-CN"/>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5</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相机坐标系是指相机内部的坐标系，它是三维的，可以表示相机内的位置、方向和姿态等信息。图像坐标系是指相机传感器上的坐标系，它是二维的，表示了相机所拍摄图像的位置和分辨率等信息。为了实现从三维的相机坐标系到二维的图像坐标系的转化，需要进行坐标系变换。相机坐标系到图像坐标系的转化：两坐标系属于投射投影关系，从3D转化成2D，如图11-9所示。</w:t>
      </w:r>
    </w:p>
    <w:p>
      <w:pPr>
        <w:keepNext/>
        <w:ind w:firstLine="480"/>
        <w:jc w:val="center"/>
        <w:rPr>
          <w:b w:val="0"/>
          <w:i w:val="0"/>
          <w:sz w:val="21"/>
          <w:szCs w:val="24"/>
        </w:rPr>
      </w:pPr>
      <w:r>
        <w:rPr>
          <w:rFonts w:ascii="宋体" w:hAnsi="宋体" w:cs="宋体"/>
          <w:b w:val="0"/>
          <w:i w:val="0"/>
          <w:kern w:val="0"/>
          <w:sz w:val="21"/>
          <w:szCs w:val="24"/>
          <w:lang w:bidi="ar"/>
        </w:rPr>
        <w:drawing>
          <wp:inline distT="0" distB="0" distL="114300" distR="114300">
            <wp:extent cx="1517650" cy="1395095"/>
            <wp:effectExtent l="0" t="0" r="6350" b="1905"/>
            <wp:docPr id="1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descr="IMG_256"/>
                    <pic:cNvPicPr>
                      <a:picLocks noChangeAspect="1"/>
                    </pic:cNvPicPr>
                  </pic:nvPicPr>
                  <pic:blipFill>
                    <a:blip r:embed="rId33"/>
                    <a:stretch>
                      <a:fillRect/>
                    </a:stretch>
                  </pic:blipFill>
                  <pic:spPr>
                    <a:xfrm>
                      <a:off x="0" y="0"/>
                      <a:ext cx="1517650" cy="1395095"/>
                    </a:xfrm>
                    <a:prstGeom prst="rect">
                      <a:avLst/>
                    </a:prstGeom>
                    <a:noFill/>
                    <a:ln w="9525">
                      <a:noFill/>
                    </a:ln>
                  </pic:spPr>
                </pic:pic>
              </a:graphicData>
            </a:graphic>
          </wp:inline>
        </w:drawing>
      </w:r>
    </w:p>
    <w:p>
      <w:pPr>
        <w:pStyle w:val="30"/>
        <w:ind w:firstLine="420"/>
      </w:pPr>
      <w:r>
        <w:rPr>
          <w:rFonts w:hint="eastAsia"/>
        </w:rPr>
        <w:t>图</w:t>
      </w:r>
      <w:r>
        <w:rPr>
          <w:rFonts w:ascii="Times New Roman" w:hAnsi="Times New Roman"/>
        </w:rPr>
        <w:t>11-</w:t>
      </w:r>
      <w:r>
        <w:rPr>
          <w:rFonts w:hint="eastAsia" w:ascii="Times New Roman" w:hAnsi="Times New Roman"/>
        </w:rPr>
        <w:t>9</w:t>
      </w:r>
      <w:r>
        <w:t xml:space="preserve"> </w:t>
      </w:r>
      <w:r>
        <w:rPr>
          <w:rFonts w:hint="eastAsia"/>
        </w:rPr>
        <w:t>相机坐标系与图像坐标系的转化</w:t>
      </w:r>
    </w:p>
    <w:p>
      <w:pPr>
        <w:pStyle w:val="32"/>
        <w:ind w:firstLine="420"/>
        <w:rPr>
          <w:rFonts w:hint="default" w:ascii="宋体" w:hAnsi="宋体" w:cs="宋体"/>
          <w:kern w:val="0"/>
          <w:position w:val="-12"/>
          <w:szCs w:val="24"/>
          <w:lang w:bidi="ar"/>
        </w:rPr>
      </w:pPr>
      <w:r>
        <w:t>由于</w:t>
      </w:r>
      <w:r>
        <w:rPr>
          <w:rFonts w:ascii="宋体" w:hAnsi="宋体" w:cs="宋体"/>
          <w:kern w:val="0"/>
          <w:position w:val="-12"/>
          <w:szCs w:val="24"/>
          <w:lang w:bidi="ar"/>
        </w:rPr>
        <w:object>
          <v:shape id="_x0000_i1027" o:spt="75" type="#_x0000_t75" style="height:14.7pt;width:76.25pt;" o:ole="t" filled="f" o:preferrelative="t" stroked="f" coordsize="21600,21600">
            <v:path/>
            <v:fill on="f" focussize="0,0"/>
            <v:stroke on="f" joinstyle="miter"/>
            <v:imagedata r:id="rId35" o:title=""/>
            <o:lock v:ext="edit" aspectratio="f"/>
            <w10:wrap type="none"/>
            <w10:anchorlock/>
          </v:shape>
          <o:OLEObject Type="Embed" ProgID="Equation.DSMT4" ShapeID="_x0000_i1027" DrawAspect="Content" ObjectID="_1468075728" r:id="rId34">
            <o:LockedField>false</o:LockedField>
          </o:OLEObject>
        </w:object>
      </w:r>
      <w:r>
        <w:t>与</w:t>
      </w:r>
      <w:r>
        <w:rPr>
          <w:rFonts w:ascii="宋体" w:hAnsi="宋体" w:cs="宋体"/>
          <w:kern w:val="0"/>
          <w:position w:val="-12"/>
          <w:szCs w:val="24"/>
          <w:lang w:bidi="ar"/>
        </w:rPr>
        <w:object>
          <v:shape id="_x0000_i1028" o:spt="75" type="#_x0000_t75" style="height:15.65pt;width:72pt;" o:ole="t" filled="f" o:preferrelative="t" stroked="f" coordsize="21600,21600">
            <v:path/>
            <v:fill on="f" focussize="0,0"/>
            <v:stroke on="f" joinstyle="miter"/>
            <v:imagedata r:id="rId37" o:title=""/>
            <o:lock v:ext="edit" aspectratio="t"/>
            <w10:wrap type="none"/>
            <w10:anchorlock/>
          </v:shape>
          <o:OLEObject Type="Embed" ProgID="Equation.DSMT4" ShapeID="_x0000_i1028" DrawAspect="Content" ObjectID="_1468075729" r:id="rId36">
            <o:LockedField>false</o:LockedField>
          </o:OLEObject>
        </w:object>
      </w:r>
      <w:r>
        <w:t>可得：得出以下比例关系：</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29" o:spt="75" type="#_x0000_t75" style="height:29.85pt;width:139.75pt;" o:ole="t" filled="f" o:preferrelative="t" stroked="f" coordsize="21600,21600">
            <v:path/>
            <v:fill on="f" focussize="0,0"/>
            <v:stroke on="f" joinstyle="miter"/>
            <v:imagedata r:id="rId39" o:title=""/>
            <o:lock v:ext="edit" aspectratio="t"/>
            <w10:wrap type="none"/>
            <w10:anchorlock/>
          </v:shape>
          <o:OLEObject Type="Embed" ProgID="Equation.DSMT4" ShapeID="_x0000_i1029" DrawAspect="Content" ObjectID="_1468075730" r:id="rId38">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6</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由上式可得：</w:t>
      </w:r>
    </w:p>
    <w:p>
      <w:pPr>
        <w:pStyle w:val="22"/>
        <w:ind w:firstLine="480"/>
        <w:rPr>
          <w:rFonts w:hint="eastAsia" w:eastAsia="宋体"/>
          <w:b w:val="0"/>
          <w:i w:val="0"/>
          <w:sz w:val="21"/>
          <w:lang w:eastAsia="zh-CN"/>
        </w:rPr>
      </w:pPr>
      <w:r>
        <w:rPr>
          <w:b w:val="0"/>
          <w:i w:val="0"/>
          <w:sz w:val="21"/>
          <w:szCs w:val="24"/>
        </w:rPr>
        <w:tab/>
      </w:r>
      <w:r>
        <w:rPr>
          <w:b w:val="0"/>
          <w:i w:val="0"/>
          <w:position w:val="-26"/>
          <w:sz w:val="21"/>
          <w:szCs w:val="24"/>
        </w:rPr>
        <w:object>
          <v:shape id="_x0000_i1030" o:spt="75" type="#_x0000_t75" style="height:29.85pt;width:82.4pt;" o:ole="t" filled="f" o:preferrelative="t" stroked="f" coordsize="21600,21600">
            <v:path/>
            <v:fill on="f" focussize="0,0"/>
            <v:stroke on="f" joinstyle="miter"/>
            <v:imagedata r:id="rId41" o:title=""/>
            <o:lock v:ext="edit" aspectratio="t"/>
            <w10:wrap type="none"/>
            <w10:anchorlock/>
          </v:shape>
          <o:OLEObject Type="Embed" ProgID="Equation.DSMT4" ShapeID="_x0000_i1030" DrawAspect="Content" ObjectID="_1468075731" r:id="rId40">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7</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rFonts w:hint="eastAsia" w:eastAsia="宋体"/>
          <w:b w:val="0"/>
          <w:i w:val="0"/>
          <w:sz w:val="21"/>
          <w:szCs w:val="24"/>
          <w:lang w:eastAsia="zh-CN"/>
        </w:rPr>
      </w:pPr>
      <w:r>
        <w:rPr>
          <w:b w:val="0"/>
          <w:i w:val="0"/>
          <w:sz w:val="21"/>
          <w:szCs w:val="24"/>
        </w:rPr>
        <w:tab/>
      </w:r>
      <w:r>
        <w:rPr>
          <w:b w:val="0"/>
          <w:i w:val="0"/>
          <w:position w:val="-56"/>
          <w:sz w:val="21"/>
          <w:szCs w:val="24"/>
        </w:rPr>
        <w:object>
          <v:shape id="_x0000_i1031" o:spt="75" type="#_x0000_t75" style="height:61.1pt;width:124.6pt;" o:ole="t" filled="f" o:preferrelative="t" stroked="f" coordsize="21600,21600">
            <v:path/>
            <v:fill on="f" focussize="0,0"/>
            <v:stroke on="f" joinstyle="miter"/>
            <v:imagedata r:id="rId43" o:title=""/>
            <o:lock v:ext="edit" aspectratio="t"/>
            <w10:wrap type="none"/>
            <w10:anchorlock/>
          </v:shape>
          <o:OLEObject Type="Embed" ProgID="Equation.DSMT4" ShapeID="_x0000_i1031" DrawAspect="Content" ObjectID="_1468075732" r:id="rId42">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8</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left="480" w:leftChars="200" w:firstLine="420"/>
        <w:rPr>
          <w:rFonts w:hint="default"/>
        </w:rPr>
      </w:pPr>
      <w:r>
        <w:t>图像坐标系与像素坐标系的转化：在进行两者关系确定之前，我们假设每个像素在</w:t>
      </w:r>
      <w:r>
        <w:rPr>
          <w:i/>
          <w:iCs/>
        </w:rPr>
        <w:t>u</w:t>
      </w:r>
      <w:r>
        <w:t>轴和</w:t>
      </w:r>
      <w:r>
        <w:rPr>
          <w:i/>
          <w:iCs/>
        </w:rPr>
        <w:t>v</w:t>
      </w:r>
      <w:r>
        <w:t>轴方向上的物理尺寸分别为</w:t>
      </w:r>
      <w:r>
        <w:rPr>
          <w:i/>
          <w:iCs/>
        </w:rPr>
        <w:t>dx</w:t>
      </w:r>
      <w:r>
        <w:t>和</w:t>
      </w:r>
      <w:r>
        <w:rPr>
          <w:i/>
          <w:iCs/>
        </w:rPr>
        <w:t>dy</w:t>
      </w:r>
      <w:r>
        <w:t>。值得注意的是，像素坐标系和图像坐标系都位于成像平面上，它们的原点和度量单位不同。图像坐标系的原点通常位于相机光轴与成像平面的交点，一般情况下该点位于成像平面的中心位置。图像坐标系的度量单位是毫米，属于物理尺寸单位，而像素坐标系的度量单位是像素，我们通常描述一个像素点的位置是通过行数和列数来表示的。</w:t>
      </w:r>
    </w:p>
    <w:p>
      <w:pPr>
        <w:keepNext/>
        <w:ind w:firstLine="480"/>
        <w:jc w:val="center"/>
        <w:rPr>
          <w:b w:val="0"/>
          <w:i w:val="0"/>
          <w:sz w:val="21"/>
        </w:rPr>
      </w:pPr>
      <w:r>
        <w:rPr>
          <w:rFonts w:ascii="宋体" w:hAnsi="宋体" w:cs="宋体"/>
          <w:b w:val="0"/>
          <w:i w:val="0"/>
          <w:kern w:val="0"/>
          <w:sz w:val="21"/>
          <w:szCs w:val="24"/>
          <w:lang w:bidi="ar"/>
        </w:rPr>
        <w:drawing>
          <wp:inline distT="0" distB="0" distL="114300" distR="114300">
            <wp:extent cx="2401570" cy="2247900"/>
            <wp:effectExtent l="0" t="0" r="0" b="0"/>
            <wp:docPr id="1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descr="IMG_256"/>
                    <pic:cNvPicPr>
                      <a:picLocks noChangeAspect="1"/>
                    </pic:cNvPicPr>
                  </pic:nvPicPr>
                  <pic:blipFill>
                    <a:blip r:embed="rId44"/>
                    <a:srcRect l="2329" t="4155" r="3390"/>
                    <a:stretch>
                      <a:fillRect/>
                    </a:stretch>
                  </pic:blipFill>
                  <pic:spPr>
                    <a:xfrm>
                      <a:off x="0" y="0"/>
                      <a:ext cx="2412467" cy="2257903"/>
                    </a:xfrm>
                    <a:prstGeom prst="rect">
                      <a:avLst/>
                    </a:prstGeom>
                    <a:noFill/>
                    <a:ln w="9525">
                      <a:noFill/>
                    </a:ln>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0</w:t>
      </w:r>
      <w:r>
        <w:t xml:space="preserve"> </w:t>
      </w:r>
      <w:r>
        <w:rPr>
          <w:rFonts w:hint="eastAsia"/>
        </w:rPr>
        <w:t>图像坐标系与像素坐标系的转化</w:t>
      </w:r>
    </w:p>
    <w:p>
      <w:pPr>
        <w:ind w:firstLine="420"/>
        <w:rPr>
          <w:rFonts w:ascii="宋体" w:hAnsi="宋体" w:cs="宋体"/>
          <w:kern w:val="0"/>
          <w:sz w:val="21"/>
          <w:szCs w:val="21"/>
          <w:lang w:bidi="ar"/>
        </w:rPr>
      </w:pPr>
      <w:r>
        <w:rPr>
          <w:rFonts w:hint="eastAsia" w:ascii="宋体" w:hAnsi="宋体" w:cs="宋体"/>
          <w:kern w:val="0"/>
          <w:sz w:val="21"/>
          <w:szCs w:val="21"/>
          <w:lang w:bidi="ar"/>
        </w:rPr>
        <w:t>由图可求得</w:t>
      </w:r>
      <w:r>
        <w:rPr>
          <w:rFonts w:hint="eastAsia" w:ascii="宋体" w:hAnsi="宋体" w:cs="宋体"/>
          <w:i w:val="0"/>
          <w:kern w:val="0"/>
          <w:sz w:val="21"/>
          <w:szCs w:val="21"/>
          <w:lang w:eastAsia="zh-CN" w:bidi="ar"/>
        </w:rPr>
        <w:fldChar w:fldCharType="begin"/>
      </w:r>
      <w:r>
        <w:rPr>
          <w:rFonts w:hint="eastAsia" w:ascii="宋体" w:hAnsi="宋体" w:cs="宋体"/>
          <w:i w:val="0"/>
          <w:kern w:val="0"/>
          <w:sz w:val="21"/>
          <w:szCs w:val="21"/>
          <w:lang w:eastAsia="zh-CN" w:bidi="ar"/>
        </w:rPr>
        <w:instrText xml:space="preserve"> GOTOBUTTON ZEqnNum282791  \* MERGEFORMAT </w:instrText>
      </w:r>
      <w:r>
        <w:rPr>
          <w:rFonts w:hint="eastAsia" w:ascii="宋体" w:hAnsi="宋体" w:cs="宋体"/>
          <w:i w:val="0"/>
          <w:kern w:val="0"/>
          <w:sz w:val="21"/>
          <w:szCs w:val="21"/>
          <w:lang w:eastAsia="zh-CN" w:bidi="ar"/>
        </w:rPr>
        <w:fldChar w:fldCharType="begin"/>
      </w:r>
      <w:r>
        <w:rPr>
          <w:rFonts w:hint="eastAsia" w:ascii="宋体" w:hAnsi="宋体" w:cs="宋体"/>
          <w:i w:val="0"/>
          <w:kern w:val="0"/>
          <w:sz w:val="21"/>
          <w:szCs w:val="21"/>
          <w:lang w:eastAsia="zh-CN" w:bidi="ar"/>
        </w:rPr>
        <w:instrText xml:space="preserve"> REF ZEqnNum282791 \* Charformat \! \* MERGEFORMAT </w:instrText>
      </w:r>
      <w:r>
        <w:rPr>
          <w:rFonts w:hint="eastAsia" w:ascii="宋体" w:hAnsi="宋体" w:cs="宋体"/>
          <w:i w:val="0"/>
          <w:kern w:val="0"/>
          <w:sz w:val="21"/>
          <w:szCs w:val="21"/>
          <w:lang w:eastAsia="zh-CN" w:bidi="ar"/>
        </w:rPr>
        <w:fldChar w:fldCharType="separate"/>
      </w:r>
      <w:r>
        <w:rPr>
          <w:rFonts w:hint="eastAsia"/>
          <w:lang w:eastAsia="zh-CN"/>
        </w:rPr>
        <w:instrText xml:space="preserve">(11-9)</w:instrText>
      </w:r>
      <w:r>
        <w:rPr>
          <w:rFonts w:hint="eastAsia" w:ascii="宋体" w:hAnsi="宋体" w:cs="宋体"/>
          <w:i w:val="0"/>
          <w:kern w:val="0"/>
          <w:sz w:val="21"/>
          <w:szCs w:val="21"/>
          <w:lang w:eastAsia="zh-CN" w:bidi="ar"/>
        </w:rPr>
        <w:fldChar w:fldCharType="end"/>
      </w:r>
      <w:r>
        <w:rPr>
          <w:rFonts w:hint="eastAsia" w:ascii="宋体" w:hAnsi="宋体" w:cs="宋体"/>
          <w:i w:val="0"/>
          <w:kern w:val="0"/>
          <w:sz w:val="21"/>
          <w:szCs w:val="21"/>
          <w:lang w:eastAsia="zh-CN" w:bidi="ar"/>
        </w:rPr>
        <w:fldChar w:fldCharType="separate"/>
      </w:r>
      <w:r>
        <w:rPr>
          <w:rFonts w:hint="eastAsia" w:ascii="宋体" w:hAnsi="宋体" w:cs="宋体"/>
          <w:i w:val="0"/>
          <w:kern w:val="0"/>
          <w:sz w:val="21"/>
          <w:szCs w:val="21"/>
          <w:lang w:eastAsia="zh-CN" w:bidi="ar"/>
        </w:rPr>
        <w:fldChar w:fldCharType="end"/>
      </w:r>
      <w:r>
        <w:rPr>
          <w:rFonts w:hint="eastAsia" w:ascii="宋体" w:hAnsi="宋体" w:cs="宋体"/>
          <w:kern w:val="0"/>
          <w:sz w:val="21"/>
          <w:szCs w:val="21"/>
          <w:lang w:bidi="ar"/>
        </w:rPr>
        <w:t>所得到的公式，然后进行形式变换得到公式</w:t>
      </w:r>
      <w:r>
        <w:rPr>
          <w:rFonts w:hint="eastAsia" w:ascii="宋体" w:hAnsi="宋体" w:cs="宋体"/>
          <w:i w:val="0"/>
          <w:kern w:val="0"/>
          <w:sz w:val="21"/>
          <w:szCs w:val="21"/>
          <w:lang w:eastAsia="zh-CN" w:bidi="ar"/>
        </w:rPr>
        <w:fldChar w:fldCharType="begin"/>
      </w:r>
      <w:r>
        <w:rPr>
          <w:rFonts w:hint="eastAsia" w:ascii="宋体" w:hAnsi="宋体" w:cs="宋体"/>
          <w:i w:val="0"/>
          <w:kern w:val="0"/>
          <w:sz w:val="21"/>
          <w:szCs w:val="21"/>
          <w:lang w:eastAsia="zh-CN" w:bidi="ar"/>
        </w:rPr>
        <w:instrText xml:space="preserve"> GOTOBUTTON ZEqnNum441239  \* MERGEFORMAT </w:instrText>
      </w:r>
      <w:r>
        <w:rPr>
          <w:rFonts w:hint="eastAsia" w:ascii="宋体" w:hAnsi="宋体" w:cs="宋体"/>
          <w:i w:val="0"/>
          <w:kern w:val="0"/>
          <w:sz w:val="21"/>
          <w:szCs w:val="21"/>
          <w:lang w:eastAsia="zh-CN" w:bidi="ar"/>
        </w:rPr>
        <w:fldChar w:fldCharType="begin"/>
      </w:r>
      <w:r>
        <w:rPr>
          <w:rFonts w:hint="eastAsia" w:ascii="宋体" w:hAnsi="宋体" w:cs="宋体"/>
          <w:i w:val="0"/>
          <w:kern w:val="0"/>
          <w:sz w:val="21"/>
          <w:szCs w:val="21"/>
          <w:lang w:eastAsia="zh-CN" w:bidi="ar"/>
        </w:rPr>
        <w:instrText xml:space="preserve"> REF ZEqnNum441239 \* Charformat \! \* MERGEFORMAT </w:instrText>
      </w:r>
      <w:r>
        <w:rPr>
          <w:rFonts w:hint="eastAsia" w:ascii="宋体" w:hAnsi="宋体" w:cs="宋体"/>
          <w:i w:val="0"/>
          <w:kern w:val="0"/>
          <w:sz w:val="21"/>
          <w:szCs w:val="21"/>
          <w:lang w:eastAsia="zh-CN" w:bidi="ar"/>
        </w:rPr>
        <w:fldChar w:fldCharType="separate"/>
      </w:r>
      <w:r>
        <w:rPr>
          <w:rFonts w:hint="eastAsia"/>
          <w:lang w:eastAsia="zh-CN"/>
        </w:rPr>
        <w:instrText xml:space="preserve">(11-</w:instrText>
      </w:r>
      <w:r>
        <w:instrText xml:space="preserve">10</w:instrText>
      </w:r>
      <w:r>
        <w:rPr>
          <w:rFonts w:hint="eastAsia"/>
          <w:lang w:eastAsia="zh-CN"/>
        </w:rPr>
        <w:instrText xml:space="preserve">)</w:instrText>
      </w:r>
      <w:r>
        <w:rPr>
          <w:rFonts w:hint="eastAsia" w:ascii="宋体" w:hAnsi="宋体" w:cs="宋体"/>
          <w:i w:val="0"/>
          <w:kern w:val="0"/>
          <w:sz w:val="21"/>
          <w:szCs w:val="21"/>
          <w:lang w:eastAsia="zh-CN" w:bidi="ar"/>
        </w:rPr>
        <w:fldChar w:fldCharType="end"/>
      </w:r>
      <w:r>
        <w:rPr>
          <w:rFonts w:hint="eastAsia" w:ascii="宋体" w:hAnsi="宋体" w:cs="宋体"/>
          <w:i w:val="0"/>
          <w:kern w:val="0"/>
          <w:sz w:val="21"/>
          <w:szCs w:val="21"/>
          <w:lang w:eastAsia="zh-CN" w:bidi="ar"/>
        </w:rPr>
        <w:fldChar w:fldCharType="separate"/>
      </w:r>
      <w:r>
        <w:rPr>
          <w:rFonts w:hint="eastAsia" w:ascii="宋体" w:hAnsi="宋体" w:cs="宋体"/>
          <w:i w:val="0"/>
          <w:kern w:val="0"/>
          <w:sz w:val="21"/>
          <w:szCs w:val="21"/>
          <w:lang w:eastAsia="zh-CN" w:bidi="ar"/>
        </w:rPr>
        <w:fldChar w:fldCharType="end"/>
      </w:r>
      <w:bookmarkStart w:id="26" w:name="_GoBack"/>
      <w:bookmarkEnd w:id="26"/>
      <w:r>
        <w:rPr>
          <w:rFonts w:hint="eastAsia" w:cs="Times New Roman"/>
          <w:kern w:val="0"/>
          <w:sz w:val="21"/>
          <w:szCs w:val="21"/>
          <w:lang w:bidi="ar"/>
        </w:rPr>
        <w:t>。</w:t>
      </w:r>
    </w:p>
    <w:p>
      <w:pPr>
        <w:pStyle w:val="22"/>
        <w:ind w:firstLine="480"/>
        <w:rPr>
          <w:rFonts w:hint="eastAsia" w:eastAsia="宋体"/>
          <w:b w:val="0"/>
          <w:i w:val="0"/>
          <w:sz w:val="21"/>
          <w:szCs w:val="24"/>
          <w:lang w:eastAsia="zh-CN"/>
        </w:rPr>
      </w:pPr>
      <w:r>
        <w:rPr>
          <w:b w:val="0"/>
          <w:i w:val="0"/>
          <w:sz w:val="21"/>
          <w:szCs w:val="24"/>
        </w:rPr>
        <w:tab/>
      </w:r>
      <w:r>
        <w:rPr>
          <w:b w:val="0"/>
          <w:i w:val="0"/>
          <w:position w:val="-52"/>
          <w:sz w:val="21"/>
          <w:szCs w:val="24"/>
        </w:rPr>
        <w:object>
          <v:shape id="_x0000_i1032" o:spt="75" type="#_x0000_t75" style="height:57.3pt;width:54pt;" o:ole="t" filled="f" o:preferrelative="t" stroked="f" coordsize="21600,21600">
            <v:path/>
            <v:fill on="f" focussize="0,0"/>
            <v:stroke on="f" joinstyle="miter"/>
            <v:imagedata r:id="rId46" o:title=""/>
            <o:lock v:ext="edit" aspectratio="t"/>
            <w10:wrap type="none"/>
            <w10:anchorlock/>
          </v:shape>
          <o:OLEObject Type="Embed" ProgID="Equation.DSMT4" ShapeID="_x0000_i1032" DrawAspect="Content" ObjectID="_1468075733" r:id="rId45">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bookmarkStart w:id="12" w:name="ZEqnNum282791"/>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9</w:instrText>
      </w:r>
      <w:r>
        <w:rPr>
          <w:rFonts w:hint="eastAsia"/>
          <w:b w:val="0"/>
          <w:i w:val="0"/>
          <w:sz w:val="21"/>
          <w:szCs w:val="24"/>
          <w:lang w:eastAsia="zh-CN"/>
        </w:rPr>
        <w:fldChar w:fldCharType="end"/>
      </w:r>
      <w:r>
        <w:rPr>
          <w:rFonts w:hint="eastAsia"/>
          <w:b w:val="0"/>
          <w:i w:val="0"/>
          <w:sz w:val="21"/>
          <w:szCs w:val="24"/>
          <w:lang w:eastAsia="zh-CN"/>
        </w:rPr>
        <w:instrText xml:space="preserve">)</w:instrText>
      </w:r>
      <w:bookmarkEnd w:id="12"/>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b w:val="0"/>
          <w:i w:val="0"/>
          <w:sz w:val="21"/>
          <w:szCs w:val="24"/>
        </w:rPr>
      </w:pPr>
      <w:r>
        <w:rPr>
          <w:b w:val="0"/>
          <w:i w:val="0"/>
          <w:sz w:val="21"/>
          <w:szCs w:val="24"/>
        </w:rPr>
        <w:tab/>
      </w:r>
      <w:r>
        <w:rPr>
          <w:rFonts w:hint="eastAsia"/>
          <w:b w:val="0"/>
          <w:i w:val="0"/>
          <w:sz w:val="21"/>
          <w:szCs w:val="24"/>
        </w:rPr>
        <w:t xml:space="preserve"> </w:t>
      </w:r>
      <w:r>
        <w:rPr>
          <w:b w:val="0"/>
          <w:i w:val="0"/>
          <w:position w:val="-78"/>
          <w:sz w:val="21"/>
          <w:szCs w:val="24"/>
        </w:rPr>
        <w:object>
          <v:shape id="_x0000_i1033" o:spt="75" type="#_x0000_t75" style="height:82.9pt;width:103.75pt;" o:ole="t" filled="f" o:preferrelative="t" stroked="f" coordsize="21600,21600">
            <v:path/>
            <v:fill on="f" focussize="0,0"/>
            <v:stroke on="f" joinstyle="miter"/>
            <v:imagedata r:id="rId48" o:title=""/>
            <o:lock v:ext="edit" aspectratio="t"/>
            <w10:wrap type="none"/>
            <w10:anchorlock/>
          </v:shape>
          <o:OLEObject Type="Embed" ProgID="Equation.DSMT4" ShapeID="_x0000_i1033" DrawAspect="Content" ObjectID="_1468075734" r:id="rId47">
            <o:LockedField>false</o:LockedField>
          </o:OLEObject>
        </w:object>
      </w:r>
      <w:r>
        <w:rPr>
          <w:rFonts w:hint="eastAsia"/>
          <w:b w:val="0"/>
          <w:i w:val="0"/>
          <w:position w:val="-78"/>
          <w:sz w:val="21"/>
          <w:szCs w:val="24"/>
        </w:rPr>
        <w:t xml:space="preserve"> </w:t>
      </w:r>
      <w:r>
        <w:rPr>
          <w:rFonts w:hint="eastAsia"/>
          <w:b w:val="0"/>
          <w:i w:val="0"/>
          <w:sz w:val="21"/>
          <w:szCs w:val="24"/>
          <w:lang w:eastAsia="zh-CN"/>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bookmarkStart w:id="13" w:name="ZEqnNum441239"/>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10</w:instrText>
      </w:r>
      <w:r>
        <w:rPr>
          <w:rFonts w:hint="eastAsia"/>
          <w:b w:val="0"/>
          <w:i w:val="0"/>
          <w:sz w:val="21"/>
          <w:szCs w:val="24"/>
          <w:lang w:eastAsia="zh-CN"/>
        </w:rPr>
        <w:fldChar w:fldCharType="end"/>
      </w:r>
      <w:r>
        <w:rPr>
          <w:rFonts w:hint="eastAsia"/>
          <w:b w:val="0"/>
          <w:i w:val="0"/>
          <w:sz w:val="21"/>
          <w:szCs w:val="24"/>
          <w:lang w:eastAsia="zh-CN"/>
        </w:rPr>
        <w:instrText xml:space="preserve">)</w:instrText>
      </w:r>
      <w:bookmarkEnd w:id="13"/>
      <w:r>
        <w:rPr>
          <w:rFonts w:hint="eastAsia"/>
          <w:b w:val="0"/>
          <w:i w:val="0"/>
          <w:sz w:val="21"/>
          <w:szCs w:val="24"/>
          <w:lang w:eastAsia="zh-CN"/>
        </w:rPr>
        <w:fldChar w:fldCharType="separate"/>
      </w:r>
      <w:r>
        <w:rPr>
          <w:rFonts w:hint="eastAsia"/>
          <w:b w:val="0"/>
          <w:i w:val="0"/>
          <w:sz w:val="21"/>
          <w:szCs w:val="24"/>
          <w:lang w:eastAsia="zh-CN"/>
        </w:rPr>
        <w:fldChar w:fldCharType="end"/>
      </w:r>
    </w:p>
    <w:p>
      <w:pPr>
        <w:ind w:firstLine="420"/>
        <w:rPr>
          <w:sz w:val="21"/>
          <w:szCs w:val="21"/>
        </w:rPr>
      </w:pPr>
      <w:r>
        <w:rPr>
          <w:rFonts w:hint="eastAsia"/>
          <w:sz w:val="21"/>
          <w:szCs w:val="21"/>
        </w:rPr>
        <w:t>同时可以用另一种矩阵表示方式：</w:t>
      </w:r>
    </w:p>
    <w:p>
      <w:pPr>
        <w:pStyle w:val="22"/>
        <w:ind w:firstLine="480"/>
        <w:rPr>
          <w:rFonts w:hint="eastAsia" w:eastAsia="宋体"/>
          <w:b w:val="0"/>
          <w:i w:val="0"/>
          <w:sz w:val="21"/>
          <w:szCs w:val="24"/>
          <w:lang w:eastAsia="zh-CN"/>
        </w:rPr>
      </w:pPr>
      <w:r>
        <w:rPr>
          <w:b w:val="0"/>
          <w:i w:val="0"/>
          <w:sz w:val="21"/>
          <w:szCs w:val="24"/>
        </w:rPr>
        <w:tab/>
      </w:r>
      <w:r>
        <w:rPr>
          <w:b w:val="0"/>
          <w:i w:val="0"/>
          <w:position w:val="-42"/>
          <w:sz w:val="21"/>
          <w:szCs w:val="24"/>
        </w:rPr>
        <w:object>
          <v:shape id="_x0000_i1034" o:spt="75" type="#_x0000_t75" style="height:46.9pt;width:115.6pt;" o:ole="t" filled="f" o:preferrelative="t" stroked="f" coordsize="21600,21600">
            <v:path/>
            <v:fill on="f" focussize="0,0"/>
            <v:stroke on="f" joinstyle="miter"/>
            <v:imagedata r:id="rId50" o:title=""/>
            <o:lock v:ext="edit" aspectratio="t"/>
            <w10:wrap type="none"/>
            <w10:anchorlock/>
          </v:shape>
          <o:OLEObject Type="Embed" ProgID="Equation.DSMT4" ShapeID="_x0000_i1034" DrawAspect="Content" ObjectID="_1468075735" r:id="rId49">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11</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其中(</w:t>
      </w:r>
      <w:r>
        <w:rPr>
          <w:i/>
          <w:iCs/>
        </w:rPr>
        <w:t>u</w:t>
      </w:r>
      <w:r>
        <w:rPr>
          <w:i/>
          <w:iCs/>
          <w:vertAlign w:val="subscript"/>
        </w:rPr>
        <w:t>0</w:t>
      </w:r>
      <w:r>
        <w:rPr>
          <w:i/>
          <w:iCs/>
        </w:rPr>
        <w:t>, v</w:t>
      </w:r>
      <w:r>
        <w:rPr>
          <w:i/>
          <w:iCs/>
          <w:vertAlign w:val="subscript"/>
        </w:rPr>
        <w:t>0</w:t>
      </w:r>
      <w:r>
        <w:t>)是图像坐标系原点在像素坐标系中的坐标，</w:t>
      </w:r>
      <w:r>
        <w:rPr>
          <w:i/>
          <w:iCs/>
        </w:rPr>
        <w:t>dx</w:t>
      </w:r>
      <w:r>
        <w:t>和</w:t>
      </w:r>
      <w:r>
        <w:rPr>
          <w:i/>
          <w:iCs/>
        </w:rPr>
        <w:t>dy</w:t>
      </w:r>
      <w:r>
        <w:t>分别是每个像素在图像平面</w:t>
      </w:r>
      <w:r>
        <w:rPr>
          <w:i/>
          <w:iCs/>
        </w:rPr>
        <w:t>x</w:t>
      </w:r>
      <w:r>
        <w:t>和</w:t>
      </w:r>
      <w:r>
        <w:rPr>
          <w:i/>
          <w:iCs/>
        </w:rPr>
        <w:t>y</w:t>
      </w:r>
      <w:r>
        <w:t>方向上的物理尺寸。通过以上四个坐标系的转换可以得到一个点从世界坐标系转换到像素坐标系的公式，如下式所示。</w:t>
      </w:r>
    </w:p>
    <w:p>
      <w:pPr>
        <w:pStyle w:val="22"/>
        <w:ind w:firstLine="480"/>
        <w:rPr>
          <w:rFonts w:hint="eastAsia" w:eastAsia="宋体"/>
          <w:b w:val="0"/>
          <w:i w:val="0"/>
          <w:sz w:val="21"/>
          <w:lang w:eastAsia="zh-CN"/>
        </w:rPr>
      </w:pPr>
      <w:r>
        <w:rPr>
          <w:b w:val="0"/>
          <w:i w:val="0"/>
          <w:sz w:val="21"/>
        </w:rPr>
        <w:tab/>
      </w:r>
      <w:r>
        <w:rPr>
          <w:b w:val="0"/>
          <w:i w:val="0"/>
          <w:position w:val="-180"/>
          <w:sz w:val="21"/>
        </w:rPr>
        <w:object>
          <v:shape id="_x0000_i1035" o:spt="75" type="#_x0000_t75" style="height:207.45pt;width:216.95pt;" o:ole="t" filled="f" o:preferrelative="t" stroked="f" coordsize="21600,21600">
            <v:path/>
            <v:fill on="f" focussize="0,0"/>
            <v:stroke on="f" joinstyle="miter"/>
            <v:imagedata r:id="rId52" o:title=""/>
            <o:lock v:ext="edit" aspectratio="t"/>
            <w10:wrap type="none"/>
            <w10:anchorlock/>
          </v:shape>
          <o:OLEObject Type="Embed" ProgID="Equation.DSMT4" ShapeID="_x0000_i1035" DrawAspect="Content" ObjectID="_1468075736" r:id="rId51">
            <o:LockedField>false</o:LockedField>
          </o:OLEObject>
        </w:object>
      </w:r>
      <w:r>
        <w:rPr>
          <w:b w:val="0"/>
          <w:i w:val="0"/>
          <w:sz w:val="21"/>
        </w:rPr>
        <w:tab/>
      </w:r>
      <w:r>
        <w:rPr>
          <w:rFonts w:hint="eastAsia"/>
          <w:b w:val="0"/>
          <w:i w:val="0"/>
          <w:sz w:val="21"/>
          <w:lang w:eastAsia="zh-CN"/>
        </w:rPr>
        <w:fldChar w:fldCharType="begin"/>
      </w:r>
      <w:r>
        <w:rPr>
          <w:rFonts w:hint="eastAsia"/>
          <w:b w:val="0"/>
          <w:i w:val="0"/>
          <w:sz w:val="21"/>
          <w:lang w:eastAsia="zh-CN"/>
        </w:rPr>
        <w:instrText xml:space="preserve"> MACROBUTTON MTPlaceRef \* MERGEFORMAT </w:instrText>
      </w:r>
      <w:r>
        <w:rPr>
          <w:rFonts w:hint="eastAsia"/>
          <w:b w:val="0"/>
          <w:i w:val="0"/>
          <w:sz w:val="21"/>
          <w:lang w:eastAsia="zh-CN"/>
        </w:rPr>
        <w:fldChar w:fldCharType="begin"/>
      </w:r>
      <w:r>
        <w:rPr>
          <w:rFonts w:hint="eastAsia"/>
          <w:b w:val="0"/>
          <w:i w:val="0"/>
          <w:sz w:val="21"/>
          <w:lang w:eastAsia="zh-CN"/>
        </w:rPr>
        <w:instrText xml:space="preserve"> SEQ MTEqn \h \* MERGEFORMAT </w:instrText>
      </w:r>
      <w:r>
        <w:rPr>
          <w:rFonts w:hint="eastAsia"/>
          <w:b w:val="0"/>
          <w:i w:val="0"/>
          <w:sz w:val="21"/>
          <w:lang w:eastAsia="zh-CN"/>
        </w:rPr>
        <w:fldChar w:fldCharType="separate"/>
      </w:r>
      <w:r>
        <w:rPr>
          <w:rFonts w:hint="eastAsia"/>
          <w:b w:val="0"/>
          <w:i w:val="0"/>
          <w:sz w:val="21"/>
          <w:lang w:eastAsia="zh-CN"/>
        </w:rPr>
        <w:fldChar w:fldCharType="end"/>
      </w:r>
      <w:r>
        <w:rPr>
          <w:rFonts w:hint="eastAsia"/>
          <w:b w:val="0"/>
          <w:i w:val="0"/>
          <w:sz w:val="21"/>
          <w:lang w:eastAsia="zh-CN"/>
        </w:rPr>
        <w:instrText xml:space="preserve">(11-</w:instrText>
      </w:r>
      <w:r>
        <w:rPr>
          <w:rFonts w:hint="eastAsia"/>
          <w:b w:val="0"/>
          <w:i w:val="0"/>
          <w:sz w:val="21"/>
          <w:lang w:eastAsia="zh-CN"/>
        </w:rPr>
        <w:fldChar w:fldCharType="begin"/>
      </w:r>
      <w:r>
        <w:rPr>
          <w:rFonts w:hint="eastAsia"/>
          <w:b w:val="0"/>
          <w:i w:val="0"/>
          <w:sz w:val="21"/>
          <w:lang w:eastAsia="zh-CN"/>
        </w:rPr>
        <w:instrText xml:space="preserve"> SEQ MTEqn \c \* Arabic \* MERGEFORMAT </w:instrText>
      </w:r>
      <w:r>
        <w:rPr>
          <w:rFonts w:hint="eastAsia"/>
          <w:b w:val="0"/>
          <w:i w:val="0"/>
          <w:sz w:val="21"/>
          <w:lang w:eastAsia="zh-CN"/>
        </w:rPr>
        <w:fldChar w:fldCharType="separate"/>
      </w:r>
      <w:r>
        <w:rPr>
          <w:b w:val="0"/>
          <w:i w:val="0"/>
          <w:sz w:val="21"/>
        </w:rPr>
        <w:instrText xml:space="preserve">12</w:instrText>
      </w:r>
      <w:r>
        <w:rPr>
          <w:rFonts w:hint="eastAsia"/>
          <w:b w:val="0"/>
          <w:i w:val="0"/>
          <w:sz w:val="21"/>
          <w:lang w:eastAsia="zh-CN"/>
        </w:rPr>
        <w:fldChar w:fldCharType="end"/>
      </w:r>
      <w:r>
        <w:rPr>
          <w:rFonts w:hint="eastAsia"/>
          <w:b w:val="0"/>
          <w:i w:val="0"/>
          <w:sz w:val="21"/>
          <w:lang w:eastAsia="zh-CN"/>
        </w:rPr>
        <w:instrText xml:space="preserve">)</w:instrText>
      </w:r>
      <w:r>
        <w:rPr>
          <w:rFonts w:hint="eastAsia"/>
          <w:b w:val="0"/>
          <w:i w:val="0"/>
          <w:sz w:val="21"/>
          <w:lang w:eastAsia="zh-CN"/>
        </w:rPr>
        <w:fldChar w:fldCharType="separate"/>
      </w:r>
      <w:r>
        <w:rPr>
          <w:rFonts w:hint="eastAsia"/>
          <w:b w:val="0"/>
          <w:i w:val="0"/>
          <w:sz w:val="21"/>
          <w:lang w:eastAsia="zh-CN"/>
        </w:rPr>
        <w:fldChar w:fldCharType="end"/>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sz w:val="21"/>
          <w:szCs w:val="21"/>
          <w:lang w:val="en-US" w:eastAsia="zh-CN"/>
        </w:rPr>
      </w:pPr>
      <w:r>
        <w:rPr>
          <w:rFonts w:hint="eastAsia"/>
          <w:sz w:val="21"/>
          <w:szCs w:val="21"/>
          <w:lang w:val="en-US" w:eastAsia="zh-CN"/>
        </w:rPr>
        <w:tab/>
      </w:r>
      <w:r>
        <w:rPr>
          <w:rFonts w:hint="eastAsia"/>
          <w:sz w:val="21"/>
          <w:szCs w:val="21"/>
        </w:rPr>
        <w:object>
          <v:shape id="_x0000_i1036" o:spt="75" type="#_x0000_t75" style="height:47.35pt;width:222.15pt;" o:ole="t" filled="f" o:preferrelative="t" stroked="f" coordsize="21600,21600">
            <v:path/>
            <v:fill on="f" focussize="0,0"/>
            <v:stroke on="f" joinstyle="miter"/>
            <v:imagedata r:id="rId54" o:title=""/>
            <o:lock v:ext="edit" aspectratio="t"/>
            <w10:wrap type="none"/>
            <w10:anchorlock/>
          </v:shape>
          <o:OLEObject Type="Embed" ProgID="Equation.DSMT4" ShapeID="_x0000_i1036" DrawAspect="Content" ObjectID="_1468075737" r:id="rId53">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rPr>
          <w:sz w:val="21"/>
          <w:szCs w:val="21"/>
        </w:rPr>
        <w:instrText xml:space="preserve">13</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bookmarkStart w:id="14" w:name="_Toc13600"/>
      <w:r>
        <w:t>其中，上述</w:t>
      </w:r>
      <w:r>
        <w:rPr>
          <w:i/>
          <w:iCs/>
        </w:rPr>
        <w:t>K</w:t>
      </w:r>
      <w:r>
        <w:t>表示相机的内参数，</w:t>
      </w:r>
      <w:r>
        <w:rPr>
          <w:i/>
          <w:iCs/>
        </w:rPr>
        <w:t>M</w:t>
      </w:r>
      <w:r>
        <w:rPr>
          <w:i/>
          <w:iCs/>
          <w:vertAlign w:val="subscript"/>
        </w:rPr>
        <w:t>1</w:t>
      </w:r>
      <w:r>
        <w:t>表示相机的外参数。相机的内参数是与相机自身特性相关的参数，例如焦距、像素大小等。而相机的外参数是在世界坐标系中描述相机位置和旋转方向等参数的方式。</w:t>
      </w:r>
      <w:bookmarkEnd w:id="14"/>
    </w:p>
    <w:p>
      <w:pPr>
        <w:pStyle w:val="32"/>
        <w:ind w:firstLine="420"/>
        <w:rPr>
          <w:rFonts w:hint="default"/>
        </w:rPr>
      </w:pPr>
      <w:r>
        <w:rPr>
          <w:rFonts w:hint="default"/>
        </w:rPr>
        <w:t>相机畸变</w:t>
      </w:r>
      <w:r>
        <w:t>：</w:t>
      </w:r>
      <w:r>
        <w:rPr>
          <w:rFonts w:hint="default"/>
        </w:rPr>
        <w:t>是指相机成像时产生的系统性失真，包括径向畸变和切向畸变。径向畸变是由透镜非理想形状或透镜光学性能不均匀引起的一种畸变。在径向畸变中，光线在透镜表面附近的区域会更加弯曲，而远离透镜中心的区域相对较直。这会导致图像中心和边缘的比例变化，出现桶形畸变或枕形畸变。桶形畸变使图像中心部分相对于边缘部分显得缩小，而枕形畸变则使图像中心部分相对于边缘部分显得放大。</w:t>
      </w:r>
    </w:p>
    <w:p>
      <w:pPr>
        <w:pStyle w:val="32"/>
        <w:ind w:firstLine="0" w:firstLineChars="0"/>
        <w:jc w:val="center"/>
        <w:rPr>
          <w:rFonts w:hint="default"/>
        </w:rPr>
      </w:pPr>
      <w:r>
        <w:drawing>
          <wp:inline distT="0" distB="0" distL="114300" distR="114300">
            <wp:extent cx="3037205" cy="2350135"/>
            <wp:effectExtent l="0" t="0" r="10795" b="12065"/>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
                    <pic:cNvPicPr>
                      <a:picLocks noChangeAspect="1"/>
                    </pic:cNvPicPr>
                  </pic:nvPicPr>
                  <pic:blipFill>
                    <a:blip r:embed="rId55"/>
                    <a:stretch>
                      <a:fillRect/>
                    </a:stretch>
                  </pic:blipFill>
                  <pic:spPr>
                    <a:xfrm>
                      <a:off x="0" y="0"/>
                      <a:ext cx="3037205" cy="2350135"/>
                    </a:xfrm>
                    <a:prstGeom prst="rect">
                      <a:avLst/>
                    </a:prstGeom>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1</w:t>
      </w:r>
      <w:r>
        <w:t xml:space="preserve"> </w:t>
      </w:r>
      <w:r>
        <w:rPr>
          <w:rFonts w:hint="eastAsia"/>
        </w:rPr>
        <w:t>径向畸变</w:t>
      </w:r>
    </w:p>
    <w:p>
      <w:pPr>
        <w:pStyle w:val="32"/>
        <w:ind w:firstLine="420"/>
        <w:rPr>
          <w:rFonts w:hint="default"/>
        </w:rPr>
      </w:pPr>
      <w:r>
        <w:rPr>
          <w:rFonts w:hint="default"/>
        </w:rPr>
        <w:t>切向畸变是由相机镜头装配时不平行于图像平面引起的一种畸变。当相机镜头与图像平面不完全平行时，会导致图像中的直线出现弯曲或倾斜的现象。</w:t>
      </w:r>
    </w:p>
    <w:p>
      <w:pPr>
        <w:pStyle w:val="32"/>
        <w:ind w:firstLine="420"/>
        <w:rPr>
          <w:rFonts w:hint="default"/>
        </w:rPr>
      </w:pPr>
      <w:r>
        <w:t>畸变</w:t>
      </w:r>
      <w:r>
        <w:rPr>
          <w:rFonts w:hint="default"/>
        </w:rPr>
        <w:t>可以用数学形式进行描述。在平面上，任意点</w:t>
      </w:r>
      <w:r>
        <w:rPr>
          <w:rFonts w:hint="default"/>
          <w:i/>
          <w:iCs/>
        </w:rPr>
        <w:t>p</w:t>
      </w:r>
      <w:r>
        <w:rPr>
          <w:rFonts w:hint="default"/>
        </w:rPr>
        <w:t>可以用笛卡尔坐标表示为</w:t>
      </w:r>
      <w:r>
        <w:t>[</w:t>
      </w:r>
      <w:r>
        <w:rPr>
          <w:i/>
          <w:iCs/>
        </w:rPr>
        <w:t>x,y</w:t>
      </w:r>
      <w:r>
        <w:t>]</w:t>
      </w:r>
      <w:r>
        <w:rPr>
          <w:rFonts w:hint="default"/>
          <w:vertAlign w:val="superscript"/>
        </w:rPr>
        <w:t>T</w:t>
      </w:r>
      <w:r>
        <w:rPr>
          <w:rFonts w:hint="default"/>
        </w:rPr>
        <w:t>，也可以用极坐标表示为</w:t>
      </w:r>
      <w:r>
        <w:t>[</w:t>
      </w:r>
      <w:r>
        <w:rPr>
          <w:i/>
          <w:iCs/>
        </w:rPr>
        <w:t>r,</w:t>
      </w:r>
      <m:oMath>
        <m:r>
          <m:rPr/>
          <w:rPr>
            <w:rFonts w:hint="default" w:ascii="Cambria Math" w:hAnsi="Cambria Math"/>
          </w:rPr>
          <m:t>θ</m:t>
        </m:r>
      </m:oMath>
      <w:r>
        <w:t>]</w:t>
      </w:r>
      <w:r>
        <w:rPr>
          <w:rFonts w:hint="default"/>
          <w:vertAlign w:val="superscript"/>
        </w:rPr>
        <w:t>T</w:t>
      </w:r>
      <w:r>
        <w:rPr>
          <w:rFonts w:hint="default"/>
        </w:rPr>
        <w:t>，其中</w:t>
      </w:r>
      <w:r>
        <w:rPr>
          <w:rFonts w:hint="default"/>
          <w:i/>
          <w:iCs/>
        </w:rPr>
        <w:t>r</w:t>
      </w:r>
      <w:r>
        <w:rPr>
          <w:rFonts w:hint="default"/>
        </w:rPr>
        <w:t>表示点</w:t>
      </w:r>
      <w:r>
        <w:rPr>
          <w:rFonts w:hint="default"/>
          <w:i/>
          <w:iCs/>
        </w:rPr>
        <w:t>p</w:t>
      </w:r>
      <w:r>
        <w:rPr>
          <w:rFonts w:hint="default"/>
        </w:rPr>
        <w:t>离坐标系原点的距离，</w:t>
      </w:r>
      <m:oMath>
        <m:r>
          <m:rPr/>
          <w:rPr>
            <w:rFonts w:hint="default" w:ascii="Cambria Math" w:hAnsi="Cambria Math"/>
          </w:rPr>
          <m:t>θ</m:t>
        </m:r>
      </m:oMath>
      <w:r>
        <w:rPr>
          <w:rFonts w:hint="default"/>
        </w:rPr>
        <w:t>表示与水平轴的夹角。径向畸变可以看作是坐标点沿着长度方向发生的变化</w:t>
      </w:r>
      <m:oMath>
        <m:r>
          <m:rPr/>
          <w:rPr>
            <w:rFonts w:hint="default" w:ascii="Cambria Math" w:hAnsi="Cambria Math"/>
          </w:rPr>
          <m:t>δr</m:t>
        </m:r>
      </m:oMath>
      <w:r>
        <w:rPr>
          <w:rFonts w:hint="default"/>
        </w:rPr>
        <w:t>，也就是其距离原点的长度发生变化。切向畸变可以看作是坐标点沿着切线方向发生的变化，也就是水平夹角发生变化</w:t>
      </w:r>
      <m:oMath>
        <m:r>
          <m:rPr/>
          <w:rPr>
            <w:rFonts w:hint="default" w:ascii="Cambria Math" w:hAnsi="Cambria Math"/>
          </w:rPr>
          <m:t>δθ</m:t>
        </m:r>
      </m:oMath>
      <w:r>
        <w:rPr>
          <w:rFonts w:hint="default"/>
        </w:rPr>
        <w:t>。</w:t>
      </w:r>
    </w:p>
    <w:p>
      <w:pPr>
        <w:pStyle w:val="32"/>
        <w:ind w:firstLine="420"/>
        <w:textAlignment w:val="center"/>
        <w:rPr>
          <w:rFonts w:hint="default"/>
        </w:rPr>
      </w:pPr>
      <w:r>
        <w:rPr>
          <w:rFonts w:hint="default"/>
        </w:rPr>
        <w:t>对于径向畸变，不论是桶形畸变还是枕形畸变，它们都随着离中心的距离增加而增加。我们可以使用多项式函数来描述畸变前后的坐标变化。这类畸变可以通过与距中心距离相关的二次及更高次多项式函数进行校正：</w:t>
      </w:r>
      <w:r>
        <w:t>[</w:t>
      </w:r>
      <w:r>
        <w:rPr>
          <w:i/>
          <w:iCs/>
        </w:rPr>
        <w:t>x,y</w:t>
      </w:r>
      <w:r>
        <w:t>]</w:t>
      </w:r>
      <w:r>
        <w:rPr>
          <w:rFonts w:hint="default"/>
          <w:vertAlign w:val="superscript"/>
        </w:rPr>
        <w:t>T</w:t>
      </w:r>
      <w:r>
        <w:t>是未纠正的点，[</w:t>
      </w:r>
      <w:r>
        <w:rPr>
          <w:i/>
          <w:iCs/>
        </w:rPr>
        <w:t>x</w:t>
      </w:r>
      <w:r>
        <w:rPr>
          <w:i/>
          <w:iCs/>
          <w:vertAlign w:val="subscript"/>
        </w:rPr>
        <w:t>1</w:t>
      </w:r>
      <w:r>
        <w:rPr>
          <w:i/>
          <w:iCs/>
        </w:rPr>
        <w:t>,y</w:t>
      </w:r>
      <w:r>
        <w:rPr>
          <w:i/>
          <w:iCs/>
          <w:vertAlign w:val="subscript"/>
        </w:rPr>
        <w:t>2</w:t>
      </w:r>
      <w:r>
        <w:t>]</w:t>
      </w:r>
      <w:r>
        <w:rPr>
          <w:rFonts w:hint="default"/>
          <w:vertAlign w:val="superscript"/>
        </w:rPr>
        <w:t>T</w:t>
      </w:r>
      <w:r>
        <w:t>是纠正后的点。</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1727200" cy="482600"/>
            <wp:effectExtent l="0" t="0" r="0" b="0"/>
            <wp:docPr id="83" name="图片 83" descr="555666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555666777"/>
                    <pic:cNvPicPr>
                      <a:picLocks noChangeAspect="1"/>
                    </pic:cNvPicPr>
                  </pic:nvPicPr>
                  <pic:blipFill>
                    <a:blip r:embed="rId56"/>
                    <a:stretch>
                      <a:fillRect/>
                    </a:stretch>
                  </pic:blipFill>
                  <pic:spPr>
                    <a:xfrm>
                      <a:off x="0" y="0"/>
                      <a:ext cx="1727200" cy="482600"/>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bookmarkStart w:id="15" w:name="ZEqnNum190730"/>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rPr>
          <w:rFonts w:hint="eastAsia"/>
          <w:sz w:val="21"/>
          <w:szCs w:val="21"/>
          <w:lang w:val="en-US" w:eastAsia="zh-CN"/>
        </w:rPr>
        <w:instrText xml:space="preserve">14</w:instrText>
      </w:r>
      <w:r>
        <w:rPr>
          <w:rFonts w:hint="eastAsia"/>
          <w:sz w:val="21"/>
          <w:szCs w:val="21"/>
          <w:lang w:val="en-US" w:eastAsia="zh-CN"/>
        </w:rPr>
        <w:fldChar w:fldCharType="end"/>
      </w:r>
      <w:r>
        <w:rPr>
          <w:rFonts w:hint="eastAsia"/>
          <w:sz w:val="21"/>
          <w:szCs w:val="21"/>
          <w:lang w:val="en-US" w:eastAsia="zh-CN"/>
        </w:rPr>
        <w:instrText xml:space="preserve">)</w:instrText>
      </w:r>
      <w:bookmarkEnd w:id="15"/>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textAlignment w:val="center"/>
        <w:rPr>
          <w:rFonts w:hint="default"/>
        </w:rPr>
      </w:pPr>
      <w:r>
        <w:t>在式</w:t>
      </w:r>
      <w:r>
        <w:rPr>
          <w:rFonts w:hint="eastAsia"/>
          <w:i w:val="0"/>
          <w:lang w:eastAsia="zh-CN"/>
        </w:rPr>
        <w:fldChar w:fldCharType="begin"/>
      </w:r>
      <w:r>
        <w:rPr>
          <w:rFonts w:hint="eastAsia"/>
          <w:i w:val="0"/>
          <w:lang w:eastAsia="zh-CN"/>
        </w:rPr>
        <w:instrText xml:space="preserve"> GOTOBUTTON ZEqnNum190730  \* MERGEFORMAT </w:instrText>
      </w:r>
      <w:r>
        <w:rPr>
          <w:rFonts w:hint="eastAsia"/>
          <w:i w:val="0"/>
          <w:lang w:eastAsia="zh-CN"/>
        </w:rPr>
        <w:fldChar w:fldCharType="begin"/>
      </w:r>
      <w:r>
        <w:rPr>
          <w:rFonts w:hint="eastAsia"/>
          <w:i w:val="0"/>
          <w:lang w:eastAsia="zh-CN"/>
        </w:rPr>
        <w:instrText xml:space="preserve"> REF ZEqnNum190730 \* Charformat \! \* MERGEFORMAT </w:instrText>
      </w:r>
      <w:r>
        <w:rPr>
          <w:rFonts w:hint="eastAsia"/>
          <w:i w:val="0"/>
          <w:lang w:eastAsia="zh-CN"/>
        </w:rPr>
        <w:fldChar w:fldCharType="separate"/>
      </w:r>
      <w:r>
        <w:rPr>
          <w:rFonts w:hint="eastAsia"/>
          <w:lang w:val="en-US" w:eastAsia="zh-CN"/>
        </w:rPr>
        <w:instrText xml:space="preserve">(11-14)</w:instrText>
      </w:r>
      <w:r>
        <w:rPr>
          <w:rFonts w:hint="eastAsia"/>
          <w:i w:val="0"/>
          <w:lang w:eastAsia="zh-CN"/>
        </w:rPr>
        <w:fldChar w:fldCharType="end"/>
      </w:r>
      <w:r>
        <w:rPr>
          <w:rFonts w:hint="eastAsia"/>
          <w:i w:val="0"/>
          <w:lang w:eastAsia="zh-CN"/>
        </w:rPr>
        <w:fldChar w:fldCharType="separate"/>
      </w:r>
      <w:r>
        <w:rPr>
          <w:rFonts w:hint="eastAsia"/>
          <w:i w:val="0"/>
          <w:lang w:eastAsia="zh-CN"/>
        </w:rPr>
        <w:fldChar w:fldCharType="end"/>
      </w:r>
      <w:r>
        <w:t>描述的径向畸变纠正模型中，畸变程度较小的图像中心区域，主要由畸变系数k</w:t>
      </w:r>
      <w:r>
        <w:rPr>
          <w:vertAlign w:val="subscript"/>
        </w:rPr>
        <w:t>1</w:t>
      </w:r>
      <w:r>
        <w:t>来进行纠正。而对于畸变程度较大的边缘区域，主要由畸变系数k</w:t>
      </w:r>
      <w:r>
        <w:rPr>
          <w:vertAlign w:val="subscript"/>
        </w:rPr>
        <w:t>2</w:t>
      </w:r>
      <w:r>
        <w:t>来进行纠正。需要说明的是，这种简单的纠正方法对于一些复杂的畸变情况可能效果不佳，需要使用更高级别的畸变校正算法或更多的校正系数来纠正畸变。</w:t>
      </w:r>
    </w:p>
    <w:p>
      <w:pPr>
        <w:pStyle w:val="32"/>
        <w:ind w:firstLine="420"/>
        <w:textAlignment w:val="center"/>
        <w:rPr>
          <w:rFonts w:hint="default"/>
        </w:rPr>
      </w:pPr>
      <w:r>
        <w:t>切向畸变中使用m</w:t>
      </w:r>
      <w:r>
        <w:rPr>
          <w:vertAlign w:val="subscript"/>
        </w:rPr>
        <w:t>1</w:t>
      </w:r>
      <w:r>
        <w:t>和m</w:t>
      </w:r>
      <w:r>
        <w:rPr>
          <w:vertAlign w:val="subscript"/>
        </w:rPr>
        <w:t>2</w:t>
      </w:r>
      <w:r>
        <w:t>来进行纠正</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b w:val="0"/>
          <w:i w:val="0"/>
          <w:sz w:val="21"/>
        </w:rPr>
      </w:pPr>
      <w:r>
        <w:rPr>
          <w:rFonts w:hint="eastAsia"/>
          <w:sz w:val="21"/>
          <w:szCs w:val="21"/>
          <w:lang w:val="en-US" w:eastAsia="zh-CN"/>
        </w:rPr>
        <w:tab/>
      </w:r>
      <w:r>
        <w:rPr>
          <w:rFonts w:hint="default"/>
          <w:sz w:val="21"/>
          <w:szCs w:val="21"/>
          <w:lang w:val="en-US" w:eastAsia="zh-CN"/>
        </w:rPr>
        <w:drawing>
          <wp:inline distT="0" distB="0" distL="114300" distR="114300">
            <wp:extent cx="1828800" cy="482600"/>
            <wp:effectExtent l="0" t="0" r="0" b="0"/>
            <wp:docPr id="99" name="图片 99" descr="555666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55666777============="/>
                    <pic:cNvPicPr>
                      <a:picLocks noChangeAspect="1"/>
                    </pic:cNvPicPr>
                  </pic:nvPicPr>
                  <pic:blipFill>
                    <a:blip r:embed="rId57"/>
                    <a:stretch>
                      <a:fillRect/>
                    </a:stretch>
                  </pic:blipFill>
                  <pic:spPr>
                    <a:xfrm>
                      <a:off x="0" y="0"/>
                      <a:ext cx="1828800" cy="482600"/>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15</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textAlignment w:val="center"/>
        <w:rPr>
          <w:rFonts w:hint="default"/>
        </w:rPr>
      </w:pPr>
      <w:r>
        <w:t>因此，将式(11-1-13）和式（11-1-14)合并，对于相机坐标系中的一点P(X,Y,Z)，我们能够通过五个畸变系数找到这个点在像素平面上的正确位置：</w:t>
      </w:r>
    </w:p>
    <w:p>
      <w:pPr>
        <w:pStyle w:val="32"/>
        <w:ind w:firstLine="420"/>
        <w:textAlignment w:val="center"/>
        <w:rPr>
          <w:rFonts w:hint="default"/>
        </w:rPr>
      </w:pPr>
      <w:r>
        <w:t>(1)将三维空间点投影到归一化图像平面。设它的归一化坐标[x,y]</w:t>
      </w:r>
      <w:r>
        <w:rPr>
          <w:vertAlign w:val="superscript"/>
        </w:rPr>
        <w:t>T</w:t>
      </w:r>
      <w:r>
        <w:t>。</w:t>
      </w:r>
    </w:p>
    <w:p>
      <w:pPr>
        <w:pStyle w:val="32"/>
        <w:ind w:firstLine="420"/>
        <w:textAlignment w:val="center"/>
        <w:rPr>
          <w:rFonts w:hint="default"/>
        </w:rPr>
      </w:pPr>
      <w:r>
        <w:t>(2)对归一化平面上的点进行径向畸变和切向畸变纠正。</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3168650" cy="501015"/>
            <wp:effectExtent l="0" t="0" r="0" b="6985"/>
            <wp:docPr id="100" name="图片 100" descr="555hh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5hhhh"/>
                    <pic:cNvPicPr>
                      <a:picLocks noChangeAspect="1"/>
                    </pic:cNvPicPr>
                  </pic:nvPicPr>
                  <pic:blipFill>
                    <a:blip r:embed="rId58"/>
                    <a:stretch>
                      <a:fillRect/>
                    </a:stretch>
                  </pic:blipFill>
                  <pic:spPr>
                    <a:xfrm>
                      <a:off x="0" y="0"/>
                      <a:ext cx="3168650" cy="501015"/>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16</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textAlignment w:val="center"/>
        <w:rPr>
          <w:rFonts w:hint="default"/>
        </w:rPr>
      </w:pPr>
      <w:r>
        <w:t>(3)将纠正后的点通过内参数矩阵投影到像素平面，得到该点在图像上的正确位置。</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876300" cy="508000"/>
            <wp:effectExtent l="0" t="0" r="0" b="0"/>
            <wp:docPr id="101" name="图片 101" desc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ee"/>
                    <pic:cNvPicPr>
                      <a:picLocks noChangeAspect="1"/>
                    </pic:cNvPicPr>
                  </pic:nvPicPr>
                  <pic:blipFill>
                    <a:blip r:embed="rId59"/>
                    <a:stretch>
                      <a:fillRect/>
                    </a:stretch>
                  </pic:blipFill>
                  <pic:spPr>
                    <a:xfrm>
                      <a:off x="0" y="0"/>
                      <a:ext cx="876300" cy="508000"/>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17</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28"/>
      </w:pPr>
      <w:bookmarkStart w:id="16" w:name="_Toc16109"/>
      <w:r>
        <w:rPr>
          <w:rFonts w:hint="eastAsia"/>
        </w:rPr>
        <w:t>11.2视觉系统搭建</w:t>
      </w:r>
      <w:bookmarkEnd w:id="16"/>
    </w:p>
    <w:p>
      <w:pPr>
        <w:pStyle w:val="32"/>
        <w:ind w:firstLine="420"/>
        <w:rPr>
          <w:rFonts w:hint="default"/>
        </w:rPr>
      </w:pPr>
      <w:r>
        <w:t>机</w:t>
      </w:r>
      <w:r>
        <w:fldChar w:fldCharType="begin"/>
      </w:r>
      <w:r>
        <w:instrText xml:space="preserve"> HYPERLINK "https://link.zhihu.com/?target=https://so.csdn.net/so/search?q=%E6%9C%BA%E5%99%A8%E8%A7%86%E8%A7%89&amp;spm=1001.2101.3001.7020" \t "https://zhuanlan.zhihu.com/p/_blank" </w:instrText>
      </w:r>
      <w:r>
        <w:fldChar w:fldCharType="separate"/>
      </w:r>
      <w:r>
        <w:t>器视觉</w:t>
      </w:r>
      <w:r>
        <w:fldChar w:fldCharType="end"/>
      </w:r>
      <w:r>
        <w:t>系统是综合现代计算机、光学、电子技术的高科技系统。机器视觉技术通过计算机对系统摄取的图像进行处理，分析其中的信息，并做出相应的判断，进而发出对设备的控制指令。机器视觉系统的具体应用需求千差万别，视觉系统本身也可能有多种不同的形式，但都包括以下流程:</w:t>
      </w:r>
    </w:p>
    <w:p>
      <w:pPr>
        <w:pStyle w:val="32"/>
        <w:ind w:firstLine="420"/>
        <w:rPr>
          <w:rFonts w:hint="default"/>
        </w:rPr>
      </w:pPr>
      <w:r>
        <w:t>(1)图像采集利用光源照射被观察的物体或环境，通过光学成像系统采集图像，通过相机和图像传感器将光学图像转换为</w:t>
      </w:r>
      <w:r>
        <w:fldChar w:fldCharType="begin"/>
      </w:r>
      <w:r>
        <w:instrText xml:space="preserve"> HYPERLINK "https://link.zhihu.com/?target=https://so.csdn.net/so/search?q=%E6%95%B0%E5%AD%97%E5%9B%BE%E5%83%8F&amp;spm=1001.2101.3001.7020" \t "https://zhuanlan.zhihu.com/p/_blank" </w:instrText>
      </w:r>
      <w:r>
        <w:fldChar w:fldCharType="separate"/>
      </w:r>
      <w:r>
        <w:t>数字图像</w:t>
      </w:r>
      <w:r>
        <w:fldChar w:fldCharType="end"/>
      </w:r>
      <w:r>
        <w:t>，这是机器视觉系统的前端和信息来源。</w:t>
      </w:r>
    </w:p>
    <w:p>
      <w:pPr>
        <w:pStyle w:val="32"/>
        <w:ind w:firstLine="420"/>
        <w:rPr>
          <w:rFonts w:hint="default"/>
        </w:rPr>
      </w:pPr>
      <w:r>
        <w:t>(2)图像处理和分析计算机通过图像处理软件对图像进行处理，分析获取其中的有用信息。如</w:t>
      </w:r>
      <w:r>
        <w:rPr>
          <w:rFonts w:hint="default"/>
        </w:rPr>
        <w:t>PCB</w:t>
      </w:r>
      <w:r>
        <w:t>板的图像中是否存在线路断路、纺织品的图像中是否存在疵点、文档图像中存在哪些文字等。这是整个机器视觉系统的核心。</w:t>
      </w:r>
    </w:p>
    <w:p>
      <w:pPr>
        <w:pStyle w:val="32"/>
        <w:ind w:firstLine="420"/>
        <w:rPr>
          <w:rFonts w:hint="default"/>
        </w:rPr>
      </w:pPr>
      <w:r>
        <w:t>(3)判断和控制图像处理获得的信息最终用于对对象（被测物体、环境）的判断，并形成对应的控制指令，发送给相应的机构。如摄取的零件图像中，计算零件的尺寸是否与标准一致，不一致则发出报警，做出标记或进行剔除。</w:t>
      </w:r>
    </w:p>
    <w:p>
      <w:pPr>
        <w:pStyle w:val="32"/>
        <w:ind w:firstLine="420"/>
        <w:rPr>
          <w:rFonts w:hint="default"/>
        </w:rPr>
      </w:pPr>
      <w:r>
        <w:t>在整个过程中，被测对象的信息反映为图像信息，进而经过分析，从中得到特征描述信息，最后根据获得的特征进行判断和动作。最典型的机器视觉系统一般包括: 光源、镜头、光学成像系统、相机、图像采集卡、机器视觉软件、通信协议。</w:t>
      </w:r>
    </w:p>
    <w:p>
      <w:pPr>
        <w:pStyle w:val="32"/>
        <w:ind w:firstLine="420"/>
        <w:jc w:val="center"/>
        <w:rPr>
          <w:rFonts w:hint="default"/>
        </w:rPr>
      </w:pPr>
      <w:r>
        <w:drawing>
          <wp:inline distT="0" distB="0" distL="114300" distR="114300">
            <wp:extent cx="4417060" cy="2253615"/>
            <wp:effectExtent l="0" t="0" r="2540" b="6985"/>
            <wp:docPr id="20972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89" name="图片 5"/>
                    <pic:cNvPicPr>
                      <a:picLocks noChangeAspect="1"/>
                    </pic:cNvPicPr>
                  </pic:nvPicPr>
                  <pic:blipFill>
                    <a:blip r:embed="rId60"/>
                    <a:stretch>
                      <a:fillRect/>
                    </a:stretch>
                  </pic:blipFill>
                  <pic:spPr>
                    <a:xfrm>
                      <a:off x="0" y="0"/>
                      <a:ext cx="4417060" cy="2253615"/>
                    </a:xfrm>
                    <a:prstGeom prst="rect">
                      <a:avLst/>
                    </a:prstGeom>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2</w:t>
      </w:r>
      <w:r>
        <w:t xml:space="preserve"> </w:t>
      </w:r>
      <w:r>
        <w:rPr>
          <w:rFonts w:hint="eastAsia"/>
        </w:rPr>
        <w:t>视觉系统组成图</w:t>
      </w:r>
    </w:p>
    <w:p>
      <w:pPr>
        <w:pStyle w:val="29"/>
      </w:pPr>
      <w:bookmarkStart w:id="17" w:name="_Toc17447"/>
      <w:r>
        <w:rPr>
          <w:rFonts w:hint="eastAsia"/>
        </w:rPr>
        <w:t>11.2.1光源</w:t>
      </w:r>
      <w:bookmarkEnd w:id="17"/>
    </w:p>
    <w:p>
      <w:pPr>
        <w:pStyle w:val="32"/>
        <w:ind w:firstLine="420"/>
        <w:rPr>
          <w:rFonts w:hint="default"/>
        </w:rPr>
      </w:pPr>
      <w:r>
        <w:t>视觉系统中</w:t>
      </w:r>
      <w:r>
        <w:rPr>
          <w:rFonts w:hint="default"/>
        </w:rPr>
        <w:t>光源是决定成像系统成像质量的最主要因素之一，它对于图像质量的影响是直接的。光源提供的光照强度、光照方式、光照角度等因素都会影响获得的图像的清晰程度、对比度和亮度等视觉特性，进而影响系统的性能及实时性。</w:t>
      </w:r>
    </w:p>
    <w:p>
      <w:pPr>
        <w:pStyle w:val="32"/>
        <w:ind w:firstLine="420"/>
        <w:jc w:val="center"/>
        <w:rPr>
          <w:rFonts w:hint="default"/>
        </w:rPr>
      </w:pPr>
      <w:r>
        <w:drawing>
          <wp:inline distT="0" distB="0" distL="114300" distR="114300">
            <wp:extent cx="3865880" cy="2081530"/>
            <wp:effectExtent l="0" t="0" r="7620" b="1270"/>
            <wp:docPr id="20972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90" name="图片 2"/>
                    <pic:cNvPicPr>
                      <a:picLocks noChangeAspect="1"/>
                    </pic:cNvPicPr>
                  </pic:nvPicPr>
                  <pic:blipFill>
                    <a:blip r:embed="rId61"/>
                    <a:stretch>
                      <a:fillRect/>
                    </a:stretch>
                  </pic:blipFill>
                  <pic:spPr>
                    <a:xfrm>
                      <a:off x="0" y="0"/>
                      <a:ext cx="3865880" cy="2081530"/>
                    </a:xfrm>
                    <a:prstGeom prst="rect">
                      <a:avLst/>
                    </a:prstGeom>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3</w:t>
      </w:r>
      <w:r>
        <w:t xml:space="preserve"> </w:t>
      </w:r>
      <w:r>
        <w:rPr>
          <w:rFonts w:hint="eastAsia"/>
        </w:rPr>
        <w:t>各种光源</w:t>
      </w:r>
    </w:p>
    <w:p>
      <w:pPr>
        <w:pStyle w:val="32"/>
        <w:ind w:firstLine="420"/>
        <w:rPr>
          <w:rFonts w:hint="default"/>
        </w:rPr>
      </w:pPr>
      <w:r>
        <w:rPr>
          <w:rFonts w:hint="default"/>
        </w:rPr>
        <w:t>不同类比照明光源有其各自的优点和缺点，以下是它们的对比：</w:t>
      </w:r>
    </w:p>
    <w:p>
      <w:pPr>
        <w:pStyle w:val="32"/>
        <w:ind w:firstLine="420"/>
        <w:rPr>
          <w:rFonts w:hint="default"/>
        </w:rPr>
      </w:pPr>
      <w:r>
        <w:t>(</w:t>
      </w:r>
      <w:r>
        <w:rPr>
          <w:rFonts w:hint="default"/>
        </w:rPr>
        <w:t>1</w:t>
      </w:r>
      <w:r>
        <w:t>)</w:t>
      </w:r>
      <w:r>
        <w:rPr>
          <w:rFonts w:hint="default"/>
        </w:rPr>
        <w:t>白炽灯：白炽灯是一种常见的光源，它的价格低廉，可以提供温暖舒适的光照。但它的寿命短，能效低，也容易产生热量和紫外线。</w:t>
      </w:r>
    </w:p>
    <w:p>
      <w:pPr>
        <w:pStyle w:val="32"/>
        <w:ind w:firstLine="420"/>
        <w:rPr>
          <w:rFonts w:hint="default"/>
        </w:rPr>
      </w:pPr>
      <w:r>
        <w:t>(</w:t>
      </w:r>
      <w:r>
        <w:rPr>
          <w:rFonts w:hint="default"/>
        </w:rPr>
        <w:t>2</w:t>
      </w:r>
      <w:r>
        <w:t>)</w:t>
      </w:r>
      <w:r>
        <w:rPr>
          <w:rFonts w:hint="default"/>
        </w:rPr>
        <w:t>荧光灯：荧光灯比白炽灯更节能，且寿命更长。但它的颜色较为单调，不能很好地还原物体的真实颜色，也存在闪烁的问题。</w:t>
      </w:r>
    </w:p>
    <w:p>
      <w:pPr>
        <w:pStyle w:val="32"/>
        <w:ind w:firstLine="420"/>
        <w:rPr>
          <w:rFonts w:hint="default"/>
        </w:rPr>
      </w:pPr>
      <w:r>
        <w:t>(</w:t>
      </w:r>
      <w:r>
        <w:rPr>
          <w:rFonts w:hint="default"/>
        </w:rPr>
        <w:t>3</w:t>
      </w:r>
      <w:r>
        <w:t>)</w:t>
      </w:r>
      <w:r>
        <w:rPr>
          <w:rFonts w:hint="default"/>
        </w:rPr>
        <w:t>LED灯：LED灯具有高能效、长寿命、多样化的颜色和渐变效果等优点</w:t>
      </w:r>
      <w:r>
        <w:t>，</w:t>
      </w:r>
      <w:r>
        <w:rPr>
          <w:rFonts w:hint="default"/>
        </w:rPr>
        <w:t>可制成各种形状、尺寸及各种照射角度</w:t>
      </w:r>
      <w:r>
        <w:t>；</w:t>
      </w:r>
      <w:r>
        <w:rPr>
          <w:rFonts w:hint="default"/>
        </w:rPr>
        <w:t>可根据需要制成各种颜色,并可以随时调节亮度</w:t>
      </w:r>
      <w:r>
        <w:t>；</w:t>
      </w:r>
      <w:r>
        <w:rPr>
          <w:rFonts w:hint="default"/>
        </w:rPr>
        <w:t>通过散热装置，散热效果更好，光亮度更稳定;·使用寿命长（约3万小时，间断使用寿命更长</w:t>
      </w:r>
      <w:r>
        <w:t>）；</w:t>
      </w:r>
      <w:r>
        <w:rPr>
          <w:rFonts w:hint="default"/>
        </w:rPr>
        <w:t>反应快捷，可在10us或更短的时间内达到最大亮度</w:t>
      </w:r>
      <w:r>
        <w:t>。</w:t>
      </w:r>
      <w:r>
        <w:rPr>
          <w:rFonts w:hint="default"/>
        </w:rPr>
        <w:t>同时还可以方便地集成和控制。与其它光源相比，它的成本和初始投资较高，但随着技术的发展和普及，其成本也在逐渐降低。</w:t>
      </w:r>
    </w:p>
    <w:p>
      <w:pPr>
        <w:pStyle w:val="32"/>
        <w:ind w:firstLine="420"/>
        <w:rPr>
          <w:rFonts w:hint="default"/>
        </w:rPr>
      </w:pPr>
      <w:r>
        <w:t>在具体的应用中进行光源选择，需要</w:t>
      </w:r>
      <w:r>
        <w:rPr>
          <w:rFonts w:hint="default"/>
        </w:rPr>
        <w:t>针对不同的应用场景和需求，选择合适的照明光源至关重要。在实际应用中，通常需要根据实际情况综合考虑其成本、能效、寿命、颜色还原效果和光污染等因素来选择适合的照明光源。</w:t>
      </w:r>
    </w:p>
    <w:p>
      <w:pPr>
        <w:pStyle w:val="32"/>
        <w:ind w:firstLine="420"/>
        <w:rPr>
          <w:rFonts w:hint="default"/>
        </w:rPr>
      </w:pPr>
      <w:r>
        <w:rPr>
          <w:rFonts w:hint="default"/>
        </w:rPr>
        <w:t>光源的光照方式也会影响图像的质量。例如，在图像采集中，均匀光照可有效减少图像中的噪点和阴影，从而提高图像的清晰度和质量。此外，根据具体应用场景的不同</w:t>
      </w:r>
      <w:r>
        <w:t>。</w:t>
      </w:r>
      <w:r>
        <w:rPr>
          <w:rFonts w:hint="default"/>
        </w:rPr>
        <w:t>因此，在选择合适的光源时需要考虑到应用场景，选择适合的光照方式。当涉及到照明技术时，有几种常见的</w:t>
      </w:r>
      <w:r>
        <w:t>光照</w:t>
      </w:r>
      <w:r>
        <w:rPr>
          <w:rFonts w:hint="default"/>
        </w:rPr>
        <w:t>方式，包括：</w:t>
      </w:r>
    </w:p>
    <w:p>
      <w:pPr>
        <w:pStyle w:val="32"/>
        <w:ind w:firstLine="420"/>
        <w:rPr>
          <w:rFonts w:hint="default"/>
        </w:rPr>
      </w:pPr>
      <w:r>
        <w:rPr>
          <w:rFonts w:hint="default"/>
        </w:rPr>
        <w:t>前向光漫射照明：前向光漫射照明是将光源聚焦在被观察物体的前方，并以一个特定的角度照射到物体表面上。部分入射光被物体表面散射或反射，从而使物体的表面特征，如凹凸、纹理等更加清晰可见。这种方式常用于强调物体的表面形状和纹理。</w:t>
      </w:r>
    </w:p>
    <w:p>
      <w:pPr>
        <w:pStyle w:val="32"/>
        <w:ind w:firstLine="420"/>
        <w:jc w:val="center"/>
        <w:rPr>
          <w:rFonts w:hint="default"/>
        </w:rPr>
      </w:pPr>
      <w:r>
        <w:drawing>
          <wp:inline distT="0" distB="0" distL="114300" distR="114300">
            <wp:extent cx="1675765" cy="1637665"/>
            <wp:effectExtent l="0" t="0" r="635" b="635"/>
            <wp:docPr id="16"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3"/>
                    <pic:cNvPicPr>
                      <a:picLocks noChangeAspect="1"/>
                    </pic:cNvPicPr>
                  </pic:nvPicPr>
                  <pic:blipFill>
                    <a:blip r:embed="rId62"/>
                    <a:stretch>
                      <a:fillRect/>
                    </a:stretch>
                  </pic:blipFill>
                  <pic:spPr>
                    <a:xfrm>
                      <a:off x="0" y="0"/>
                      <a:ext cx="1675765" cy="1637665"/>
                    </a:xfrm>
                    <a:prstGeom prst="rect">
                      <a:avLst/>
                    </a:prstGeom>
                    <a:noFill/>
                    <a:ln>
                      <a:noFill/>
                    </a:ln>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4 前向光漫射照明</w:t>
      </w:r>
    </w:p>
    <w:p>
      <w:pPr>
        <w:pStyle w:val="32"/>
        <w:ind w:firstLine="420"/>
        <w:rPr>
          <w:rFonts w:hint="default"/>
        </w:rPr>
      </w:pPr>
      <w:r>
        <w:rPr>
          <w:rFonts w:hint="default"/>
        </w:rPr>
        <w:t>背光照明：背光照明是将光源放置在被观察物体的背后，以透过物体并照亮物体。它在物体与背景之间产生对比度，显示出物体的边缘和轮廓。背光照明常用于检测物体的不透明度、轮廓和透光性等特征。</w:t>
      </w:r>
    </w:p>
    <w:p>
      <w:pPr>
        <w:pStyle w:val="32"/>
        <w:ind w:firstLine="420"/>
        <w:jc w:val="center"/>
        <w:rPr>
          <w:rFonts w:hint="default"/>
        </w:rPr>
      </w:pPr>
      <w:r>
        <w:drawing>
          <wp:inline distT="0" distB="0" distL="114300" distR="114300">
            <wp:extent cx="1710690" cy="1771650"/>
            <wp:effectExtent l="0" t="0" r="3810" b="6350"/>
            <wp:docPr id="13"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1"/>
                    <pic:cNvPicPr>
                      <a:picLocks noChangeAspect="1"/>
                    </pic:cNvPicPr>
                  </pic:nvPicPr>
                  <pic:blipFill>
                    <a:blip r:embed="rId63"/>
                    <a:stretch>
                      <a:fillRect/>
                    </a:stretch>
                  </pic:blipFill>
                  <pic:spPr>
                    <a:xfrm>
                      <a:off x="0" y="0"/>
                      <a:ext cx="1710690" cy="1771650"/>
                    </a:xfrm>
                    <a:prstGeom prst="rect">
                      <a:avLst/>
                    </a:prstGeom>
                    <a:noFill/>
                    <a:ln>
                      <a:noFill/>
                    </a:ln>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5 背光照明</w:t>
      </w:r>
    </w:p>
    <w:p>
      <w:pPr>
        <w:pStyle w:val="32"/>
        <w:ind w:firstLine="420"/>
        <w:rPr>
          <w:rFonts w:hint="default"/>
        </w:rPr>
      </w:pPr>
      <w:r>
        <w:rPr>
          <w:rFonts w:hint="default"/>
        </w:rPr>
        <w:t>同轴光照明：同轴光照明是将光源放置在镜头的正后方，以与被观察物体的视线方向一致。这种方式可以消除或减轻物体表面的反射，并提供均匀的光照，以显示物体的表面细节。同轴光照明常用于检测光滑表面或需要消除反射的应用。</w:t>
      </w:r>
    </w:p>
    <w:p>
      <w:pPr>
        <w:pStyle w:val="32"/>
        <w:ind w:firstLine="420"/>
        <w:jc w:val="center"/>
        <w:rPr>
          <w:rFonts w:hint="default"/>
        </w:rPr>
      </w:pPr>
      <w:r>
        <w:drawing>
          <wp:inline distT="0" distB="0" distL="114300" distR="114300">
            <wp:extent cx="2002790" cy="1918970"/>
            <wp:effectExtent l="0" t="0" r="3810" b="11430"/>
            <wp:docPr id="5" name="图片 5" descr="b3c4434fccbf83253518f93cba07d9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3c4434fccbf83253518f93cba07d9b1"/>
                    <pic:cNvPicPr>
                      <a:picLocks noChangeAspect="1"/>
                    </pic:cNvPicPr>
                  </pic:nvPicPr>
                  <pic:blipFill>
                    <a:blip r:embed="rId64"/>
                    <a:stretch>
                      <a:fillRect/>
                    </a:stretch>
                  </pic:blipFill>
                  <pic:spPr>
                    <a:xfrm>
                      <a:off x="0" y="0"/>
                      <a:ext cx="2002790" cy="1918970"/>
                    </a:xfrm>
                    <a:prstGeom prst="rect">
                      <a:avLst/>
                    </a:prstGeom>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6 同轴光照明</w:t>
      </w:r>
    </w:p>
    <w:p>
      <w:pPr>
        <w:pStyle w:val="29"/>
      </w:pPr>
      <w:bookmarkStart w:id="18" w:name="_Toc12614"/>
      <w:r>
        <w:rPr>
          <w:rFonts w:hint="eastAsia"/>
        </w:rPr>
        <w:t>11.2.2镜头</w:t>
      </w:r>
      <w:bookmarkEnd w:id="18"/>
    </w:p>
    <w:p>
      <w:pPr>
        <w:pStyle w:val="32"/>
        <w:ind w:firstLine="420"/>
        <w:rPr>
          <w:rFonts w:hint="default"/>
        </w:rPr>
      </w:pPr>
      <w:r>
        <w:t>如果将机器视觉系统与人类视觉系统进行类比，那么相机的传感器芯片就如同人的视网膜，而镜头则相当于眼睛内的晶状体。各种现实世界中的图像都通过这个“晶状体”对光线进行变换（汇聚）后，投射在“视网膜”上。在机器视觉系统中，镜头常和相机作为一个整体出现，它的质量和技术指标直接影响成像子系统的性能，合理地选择和安装镜头是决定机器视觉成像子系统成败的关键。</w:t>
      </w:r>
    </w:p>
    <w:p>
      <w:pPr>
        <w:pStyle w:val="32"/>
        <w:ind w:firstLine="420"/>
        <w:rPr>
          <w:rFonts w:hint="default"/>
        </w:rPr>
      </w:pPr>
      <w:r>
        <w:t>机器视觉成像系统使用的镜头通常由凸透镜和凹透镜结合设计而成。单个凸透镜或凹透镜是进行光束变换的基本单元。凸透镜可对光线进行汇聚，也称为会聚透镜或正透镜。凹透镜对光线具有发散作用，也称为发散透镜或负透镜。两种透镜成像均遵循高斯成像公式，通过把它们结合使用，在校正各种像差和失真后，设计出具有不同结构和技术指标的复合镜头系统。与镜头相关的主要技术参数有镜头分辨率、焦距、最小工作距离、最大像面、视场／视场角、景深、光圈和相对孔径及其安装接口类型等。</w:t>
      </w:r>
    </w:p>
    <w:p>
      <w:pPr>
        <w:pStyle w:val="32"/>
        <w:ind w:firstLine="420"/>
        <w:rPr>
          <w:rFonts w:hint="default"/>
        </w:rPr>
      </w:pPr>
      <w:r>
        <w:t>在机器视觉系统中，镜头的主要作用是将目标成像在图像传感器的光敏面上。镜头的质量直接影响到机器视觉系统的整体性能，合理地选择和安装镜头，是机器视觉系统设计的重要环节。</w:t>
      </w:r>
    </w:p>
    <w:p>
      <w:pPr>
        <w:pStyle w:val="32"/>
        <w:ind w:firstLine="420"/>
        <w:rPr>
          <w:rFonts w:hint="default"/>
        </w:rPr>
      </w:pPr>
      <w:r>
        <w:t>镜头分辨率：是指镜头在空间上能够分辨的最小细节。常用的方法是使用正弦光栅来测试。从信号处理的角度来看，任何非周期图像信号都可以被看作周期图像的叠加，而周期图像则可以被分解为亮度按正弦变化的图形的叠加。因此，通过研究镜头对亮度按正弦变化图形的反应，可以研究镜头的性能和分辨力。正弦光栅是一种亮度按正弦变化的图像，其中黑白相间的栅格被定义为一个线对（</w:t>
      </w:r>
      <w:r>
        <w:rPr>
          <w:i/>
          <w:iCs/>
        </w:rPr>
        <w:t>lp</w:t>
      </w:r>
      <w:r>
        <w:t>），它所占据的长度是正弦光栅的空间周期，单位是毫米。正弦光栅的空间周期倒数就是空间频率，表示每毫米内的线对数，单位是线对/毫米(</w:t>
      </w:r>
      <w:r>
        <w:rPr>
          <w:i/>
          <w:iCs/>
        </w:rPr>
        <w:t>lp/mm</w:t>
      </w:r>
      <w:r>
        <w:t>)。通过拍摄正弦光栅并研究每毫米内可分辨的线对数，可以了解镜头的分辨率。镜头的分辨率越高，它每毫米内能够分辨的线对数就越多。机器视觉系统设计时，只需查询镜头参数表即可获得其分辨率信息。</w:t>
      </w:r>
    </w:p>
    <w:p>
      <w:pPr>
        <w:pStyle w:val="32"/>
        <w:ind w:firstLine="0" w:firstLineChars="0"/>
        <w:rPr>
          <w:rFonts w:hint="default"/>
        </w:rPr>
      </w:pPr>
    </w:p>
    <w:p>
      <w:pPr>
        <w:pStyle w:val="32"/>
        <w:ind w:firstLine="0" w:firstLineChars="0"/>
        <w:jc w:val="center"/>
        <w:rPr>
          <w:rFonts w:hint="default"/>
        </w:rPr>
      </w:pPr>
      <w:r>
        <w:drawing>
          <wp:inline distT="0" distB="0" distL="114300" distR="114300">
            <wp:extent cx="2216150" cy="746760"/>
            <wp:effectExtent l="0" t="0" r="6350" b="2540"/>
            <wp:docPr id="8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5"/>
                    <pic:cNvPicPr>
                      <a:picLocks noChangeAspect="1"/>
                    </pic:cNvPicPr>
                  </pic:nvPicPr>
                  <pic:blipFill>
                    <a:blip r:embed="rId65"/>
                    <a:stretch>
                      <a:fillRect/>
                    </a:stretch>
                  </pic:blipFill>
                  <pic:spPr>
                    <a:xfrm>
                      <a:off x="0" y="0"/>
                      <a:ext cx="2216150" cy="746760"/>
                    </a:xfrm>
                    <a:prstGeom prst="rect">
                      <a:avLst/>
                    </a:prstGeom>
                    <a:noFill/>
                    <a:ln>
                      <a:noFill/>
                    </a:ln>
                  </pic:spPr>
                </pic:pic>
              </a:graphicData>
            </a:graphic>
          </wp:inline>
        </w:drawing>
      </w:r>
    </w:p>
    <w:p>
      <w:pPr>
        <w:pStyle w:val="30"/>
        <w:ind w:firstLine="420"/>
      </w:pPr>
      <w:r>
        <w:t>图</w:t>
      </w:r>
      <w:r>
        <w:rPr>
          <w:rFonts w:ascii="Times New Roman" w:hAnsi="Times New Roman"/>
        </w:rPr>
        <w:t>11-1</w:t>
      </w:r>
      <w:r>
        <w:rPr>
          <w:rFonts w:hint="eastAsia" w:ascii="Times New Roman" w:hAnsi="Times New Roman"/>
        </w:rPr>
        <w:t>7</w:t>
      </w:r>
      <w:r>
        <w:rPr>
          <w:rFonts w:hint="eastAsia"/>
        </w:rPr>
        <w:t xml:space="preserve"> 正弦光栅</w:t>
      </w:r>
    </w:p>
    <w:p>
      <w:pPr>
        <w:pStyle w:val="30"/>
        <w:spacing w:line="240" w:lineRule="auto"/>
        <w:ind w:firstLine="420"/>
        <w:jc w:val="both"/>
      </w:pPr>
      <w:r>
        <w:rPr>
          <w:rFonts w:hint="eastAsia"/>
        </w:rPr>
        <w:t>焦距是指无限远处目标在镜头像方成像位置到像方主面的距离。焦距决定了不同物距上目标的成像位置和成像大小。常见的镜头焦距包括</w:t>
      </w:r>
      <w:r>
        <w:rPr>
          <w:rFonts w:ascii="Times New Roman" w:hAnsi="Times New Roman"/>
        </w:rPr>
        <w:t>6mm、8mm、12.5mm、25mm</w:t>
      </w:r>
      <w:r>
        <w:rPr>
          <w:rFonts w:hint="eastAsia"/>
        </w:rPr>
        <w:t>和</w:t>
      </w:r>
      <w:r>
        <w:rPr>
          <w:rFonts w:ascii="Times New Roman" w:hAnsi="Times New Roman"/>
        </w:rPr>
        <w:t>50mm</w:t>
      </w:r>
      <w:r>
        <w:rPr>
          <w:rFonts w:hint="eastAsia"/>
        </w:rPr>
        <w:t>等。对机器视觉成像系统来说，工作距离就是物距。视觉系统模型假设工作距离相对于焦距为无限远。因此，镜头的产品参数中通常会说明最小工作距离。当相机在小于最小工作距离的环境下运作时，会出现图像失真，影响机器视觉系统的可靠性。</w:t>
      </w:r>
    </w:p>
    <w:p>
      <w:pPr>
        <w:pStyle w:val="30"/>
        <w:spacing w:line="240" w:lineRule="auto"/>
        <w:ind w:firstLine="420"/>
        <w:jc w:val="both"/>
      </w:pPr>
      <w:r>
        <w:rPr>
          <w:rFonts w:hint="eastAsia"/>
        </w:rPr>
        <w:t>最大像面、视场／视场角：都是用来衡量镜头成像范围的关键参数。最大像面是指镜头能支持的最大清晰成像范围（常用可观测范围的直径表示），超出这个范围所成的像对比度会降低而且会变得模糊不清。最大像面是由镜头本身的特性决定的，它的大小也限定了镜头可支持的视场的大小。</w:t>
      </w:r>
    </w:p>
    <w:p>
      <w:pPr>
        <w:pStyle w:val="30"/>
        <w:ind w:firstLine="0" w:firstLineChars="0"/>
        <w:jc w:val="both"/>
      </w:pPr>
      <w:r>
        <w:drawing>
          <wp:inline distT="0" distB="0" distL="114300" distR="114300">
            <wp:extent cx="5317490" cy="1597025"/>
            <wp:effectExtent l="0" t="0" r="3810" b="3175"/>
            <wp:docPr id="85"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6"/>
                    <pic:cNvPicPr>
                      <a:picLocks noChangeAspect="1"/>
                    </pic:cNvPicPr>
                  </pic:nvPicPr>
                  <pic:blipFill>
                    <a:blip r:embed="rId66"/>
                    <a:stretch>
                      <a:fillRect/>
                    </a:stretch>
                  </pic:blipFill>
                  <pic:spPr>
                    <a:xfrm>
                      <a:off x="0" y="0"/>
                      <a:ext cx="5317490" cy="1597025"/>
                    </a:xfrm>
                    <a:prstGeom prst="rect">
                      <a:avLst/>
                    </a:prstGeom>
                    <a:noFill/>
                    <a:ln>
                      <a:noFill/>
                    </a:ln>
                  </pic:spPr>
                </pic:pic>
              </a:graphicData>
            </a:graphic>
          </wp:inline>
        </w:drawing>
      </w:r>
    </w:p>
    <w:p>
      <w:pPr>
        <w:pStyle w:val="30"/>
        <w:ind w:firstLine="420"/>
      </w:pPr>
      <w:r>
        <w:t>图</w:t>
      </w:r>
      <w:r>
        <w:rPr>
          <w:rFonts w:ascii="Times New Roman" w:hAnsi="Times New Roman"/>
        </w:rPr>
        <w:t>11-1</w:t>
      </w:r>
      <w:r>
        <w:rPr>
          <w:rFonts w:hint="eastAsia" w:ascii="Times New Roman" w:hAnsi="Times New Roman"/>
        </w:rPr>
        <w:t>8</w:t>
      </w:r>
      <w:r>
        <w:rPr>
          <w:rFonts w:hint="eastAsia"/>
        </w:rPr>
        <w:t xml:space="preserve"> 机器视觉系统中镜头的视场和最大像面</w:t>
      </w:r>
    </w:p>
    <w:p>
      <w:pPr>
        <w:pStyle w:val="30"/>
        <w:spacing w:line="240" w:lineRule="auto"/>
        <w:ind w:firstLine="420"/>
        <w:jc w:val="both"/>
        <w:rPr>
          <w:rStyle w:val="33"/>
          <w:rFonts w:hint="default"/>
        </w:rPr>
      </w:pPr>
      <w:r>
        <w:rPr>
          <w:rStyle w:val="33"/>
          <w:rFonts w:hint="default"/>
        </w:rPr>
        <w:t>景深：也是一个与镜头和成像系统关系十分密切的参数，它是指在镜头前沿着光轴所测定的能够清晰成像的范围。在成像系统的焦点前后，物点光线呈锥状开始聚集和扩散，点的影像沿光轴在焦点前后逐渐变得模糊，形成一个扩大的圆，这个圆称为弥散圆。若这个圆形影像的直径足够小（离焦点较近），成像会足够清晰，如果圆形再大些（远离焦点），成像就会显得模糊。当在某个临界位置所成的像不能被辨认时，则该圆就被称为容许弥散圆。焦点前后两个容许弥散圆之间的距离称为焦深。在目标物一侧，焦深对应的范围就是景深。</w:t>
      </w:r>
    </w:p>
    <w:p>
      <w:pPr>
        <w:pStyle w:val="30"/>
        <w:ind w:firstLine="420"/>
      </w:pPr>
      <w:r>
        <w:drawing>
          <wp:inline distT="0" distB="0" distL="114300" distR="114300">
            <wp:extent cx="4623435" cy="1739900"/>
            <wp:effectExtent l="0" t="0" r="12065" b="0"/>
            <wp:docPr id="8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9"/>
                    <pic:cNvPicPr>
                      <a:picLocks noChangeAspect="1"/>
                    </pic:cNvPicPr>
                  </pic:nvPicPr>
                  <pic:blipFill>
                    <a:blip r:embed="rId67"/>
                    <a:stretch>
                      <a:fillRect/>
                    </a:stretch>
                  </pic:blipFill>
                  <pic:spPr>
                    <a:xfrm>
                      <a:off x="0" y="0"/>
                      <a:ext cx="4623435" cy="1739900"/>
                    </a:xfrm>
                    <a:prstGeom prst="rect">
                      <a:avLst/>
                    </a:prstGeom>
                    <a:noFill/>
                    <a:ln>
                      <a:noFill/>
                    </a:ln>
                  </pic:spPr>
                </pic:pic>
              </a:graphicData>
            </a:graphic>
          </wp:inline>
        </w:drawing>
      </w:r>
    </w:p>
    <w:p>
      <w:pPr>
        <w:pStyle w:val="30"/>
        <w:ind w:firstLine="420"/>
      </w:pPr>
      <w:r>
        <w:t>图</w:t>
      </w:r>
      <w:r>
        <w:rPr>
          <w:rFonts w:ascii="Times New Roman" w:hAnsi="Times New Roman"/>
        </w:rPr>
        <w:t>11-</w:t>
      </w:r>
      <w:r>
        <w:rPr>
          <w:rFonts w:hint="eastAsia" w:ascii="Times New Roman" w:hAnsi="Times New Roman"/>
        </w:rPr>
        <w:t>19</w:t>
      </w:r>
      <w:r>
        <w:rPr>
          <w:rFonts w:hint="eastAsia"/>
        </w:rPr>
        <w:t xml:space="preserve"> 景深示意图</w:t>
      </w:r>
    </w:p>
    <w:p>
      <w:pPr>
        <w:pStyle w:val="30"/>
        <w:ind w:firstLine="420"/>
        <w:jc w:val="both"/>
        <w:rPr>
          <w:rStyle w:val="33"/>
          <w:rFonts w:hint="default"/>
        </w:rPr>
      </w:pPr>
      <w:r>
        <w:rPr>
          <w:rStyle w:val="33"/>
          <w:rFonts w:hint="default"/>
        </w:rPr>
        <w:t>如果把观测物平面和光轴看作是三维坐标系（</w:t>
      </w:r>
      <w:r>
        <w:rPr>
          <w:rStyle w:val="33"/>
          <w:rFonts w:hint="default" w:ascii="Times New Roman" w:hAnsi="Times New Roman"/>
          <w:i/>
          <w:iCs/>
        </w:rPr>
        <w:t>x，y，z</w:t>
      </w:r>
      <w:r>
        <w:rPr>
          <w:rStyle w:val="33"/>
          <w:rFonts w:hint="default"/>
        </w:rPr>
        <w:t>），则视场在（</w:t>
      </w:r>
      <w:r>
        <w:rPr>
          <w:rStyle w:val="33"/>
          <w:rFonts w:hint="default" w:ascii="Times New Roman" w:hAnsi="Times New Roman"/>
          <w:i/>
          <w:iCs/>
        </w:rPr>
        <w:t>x，y</w:t>
      </w:r>
      <w:r>
        <w:rPr>
          <w:rStyle w:val="33"/>
          <w:rFonts w:hint="default"/>
        </w:rPr>
        <w:t>）平面上限定了观测范围，而景深则从</w:t>
      </w:r>
      <w:r>
        <w:rPr>
          <w:rStyle w:val="33"/>
          <w:rFonts w:hint="default" w:ascii="Times New Roman" w:hAnsi="Times New Roman"/>
          <w:i/>
          <w:iCs/>
        </w:rPr>
        <w:t>z</w:t>
      </w:r>
      <w:r>
        <w:rPr>
          <w:rStyle w:val="33"/>
          <w:rFonts w:hint="default"/>
        </w:rPr>
        <w:t>方向上确定了可清晰观测的范围。与景深相关的计算公式如下：</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default"/>
          <w:sz w:val="21"/>
          <w:szCs w:val="21"/>
          <w:lang w:val="en-US" w:eastAsia="zh-CN"/>
        </w:rPr>
        <w:object>
          <v:shape id="_x0000_i1037" o:spt="75" type="#_x0000_t75" style="height:31.25pt;width:87.15pt;" o:ole="t" filled="f" o:preferrelative="t" stroked="f" coordsize="21600,21600">
            <v:path/>
            <v:fill on="f" focussize="0,0"/>
            <v:stroke on="f" joinstyle="miter"/>
            <v:imagedata r:id="rId69" o:title=""/>
            <o:lock v:ext="edit" aspectratio="t"/>
            <w10:wrap type="none"/>
            <w10:anchorlock/>
          </v:shape>
          <o:OLEObject Type="Embed" ProgID="Equation.DSMT4" ShapeID="_x0000_i1037" DrawAspect="Content" ObjectID="_1468075738" r:id="rId68">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18</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default"/>
          <w:sz w:val="21"/>
          <w:szCs w:val="21"/>
          <w:lang w:val="en-US" w:eastAsia="zh-CN"/>
        </w:rPr>
        <w:object>
          <v:shape id="_x0000_i1038" o:spt="75" type="#_x0000_t75" style="height:31.25pt;width:87.65pt;" o:ole="t" filled="f" o:preferrelative="t" stroked="f" coordsize="21600,21600">
            <v:path/>
            <v:fill on="f" focussize="0,0"/>
            <v:stroke on="f" joinstyle="miter"/>
            <v:imagedata r:id="rId71" o:title=""/>
            <o:lock v:ext="edit" aspectratio="t"/>
            <w10:wrap type="none"/>
            <w10:anchorlock/>
          </v:shape>
          <o:OLEObject Type="Embed" ProgID="Equation.DSMT4" ShapeID="_x0000_i1038" DrawAspect="Content" ObjectID="_1468075739" r:id="rId70">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19</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default"/>
          <w:sz w:val="21"/>
          <w:szCs w:val="21"/>
          <w:lang w:val="en-US" w:eastAsia="zh-CN"/>
        </w:rPr>
        <w:object>
          <v:shape id="_x0000_i1039" o:spt="75" type="#_x0000_t75" style="height:31.25pt;width:99.45pt;" o:ole="t" filled="f" o:preferrelative="t" stroked="f" coordsize="21600,21600">
            <v:path/>
            <v:fill on="f" focussize="0,0"/>
            <v:stroke on="f" joinstyle="miter"/>
            <v:imagedata r:id="rId73" o:title=""/>
            <o:lock v:ext="edit" aspectratio="t"/>
            <w10:wrap type="none"/>
            <w10:anchorlock/>
          </v:shape>
          <o:OLEObject Type="Embed" ProgID="Equation.DSMT4" ShapeID="_x0000_i1039" DrawAspect="Content" ObjectID="_1468075740" r:id="rId72">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20</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r>
        <w:t>其中，</w:t>
      </w:r>
      <w:r>
        <w:rPr>
          <w:rFonts w:hint="default"/>
        </w:rPr>
        <w:t>δ</w:t>
      </w:r>
      <w:r>
        <w:t>为容许弥散圆的直径，</w:t>
      </w:r>
      <w:r>
        <w:rPr>
          <w:i/>
          <w:iCs/>
        </w:rPr>
        <w:t>f</w:t>
      </w:r>
      <w:r>
        <w:t>为镜头焦距，</w:t>
      </w:r>
      <w:r>
        <w:rPr>
          <w:i/>
          <w:iCs/>
        </w:rPr>
        <w:t>D</w:t>
      </w:r>
      <w:r>
        <w:t>为对焦距离，</w:t>
      </w:r>
      <w:r>
        <w:rPr>
          <w:i/>
          <w:iCs/>
        </w:rPr>
        <w:t>F</w:t>
      </w:r>
      <w:r>
        <w:t>为镜头的拍摄光圈值。光圈值</w:t>
      </w:r>
      <w:r>
        <w:rPr>
          <w:i/>
          <w:iCs/>
        </w:rPr>
        <w:t>F</w:t>
      </w:r>
      <w:r>
        <w:t>常用镜头焦距和镜头入瞳的有效直径</w:t>
      </w:r>
      <w:r>
        <w:rPr>
          <w:i/>
          <w:iCs/>
        </w:rPr>
        <w:t>D</w:t>
      </w:r>
      <w:r>
        <w:rPr>
          <w:i/>
          <w:iCs/>
          <w:vertAlign w:val="subscript"/>
        </w:rPr>
        <w:t>in</w:t>
      </w:r>
      <w:r>
        <w:t>的比值来表示，它是镜头相对孔径</w:t>
      </w:r>
      <w:r>
        <w:rPr>
          <w:i/>
          <w:iCs/>
        </w:rPr>
        <w:t>D</w:t>
      </w:r>
      <w:r>
        <w:rPr>
          <w:i/>
          <w:iCs/>
          <w:vertAlign w:val="subscript"/>
        </w:rPr>
        <w:t>r</w:t>
      </w:r>
      <w:r>
        <w:t>的倒数，即：</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sz w:val="21"/>
          <w:szCs w:val="21"/>
          <w:lang w:val="en-US" w:eastAsia="zh-CN"/>
        </w:rPr>
      </w:pPr>
      <w:r>
        <w:rPr>
          <w:rFonts w:hint="eastAsia"/>
          <w:sz w:val="21"/>
          <w:szCs w:val="21"/>
          <w:lang w:val="en-US" w:eastAsia="zh-CN"/>
        </w:rPr>
        <w:tab/>
      </w:r>
      <w:r>
        <w:rPr>
          <w:rFonts w:hint="eastAsia"/>
          <w:sz w:val="21"/>
          <w:szCs w:val="21"/>
          <w:lang w:val="en-US" w:eastAsia="zh-CN"/>
        </w:rPr>
        <w:object>
          <v:shape id="_x0000_i1040" o:spt="75" type="#_x0000_t75" style="height:29.85pt;width:39.8pt;" o:ole="t" filled="f" o:preferrelative="t" stroked="f" coordsize="21600,21600">
            <v:path/>
            <v:fill on="f" focussize="0,0"/>
            <v:stroke on="f" joinstyle="miter"/>
            <v:imagedata r:id="rId75" o:title=""/>
            <o:lock v:ext="edit" aspectratio="t"/>
            <w10:wrap type="none"/>
            <w10:anchorlock/>
          </v:shape>
          <o:OLEObject Type="Embed" ProgID="Equation.DSMT4" ShapeID="_x0000_i1040" DrawAspect="Content" ObjectID="_1468075741" r:id="rId74">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21</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sz w:val="21"/>
          <w:szCs w:val="21"/>
          <w:lang w:val="en-US" w:eastAsia="zh-CN"/>
        </w:rPr>
      </w:pPr>
      <w:r>
        <w:rPr>
          <w:rFonts w:hint="eastAsia"/>
          <w:sz w:val="21"/>
          <w:szCs w:val="21"/>
          <w:lang w:val="en-US" w:eastAsia="zh-CN"/>
        </w:rPr>
        <w:tab/>
      </w:r>
      <w:r>
        <w:rPr>
          <w:rFonts w:hint="eastAsia"/>
          <w:sz w:val="21"/>
          <w:szCs w:val="21"/>
          <w:lang w:val="en-US" w:eastAsia="zh-CN"/>
        </w:rPr>
        <w:object>
          <v:shape id="_x0000_i1041" o:spt="75" type="#_x0000_t75" style="height:29.85pt;width:58.75pt;" o:ole="t" filled="f" o:preferrelative="t" stroked="f" coordsize="21600,21600">
            <v:path/>
            <v:fill on="f" focussize="0,0"/>
            <v:stroke on="f" joinstyle="miter"/>
            <v:imagedata r:id="rId77" o:title=""/>
            <o:lock v:ext="edit" aspectratio="t"/>
            <w10:wrap type="none"/>
            <w10:anchorlock/>
          </v:shape>
          <o:OLEObject Type="Embed" ProgID="Equation.DSMT4" ShapeID="_x0000_i1041" DrawAspect="Content" ObjectID="_1468075742" r:id="rId76">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22</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r>
        <w:t>从景深公式可以看出，后景深要大于前景深，而且景深一般随着镜头的焦距、光圈值、对焦距离（可近似于拍摄距离）的变化而变化。在其他条件不变时：</w:t>
      </w:r>
    </w:p>
    <w:p>
      <w:pPr>
        <w:pStyle w:val="32"/>
        <w:ind w:firstLine="420"/>
        <w:rPr>
          <w:rFonts w:hint="default"/>
        </w:rPr>
      </w:pPr>
      <w:r>
        <w:t>1）光圈越大（光圈值</w:t>
      </w:r>
      <w:r>
        <w:rPr>
          <w:i/>
          <w:iCs/>
        </w:rPr>
        <w:t>F</w:t>
      </w:r>
      <w:r>
        <w:t>越小），景深越小；光圈越小（光圈值</w:t>
      </w:r>
      <w:r>
        <w:rPr>
          <w:i/>
          <w:iCs/>
        </w:rPr>
        <w:t>F</w:t>
      </w:r>
      <w:r>
        <w:t>越大），景深越大。</w:t>
      </w:r>
    </w:p>
    <w:p>
      <w:pPr>
        <w:pStyle w:val="32"/>
        <w:ind w:firstLine="420"/>
        <w:rPr>
          <w:rFonts w:hint="default"/>
        </w:rPr>
      </w:pPr>
      <w:r>
        <w:t>2）镜头焦距越长，景深越小；焦距越短，景深越大。</w:t>
      </w:r>
    </w:p>
    <w:p>
      <w:pPr>
        <w:pStyle w:val="32"/>
        <w:ind w:firstLine="420"/>
        <w:rPr>
          <w:rFonts w:hint="default"/>
        </w:rPr>
      </w:pPr>
      <w:r>
        <w:t>3）距离越远，景深越大；距离越近，景深越小。</w:t>
      </w:r>
    </w:p>
    <w:p>
      <w:pPr>
        <w:pStyle w:val="32"/>
        <w:ind w:firstLine="420"/>
        <w:rPr>
          <w:rFonts w:hint="default"/>
        </w:rPr>
      </w:pPr>
      <w:r>
        <w:t>接口：镜头与相机之间的物理接口必须匹配才能安装在一起搭配使用。常见的接口标准有</w:t>
      </w:r>
      <w:r>
        <w:rPr>
          <w:i/>
          <w:iCs/>
        </w:rPr>
        <w:t>C</w:t>
      </w:r>
      <w:r>
        <w:t>接口（C-mount）、</w:t>
      </w:r>
      <w:r>
        <w:rPr>
          <w:i/>
          <w:iCs/>
        </w:rPr>
        <w:t>CS</w:t>
      </w:r>
      <w:r>
        <w:t>接口（CS-mount）和</w:t>
      </w:r>
      <w:r>
        <w:rPr>
          <w:i/>
          <w:iCs/>
        </w:rPr>
        <w:t>F</w:t>
      </w:r>
      <w:r>
        <w:t>接口（F-mount）。在机器视觉领域，目前</w:t>
      </w:r>
      <w:r>
        <w:rPr>
          <w:i/>
          <w:iCs/>
        </w:rPr>
        <w:t>C</w:t>
      </w:r>
      <w:r>
        <w:t>和</w:t>
      </w:r>
      <w:r>
        <w:rPr>
          <w:i/>
          <w:iCs/>
        </w:rPr>
        <w:t>CS</w:t>
      </w:r>
      <w:r>
        <w:t>接口的镜头及相机占主导地位，它们的唯一区别是背焦距不同，如图11-20所示。</w:t>
      </w:r>
      <w:r>
        <w:rPr>
          <w:i/>
          <w:iCs/>
        </w:rPr>
        <w:t>F</w:t>
      </w:r>
      <w:r>
        <w:t>接口常用于高像素数的线扫描相机（2048像素以上），获取比</w:t>
      </w:r>
      <w:r>
        <w:rPr>
          <w:i/>
          <w:iCs/>
        </w:rPr>
        <w:t>C</w:t>
      </w:r>
      <w:r>
        <w:t>和</w:t>
      </w:r>
      <w:r>
        <w:rPr>
          <w:i/>
          <w:iCs/>
        </w:rPr>
        <w:t>CS</w:t>
      </w:r>
      <w:r>
        <w:t>接口镜头更大的图像。</w:t>
      </w:r>
      <w:r>
        <w:rPr>
          <w:i/>
          <w:iCs/>
        </w:rPr>
        <w:t>C</w:t>
      </w:r>
      <w:r>
        <w:t>接口镜头的背焦距是17.526mm，</w:t>
      </w:r>
      <w:r>
        <w:rPr>
          <w:i/>
          <w:iCs/>
        </w:rPr>
        <w:t>CS</w:t>
      </w:r>
      <w:r>
        <w:t>接口镜头背焦距则为12.5mm，因此，只要为</w:t>
      </w:r>
      <w:r>
        <w:rPr>
          <w:i/>
          <w:iCs/>
        </w:rPr>
        <w:t>C</w:t>
      </w:r>
      <w:r>
        <w:t>接口镜头配备一个5mm的扩展管（转换器），就可以得到</w:t>
      </w:r>
      <w:r>
        <w:rPr>
          <w:i/>
          <w:iCs/>
        </w:rPr>
        <w:t>CS</w:t>
      </w:r>
      <w:r>
        <w:t>接口的镜头，但</w:t>
      </w:r>
      <w:r>
        <w:rPr>
          <w:i/>
          <w:iCs/>
        </w:rPr>
        <w:t>CS</w:t>
      </w:r>
      <w:r>
        <w:t>镜头却不能与</w:t>
      </w:r>
      <w:r>
        <w:rPr>
          <w:i/>
          <w:iCs/>
        </w:rPr>
        <w:t>C</w:t>
      </w:r>
      <w:r>
        <w:t>接口的相机搭配使用。</w:t>
      </w:r>
      <w:r>
        <w:rPr>
          <w:i/>
          <w:iCs/>
        </w:rPr>
        <w:t>C</w:t>
      </w:r>
      <w:r>
        <w:t>接口是镜头的国际标准，因此有很多</w:t>
      </w:r>
      <w:r>
        <w:rPr>
          <w:i/>
          <w:iCs/>
        </w:rPr>
        <w:t>C</w:t>
      </w:r>
      <w:r>
        <w:t>接口的镜头可供选择。关于</w:t>
      </w:r>
      <w:r>
        <w:rPr>
          <w:i/>
          <w:iCs/>
        </w:rPr>
        <w:t>C</w:t>
      </w:r>
      <w:r>
        <w:t>接口镜头和相机，有一个重要例外，就是</w:t>
      </w:r>
      <w:r>
        <w:rPr>
          <w:i/>
          <w:iCs/>
        </w:rPr>
        <w:t>C</w:t>
      </w:r>
      <w:r>
        <w:t>接口的3CCD相机不能和</w:t>
      </w:r>
      <w:r>
        <w:rPr>
          <w:i/>
          <w:iCs/>
        </w:rPr>
        <w:t>C</w:t>
      </w:r>
      <w:r>
        <w:t>接口镜头协同工作，因此需要查阅相机供应商提供的镜头兼容性列表。</w:t>
      </w:r>
    </w:p>
    <w:p>
      <w:pPr>
        <w:pStyle w:val="32"/>
        <w:ind w:firstLine="0" w:firstLineChars="0"/>
        <w:jc w:val="center"/>
        <w:rPr>
          <w:rFonts w:hint="default"/>
        </w:rPr>
      </w:pPr>
      <w:r>
        <w:drawing>
          <wp:inline distT="0" distB="0" distL="114300" distR="114300">
            <wp:extent cx="3143250" cy="2139950"/>
            <wp:effectExtent l="0" t="0" r="6350" b="6350"/>
            <wp:docPr id="3"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0"/>
                    <pic:cNvPicPr>
                      <a:picLocks noChangeAspect="1"/>
                    </pic:cNvPicPr>
                  </pic:nvPicPr>
                  <pic:blipFill>
                    <a:blip r:embed="rId78"/>
                    <a:stretch>
                      <a:fillRect/>
                    </a:stretch>
                  </pic:blipFill>
                  <pic:spPr>
                    <a:xfrm>
                      <a:off x="0" y="0"/>
                      <a:ext cx="3143250" cy="2139950"/>
                    </a:xfrm>
                    <a:prstGeom prst="rect">
                      <a:avLst/>
                    </a:prstGeom>
                    <a:noFill/>
                    <a:ln>
                      <a:noFill/>
                    </a:ln>
                  </pic:spPr>
                </pic:pic>
              </a:graphicData>
            </a:graphic>
          </wp:inline>
        </w:drawing>
      </w:r>
    </w:p>
    <w:p>
      <w:pPr>
        <w:pStyle w:val="30"/>
        <w:ind w:firstLine="420"/>
      </w:pPr>
      <w:r>
        <w:t>图</w:t>
      </w:r>
      <w:r>
        <w:rPr>
          <w:rFonts w:ascii="Times New Roman" w:hAnsi="Times New Roman"/>
        </w:rPr>
        <w:t>11-</w:t>
      </w:r>
      <w:r>
        <w:rPr>
          <w:rFonts w:hint="eastAsia" w:ascii="Times New Roman" w:hAnsi="Times New Roman"/>
        </w:rPr>
        <w:t>20</w:t>
      </w:r>
      <w:r>
        <w:rPr>
          <w:rFonts w:hint="eastAsia"/>
        </w:rPr>
        <w:t xml:space="preserve"> </w:t>
      </w:r>
      <w:r>
        <w:rPr>
          <w:rFonts w:ascii="Times New Roman" w:hAnsi="Times New Roman"/>
        </w:rPr>
        <w:t>C</w:t>
      </w:r>
      <w:r>
        <w:rPr>
          <w:rFonts w:hint="eastAsia"/>
        </w:rPr>
        <w:t>与</w:t>
      </w:r>
      <w:r>
        <w:rPr>
          <w:rFonts w:ascii="Times New Roman" w:hAnsi="Times New Roman"/>
        </w:rPr>
        <w:t>CS</w:t>
      </w:r>
      <w:r>
        <w:rPr>
          <w:rFonts w:hint="eastAsia"/>
        </w:rPr>
        <w:t>接口</w:t>
      </w:r>
    </w:p>
    <w:p>
      <w:pPr>
        <w:pStyle w:val="29"/>
      </w:pPr>
      <w:bookmarkStart w:id="19" w:name="_Toc22454"/>
      <w:r>
        <w:rPr>
          <w:rFonts w:hint="eastAsia"/>
        </w:rPr>
        <w:t>11.2.3成像芯片</w:t>
      </w:r>
      <w:bookmarkEnd w:id="19"/>
    </w:p>
    <w:p>
      <w:pPr>
        <w:pStyle w:val="32"/>
        <w:ind w:firstLine="420"/>
        <w:rPr>
          <w:rFonts w:hint="default"/>
        </w:rPr>
      </w:pPr>
      <w:r>
        <w:t>视觉系统的成像芯片通常指的是图像传感器，它是摄像机、智能手机、监控摄像头等电子设备中的核心部件之一。常用的主要有CCD（Charge-Coupled Device）芯片和CMOS（Complementary Metal-Oxide-Semiconductor）芯片都是数字图像传感器（Image Sensor）的类型，用于捕捉光学图像并转换为电信号。</w:t>
      </w:r>
    </w:p>
    <w:p>
      <w:pPr>
        <w:pStyle w:val="32"/>
        <w:ind w:firstLine="420"/>
        <w:rPr>
          <w:rFonts w:hint="default"/>
        </w:rPr>
      </w:pPr>
      <w:r>
        <w:t>CCD芯片是较早的技术，它使用一系列光电二极管和电荷耦合器件来收集和传输光信号。CCD图像传感器的工作原理是将光子转化为电子，并将电荷耦合器件中的电荷顺序传送到芯片的边缘，然后进行转换和放大以形成数字图像。CCD实际上可以被看作由多个MOS（Metal Oxide Semiconductor）电容组成。在</w:t>
      </w:r>
      <w:r>
        <w:rPr>
          <w:i/>
          <w:iCs/>
        </w:rPr>
        <w:t>P</w:t>
      </w:r>
      <w:r>
        <w:t>型单晶硅的衬底上通过氧化形成一层厚度约为100~150nm的SiO2绝缘层，再在SiO2表面按一定层次蒸镀一层金属或多晶硅层作为电极，最后在衬底和电极间加上一个偏置电压（栅极电压），即可形成一个MOS电容器，如图11-21所示。</w:t>
      </w:r>
    </w:p>
    <w:p>
      <w:pPr>
        <w:pStyle w:val="32"/>
        <w:ind w:firstLine="420"/>
        <w:jc w:val="center"/>
        <w:rPr>
          <w:rFonts w:hint="default"/>
        </w:rPr>
      </w:pPr>
      <w:r>
        <w:drawing>
          <wp:inline distT="0" distB="0" distL="114300" distR="114300">
            <wp:extent cx="3613785" cy="1653540"/>
            <wp:effectExtent l="0" t="0" r="5715" b="10160"/>
            <wp:docPr id="88"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0"/>
                    <pic:cNvPicPr>
                      <a:picLocks noChangeAspect="1"/>
                    </pic:cNvPicPr>
                  </pic:nvPicPr>
                  <pic:blipFill>
                    <a:blip r:embed="rId79"/>
                    <a:stretch>
                      <a:fillRect/>
                    </a:stretch>
                  </pic:blipFill>
                  <pic:spPr>
                    <a:xfrm>
                      <a:off x="0" y="0"/>
                      <a:ext cx="3613785" cy="1653540"/>
                    </a:xfrm>
                    <a:prstGeom prst="rect">
                      <a:avLst/>
                    </a:prstGeom>
                    <a:noFill/>
                    <a:ln>
                      <a:noFill/>
                    </a:ln>
                  </pic:spPr>
                </pic:pic>
              </a:graphicData>
            </a:graphic>
          </wp:inline>
        </w:drawing>
      </w:r>
    </w:p>
    <w:p>
      <w:pPr>
        <w:pStyle w:val="30"/>
        <w:ind w:firstLine="420"/>
      </w:pPr>
      <w:r>
        <w:t>图</w:t>
      </w:r>
      <w:r>
        <w:rPr>
          <w:rFonts w:ascii="Times New Roman" w:hAnsi="Times New Roman"/>
        </w:rPr>
        <w:t>11-</w:t>
      </w:r>
      <w:r>
        <w:rPr>
          <w:rFonts w:hint="eastAsia" w:ascii="Times New Roman" w:hAnsi="Times New Roman"/>
        </w:rPr>
        <w:t>21</w:t>
      </w:r>
      <w:r>
        <w:rPr>
          <w:rFonts w:hint="eastAsia"/>
        </w:rPr>
        <w:t xml:space="preserve"> </w:t>
      </w:r>
      <w:r>
        <w:rPr>
          <w:rFonts w:ascii="Times New Roman" w:hAnsi="Times New Roman"/>
        </w:rPr>
        <w:t>C</w:t>
      </w:r>
      <w:r>
        <w:rPr>
          <w:rFonts w:hint="eastAsia"/>
        </w:rPr>
        <w:t>与</w:t>
      </w:r>
      <w:r>
        <w:rPr>
          <w:rFonts w:ascii="Times New Roman" w:hAnsi="Times New Roman"/>
        </w:rPr>
        <w:t>CS</w:t>
      </w:r>
      <w:r>
        <w:rPr>
          <w:rFonts w:hint="eastAsia"/>
        </w:rPr>
        <w:t>接口</w:t>
      </w:r>
    </w:p>
    <w:p>
      <w:pPr>
        <w:pStyle w:val="30"/>
        <w:spacing w:line="240" w:lineRule="auto"/>
        <w:ind w:firstLine="420"/>
        <w:jc w:val="both"/>
      </w:pPr>
      <w:r>
        <w:rPr>
          <w:rStyle w:val="33"/>
          <w:rFonts w:hint="default"/>
        </w:rPr>
        <w:t>当光线投射到</w:t>
      </w:r>
      <w:r>
        <w:rPr>
          <w:rStyle w:val="33"/>
          <w:rFonts w:hint="default" w:ascii="Times New Roman" w:hAnsi="Times New Roman"/>
        </w:rPr>
        <w:t>MOS</w:t>
      </w:r>
      <w:r>
        <w:rPr>
          <w:rStyle w:val="33"/>
          <w:rFonts w:hint="default"/>
        </w:rPr>
        <w:t>电容上时，光子穿过多晶硅电极及</w:t>
      </w:r>
      <w:r>
        <w:rPr>
          <w:rStyle w:val="33"/>
          <w:rFonts w:hint="default" w:ascii="Times New Roman" w:hAnsi="Times New Roman"/>
        </w:rPr>
        <w:t>SiO</w:t>
      </w:r>
      <w:r>
        <w:rPr>
          <w:rStyle w:val="33"/>
          <w:rFonts w:hint="default" w:ascii="Times New Roman" w:hAnsi="Times New Roman"/>
          <w:vertAlign w:val="subscript"/>
        </w:rPr>
        <w:t>2</w:t>
      </w:r>
      <w:r>
        <w:rPr>
          <w:rStyle w:val="33"/>
          <w:rFonts w:hint="default"/>
        </w:rPr>
        <w:t>层，进入</w:t>
      </w:r>
      <w:r>
        <w:rPr>
          <w:rStyle w:val="33"/>
          <w:rFonts w:hint="default" w:ascii="Times New Roman" w:hAnsi="Times New Roman"/>
          <w:i/>
          <w:iCs/>
        </w:rPr>
        <w:t>P</w:t>
      </w:r>
      <w:r>
        <w:rPr>
          <w:rStyle w:val="33"/>
          <w:rFonts w:hint="default"/>
        </w:rPr>
        <w:t>型硅衬底，光子的能量被半导体吸收，产生电子空穴对，产生的电子立即被吸引并储存在势阱中。由于势阱中电子的数量随入射光子多少（即光强度或亮度）增加而增加，而且即使停止光照，势阱中的电子当栅极电压未产生变化时在一定时间内也不会损失，这就实现了光电转换和对光照的记忆存储功能。由此，在</w:t>
      </w:r>
      <w:r>
        <w:rPr>
          <w:rStyle w:val="33"/>
          <w:rFonts w:hint="default" w:ascii="Times New Roman" w:hAnsi="Times New Roman"/>
          <w:i/>
          <w:iCs/>
        </w:rPr>
        <w:t>P</w:t>
      </w:r>
      <w:r>
        <w:rPr>
          <w:rStyle w:val="33"/>
          <w:rFonts w:hint="default"/>
        </w:rPr>
        <w:t>型轨衬底上生成多个</w:t>
      </w:r>
      <w:r>
        <w:rPr>
          <w:rStyle w:val="33"/>
          <w:rFonts w:hint="default" w:ascii="Times New Roman" w:hAnsi="Times New Roman"/>
        </w:rPr>
        <w:t>MOS</w:t>
      </w:r>
      <w:r>
        <w:rPr>
          <w:rStyle w:val="33"/>
          <w:rFonts w:hint="default"/>
        </w:rPr>
        <w:t>电容，来制作以其为基本单元的图像传感器。例如，可以将多个</w:t>
      </w:r>
      <w:r>
        <w:rPr>
          <w:rStyle w:val="33"/>
          <w:rFonts w:hint="default" w:ascii="Times New Roman" w:hAnsi="Times New Roman"/>
        </w:rPr>
        <w:t>MOS</w:t>
      </w:r>
      <w:r>
        <w:rPr>
          <w:rStyle w:val="33"/>
          <w:rFonts w:hint="default"/>
        </w:rPr>
        <w:t>电容排列成一行或点阵来扫描或抓取外部图像。考虑到集成芯片尺寸较小，因此可以结合透镜成像的特点，对场景所成的实像进行采集，这就是</w:t>
      </w:r>
      <w:r>
        <w:rPr>
          <w:rStyle w:val="33"/>
          <w:rFonts w:hint="default" w:ascii="Times New Roman" w:hAnsi="Times New Roman"/>
        </w:rPr>
        <w:t>CCD</w:t>
      </w:r>
      <w:r>
        <w:rPr>
          <w:rStyle w:val="33"/>
          <w:rFonts w:hint="default"/>
        </w:rPr>
        <w:t>相机的</w:t>
      </w:r>
      <w:r>
        <w:t>雏形，如图</w:t>
      </w:r>
      <w:r>
        <w:rPr>
          <w:rFonts w:ascii="Times New Roman" w:hAnsi="Times New Roman"/>
        </w:rPr>
        <w:t>11-22</w:t>
      </w:r>
      <w:r>
        <w:t>所示。</w:t>
      </w:r>
    </w:p>
    <w:p>
      <w:pPr>
        <w:pStyle w:val="30"/>
        <w:spacing w:line="240" w:lineRule="auto"/>
        <w:ind w:firstLine="420"/>
      </w:pPr>
      <w:r>
        <w:drawing>
          <wp:inline distT="0" distB="0" distL="114300" distR="114300">
            <wp:extent cx="4863465" cy="1340485"/>
            <wp:effectExtent l="0" t="0" r="635" b="5715"/>
            <wp:docPr id="89"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92"/>
                    <pic:cNvPicPr>
                      <a:picLocks noChangeAspect="1"/>
                    </pic:cNvPicPr>
                  </pic:nvPicPr>
                  <pic:blipFill>
                    <a:blip r:embed="rId80"/>
                    <a:stretch>
                      <a:fillRect/>
                    </a:stretch>
                  </pic:blipFill>
                  <pic:spPr>
                    <a:xfrm>
                      <a:off x="0" y="0"/>
                      <a:ext cx="4863465" cy="1340485"/>
                    </a:xfrm>
                    <a:prstGeom prst="rect">
                      <a:avLst/>
                    </a:prstGeom>
                    <a:noFill/>
                    <a:ln>
                      <a:noFill/>
                    </a:ln>
                  </pic:spPr>
                </pic:pic>
              </a:graphicData>
            </a:graphic>
          </wp:inline>
        </w:drawing>
      </w:r>
    </w:p>
    <w:p>
      <w:pPr>
        <w:pStyle w:val="30"/>
        <w:ind w:firstLine="420"/>
        <w:rPr>
          <w:rFonts w:cs="宋体"/>
        </w:rPr>
      </w:pPr>
      <w:r>
        <w:t>图</w:t>
      </w:r>
      <w:r>
        <w:rPr>
          <w:rFonts w:ascii="Times New Roman" w:hAnsi="Times New Roman"/>
        </w:rPr>
        <w:t>11-</w:t>
      </w:r>
      <w:r>
        <w:rPr>
          <w:rFonts w:hint="eastAsia" w:ascii="Times New Roman" w:hAnsi="Times New Roman"/>
        </w:rPr>
        <w:t>22</w:t>
      </w:r>
      <w:r>
        <w:rPr>
          <w:rFonts w:hint="eastAsia"/>
        </w:rPr>
        <w:t xml:space="preserve"> </w:t>
      </w:r>
      <w:r>
        <w:rPr>
          <w:rFonts w:ascii="Times New Roman" w:hAnsi="Times New Roman"/>
        </w:rPr>
        <w:t>C</w:t>
      </w:r>
      <w:r>
        <w:rPr>
          <w:rFonts w:hint="eastAsia" w:ascii="Times New Roman" w:hAnsi="Times New Roman"/>
        </w:rPr>
        <w:t>CD相机雏形</w:t>
      </w:r>
    </w:p>
    <w:p>
      <w:pPr>
        <w:pStyle w:val="32"/>
        <w:ind w:firstLine="420"/>
        <w:rPr>
          <w:rFonts w:hint="default"/>
        </w:rPr>
      </w:pPr>
      <w:r>
        <w:t>CMOS（Complementary Metal Oxide Semiconductor）的开发最早出现在20世纪70年代初。20世纪90年代初期，随着超大规模集成电路（VLSI）制造工艺技术的发展，CMOS得到迅速发展。CMOS的光电转换原理与CCD相同，二者的主要差异在于电荷的转移方式上。CCD中的电荷会被逐行转移到水平移位寄存器，经放大器放大后输出。由于电荷是从寄存器中逐位连续输出的，因此放大后输出的信号为模拟信号。在CMOS传感器中，每个光敏元的电荷都会立即被与之邻接的一个放大器放大，再以类似内存寻址的方式输出（图11-23），因此CMOS芯片输出的是离散的数字信号。之所以采用两种不同的电荷传递方式，是因为CCD是在半导体单晶硅材料上集成的，而CMOS则是在金属氧化物半导体材料上集成的，工艺上的不同使得CCD能保证电荷在转移时不会失真，而CMOS则会使电荷在传送距离较长时产生噪声，因此使用CMOS时，必须先对信号放大再整合输出。CCD传感器芯片将电荷转换为模拟信号，再经放大、A/D转换后才以数字信号形式输出。</w:t>
      </w:r>
    </w:p>
    <w:p>
      <w:pPr>
        <w:pStyle w:val="32"/>
        <w:ind w:firstLine="420"/>
        <w:jc w:val="center"/>
        <w:rPr>
          <w:rFonts w:hint="default"/>
        </w:rPr>
      </w:pPr>
      <w:r>
        <w:drawing>
          <wp:inline distT="0" distB="0" distL="114300" distR="114300">
            <wp:extent cx="4031615" cy="1705610"/>
            <wp:effectExtent l="0" t="0" r="6985" b="8890"/>
            <wp:docPr id="90"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3"/>
                    <pic:cNvPicPr>
                      <a:picLocks noChangeAspect="1"/>
                    </pic:cNvPicPr>
                  </pic:nvPicPr>
                  <pic:blipFill>
                    <a:blip r:embed="rId81"/>
                    <a:stretch>
                      <a:fillRect/>
                    </a:stretch>
                  </pic:blipFill>
                  <pic:spPr>
                    <a:xfrm>
                      <a:off x="0" y="0"/>
                      <a:ext cx="4031615" cy="1705610"/>
                    </a:xfrm>
                    <a:prstGeom prst="rect">
                      <a:avLst/>
                    </a:prstGeom>
                    <a:noFill/>
                    <a:ln>
                      <a:noFill/>
                    </a:ln>
                  </pic:spPr>
                </pic:pic>
              </a:graphicData>
            </a:graphic>
          </wp:inline>
        </w:drawing>
      </w:r>
    </w:p>
    <w:p>
      <w:pPr>
        <w:pStyle w:val="30"/>
        <w:ind w:firstLine="420"/>
        <w:rPr>
          <w:rFonts w:ascii="Times New Roman" w:hAnsi="Times New Roman"/>
        </w:rPr>
      </w:pPr>
      <w:r>
        <w:t>图</w:t>
      </w:r>
      <w:r>
        <w:rPr>
          <w:rFonts w:ascii="Times New Roman" w:hAnsi="Times New Roman"/>
        </w:rPr>
        <w:t>11-</w:t>
      </w:r>
      <w:r>
        <w:rPr>
          <w:rFonts w:hint="eastAsia" w:ascii="Times New Roman" w:hAnsi="Times New Roman"/>
        </w:rPr>
        <w:t>23</w:t>
      </w:r>
      <w:r>
        <w:rPr>
          <w:rFonts w:hint="eastAsia"/>
        </w:rPr>
        <w:t xml:space="preserve"> </w:t>
      </w:r>
      <w:r>
        <w:rPr>
          <w:rFonts w:ascii="Times New Roman" w:hAnsi="Times New Roman"/>
        </w:rPr>
        <w:t>CCD与CMOS传感器的信号转移方式</w:t>
      </w:r>
    </w:p>
    <w:p>
      <w:pPr>
        <w:pStyle w:val="32"/>
        <w:ind w:firstLine="420"/>
        <w:rPr>
          <w:rFonts w:hint="default"/>
        </w:rPr>
      </w:pPr>
      <w:r>
        <w:t>三个关键的要素决定了成像芯片的选择：动态范围、速度和响应度。动态范围决定系统能够抓取的图像的质量，也被称作对细节的体现能力。芯片的速度指的是每秒钟芯片能够产生多少张图像和系统能够接收到的图像的输出量。响应度指的是芯片将光子转换为电子的效率，它决定系统需要抓取有用的图像的亮度水平。芯片的技术和设计共同决定上述特征，因此系统开发人员在选择传感器时必须有自己的衡量标准，详细的研究这些特征，将有助于做出正确的判断。</w:t>
      </w:r>
    </w:p>
    <w:p>
      <w:pPr>
        <w:pStyle w:val="32"/>
        <w:ind w:firstLine="420"/>
        <w:rPr>
          <w:rFonts w:hint="default"/>
        </w:rPr>
      </w:pPr>
      <w:r>
        <w:rPr>
          <w:rFonts w:hint="default"/>
        </w:rPr>
        <w:t>(1)CMOS传感器芯片直接将每个电荷放大后转换为数字信号输出，往往成像一致性差。</w:t>
      </w:r>
    </w:p>
    <w:p>
      <w:pPr>
        <w:pStyle w:val="32"/>
        <w:ind w:firstLine="420"/>
        <w:rPr>
          <w:rFonts w:hint="default"/>
        </w:rPr>
      </w:pPr>
      <w:r>
        <w:rPr>
          <w:rFonts w:hint="default"/>
        </w:rPr>
        <w:t>(2)CCD在电荷转移过程中不会失真，且信号统一放大后才输出，因此成像质量和一致性高。</w:t>
      </w:r>
    </w:p>
    <w:p>
      <w:pPr>
        <w:pStyle w:val="32"/>
        <w:ind w:firstLine="420"/>
        <w:rPr>
          <w:rFonts w:hint="default"/>
        </w:rPr>
      </w:pPr>
      <w:r>
        <w:rPr>
          <w:rFonts w:hint="default"/>
        </w:rPr>
        <w:t>(3)CCD传感器有更大的填充因子和更高的信噪比，对光更加敏感，更适应低对比度的场合。</w:t>
      </w:r>
    </w:p>
    <w:p>
      <w:pPr>
        <w:pStyle w:val="32"/>
        <w:ind w:firstLine="420"/>
        <w:rPr>
          <w:rFonts w:hint="default"/>
        </w:rPr>
      </w:pPr>
      <w:r>
        <w:rPr>
          <w:rFonts w:hint="default"/>
        </w:rPr>
        <w:t>(4)CMOS传感器可以获得比CCD传感器高很多的图像传输速度，更适用于高速场合。</w:t>
      </w:r>
    </w:p>
    <w:p>
      <w:pPr>
        <w:pStyle w:val="32"/>
        <w:ind w:firstLine="420"/>
        <w:rPr>
          <w:rFonts w:hint="default"/>
        </w:rPr>
      </w:pPr>
      <w:r>
        <w:rPr>
          <w:rFonts w:hint="default"/>
        </w:rPr>
        <w:t>(5)CMOS传感器的信号经过放大后才进行转移，所以它的功耗要比CCD低，更适用于应于便携设备。</w:t>
      </w:r>
    </w:p>
    <w:p>
      <w:pPr>
        <w:ind w:firstLine="420"/>
        <w:jc w:val="center"/>
        <w:rPr>
          <w:rFonts w:ascii="宋体" w:hAnsi="宋体" w:cs="宋体"/>
          <w:sz w:val="21"/>
          <w:szCs w:val="21"/>
        </w:rPr>
      </w:pPr>
      <w:r>
        <w:rPr>
          <w:rFonts w:hint="eastAsia" w:ascii="宋体" w:hAnsi="宋体" w:cs="宋体"/>
          <w:sz w:val="21"/>
          <w:szCs w:val="21"/>
        </w:rPr>
        <w:t>表</w:t>
      </w:r>
      <w:r>
        <w:rPr>
          <w:rFonts w:cs="Times New Roman"/>
          <w:sz w:val="21"/>
          <w:szCs w:val="21"/>
        </w:rPr>
        <w:t>11-</w:t>
      </w:r>
      <w:r>
        <w:rPr>
          <w:rFonts w:hint="eastAsia" w:cs="Times New Roman"/>
          <w:sz w:val="21"/>
          <w:szCs w:val="21"/>
        </w:rPr>
        <w:t>2</w:t>
      </w:r>
      <w:r>
        <w:rPr>
          <w:rFonts w:cs="Times New Roman"/>
          <w:b w:val="0"/>
          <w:i w:val="0"/>
          <w:sz w:val="21"/>
          <w:szCs w:val="24"/>
        </w:rPr>
        <w:t xml:space="preserve"> </w:t>
      </w:r>
      <w:r>
        <w:rPr>
          <w:rFonts w:cs="Times New Roman"/>
          <w:b/>
          <w:bCs/>
          <w:sz w:val="21"/>
          <w:szCs w:val="21"/>
        </w:rPr>
        <w:t xml:space="preserve"> </w:t>
      </w:r>
      <w:r>
        <w:rPr>
          <w:rFonts w:cs="Times New Roman"/>
          <w:sz w:val="21"/>
          <w:szCs w:val="21"/>
        </w:rPr>
        <w:t>CCD</w:t>
      </w:r>
      <w:r>
        <w:rPr>
          <w:rFonts w:hint="eastAsia" w:ascii="宋体" w:hAnsi="宋体" w:cs="宋体"/>
          <w:sz w:val="21"/>
          <w:szCs w:val="21"/>
        </w:rPr>
        <w:t>和</w:t>
      </w:r>
      <w:r>
        <w:rPr>
          <w:rFonts w:cs="Times New Roman"/>
          <w:sz w:val="21"/>
          <w:szCs w:val="21"/>
        </w:rPr>
        <w:t>CMOS</w:t>
      </w:r>
      <w:r>
        <w:rPr>
          <w:rFonts w:hint="eastAsia" w:ascii="宋体" w:hAnsi="宋体" w:cs="宋体"/>
          <w:sz w:val="21"/>
          <w:szCs w:val="21"/>
        </w:rPr>
        <w:t>的比较</w:t>
      </w: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7"/>
        <w:gridCol w:w="1232"/>
        <w:gridCol w:w="1330"/>
        <w:gridCol w:w="1910"/>
        <w:gridCol w:w="1009"/>
        <w:gridCol w:w="1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特  点</w:t>
            </w:r>
          </w:p>
        </w:tc>
        <w:tc>
          <w:tcPr>
            <w:tcW w:w="722"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CCD</w:t>
            </w:r>
          </w:p>
        </w:tc>
        <w:tc>
          <w:tcPr>
            <w:tcW w:w="780"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CMOS</w:t>
            </w:r>
          </w:p>
        </w:tc>
        <w:tc>
          <w:tcPr>
            <w:tcW w:w="1120"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性   能</w:t>
            </w:r>
          </w:p>
        </w:tc>
        <w:tc>
          <w:tcPr>
            <w:tcW w:w="592"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CCD</w:t>
            </w:r>
          </w:p>
        </w:tc>
        <w:tc>
          <w:tcPr>
            <w:tcW w:w="701"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CMOS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像素输出信号</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电荷</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电压</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制造工艺</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复杂</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简单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芯片输出信号</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模拟</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数字</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动态范围</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填充因子</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像素一致性</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噪声</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低</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中高</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光灵敏度</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分辨率</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低</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低对比度适应性</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强</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功耗</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中高</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低</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传输速度</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中高</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成本</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中低</w:t>
            </w:r>
          </w:p>
        </w:tc>
        <w:tc>
          <w:tcPr>
            <w:tcW w:w="1120" w:type="pct"/>
            <w:shd w:val="clear" w:color="auto" w:fill="E7E6E6" w:themeFill="background2"/>
            <w:vAlign w:val="center"/>
          </w:tcPr>
          <w:p>
            <w:pPr>
              <w:ind w:firstLine="420"/>
              <w:jc w:val="left"/>
              <w:rPr>
                <w:rFonts w:ascii="等线" w:hAnsi="等线" w:eastAsia="等线" w:cs="等线"/>
                <w:sz w:val="21"/>
                <w:szCs w:val="21"/>
              </w:rPr>
            </w:pPr>
          </w:p>
        </w:tc>
        <w:tc>
          <w:tcPr>
            <w:tcW w:w="592" w:type="pct"/>
            <w:shd w:val="clear" w:color="auto" w:fill="E7E6E6" w:themeFill="background2"/>
            <w:vAlign w:val="center"/>
          </w:tcPr>
          <w:p>
            <w:pPr>
              <w:ind w:firstLine="420"/>
              <w:jc w:val="left"/>
              <w:rPr>
                <w:rFonts w:ascii="等线" w:hAnsi="等线" w:eastAsia="等线" w:cs="等线"/>
                <w:sz w:val="21"/>
                <w:szCs w:val="21"/>
              </w:rPr>
            </w:pPr>
          </w:p>
        </w:tc>
        <w:tc>
          <w:tcPr>
            <w:tcW w:w="701" w:type="pct"/>
            <w:shd w:val="clear" w:color="auto" w:fill="E7E6E6" w:themeFill="background2"/>
            <w:vAlign w:val="center"/>
          </w:tcPr>
          <w:p>
            <w:pPr>
              <w:ind w:firstLine="420"/>
              <w:jc w:val="left"/>
              <w:rPr>
                <w:rFonts w:ascii="等线" w:hAnsi="等线" w:eastAsia="等线" w:cs="等线"/>
                <w:sz w:val="21"/>
                <w:szCs w:val="21"/>
              </w:rPr>
            </w:pPr>
          </w:p>
        </w:tc>
      </w:tr>
    </w:tbl>
    <w:p>
      <w:pPr>
        <w:pStyle w:val="29"/>
      </w:pPr>
      <w:bookmarkStart w:id="20" w:name="_Toc11885"/>
      <w:r>
        <w:rPr>
          <w:rFonts w:hint="eastAsia"/>
        </w:rPr>
        <w:t>11.2.4通讯协议</w:t>
      </w:r>
      <w:bookmarkEnd w:id="20"/>
    </w:p>
    <w:p>
      <w:pPr>
        <w:pStyle w:val="32"/>
        <w:ind w:firstLine="420"/>
        <w:rPr>
          <w:rFonts w:hint="default"/>
        </w:rPr>
      </w:pPr>
      <w:r>
        <w:rPr>
          <w:rFonts w:hint="default"/>
        </w:rPr>
        <w:t>在机器视觉中，常用的通信协议包括以下几种：</w:t>
      </w:r>
    </w:p>
    <w:p>
      <w:pPr>
        <w:pStyle w:val="32"/>
        <w:ind w:firstLine="420"/>
        <w:rPr>
          <w:rFonts w:hint="default"/>
        </w:rPr>
      </w:pPr>
      <w:r>
        <w:rPr>
          <w:rFonts w:hint="default"/>
        </w:rPr>
        <w:t>(1)RS-422：RS-422属于低压差分信号（Low Voltage Differential Signalin, LVDS）它们用两根电压相反的线同时传输信号，在接收端通过两根线上的信号强度差来得到最终的数据。信道中同时出现在两根线上的噪声因相减后被去除，因此信号的电压要求低，抗噪声能力强，传输距离远。例如RS-422的最远传输距离可达1200m。</w:t>
      </w:r>
    </w:p>
    <w:p>
      <w:pPr>
        <w:pStyle w:val="32"/>
        <w:ind w:firstLine="420"/>
        <w:rPr>
          <w:rFonts w:hint="default"/>
        </w:rPr>
      </w:pPr>
      <w:r>
        <w:rPr>
          <w:rFonts w:hint="default"/>
        </w:rPr>
        <w:t>(2)RS-644（常称为LVDS）信号电压为350mV，比RS-422更低（RS-422为2.4V）。它进一步降低了功耗（仅为RS-422的1/8）和噪声，传输速率最高可达400Mb/s。RS-422及RS-644通常使用68针或100针的高密度物理接口，但各相机厂家的引脚定义不尽相同（对应采集卡引脚定义也不完全一样），如果要更换相机，必须确认接口各引脚信号的定义与更换之前的定义相同，必要时还要做信号转换板。</w:t>
      </w:r>
    </w:p>
    <w:p>
      <w:pPr>
        <w:pStyle w:val="32"/>
        <w:ind w:firstLine="420"/>
        <w:rPr>
          <w:rFonts w:hint="default"/>
        </w:rPr>
      </w:pPr>
      <w:r>
        <w:t>(3)</w:t>
      </w:r>
      <w:r>
        <w:rPr>
          <w:rFonts w:hint="default"/>
        </w:rPr>
        <w:t xml:space="preserve"> Camera Link：它提供了高带宽和低延迟的数据传输，适用于高速图像采集和处理的应用</w:t>
      </w:r>
      <w:r>
        <w:t>。</w:t>
      </w:r>
      <w:r>
        <w:rPr>
          <w:rFonts w:hint="default"/>
        </w:rPr>
        <w:t>Channel Link是Camera Link的前身，它在LVDS基础上对并行数据传输进行了串行化，降低了传输电缆的数量。虽然Channel Link接口的引脚较LVDS少了很多，但是由于它没有对接头形式做统一约定，因此各厂家的产品之间依然有差异。使用户可以从图像卡发送控制指令，以编程的方式控制摄像机。</w:t>
      </w:r>
    </w:p>
    <w:p>
      <w:pPr>
        <w:pStyle w:val="32"/>
        <w:ind w:firstLine="420"/>
        <w:rPr>
          <w:rFonts w:hint="default"/>
        </w:rPr>
      </w:pPr>
      <w:r>
        <w:t>(4)</w:t>
      </w:r>
      <w:r>
        <w:rPr>
          <w:rFonts w:hint="default"/>
        </w:rPr>
        <w:t xml:space="preserve"> USB </w:t>
      </w:r>
      <w:r>
        <w:t>2.0</w:t>
      </w:r>
      <w:r>
        <w:rPr>
          <w:rFonts w:hint="default"/>
        </w:rPr>
        <w:t xml:space="preserve">：USB </w:t>
      </w:r>
      <w:r>
        <w:t>2.0</w:t>
      </w:r>
      <w:r>
        <w:rPr>
          <w:rFonts w:hint="default"/>
        </w:rPr>
        <w:t>是一种基于USB接口的通信协议，用于连接相机和计算机。它提供了简单、便捷的连接方式，并支持高速数据传输和图像采集。USB总线连接的系统是一种用于点对点通信的主从系统，其目的是作为一种通用标准来取代现有的各种串行或并行的计算机I/O协议。USB接口可热拔插，连接方便，可以连接设备数多达127个，两个设备之间最长通信距离为5m。USB 2.0向下兼容USB 1.1、USB 1.0，数据的传输率达到120Mb/s~480Mb/s，可完全满足工业图像传输的速度需求。</w:t>
      </w:r>
    </w:p>
    <w:p>
      <w:pPr>
        <w:pStyle w:val="32"/>
        <w:ind w:firstLine="420"/>
        <w:rPr>
          <w:rFonts w:hint="default"/>
        </w:rPr>
      </w:pPr>
      <w:r>
        <w:rPr>
          <w:rFonts w:hint="default"/>
        </w:rPr>
        <w:t>这些通信协议在机器视觉领域中广泛应用，可以满足不同应用场景下的需求，实现图像采集、传输和处理的高效率和稳定性。</w:t>
      </w:r>
    </w:p>
    <w:p>
      <w:pPr>
        <w:ind w:firstLine="420"/>
        <w:jc w:val="center"/>
        <w:rPr>
          <w:rFonts w:ascii="等线" w:hAnsi="等线" w:eastAsia="等线" w:cs="等线"/>
          <w:sz w:val="21"/>
          <w:szCs w:val="21"/>
        </w:rPr>
      </w:pPr>
      <w:r>
        <w:rPr>
          <w:rFonts w:hint="eastAsia" w:ascii="宋体" w:hAnsi="宋体" w:cs="宋体"/>
          <w:sz w:val="21"/>
          <w:szCs w:val="21"/>
        </w:rPr>
        <w:t>表</w:t>
      </w:r>
      <w:r>
        <w:rPr>
          <w:rFonts w:cs="Times New Roman"/>
          <w:sz w:val="21"/>
          <w:szCs w:val="21"/>
        </w:rPr>
        <w:t>11-</w:t>
      </w:r>
      <w:r>
        <w:rPr>
          <w:rFonts w:hint="eastAsia" w:cs="Times New Roman"/>
          <w:sz w:val="21"/>
          <w:szCs w:val="21"/>
        </w:rPr>
        <w:t>3</w:t>
      </w:r>
      <w:r>
        <w:rPr>
          <w:rFonts w:cs="Times New Roman"/>
          <w:b w:val="0"/>
          <w:i w:val="0"/>
          <w:sz w:val="21"/>
          <w:szCs w:val="24"/>
        </w:rPr>
        <w:t xml:space="preserve"> </w:t>
      </w:r>
      <w:r>
        <w:rPr>
          <w:rFonts w:hint="eastAsia" w:cs="Times New Roman"/>
          <w:sz w:val="21"/>
          <w:szCs w:val="21"/>
        </w:rPr>
        <w:t>通信协议</w:t>
      </w:r>
      <w:r>
        <w:rPr>
          <w:rFonts w:hint="eastAsia" w:ascii="宋体" w:hAnsi="宋体" w:cs="宋体"/>
          <w:sz w:val="21"/>
          <w:szCs w:val="21"/>
        </w:rPr>
        <w:t>的比较</w:t>
      </w:r>
    </w:p>
    <w:tbl>
      <w:tblPr>
        <w:tblStyle w:val="14"/>
        <w:tblW w:w="83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500"/>
        <w:gridCol w:w="2020"/>
        <w:gridCol w:w="1880"/>
        <w:gridCol w:w="1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接口标准</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RS-422</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LVDS(RS-644)</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 xml:space="preserve">Camera-Link </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USB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连接器</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68/100pin</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68/100pin</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26pin</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USB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传输速率</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10Mb/s</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400Mb/s</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最高3.6Gb/s</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480Mb/s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传输距离</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1200m</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最大35m</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7~10m</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3~7m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设备数</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10</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1</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1</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最多127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拓扑结构</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到采集卡</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到采集卡</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点对点</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主/从</w:t>
            </w:r>
          </w:p>
        </w:tc>
      </w:tr>
    </w:tbl>
    <w:p>
      <w:pPr>
        <w:pStyle w:val="29"/>
      </w:pPr>
      <w:bookmarkStart w:id="21" w:name="_Toc20967"/>
      <w:r>
        <w:rPr>
          <w:rFonts w:hint="eastAsia"/>
        </w:rPr>
        <w:t>11.2.5 视觉系统的选型过程</w:t>
      </w:r>
      <w:bookmarkEnd w:id="21"/>
    </w:p>
    <w:p>
      <w:pPr>
        <w:pStyle w:val="32"/>
        <w:ind w:firstLine="420"/>
        <w:rPr>
          <w:rFonts w:hint="default"/>
        </w:rPr>
      </w:pPr>
      <w:r>
        <w:rPr>
          <w:rFonts w:hint="default"/>
        </w:rPr>
        <w:t>图像分辨率、系统分辨率和像素分辨率是机器视觉系统设计时较常见的参数，它们通常与客户对机器视觉系统的需求关系最为密切，是选择相机和镜头的重要依据。</w:t>
      </w:r>
    </w:p>
    <w:p>
      <w:pPr>
        <w:pStyle w:val="32"/>
        <w:ind w:firstLine="420"/>
        <w:rPr>
          <w:rFonts w:hint="default"/>
        </w:rPr>
      </w:pPr>
      <w:r>
        <w:rPr>
          <w:rFonts w:hint="default"/>
        </w:rPr>
        <w:t>图像分辨率指图像中存储的信息量，是每英寸图像内有多少个像素点，分辨率的单位为PPI，通常叫做像素每英寸。图像分辨率一般被用于PS中，用来改变图像的清晰度。</w:t>
      </w:r>
    </w:p>
    <w:p>
      <w:pPr>
        <w:pStyle w:val="32"/>
        <w:ind w:firstLine="420"/>
        <w:rPr>
          <w:rFonts w:hint="default"/>
        </w:rPr>
      </w:pPr>
      <w:r>
        <w:rPr>
          <w:rFonts w:hint="default"/>
        </w:rPr>
        <w:t>系统分辨率指成像系统可以识别出监测目标的最小细节或最小特征。诸如“要求系统能检测0.1mm的目标"、"要求系统测量精度达到0.01mm"之类的要求一般都和系统分辨率相关。</w:t>
      </w:r>
    </w:p>
    <w:p>
      <w:pPr>
        <w:pStyle w:val="32"/>
        <w:ind w:firstLine="420"/>
        <w:rPr>
          <w:rFonts w:hint="default"/>
        </w:rPr>
      </w:pPr>
      <w:r>
        <w:rPr>
          <w:rFonts w:hint="default"/>
        </w:rPr>
        <w:t>像素分辨率指为了表示检测目标所需要的像素数。一般情况下，可以根据客户对检测目标中最小特征的要求来确定最小像素分辨率。如果将整个图像看作周期为最小特征大小的周期信号，则根据奈奎斯特采样定律，必须对信号每个周期采样2个点以上，才能完整恢复该信号。因此如果客户没有特别要求，常用至少两个像素来代表检测目标中的最小特征，这可被看作是图像传感器的奈奎斯特定律。</w:t>
      </w:r>
    </w:p>
    <w:p>
      <w:pPr>
        <w:pStyle w:val="32"/>
        <w:ind w:firstLine="420"/>
        <w:rPr>
          <w:rFonts w:hint="default" w:ascii="Times New Roman" w:hAnsi="Times New Roman"/>
          <w:sz w:val="21"/>
        </w:rPr>
      </w:pPr>
      <w:r>
        <w:rPr>
          <w:rFonts w:hint="default" w:ascii="Times New Roman" w:hAnsi="Times New Roman"/>
          <w:sz w:val="21"/>
        </w:rPr>
        <w:t>图像传感器应具备的最小像素分辨率常通过下面的公式计算：</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ascii="Times New Roman" w:hAnsi="Times New Roman"/>
          <w:sz w:val="21"/>
          <w:szCs w:val="21"/>
          <w:lang w:eastAsia="zh-CN"/>
        </w:rPr>
      </w:pPr>
      <w:r>
        <w:rPr>
          <w:rFonts w:hint="eastAsia" w:ascii="Times New Roman" w:hAnsi="Times New Roman"/>
          <w:sz w:val="21"/>
          <w:szCs w:val="21"/>
          <w:lang w:eastAsia="zh-CN"/>
        </w:rPr>
        <w:tab/>
      </w:r>
      <w:r>
        <w:rPr>
          <w:rFonts w:hint="eastAsia" w:ascii="Times New Roman" w:hAnsi="Times New Roman"/>
          <w:sz w:val="21"/>
          <w:szCs w:val="21"/>
        </w:rPr>
        <w:drawing>
          <wp:inline distT="0" distB="0" distL="114300" distR="114300">
            <wp:extent cx="1123950" cy="454660"/>
            <wp:effectExtent l="0" t="0" r="0" b="0"/>
            <wp:docPr id="122" name="图片 122" descr="rrere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rrerewr"/>
                    <pic:cNvPicPr>
                      <a:picLocks noChangeAspect="1"/>
                    </pic:cNvPicPr>
                  </pic:nvPicPr>
                  <pic:blipFill>
                    <a:blip r:embed="rId82"/>
                    <a:stretch>
                      <a:fillRect/>
                    </a:stretch>
                  </pic:blipFill>
                  <pic:spPr>
                    <a:xfrm>
                      <a:off x="0" y="0"/>
                      <a:ext cx="1123950" cy="454660"/>
                    </a:xfrm>
                    <a:prstGeom prst="rect">
                      <a:avLst/>
                    </a:prstGeom>
                  </pic:spPr>
                </pic:pic>
              </a:graphicData>
            </a:graphic>
          </wp:inline>
        </w:drawing>
      </w:r>
      <w:r>
        <w:rPr>
          <w:rFonts w:hint="eastAsia" w:ascii="Times New Roman" w:hAnsi="Times New Roman"/>
          <w:sz w:val="21"/>
          <w:szCs w:val="21"/>
          <w:lang w:eastAsia="zh-CN"/>
        </w:rPr>
        <w:tab/>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MACROBUTTON MTPlaceRef \* MERGEFORMAT </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\h \* MERGEFORMAT </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(11-</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\c \* Arabic \* MERGEFORMAT </w:instrText>
      </w:r>
      <w:r>
        <w:rPr>
          <w:rFonts w:hint="eastAsia" w:ascii="Times New Roman" w:hAnsi="Times New Roman"/>
          <w:sz w:val="21"/>
          <w:szCs w:val="21"/>
          <w:lang w:eastAsia="zh-CN"/>
        </w:rPr>
        <w:fldChar w:fldCharType="separate"/>
      </w:r>
      <w:r>
        <w:rPr>
          <w:rFonts w:ascii="Times New Roman" w:hAnsi="Times New Roman"/>
          <w:sz w:val="21"/>
          <w:szCs w:val="21"/>
        </w:rPr>
        <w:instrText xml:space="preserve">23</w:instrText>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p>
    <w:p>
      <w:pPr>
        <w:pStyle w:val="32"/>
        <w:ind w:firstLine="0" w:firstLineChars="0"/>
        <w:rPr>
          <w:rFonts w:hint="default" w:ascii="Times New Roman" w:hAnsi="Times New Roman"/>
          <w:sz w:val="21"/>
        </w:rPr>
      </w:pPr>
      <w:r>
        <w:rPr>
          <w:rFonts w:ascii="Times New Roman" w:hAnsi="Times New Roman"/>
          <w:sz w:val="21"/>
        </w:rPr>
        <w:t>式中：</w:t>
      </w:r>
      <w:r>
        <w:rPr>
          <w:rFonts w:hint="default" w:ascii="Times New Roman" w:hAnsi="Times New Roman"/>
          <w:i/>
          <w:iCs/>
          <w:sz w:val="21"/>
        </w:rPr>
        <w:t>R</w:t>
      </w:r>
      <w:r>
        <w:rPr>
          <w:rFonts w:hint="default" w:ascii="Times New Roman" w:hAnsi="Times New Roman"/>
          <w:i/>
          <w:iCs/>
          <w:sz w:val="21"/>
          <w:vertAlign w:val="subscript"/>
        </w:rPr>
        <w:t>min</w:t>
      </w:r>
      <w:r>
        <w:rPr>
          <w:rFonts w:hint="default" w:ascii="Times New Roman" w:hAnsi="Times New Roman"/>
          <w:sz w:val="21"/>
        </w:rPr>
        <w:t>为最小像素分辨率。</w:t>
      </w:r>
      <w:r>
        <w:rPr>
          <w:rFonts w:hint="default" w:ascii="Times New Roman" w:hAnsi="Times New Roman"/>
          <w:i/>
          <w:iCs/>
          <w:sz w:val="21"/>
        </w:rPr>
        <w:t>L</w:t>
      </w:r>
      <w:r>
        <w:rPr>
          <w:rFonts w:hint="default" w:ascii="Times New Roman" w:hAnsi="Times New Roman"/>
          <w:i/>
          <w:iCs/>
          <w:sz w:val="21"/>
          <w:vertAlign w:val="subscript"/>
        </w:rPr>
        <w:t>max</w:t>
      </w:r>
      <w:r>
        <w:rPr>
          <w:rFonts w:hint="default" w:ascii="Times New Roman" w:hAnsi="Times New Roman"/>
          <w:sz w:val="21"/>
        </w:rPr>
        <w:t>为检测目标的最大长度。</w:t>
      </w:r>
      <w:r>
        <w:rPr>
          <w:rFonts w:hint="default" w:ascii="Times New Roman" w:hAnsi="Times New Roman"/>
          <w:i/>
          <w:iCs/>
          <w:sz w:val="21"/>
        </w:rPr>
        <w:t>l</w:t>
      </w:r>
      <w:r>
        <w:rPr>
          <w:rFonts w:hint="default" w:ascii="Times New Roman" w:hAnsi="Times New Roman"/>
          <w:i/>
          <w:iCs/>
          <w:sz w:val="21"/>
          <w:vertAlign w:val="subscript"/>
        </w:rPr>
        <w:t>min</w:t>
      </w:r>
      <w:r>
        <w:rPr>
          <w:rFonts w:hint="default" w:ascii="Times New Roman" w:hAnsi="Times New Roman"/>
          <w:sz w:val="21"/>
        </w:rPr>
        <w:t>为检测目标的最小特征长度（视觉系统的分辨率)。</w:t>
      </w:r>
      <w:r>
        <w:rPr>
          <w:rFonts w:hint="default" w:ascii="Times New Roman" w:hAnsi="Times New Roman"/>
          <w:i/>
          <w:iCs/>
          <w:sz w:val="21"/>
        </w:rPr>
        <w:t>p</w:t>
      </w:r>
      <w:r>
        <w:rPr>
          <w:rFonts w:hint="default" w:ascii="Times New Roman" w:hAnsi="Times New Roman"/>
          <w:i/>
          <w:iCs/>
          <w:sz w:val="21"/>
          <w:vertAlign w:val="subscript"/>
        </w:rPr>
        <w:t>min</w:t>
      </w:r>
      <w:r>
        <w:rPr>
          <w:rFonts w:hint="default" w:ascii="Times New Roman" w:hAnsi="Times New Roman"/>
          <w:sz w:val="21"/>
        </w:rPr>
        <w:t>为表示最小特征的像素数。在无特别要求时，</w:t>
      </w:r>
      <w:r>
        <w:rPr>
          <w:rFonts w:hint="default" w:ascii="Times New Roman" w:hAnsi="Times New Roman"/>
          <w:i/>
          <w:iCs/>
          <w:sz w:val="21"/>
        </w:rPr>
        <w:t>p</w:t>
      </w:r>
      <w:r>
        <w:rPr>
          <w:rFonts w:hint="default" w:ascii="Times New Roman" w:hAnsi="Times New Roman"/>
          <w:i/>
          <w:iCs/>
          <w:sz w:val="21"/>
          <w:vertAlign w:val="subscript"/>
        </w:rPr>
        <w:t>min</w:t>
      </w:r>
      <w:r>
        <w:rPr>
          <w:rFonts w:hint="default" w:ascii="Times New Roman" w:hAnsi="Times New Roman"/>
          <w:sz w:val="21"/>
        </w:rPr>
        <w:t>=2，如果客户要求使用多于2像素来表示最小特征，则最小分辨率将适当增加。</w:t>
      </w:r>
    </w:p>
    <w:p>
      <w:pPr>
        <w:pStyle w:val="32"/>
        <w:ind w:firstLine="420"/>
        <w:rPr>
          <w:rFonts w:hint="default" w:ascii="Times New Roman" w:hAnsi="Times New Roman"/>
          <w:sz w:val="21"/>
        </w:rPr>
      </w:pPr>
      <w:r>
        <w:rPr>
          <w:rFonts w:hint="default" w:ascii="Times New Roman" w:hAnsi="Times New Roman"/>
          <w:sz w:val="21"/>
        </w:rPr>
        <w:t>视场（Field of View，FOV）指成像系统中图像传感器可以监测到的最大区域。在机器视觉系统设计时，考虑到一般都会使被检测目标尽量填满整视场，因此常用视场大小代替目标的最大长度L</w:t>
      </w:r>
      <w:r>
        <w:rPr>
          <w:rFonts w:hint="default" w:ascii="Times New Roman" w:hAnsi="Times New Roman"/>
          <w:sz w:val="21"/>
          <w:vertAlign w:val="subscript"/>
        </w:rPr>
        <w:t>max</w:t>
      </w:r>
      <w:r>
        <w:rPr>
          <w:rFonts w:hint="default" w:ascii="Times New Roman" w:hAnsi="Times New Roman"/>
          <w:sz w:val="21"/>
        </w:rPr>
        <w:t>来计算视觉系统的像素分辨率。</w:t>
      </w:r>
    </w:p>
    <w:p>
      <w:pPr>
        <w:pStyle w:val="32"/>
        <w:ind w:firstLine="420"/>
        <w:rPr>
          <w:rFonts w:hint="default" w:ascii="Times New Roman" w:hAnsi="Times New Roman"/>
          <w:sz w:val="21"/>
        </w:rPr>
      </w:pPr>
      <w:r>
        <w:rPr>
          <w:rFonts w:hint="default" w:ascii="Times New Roman" w:hAnsi="Times New Roman"/>
          <w:sz w:val="21"/>
        </w:rPr>
        <w:t>如果横纵方向上视场大小为[FOV</w:t>
      </w:r>
      <w:r>
        <w:rPr>
          <w:rFonts w:hint="default" w:ascii="Times New Roman" w:hAnsi="Times New Roman"/>
          <w:sz w:val="21"/>
          <w:vertAlign w:val="subscript"/>
        </w:rPr>
        <w:t>h</w:t>
      </w:r>
      <w:r>
        <w:rPr>
          <w:rFonts w:hint="default" w:ascii="Times New Roman" w:hAnsi="Times New Roman"/>
          <w:sz w:val="21"/>
        </w:rPr>
        <w:t>，FOV</w:t>
      </w:r>
      <w:r>
        <w:rPr>
          <w:rFonts w:hint="default" w:ascii="Times New Roman" w:hAnsi="Times New Roman"/>
          <w:sz w:val="21"/>
          <w:vertAlign w:val="subscript"/>
        </w:rPr>
        <w:t>v</w:t>
      </w:r>
      <w:r>
        <w:rPr>
          <w:rFonts w:hint="default" w:ascii="Times New Roman" w:hAnsi="Times New Roman"/>
          <w:sz w:val="21"/>
        </w:rPr>
        <w:t>]，检测目标的最小特征的大小为[</w:t>
      </w:r>
      <w:r>
        <w:rPr>
          <w:rFonts w:hint="default" w:ascii="Times New Roman" w:hAnsi="Times New Roman"/>
          <w:i/>
          <w:iCs/>
          <w:sz w:val="21"/>
        </w:rPr>
        <w:t>I</w:t>
      </w:r>
      <w:r>
        <w:rPr>
          <w:rFonts w:hint="default" w:ascii="Times New Roman" w:hAnsi="Times New Roman"/>
          <w:i/>
          <w:iCs/>
          <w:sz w:val="21"/>
          <w:vertAlign w:val="subscript"/>
        </w:rPr>
        <w:t>h</w:t>
      </w:r>
      <w:r>
        <w:rPr>
          <w:rFonts w:hint="default" w:ascii="Times New Roman" w:hAnsi="Times New Roman"/>
          <w:sz w:val="21"/>
        </w:rPr>
        <w:t>，</w:t>
      </w:r>
      <w:r>
        <w:rPr>
          <w:rFonts w:hint="default" w:ascii="Times New Roman" w:hAnsi="Times New Roman"/>
          <w:i/>
          <w:iCs/>
          <w:sz w:val="21"/>
        </w:rPr>
        <w:t>l</w:t>
      </w:r>
      <w:r>
        <w:rPr>
          <w:rFonts w:hint="default" w:ascii="Times New Roman" w:hAnsi="Times New Roman"/>
          <w:i/>
          <w:iCs/>
          <w:sz w:val="21"/>
          <w:vertAlign w:val="subscript"/>
        </w:rPr>
        <w:t>v</w:t>
      </w:r>
      <w:r>
        <w:rPr>
          <w:rFonts w:hint="default" w:ascii="Times New Roman" w:hAnsi="Times New Roman"/>
          <w:sz w:val="21"/>
        </w:rPr>
        <w:t>]，则图像传感器应具有的最小像素分辨率为：</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ascii="Times New Roman" w:hAnsi="Times New Roman"/>
          <w:sz w:val="21"/>
          <w:szCs w:val="21"/>
          <w:lang w:val="en-US" w:eastAsia="zh-CN"/>
        </w:rPr>
      </w:pPr>
      <w:r>
        <w:rPr>
          <w:rFonts w:hint="eastAsia" w:ascii="Times New Roman" w:hAnsi="Times New Roman"/>
          <w:sz w:val="21"/>
          <w:szCs w:val="21"/>
          <w:lang w:val="en-US" w:eastAsia="zh-CN"/>
        </w:rPr>
        <w:tab/>
      </w:r>
      <w:r>
        <w:rPr>
          <w:rFonts w:hint="eastAsia" w:ascii="Times New Roman" w:hAnsi="Times New Roman"/>
          <w:sz w:val="21"/>
          <w:szCs w:val="21"/>
          <w:lang w:eastAsia="zh-CN"/>
        </w:rPr>
        <w:drawing>
          <wp:inline distT="0" distB="0" distL="114300" distR="114300">
            <wp:extent cx="2200275" cy="494665"/>
            <wp:effectExtent l="0" t="0" r="9525" b="635"/>
            <wp:docPr id="123" name="图片 123" descr="ww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wwwww"/>
                    <pic:cNvPicPr>
                      <a:picLocks noChangeAspect="1"/>
                    </pic:cNvPicPr>
                  </pic:nvPicPr>
                  <pic:blipFill>
                    <a:blip r:embed="rId83"/>
                    <a:stretch>
                      <a:fillRect/>
                    </a:stretch>
                  </pic:blipFill>
                  <pic:spPr>
                    <a:xfrm>
                      <a:off x="0" y="0"/>
                      <a:ext cx="2200275" cy="494665"/>
                    </a:xfrm>
                    <a:prstGeom prst="rect">
                      <a:avLst/>
                    </a:prstGeom>
                  </pic:spPr>
                </pic:pic>
              </a:graphicData>
            </a:graphic>
          </wp:inline>
        </w:drawing>
      </w:r>
      <w:r>
        <w:rPr>
          <w:rFonts w:hint="eastAsia" w:ascii="Times New Roman" w:hAnsi="Times New Roman"/>
          <w:sz w:val="21"/>
          <w:szCs w:val="21"/>
          <w:lang w:val="en-US" w:eastAsia="zh-CN"/>
        </w:rPr>
        <w:tab/>
      </w:r>
      <w:r>
        <w:rPr>
          <w:rFonts w:hint="eastAsia" w:ascii="Times New Roman" w:hAnsi="Times New Roman"/>
          <w:sz w:val="21"/>
          <w:szCs w:val="21"/>
          <w:lang w:val="en-US" w:eastAsia="zh-CN"/>
        </w:rPr>
        <w:fldChar w:fldCharType="begin"/>
      </w:r>
      <w:r>
        <w:rPr>
          <w:rFonts w:hint="eastAsia" w:ascii="Times New Roman" w:hAnsi="Times New Roman"/>
          <w:sz w:val="21"/>
          <w:szCs w:val="21"/>
          <w:lang w:val="en-US" w:eastAsia="zh-CN"/>
        </w:rPr>
        <w:instrText xml:space="preserve"> MACROBUTTON MTPlaceRef \* MERGEFORMAT </w:instrText>
      </w:r>
      <w:r>
        <w:rPr>
          <w:rFonts w:hint="eastAsia" w:ascii="Times New Roman" w:hAnsi="Times New Roman"/>
          <w:sz w:val="21"/>
          <w:szCs w:val="21"/>
          <w:lang w:val="en-US" w:eastAsia="zh-CN"/>
        </w:rPr>
        <w:fldChar w:fldCharType="begin"/>
      </w:r>
      <w:r>
        <w:rPr>
          <w:rFonts w:hint="eastAsia" w:ascii="Times New Roman" w:hAnsi="Times New Roman"/>
          <w:sz w:val="21"/>
          <w:szCs w:val="21"/>
          <w:lang w:val="en-US" w:eastAsia="zh-CN"/>
        </w:rPr>
        <w:instrText xml:space="preserve"> SEQ MTEqn \h \* MERGEFORMAT </w:instrText>
      </w:r>
      <w:r>
        <w:rPr>
          <w:rFonts w:hint="eastAsia" w:ascii="Times New Roman" w:hAnsi="Times New Roman"/>
          <w:sz w:val="21"/>
          <w:szCs w:val="21"/>
          <w:lang w:val="en-US" w:eastAsia="zh-CN"/>
        </w:rPr>
        <w:fldChar w:fldCharType="separate"/>
      </w:r>
      <w:r>
        <w:rPr>
          <w:rFonts w:hint="eastAsia" w:ascii="Times New Roman" w:hAnsi="Times New Roman"/>
          <w:sz w:val="21"/>
          <w:szCs w:val="21"/>
          <w:lang w:val="en-US" w:eastAsia="zh-CN"/>
        </w:rPr>
        <w:fldChar w:fldCharType="end"/>
      </w:r>
      <w:r>
        <w:rPr>
          <w:rFonts w:hint="eastAsia" w:ascii="Times New Roman" w:hAnsi="Times New Roman"/>
          <w:sz w:val="21"/>
          <w:szCs w:val="21"/>
          <w:lang w:val="en-US" w:eastAsia="zh-CN"/>
        </w:rPr>
        <w:instrText xml:space="preserve">(11-</w:instrText>
      </w:r>
      <w:r>
        <w:rPr>
          <w:rFonts w:hint="eastAsia" w:ascii="Times New Roman" w:hAnsi="Times New Roman"/>
          <w:sz w:val="21"/>
          <w:szCs w:val="21"/>
          <w:lang w:val="en-US" w:eastAsia="zh-CN"/>
        </w:rPr>
        <w:fldChar w:fldCharType="begin"/>
      </w:r>
      <w:r>
        <w:rPr>
          <w:rFonts w:hint="eastAsia" w:ascii="Times New Roman" w:hAnsi="Times New Roman"/>
          <w:sz w:val="21"/>
          <w:szCs w:val="21"/>
          <w:lang w:val="en-US" w:eastAsia="zh-CN"/>
        </w:rPr>
        <w:instrText xml:space="preserve"> SEQ MTEqn \c \* Arabic \* MERGEFORMAT </w:instrText>
      </w:r>
      <w:r>
        <w:rPr>
          <w:rFonts w:hint="eastAsia" w:ascii="Times New Roman" w:hAnsi="Times New Roman"/>
          <w:sz w:val="21"/>
          <w:szCs w:val="21"/>
          <w:lang w:val="en-US" w:eastAsia="zh-CN"/>
        </w:rPr>
        <w:fldChar w:fldCharType="separate"/>
      </w:r>
      <w:r>
        <w:rPr>
          <w:rFonts w:ascii="Times New Roman" w:hAnsi="Times New Roman"/>
          <w:sz w:val="21"/>
        </w:rPr>
        <w:instrText xml:space="preserve">24</w:instrText>
      </w:r>
      <w:r>
        <w:rPr>
          <w:rFonts w:hint="eastAsia" w:ascii="Times New Roman" w:hAnsi="Times New Roman"/>
          <w:sz w:val="21"/>
          <w:szCs w:val="21"/>
          <w:lang w:val="en-US" w:eastAsia="zh-CN"/>
        </w:rPr>
        <w:fldChar w:fldCharType="end"/>
      </w:r>
      <w:r>
        <w:rPr>
          <w:rFonts w:hint="eastAsia" w:ascii="Times New Roman" w:hAnsi="Times New Roman"/>
          <w:sz w:val="21"/>
          <w:szCs w:val="21"/>
          <w:lang w:val="en-US" w:eastAsia="zh-CN"/>
        </w:rPr>
        <w:instrText xml:space="preserve">)</w:instrText>
      </w:r>
      <w:r>
        <w:rPr>
          <w:rFonts w:hint="eastAsia" w:ascii="Times New Roman" w:hAnsi="Times New Roman"/>
          <w:sz w:val="21"/>
          <w:szCs w:val="21"/>
          <w:lang w:val="en-US" w:eastAsia="zh-CN"/>
        </w:rPr>
        <w:fldChar w:fldCharType="separate"/>
      </w:r>
      <w:r>
        <w:rPr>
          <w:rFonts w:hint="eastAsia" w:ascii="Times New Roman" w:hAnsi="Times New Roman"/>
          <w:sz w:val="21"/>
          <w:szCs w:val="21"/>
          <w:lang w:val="en-US" w:eastAsia="zh-CN"/>
        </w:rPr>
        <w:fldChar w:fldCharType="end"/>
      </w:r>
    </w:p>
    <w:p>
      <w:pPr>
        <w:pStyle w:val="11"/>
        <w:widowControl/>
        <w:spacing w:before="280" w:beforeAutospacing="0" w:afterAutospacing="0" w:line="300" w:lineRule="atLeast"/>
        <w:ind w:firstLine="420"/>
        <w:rPr>
          <w:rFonts w:ascii="Times New Roman" w:hAnsi="Times New Roman"/>
          <w:color w:val="222222"/>
          <w:sz w:val="21"/>
          <w:szCs w:val="21"/>
        </w:rPr>
      </w:pPr>
      <w:r>
        <w:rPr>
          <w:rFonts w:ascii="Times New Roman" w:hAnsi="Times New Roman" w:cs="Arial"/>
          <w:color w:val="222222"/>
          <w:sz w:val="21"/>
          <w:szCs w:val="21"/>
          <w:shd w:val="clear" w:color="auto" w:fill="FFFFFF"/>
        </w:rPr>
        <w:t>成像系统视场的大小可以通过研究其成像规律得知。目前，机器视觉系统常用使用配备各种镜头系统的工业</w:t>
      </w:r>
      <w:r>
        <w:rPr>
          <w:rFonts w:ascii="Times New Roman" w:hAnsi="Times New Roman"/>
          <w:color w:val="222222"/>
          <w:sz w:val="21"/>
          <w:szCs w:val="21"/>
          <w:shd w:val="clear" w:color="auto" w:fill="FFFFFF"/>
        </w:rPr>
        <w:t>CCD/CMOS</w:t>
      </w:r>
      <w:r>
        <w:rPr>
          <w:rFonts w:ascii="Times New Roman" w:hAnsi="Times New Roman" w:cs="Arial"/>
          <w:color w:val="222222"/>
          <w:sz w:val="21"/>
          <w:szCs w:val="21"/>
          <w:shd w:val="clear" w:color="auto" w:fill="FFFFFF"/>
        </w:rPr>
        <w:t>相机作为成像系统</w:t>
      </w:r>
      <w:r>
        <w:rPr>
          <w:rFonts w:hint="eastAsia" w:ascii="Times New Roman" w:hAnsi="Times New Roman" w:cs="Arial"/>
          <w:color w:val="222222"/>
          <w:sz w:val="21"/>
          <w:szCs w:val="21"/>
          <w:shd w:val="clear" w:color="auto" w:fill="FFFFFF"/>
        </w:rPr>
        <w:t>，</w:t>
      </w:r>
      <w:r>
        <w:rPr>
          <w:rFonts w:ascii="Times New Roman" w:hAnsi="Times New Roman" w:cs="Arial"/>
          <w:color w:val="222222"/>
          <w:sz w:val="21"/>
          <w:szCs w:val="21"/>
          <w:shd w:val="clear" w:color="auto" w:fill="FFFFFF"/>
        </w:rPr>
        <w:t>镜头系统一般使用透镜系统，其成像遵循高斯成像公式：</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ascii="Times New Roman" w:hAnsi="Times New Roman"/>
          <w:sz w:val="21"/>
          <w:szCs w:val="21"/>
          <w:lang w:eastAsia="zh-CN"/>
        </w:rPr>
      </w:pPr>
      <w:r>
        <w:rPr>
          <w:rFonts w:hint="eastAsia" w:ascii="Times New Roman" w:hAnsi="Times New Roman"/>
          <w:sz w:val="21"/>
          <w:szCs w:val="21"/>
          <w:lang w:val="en-US" w:eastAsia="zh-CN"/>
        </w:rPr>
        <w:tab/>
      </w:r>
      <w:r>
        <w:rPr>
          <w:rFonts w:hint="eastAsia" w:ascii="Times New Roman" w:hAnsi="Times New Roman"/>
          <w:sz w:val="21"/>
          <w:szCs w:val="21"/>
          <w:lang w:eastAsia="zh-CN"/>
        </w:rPr>
        <w:drawing>
          <wp:inline distT="0" distB="0" distL="114300" distR="114300">
            <wp:extent cx="660400" cy="419100"/>
            <wp:effectExtent l="0" t="0" r="0" b="0"/>
            <wp:docPr id="124" name="图片 124" descr="wwwww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wwwww4242"/>
                    <pic:cNvPicPr>
                      <a:picLocks noChangeAspect="1"/>
                    </pic:cNvPicPr>
                  </pic:nvPicPr>
                  <pic:blipFill>
                    <a:blip r:embed="rId84"/>
                    <a:stretch>
                      <a:fillRect/>
                    </a:stretch>
                  </pic:blipFill>
                  <pic:spPr>
                    <a:xfrm>
                      <a:off x="0" y="0"/>
                      <a:ext cx="660400" cy="419100"/>
                    </a:xfrm>
                    <a:prstGeom prst="rect">
                      <a:avLst/>
                    </a:prstGeom>
                  </pic:spPr>
                </pic:pic>
              </a:graphicData>
            </a:graphic>
          </wp:inline>
        </w:drawing>
      </w:r>
      <w:r>
        <w:rPr>
          <w:rFonts w:hint="eastAsia" w:ascii="Times New Roman" w:hAnsi="Times New Roman"/>
          <w:sz w:val="21"/>
          <w:szCs w:val="21"/>
          <w:lang w:eastAsia="zh-CN"/>
        </w:rPr>
        <w:tab/>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MACROBUTTON MTPlaceRef \* MERGEFORMAT </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\h \* MERGEFORMAT </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(11-</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\c \* Arabic \* MERGEFORMAT </w:instrText>
      </w:r>
      <w:r>
        <w:rPr>
          <w:rFonts w:hint="eastAsia" w:ascii="Times New Roman" w:hAnsi="Times New Roman"/>
          <w:sz w:val="21"/>
          <w:szCs w:val="21"/>
          <w:lang w:eastAsia="zh-CN"/>
        </w:rPr>
        <w:fldChar w:fldCharType="separate"/>
      </w:r>
      <w:r>
        <w:rPr>
          <w:rFonts w:ascii="Times New Roman" w:hAnsi="Times New Roman"/>
          <w:sz w:val="21"/>
        </w:rPr>
        <w:instrText xml:space="preserve">25</w:instrText>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p>
    <w:p>
      <w:pPr>
        <w:pStyle w:val="32"/>
        <w:ind w:firstLine="0" w:firstLineChars="0"/>
        <w:jc w:val="left"/>
        <w:rPr>
          <w:rFonts w:hint="default" w:ascii="Times New Roman" w:hAnsi="Times New Roman"/>
          <w:sz w:val="21"/>
        </w:rPr>
      </w:pPr>
      <w:r>
        <w:rPr>
          <w:rFonts w:hint="default" w:ascii="Times New Roman" w:hAnsi="Times New Roman"/>
          <w:sz w:val="21"/>
        </w:rPr>
        <w:t>通常将像距与物距的比值定义为透镜的放大率M：</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ascii="Times New Roman" w:hAnsi="Times New Roman"/>
          <w:sz w:val="21"/>
          <w:szCs w:val="21"/>
          <w:lang w:eastAsia="zh-CN"/>
        </w:rPr>
      </w:pPr>
      <w:r>
        <w:rPr>
          <w:rFonts w:hint="eastAsia" w:ascii="Times New Roman" w:hAnsi="Times New Roman"/>
          <w:sz w:val="21"/>
          <w:szCs w:val="21"/>
          <w:lang w:eastAsia="zh-CN"/>
        </w:rPr>
        <w:tab/>
      </w:r>
      <w:r>
        <w:rPr>
          <w:rFonts w:hint="eastAsia" w:ascii="Times New Roman" w:hAnsi="Times New Roman"/>
          <w:sz w:val="21"/>
          <w:szCs w:val="21"/>
          <w:lang w:eastAsia="zh-CN"/>
        </w:rPr>
        <w:drawing>
          <wp:inline distT="0" distB="0" distL="114300" distR="114300">
            <wp:extent cx="762000" cy="419100"/>
            <wp:effectExtent l="0" t="0" r="0" b="0"/>
            <wp:docPr id="125" name="图片 125" descr="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5656"/>
                    <pic:cNvPicPr>
                      <a:picLocks noChangeAspect="1"/>
                    </pic:cNvPicPr>
                  </pic:nvPicPr>
                  <pic:blipFill>
                    <a:blip r:embed="rId85"/>
                    <a:stretch>
                      <a:fillRect/>
                    </a:stretch>
                  </pic:blipFill>
                  <pic:spPr>
                    <a:xfrm>
                      <a:off x="0" y="0"/>
                      <a:ext cx="762000" cy="419100"/>
                    </a:xfrm>
                    <a:prstGeom prst="rect">
                      <a:avLst/>
                    </a:prstGeom>
                  </pic:spPr>
                </pic:pic>
              </a:graphicData>
            </a:graphic>
          </wp:inline>
        </w:drawing>
      </w:r>
      <w:r>
        <w:rPr>
          <w:rFonts w:hint="eastAsia" w:ascii="Times New Roman" w:hAnsi="Times New Roman"/>
          <w:sz w:val="21"/>
          <w:szCs w:val="21"/>
          <w:lang w:eastAsia="zh-CN"/>
        </w:rPr>
        <w:tab/>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MACROBUTTON MTPlaceRef \* MERGEFORMAT </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\h \* MERGEFORMAT </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(11-</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\c \* Arabic \* MERGEFORMAT </w:instrText>
      </w:r>
      <w:r>
        <w:rPr>
          <w:rFonts w:hint="eastAsia" w:ascii="Times New Roman" w:hAnsi="Times New Roman"/>
          <w:sz w:val="21"/>
          <w:szCs w:val="21"/>
          <w:lang w:eastAsia="zh-CN"/>
        </w:rPr>
        <w:fldChar w:fldCharType="separate"/>
      </w:r>
      <w:r>
        <w:rPr>
          <w:rFonts w:ascii="Times New Roman" w:hAnsi="Times New Roman"/>
          <w:sz w:val="21"/>
        </w:rPr>
        <w:instrText xml:space="preserve">26</w:instrText>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p>
    <w:p>
      <w:pPr>
        <w:pStyle w:val="32"/>
        <w:ind w:firstLine="420"/>
        <w:rPr>
          <w:rFonts w:hint="default" w:ascii="Times New Roman" w:hAnsi="Times New Roman"/>
          <w:sz w:val="21"/>
        </w:rPr>
      </w:pPr>
      <w:r>
        <w:rPr>
          <w:rFonts w:hint="default" w:ascii="Times New Roman" w:hAnsi="Times New Roman"/>
          <w:sz w:val="21"/>
        </w:rPr>
        <w:t>数字图像是对成像系统输出的信号进行数字化后的结果，成像系统反映真实场景的性能和质量直接决定整个机器视觉系统的性能。</w:t>
      </w:r>
    </w:p>
    <w:p>
      <w:pPr>
        <w:pStyle w:val="32"/>
        <w:ind w:firstLine="420"/>
        <w:rPr>
          <w:rFonts w:hint="default"/>
        </w:rPr>
      </w:pPr>
      <w:r>
        <w:rPr>
          <w:rFonts w:hint="default"/>
        </w:rPr>
        <w:t>影响机器视觉成像系统成像质量的因素主要包括：光源（Illumination）、系统分辨率（System Resolution）、像素分辨率（Pixel Resolution）、对比度（Contrast） 、景深（Depth of Field，DOF）、投影误差（Perspective Error）和镜头畸变（Lens Distortion）。而这些因素（参数）却直接或间接地由硬件选型和安装方式决定。</w:t>
      </w:r>
    </w:p>
    <w:p>
      <w:pPr>
        <w:pStyle w:val="32"/>
        <w:ind w:firstLine="420"/>
        <w:rPr>
          <w:rFonts w:hint="default"/>
        </w:rPr>
      </w:pPr>
      <w:r>
        <w:rPr>
          <w:rFonts w:hint="default"/>
        </w:rPr>
        <w:t>工业或研究领域的成像系统多种多样，常见的有工业CCD/CMOS相机、工业显微镜、生物显微镜、X射线成像仪、红外成像仪、热成像仪等。无论这些成像系统的原理有多复杂，都可被抽象为下图所示的简化模型。</w:t>
      </w:r>
      <w:r>
        <w:t>如下图11-24。</w:t>
      </w:r>
    </w:p>
    <w:p>
      <w:pPr>
        <w:widowControl/>
        <w:shd w:val="clear" w:color="auto" w:fill="FFFFFF"/>
        <w:spacing w:before="220"/>
        <w:ind w:firstLine="480"/>
        <w:jc w:val="center"/>
        <w:rPr>
          <w:rFonts w:ascii="Arial" w:hAnsi="Arial" w:cs="Arial"/>
          <w:color w:val="000000"/>
          <w:kern w:val="0"/>
          <w:sz w:val="12"/>
          <w:szCs w:val="12"/>
          <w:shd w:val="clear" w:color="auto" w:fill="FFFFFF"/>
          <w:lang w:bidi="ar"/>
        </w:rPr>
      </w:pPr>
      <w:r>
        <w:rPr>
          <w:b w:val="0"/>
          <w:i w:val="0"/>
          <w:sz w:val="21"/>
        </w:rPr>
        <w:drawing>
          <wp:inline distT="0" distB="0" distL="114300" distR="114300">
            <wp:extent cx="4477385" cy="986790"/>
            <wp:effectExtent l="0" t="0" r="5715" b="3810"/>
            <wp:docPr id="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5"/>
                    <pic:cNvPicPr>
                      <a:picLocks noChangeAspect="1"/>
                    </pic:cNvPicPr>
                  </pic:nvPicPr>
                  <pic:blipFill>
                    <a:blip r:embed="rId86"/>
                    <a:stretch>
                      <a:fillRect/>
                    </a:stretch>
                  </pic:blipFill>
                  <pic:spPr>
                    <a:xfrm>
                      <a:off x="0" y="0"/>
                      <a:ext cx="4477385" cy="986790"/>
                    </a:xfrm>
                    <a:prstGeom prst="rect">
                      <a:avLst/>
                    </a:prstGeom>
                    <a:noFill/>
                    <a:ln>
                      <a:noFill/>
                    </a:ln>
                  </pic:spPr>
                </pic:pic>
              </a:graphicData>
            </a:graphic>
          </wp:inline>
        </w:drawing>
      </w:r>
    </w:p>
    <w:p>
      <w:pPr>
        <w:pStyle w:val="30"/>
        <w:ind w:firstLine="420"/>
        <w:rPr>
          <w:rFonts w:ascii="Arial" w:hAnsi="Arial" w:cs="Arial"/>
          <w:color w:val="000000"/>
          <w:kern w:val="0"/>
          <w:sz w:val="12"/>
          <w:szCs w:val="12"/>
          <w:shd w:val="clear" w:color="auto" w:fill="FFFFFF"/>
          <w:lang w:bidi="ar"/>
        </w:rPr>
      </w:pPr>
      <w:r>
        <w:t>图</w:t>
      </w:r>
      <w:r>
        <w:rPr>
          <w:rFonts w:ascii="Times New Roman" w:hAnsi="Times New Roman"/>
        </w:rPr>
        <w:t>1</w:t>
      </w:r>
      <w:r>
        <w:rPr>
          <w:rFonts w:hint="eastAsia" w:ascii="Times New Roman" w:hAnsi="Times New Roman"/>
        </w:rPr>
        <w:t>1</w:t>
      </w:r>
      <w:r>
        <w:rPr>
          <w:rFonts w:ascii="Times New Roman" w:hAnsi="Times New Roman"/>
        </w:rPr>
        <w:t>-</w:t>
      </w:r>
      <w:r>
        <w:rPr>
          <w:rFonts w:hint="eastAsia" w:ascii="Times New Roman" w:hAnsi="Times New Roman"/>
        </w:rPr>
        <w:t>24</w:t>
      </w:r>
      <w:r>
        <w:t xml:space="preserve"> </w:t>
      </w:r>
      <w:r>
        <w:rPr>
          <w:rFonts w:hint="eastAsia"/>
        </w:rPr>
        <w:t>简化模型</w:t>
      </w:r>
    </w:p>
    <w:p>
      <w:pPr>
        <w:pStyle w:val="32"/>
        <w:ind w:firstLine="420"/>
        <w:rPr>
          <w:rFonts w:hint="default"/>
        </w:rPr>
      </w:pPr>
      <w:r>
        <w:rPr>
          <w:rFonts w:hint="default"/>
        </w:rPr>
        <w:t>千差万别的成像系统对现实世界中的可见光、红外、X射线、热量等实施某种转换T (</w:t>
      </w:r>
      <w:r>
        <w:rPr>
          <w:rFonts w:hint="default"/>
          <w:i/>
          <w:iCs/>
        </w:rPr>
        <w:t>x，y</w:t>
      </w:r>
      <w:r>
        <w:rPr>
          <w:rFonts w:hint="default"/>
        </w:rPr>
        <w:t>)，将物理量转换为电信号，再经图像采集设备采样、量化后生成数字图像。</w:t>
      </w:r>
    </w:p>
    <w:p>
      <w:pPr>
        <w:pStyle w:val="32"/>
        <w:ind w:firstLine="420"/>
        <w:rPr>
          <w:rFonts w:hint="default"/>
        </w:rPr>
      </w:pPr>
      <w:r>
        <w:rPr>
          <w:rFonts w:hint="default"/>
        </w:rPr>
        <w:t>镜头系统简化模型</w:t>
      </w:r>
      <w:r>
        <w:t>，</w:t>
      </w:r>
      <w:r>
        <w:rPr>
          <w:rFonts w:hint="default"/>
        </w:rPr>
        <w:t>由于对机器视觉成像系统来说，相机镜头到所检测目标的距离（称为工作距离，相当于物距）相对于相机焦距可近似认为是无穷远。若将其带入高斯成像公式，可得出此时相机像距近似等于其焦距，也就是说相机成像在焦平面上。据此，可以将镜头系统抽象为类似小孔成像的简化模型，如下图所示：</w:t>
      </w:r>
    </w:p>
    <w:p>
      <w:pPr>
        <w:widowControl/>
        <w:shd w:val="clear" w:color="auto" w:fill="FFFFFF"/>
        <w:spacing w:before="220"/>
        <w:ind w:firstLine="240"/>
        <w:jc w:val="center"/>
        <w:rPr>
          <w:rFonts w:ascii="Arial" w:hAnsi="Arial" w:cs="Arial"/>
          <w:color w:val="000000"/>
          <w:kern w:val="0"/>
          <w:sz w:val="12"/>
          <w:szCs w:val="12"/>
          <w:shd w:val="clear" w:color="auto" w:fill="FFFFFF"/>
          <w:lang w:bidi="ar"/>
        </w:rPr>
      </w:pPr>
      <w:r>
        <w:rPr>
          <w:rFonts w:ascii="Arial" w:hAnsi="Arial" w:cs="Arial"/>
          <w:color w:val="000000"/>
          <w:kern w:val="0"/>
          <w:sz w:val="12"/>
          <w:szCs w:val="12"/>
          <w:shd w:val="clear" w:color="auto" w:fill="FFFFFF"/>
          <w:lang w:bidi="ar"/>
        </w:rPr>
        <w:drawing>
          <wp:inline distT="0" distB="0" distL="114300" distR="114300">
            <wp:extent cx="3281680" cy="1384935"/>
            <wp:effectExtent l="0" t="0" r="7620" b="12065"/>
            <wp:docPr id="113" name="图片 14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41" descr="IMG_264"/>
                    <pic:cNvPicPr>
                      <a:picLocks noChangeAspect="1"/>
                    </pic:cNvPicPr>
                  </pic:nvPicPr>
                  <pic:blipFill>
                    <a:blip r:embed="rId87"/>
                    <a:stretch>
                      <a:fillRect/>
                    </a:stretch>
                  </pic:blipFill>
                  <pic:spPr>
                    <a:xfrm>
                      <a:off x="0" y="0"/>
                      <a:ext cx="3281680" cy="1384935"/>
                    </a:xfrm>
                    <a:prstGeom prst="rect">
                      <a:avLst/>
                    </a:prstGeom>
                    <a:noFill/>
                    <a:ln w="9525">
                      <a:noFill/>
                    </a:ln>
                  </pic:spPr>
                </pic:pic>
              </a:graphicData>
            </a:graphic>
          </wp:inline>
        </w:drawing>
      </w:r>
    </w:p>
    <w:p>
      <w:pPr>
        <w:pStyle w:val="30"/>
        <w:ind w:firstLine="420"/>
        <w:rPr>
          <w:rFonts w:ascii="Arial" w:hAnsi="Arial" w:cs="Arial"/>
          <w:color w:val="000000"/>
          <w:kern w:val="0"/>
          <w:sz w:val="12"/>
          <w:szCs w:val="12"/>
          <w:shd w:val="clear" w:color="auto" w:fill="FFFFFF"/>
          <w:lang w:bidi="ar"/>
        </w:rPr>
      </w:pPr>
      <w:r>
        <w:t>图</w:t>
      </w:r>
      <w:r>
        <w:rPr>
          <w:rFonts w:ascii="Times New Roman" w:hAnsi="Times New Roman"/>
        </w:rPr>
        <w:t>1</w:t>
      </w:r>
      <w:r>
        <w:rPr>
          <w:rFonts w:hint="eastAsia" w:ascii="Times New Roman" w:hAnsi="Times New Roman"/>
        </w:rPr>
        <w:t>1</w:t>
      </w:r>
      <w:r>
        <w:rPr>
          <w:rFonts w:ascii="Times New Roman" w:hAnsi="Times New Roman"/>
        </w:rPr>
        <w:t>-</w:t>
      </w:r>
      <w:r>
        <w:rPr>
          <w:rFonts w:hint="eastAsia" w:ascii="Times New Roman" w:hAnsi="Times New Roman"/>
        </w:rPr>
        <w:t>25</w:t>
      </w:r>
      <w:r>
        <w:t xml:space="preserve"> </w:t>
      </w:r>
      <w:r>
        <w:rPr>
          <w:rFonts w:hint="eastAsia"/>
        </w:rPr>
        <w:t>小孔成像的简化模型</w:t>
      </w:r>
    </w:p>
    <w:p>
      <w:pPr>
        <w:pStyle w:val="32"/>
        <w:ind w:firstLine="420"/>
        <w:rPr>
          <w:rFonts w:hint="default"/>
        </w:rPr>
      </w:pPr>
      <w:r>
        <w:rPr>
          <w:rFonts w:hint="default"/>
        </w:rPr>
        <w:t>根据该简化模型，可以得出机器视觉系统图像传感器尺寸S（传感器平面某个方向上的长度)、视场FOV、工作距离WD及镜头焦距f之间的约束关系：</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790575" cy="389255"/>
            <wp:effectExtent l="0" t="0" r="0" b="0"/>
            <wp:docPr id="126" name="图片 126" descr="898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8989898"/>
                    <pic:cNvPicPr>
                      <a:picLocks noChangeAspect="1"/>
                    </pic:cNvPicPr>
                  </pic:nvPicPr>
                  <pic:blipFill>
                    <a:blip r:embed="rId88"/>
                    <a:stretch>
                      <a:fillRect/>
                    </a:stretch>
                  </pic:blipFill>
                  <pic:spPr>
                    <a:xfrm>
                      <a:off x="0" y="0"/>
                      <a:ext cx="790575" cy="389255"/>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27</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r>
        <w:rPr>
          <w:rFonts w:hint="default"/>
        </w:rPr>
        <w:t>此时，透镜的放大率M则可以等效为：</w:t>
      </w:r>
    </w:p>
    <w:p>
      <w:pPr>
        <w:pStyle w:val="22"/>
        <w:keepNext w:val="0"/>
        <w:keepLines w:val="0"/>
        <w:pageBreakBefore w:val="0"/>
        <w:widowControl w:val="0"/>
        <w:kinsoku/>
        <w:wordWrap/>
        <w:overflowPunct/>
        <w:topLinePunct w:val="0"/>
        <w:autoSpaceDE/>
        <w:autoSpaceDN/>
        <w:bidi w:val="0"/>
        <w:adjustRightInd/>
        <w:snapToGrid/>
        <w:ind w:firstLine="0" w:firstLineChars="0"/>
        <w:jc w:val="both"/>
        <w:textAlignment w:val="center"/>
        <w:rPr>
          <w:rFonts w:hint="eastAsia"/>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482600" cy="419100"/>
            <wp:effectExtent l="0" t="0" r="0" b="0"/>
            <wp:docPr id="129" name="图片 129" descr="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545"/>
                    <pic:cNvPicPr>
                      <a:picLocks noChangeAspect="1"/>
                    </pic:cNvPicPr>
                  </pic:nvPicPr>
                  <pic:blipFill>
                    <a:blip r:embed="rId89"/>
                    <a:stretch>
                      <a:fillRect/>
                    </a:stretch>
                  </pic:blipFill>
                  <pic:spPr>
                    <a:xfrm>
                      <a:off x="0" y="0"/>
                      <a:ext cx="482600" cy="419100"/>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28</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r>
        <w:rPr>
          <w:rFonts w:hint="default"/>
        </w:rPr>
        <w:t>如果进一步将前述最小像素分辨率的计算公式与该约束关系结合（用视场FOV代替目标的最大长度</w:t>
      </w:r>
      <w:r>
        <w:rPr>
          <w:rFonts w:hint="default"/>
          <w:i/>
          <w:iCs/>
        </w:rPr>
        <w:t>L</w:t>
      </w:r>
      <w:r>
        <w:rPr>
          <w:rFonts w:hint="default"/>
          <w:i/>
          <w:iCs/>
          <w:vertAlign w:val="subscript"/>
        </w:rPr>
        <w:t>max</w:t>
      </w:r>
      <w:r>
        <w:rPr>
          <w:rFonts w:hint="default"/>
        </w:rPr>
        <w:t>)，则可以得出以下成像系统简化模型的参数约束关系：</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2387600" cy="431800"/>
            <wp:effectExtent l="0" t="0" r="0" b="0"/>
            <wp:docPr id="130" name="图片 130" descr="545aads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545aadsda"/>
                    <pic:cNvPicPr>
                      <a:picLocks noChangeAspect="1"/>
                    </pic:cNvPicPr>
                  </pic:nvPicPr>
                  <pic:blipFill>
                    <a:blip r:embed="rId90"/>
                    <a:stretch>
                      <a:fillRect/>
                    </a:stretch>
                  </pic:blipFill>
                  <pic:spPr>
                    <a:xfrm>
                      <a:off x="0" y="0"/>
                      <a:ext cx="2387600" cy="431800"/>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29</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r>
        <w:rPr>
          <w:rFonts w:hint="default"/>
        </w:rPr>
        <w:t>该公式所显示的参数间的相互约束关系是机器视觉系统设计和搭建部署时系统设计和设备选型的基础。</w:t>
      </w:r>
    </w:p>
    <w:p>
      <w:pPr>
        <w:pStyle w:val="32"/>
        <w:ind w:firstLine="420"/>
        <w:rPr>
          <w:rFonts w:hint="default"/>
        </w:rPr>
      </w:pPr>
      <w:r>
        <w:rPr>
          <w:rFonts w:hint="default"/>
        </w:rPr>
        <w:t>实际中传感器尺寸S可以通过查询相机的技术规范获知，焦距</w:t>
      </w:r>
      <w:r>
        <w:rPr>
          <w:rFonts w:hint="default"/>
          <w:i/>
          <w:iCs/>
        </w:rPr>
        <w:t>f</w:t>
      </w:r>
      <w:r>
        <w:rPr>
          <w:rFonts w:hint="default"/>
        </w:rPr>
        <w:t>、工作距离WD直接由所选择的镜头决定。在已知这些参数时，可以很容易地计算出视场FOV。相机的像素分辨率由其有效像素区域（即传感器尺寸）决定，通常用横向和纵向有效像素数来表示（如768×576）。为机器视觉系统所选择的相机像素分辨率，必须大于或等于按照项目需求（包括对最小特征尺寸</w:t>
      </w:r>
      <w:r>
        <w:rPr>
          <w:rFonts w:hint="default"/>
          <w:i/>
          <w:iCs/>
        </w:rPr>
        <w:t>l</w:t>
      </w:r>
      <w:r>
        <w:rPr>
          <w:rFonts w:hint="default"/>
          <w:i/>
          <w:iCs/>
          <w:vertAlign w:val="subscript"/>
        </w:rPr>
        <w:t>min</w:t>
      </w:r>
      <w:r>
        <w:rPr>
          <w:rFonts w:hint="default"/>
        </w:rPr>
        <w:t>和用于表示最小特征的像素数</w:t>
      </w:r>
      <w:r>
        <w:rPr>
          <w:rFonts w:hint="default"/>
          <w:i/>
          <w:iCs/>
        </w:rPr>
        <w:t>p</w:t>
      </w:r>
      <w:r>
        <w:rPr>
          <w:rFonts w:hint="default"/>
          <w:i/>
          <w:iCs/>
          <w:vertAlign w:val="subscript"/>
        </w:rPr>
        <w:t>min</w:t>
      </w:r>
      <w:r>
        <w:rPr>
          <w:rFonts w:hint="default"/>
        </w:rPr>
        <w:t>的要求）计算出的最小像素分辨率</w:t>
      </w:r>
      <w:r>
        <w:rPr>
          <w:rFonts w:hint="default"/>
          <w:i/>
          <w:iCs/>
        </w:rPr>
        <w:t>R</w:t>
      </w:r>
      <w:r>
        <w:rPr>
          <w:rFonts w:hint="default"/>
          <w:i/>
          <w:iCs/>
          <w:vertAlign w:val="subscript"/>
        </w:rPr>
        <w:t>min</w:t>
      </w:r>
      <w:r>
        <w:rPr>
          <w:rFonts w:hint="default"/>
        </w:rPr>
        <w:t>。下图进一步显示了公式中涉及的参数含义：</w:t>
      </w:r>
    </w:p>
    <w:p>
      <w:pPr>
        <w:pStyle w:val="32"/>
        <w:ind w:firstLine="420"/>
        <w:rPr>
          <w:rFonts w:hint="default"/>
        </w:rPr>
      </w:pPr>
      <w:r>
        <w:rPr>
          <w:rFonts w:hint="default"/>
        </w:rPr>
        <w:t>工业机器视觉系统中，镜头与相机的选型非常重要。如果事先既未确定相机又未确定镜头，则需要先了解项目工作环境对相机安装（工作距离）、要检测的最大范围(视场)、最小特征的尺寸和代表它的像素数的要求，然后根据这些条件来计算应使用何种镜头或相机。下图为机器视觉项目选择镜头和相机的简化流程：</w:t>
      </w:r>
    </w:p>
    <w:p>
      <w:pPr>
        <w:ind w:firstLine="0" w:firstLineChars="0"/>
        <w:rPr>
          <w:b w:val="0"/>
          <w:i w:val="0"/>
          <w:sz w:val="21"/>
        </w:rPr>
      </w:pPr>
      <w:r>
        <mc:AlternateContent>
          <mc:Choice Requires="wps">
            <w:drawing>
              <wp:anchor distT="0" distB="0" distL="114300" distR="114300" simplePos="0" relativeHeight="251659264" behindDoc="0" locked="0" layoutInCell="1" allowOverlap="1">
                <wp:simplePos x="0" y="0"/>
                <wp:positionH relativeFrom="column">
                  <wp:posOffset>3316605</wp:posOffset>
                </wp:positionH>
                <wp:positionV relativeFrom="paragraph">
                  <wp:posOffset>288290</wp:posOffset>
                </wp:positionV>
                <wp:extent cx="2240915" cy="4215765"/>
                <wp:effectExtent l="4445" t="4445" r="15240" b="8890"/>
                <wp:wrapNone/>
                <wp:docPr id="104" name="文本框 104"/>
                <wp:cNvGraphicFramePr/>
                <a:graphic xmlns:a="http://schemas.openxmlformats.org/drawingml/2006/main">
                  <a:graphicData uri="http://schemas.microsoft.com/office/word/2010/wordprocessingShape">
                    <wps:wsp>
                      <wps:cNvSpPr txBox="1"/>
                      <wps:spPr>
                        <a:xfrm>
                          <a:off x="4850765" y="3052445"/>
                          <a:ext cx="2240915" cy="42157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firstLine="420"/>
                              <w:rPr>
                                <w:sz w:val="21"/>
                                <w:szCs w:val="21"/>
                              </w:rPr>
                            </w:pPr>
                            <w:r>
                              <w:rPr>
                                <w:rFonts w:hint="eastAsia"/>
                                <w:sz w:val="21"/>
                                <w:szCs w:val="21"/>
                              </w:rPr>
                              <w:t>成像系统简化模型的参数约束关系：</w:t>
                            </w:r>
                          </w:p>
                          <w:p>
                            <w:pPr>
                              <w:ind w:firstLine="420"/>
                              <w:rPr>
                                <w:sz w:val="21"/>
                                <w:szCs w:val="21"/>
                              </w:rPr>
                            </w:pPr>
                            <w:r>
                              <w:rPr>
                                <w:sz w:val="21"/>
                                <w:szCs w:val="21"/>
                              </w:rPr>
                              <w:drawing>
                                <wp:inline distT="0" distB="0" distL="114300" distR="114300">
                                  <wp:extent cx="1739900" cy="431800"/>
                                  <wp:effectExtent l="0" t="0" r="0" b="0"/>
                                  <wp:docPr id="107" name="图片 107" descr="w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wrg"/>
                                          <pic:cNvPicPr>
                                            <a:picLocks noChangeAspect="1"/>
                                          </pic:cNvPicPr>
                                        </pic:nvPicPr>
                                        <pic:blipFill>
                                          <a:blip r:embed="rId91"/>
                                          <a:stretch>
                                            <a:fillRect/>
                                          </a:stretch>
                                        </pic:blipFill>
                                        <pic:spPr>
                                          <a:xfrm>
                                            <a:off x="0" y="0"/>
                                            <a:ext cx="1739900" cy="431800"/>
                                          </a:xfrm>
                                          <a:prstGeom prst="rect">
                                            <a:avLst/>
                                          </a:prstGeom>
                                        </pic:spPr>
                                      </pic:pic>
                                    </a:graphicData>
                                  </a:graphic>
                                </wp:inline>
                              </w:drawing>
                            </w:r>
                          </w:p>
                          <w:p>
                            <w:pPr>
                              <w:ind w:firstLine="420"/>
                              <w:rPr>
                                <w:sz w:val="21"/>
                                <w:szCs w:val="21"/>
                              </w:rPr>
                            </w:pPr>
                            <w:r>
                              <w:rPr>
                                <w:rFonts w:hint="eastAsia"/>
                                <w:i/>
                                <w:iCs/>
                                <w:sz w:val="21"/>
                                <w:szCs w:val="21"/>
                              </w:rPr>
                              <w:t>L</w:t>
                            </w:r>
                            <w:r>
                              <w:rPr>
                                <w:rFonts w:hint="eastAsia"/>
                                <w:i/>
                                <w:iCs/>
                                <w:sz w:val="21"/>
                                <w:szCs w:val="21"/>
                                <w:vertAlign w:val="subscript"/>
                              </w:rPr>
                              <w:t>min</w:t>
                            </w:r>
                            <w:r>
                              <w:rPr>
                                <w:rFonts w:hint="eastAsia"/>
                                <w:sz w:val="21"/>
                                <w:szCs w:val="21"/>
                              </w:rPr>
                              <w:t>：检测最小的特征尺寸</w:t>
                            </w:r>
                          </w:p>
                          <w:p>
                            <w:pPr>
                              <w:ind w:firstLine="420"/>
                              <w:rPr>
                                <w:sz w:val="21"/>
                                <w:szCs w:val="21"/>
                              </w:rPr>
                            </w:pPr>
                            <w:r>
                              <w:rPr>
                                <w:rFonts w:hint="eastAsia"/>
                                <w:i/>
                                <w:iCs/>
                                <w:sz w:val="21"/>
                                <w:szCs w:val="21"/>
                              </w:rPr>
                              <w:t>P</w:t>
                            </w:r>
                            <w:r>
                              <w:rPr>
                                <w:rFonts w:hint="eastAsia"/>
                                <w:i/>
                                <w:iCs/>
                                <w:sz w:val="21"/>
                                <w:szCs w:val="21"/>
                                <w:vertAlign w:val="subscript"/>
                              </w:rPr>
                              <w:t>min</w:t>
                            </w:r>
                            <w:r>
                              <w:rPr>
                                <w:rFonts w:hint="eastAsia"/>
                                <w:sz w:val="21"/>
                                <w:szCs w:val="21"/>
                              </w:rPr>
                              <w:t>：代表最小特征的像素数</w:t>
                            </w:r>
                          </w:p>
                          <w:p>
                            <w:pPr>
                              <w:ind w:firstLine="420"/>
                              <w:rPr>
                                <w:sz w:val="21"/>
                                <w:szCs w:val="21"/>
                              </w:rPr>
                            </w:pPr>
                            <w:r>
                              <w:rPr>
                                <w:rFonts w:hint="eastAsia"/>
                                <w:sz w:val="21"/>
                                <w:szCs w:val="21"/>
                              </w:rPr>
                              <w:t>FOV：实际要检测的视野范围</w:t>
                            </w:r>
                          </w:p>
                          <w:p>
                            <w:pPr>
                              <w:ind w:firstLine="420"/>
                              <w:rPr>
                                <w:sz w:val="21"/>
                                <w:szCs w:val="21"/>
                              </w:rPr>
                            </w:pPr>
                            <w:r>
                              <w:rPr>
                                <w:rFonts w:hint="eastAsia"/>
                                <w:sz w:val="21"/>
                                <w:szCs w:val="21"/>
                              </w:rPr>
                              <w:t>FOV</w:t>
                            </w:r>
                            <w:r>
                              <w:rPr>
                                <w:rFonts w:hint="eastAsia"/>
                                <w:sz w:val="21"/>
                                <w:szCs w:val="21"/>
                                <w:vertAlign w:val="subscript"/>
                              </w:rPr>
                              <w:t>min</w:t>
                            </w:r>
                            <w:r>
                              <w:rPr>
                                <w:rFonts w:hint="eastAsia"/>
                                <w:sz w:val="21"/>
                                <w:szCs w:val="21"/>
                              </w:rPr>
                              <w:t>：最大视场</w:t>
                            </w:r>
                          </w:p>
                          <w:p>
                            <w:pPr>
                              <w:ind w:firstLine="420"/>
                              <w:rPr>
                                <w:sz w:val="21"/>
                                <w:szCs w:val="21"/>
                              </w:rPr>
                            </w:pPr>
                            <w:r>
                              <w:rPr>
                                <w:rFonts w:hint="eastAsia"/>
                                <w:i/>
                                <w:iCs/>
                                <w:sz w:val="21"/>
                                <w:szCs w:val="21"/>
                              </w:rPr>
                              <w:t>R</w:t>
                            </w:r>
                            <w:r>
                              <w:rPr>
                                <w:rFonts w:hint="eastAsia"/>
                                <w:i/>
                                <w:iCs/>
                                <w:sz w:val="21"/>
                                <w:szCs w:val="21"/>
                                <w:vertAlign w:val="subscript"/>
                              </w:rPr>
                              <w:t>min</w:t>
                            </w:r>
                            <w:r>
                              <w:rPr>
                                <w:rFonts w:hint="eastAsia"/>
                                <w:sz w:val="21"/>
                                <w:szCs w:val="21"/>
                              </w:rPr>
                              <w:t>：相机的最小分辨率</w:t>
                            </w:r>
                          </w:p>
                          <w:p>
                            <w:pPr>
                              <w:ind w:firstLine="420"/>
                              <w:rPr>
                                <w:sz w:val="21"/>
                                <w:szCs w:val="21"/>
                              </w:rPr>
                            </w:pPr>
                            <w:r>
                              <w:rPr>
                                <w:rFonts w:hint="eastAsia"/>
                                <w:sz w:val="21"/>
                                <w:szCs w:val="21"/>
                              </w:rPr>
                              <w:t>WD：工作距离</w:t>
                            </w:r>
                          </w:p>
                          <w:p>
                            <w:pPr>
                              <w:ind w:firstLine="420"/>
                              <w:rPr>
                                <w:sz w:val="21"/>
                                <w:szCs w:val="21"/>
                              </w:rPr>
                            </w:pPr>
                            <w:r>
                              <w:rPr>
                                <w:rFonts w:hint="eastAsia"/>
                                <w:i/>
                                <w:iCs/>
                                <w:sz w:val="21"/>
                                <w:szCs w:val="21"/>
                              </w:rPr>
                              <w:t>S</w:t>
                            </w:r>
                            <w:r>
                              <w:rPr>
                                <w:rFonts w:hint="eastAsia"/>
                                <w:sz w:val="21"/>
                                <w:szCs w:val="21"/>
                              </w:rPr>
                              <w:t>：传感器尺寸</w:t>
                            </w:r>
                          </w:p>
                          <w:p>
                            <w:pPr>
                              <w:ind w:firstLine="420"/>
                              <w:rPr>
                                <w:sz w:val="21"/>
                                <w:szCs w:val="21"/>
                              </w:rPr>
                            </w:pPr>
                            <w:r>
                              <w:rPr>
                                <w:rFonts w:hint="eastAsia"/>
                                <w:i/>
                                <w:iCs/>
                                <w:sz w:val="21"/>
                                <w:szCs w:val="21"/>
                              </w:rPr>
                              <w:t>f</w:t>
                            </w:r>
                            <w:r>
                              <w:rPr>
                                <w:rFonts w:hint="eastAsia"/>
                                <w:sz w:val="21"/>
                                <w:szCs w:val="21"/>
                              </w:rPr>
                              <w:t>：镜头焦距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15pt;margin-top:22.7pt;height:331.95pt;width:176.45pt;z-index:251659264;mso-width-relative:page;mso-height-relative:page;" fillcolor="#FFFFFF [3201]" filled="t" stroked="t" coordsize="21600,21600" o:gfxdata="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jU43baAAAACgEAAA8AAAAAAAAAAQAgAAAAIgAAAGRycy9kb3ducmV2LnhtbFBLAQIUABQA&#10;AAAIAIdO4kAhjFYiYAIAAMkEAAAOAAAAAAAAAAEAIAAAACkBAABkcnMvZTJvRG9jLnhtbFBLBQYA&#10;AAAABgAGAFkBAAD7BQAAAAA=&#10;">
                <v:fill on="t" focussize="0,0"/>
                <v:stroke weight="0.5pt" color="#FFFFFF [3212]" joinstyle="round"/>
                <v:imagedata o:title=""/>
                <o:lock v:ext="edit" aspectratio="f"/>
                <v:textbox>
                  <w:txbxContent>
                    <w:p>
                      <w:pPr>
                        <w:ind w:firstLine="420"/>
                        <w:rPr>
                          <w:sz w:val="21"/>
                          <w:szCs w:val="21"/>
                        </w:rPr>
                      </w:pPr>
                      <w:r>
                        <w:rPr>
                          <w:rFonts w:hint="eastAsia"/>
                          <w:sz w:val="21"/>
                          <w:szCs w:val="21"/>
                        </w:rPr>
                        <w:t>成像系统简化模型的参数约束关系：</w:t>
                      </w:r>
                    </w:p>
                    <w:p>
                      <w:pPr>
                        <w:ind w:firstLine="420"/>
                        <w:rPr>
                          <w:sz w:val="21"/>
                          <w:szCs w:val="21"/>
                        </w:rPr>
                      </w:pPr>
                      <w:r>
                        <w:rPr>
                          <w:sz w:val="21"/>
                          <w:szCs w:val="21"/>
                        </w:rPr>
                        <w:drawing>
                          <wp:inline distT="0" distB="0" distL="114300" distR="114300">
                            <wp:extent cx="1739900" cy="431800"/>
                            <wp:effectExtent l="0" t="0" r="0" b="0"/>
                            <wp:docPr id="107" name="图片 107" descr="w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wrg"/>
                                    <pic:cNvPicPr>
                                      <a:picLocks noChangeAspect="1"/>
                                    </pic:cNvPicPr>
                                  </pic:nvPicPr>
                                  <pic:blipFill>
                                    <a:blip r:embed="rId91"/>
                                    <a:stretch>
                                      <a:fillRect/>
                                    </a:stretch>
                                  </pic:blipFill>
                                  <pic:spPr>
                                    <a:xfrm>
                                      <a:off x="0" y="0"/>
                                      <a:ext cx="1739900" cy="431800"/>
                                    </a:xfrm>
                                    <a:prstGeom prst="rect">
                                      <a:avLst/>
                                    </a:prstGeom>
                                  </pic:spPr>
                                </pic:pic>
                              </a:graphicData>
                            </a:graphic>
                          </wp:inline>
                        </w:drawing>
                      </w:r>
                    </w:p>
                    <w:p>
                      <w:pPr>
                        <w:ind w:firstLine="420"/>
                        <w:rPr>
                          <w:sz w:val="21"/>
                          <w:szCs w:val="21"/>
                        </w:rPr>
                      </w:pPr>
                      <w:r>
                        <w:rPr>
                          <w:rFonts w:hint="eastAsia"/>
                          <w:i/>
                          <w:iCs/>
                          <w:sz w:val="21"/>
                          <w:szCs w:val="21"/>
                        </w:rPr>
                        <w:t>L</w:t>
                      </w:r>
                      <w:r>
                        <w:rPr>
                          <w:rFonts w:hint="eastAsia"/>
                          <w:i/>
                          <w:iCs/>
                          <w:sz w:val="21"/>
                          <w:szCs w:val="21"/>
                          <w:vertAlign w:val="subscript"/>
                        </w:rPr>
                        <w:t>min</w:t>
                      </w:r>
                      <w:r>
                        <w:rPr>
                          <w:rFonts w:hint="eastAsia"/>
                          <w:sz w:val="21"/>
                          <w:szCs w:val="21"/>
                        </w:rPr>
                        <w:t>：检测最小的特征尺寸</w:t>
                      </w:r>
                    </w:p>
                    <w:p>
                      <w:pPr>
                        <w:ind w:firstLine="420"/>
                        <w:rPr>
                          <w:sz w:val="21"/>
                          <w:szCs w:val="21"/>
                        </w:rPr>
                      </w:pPr>
                      <w:r>
                        <w:rPr>
                          <w:rFonts w:hint="eastAsia"/>
                          <w:i/>
                          <w:iCs/>
                          <w:sz w:val="21"/>
                          <w:szCs w:val="21"/>
                        </w:rPr>
                        <w:t>P</w:t>
                      </w:r>
                      <w:r>
                        <w:rPr>
                          <w:rFonts w:hint="eastAsia"/>
                          <w:i/>
                          <w:iCs/>
                          <w:sz w:val="21"/>
                          <w:szCs w:val="21"/>
                          <w:vertAlign w:val="subscript"/>
                        </w:rPr>
                        <w:t>min</w:t>
                      </w:r>
                      <w:r>
                        <w:rPr>
                          <w:rFonts w:hint="eastAsia"/>
                          <w:sz w:val="21"/>
                          <w:szCs w:val="21"/>
                        </w:rPr>
                        <w:t>：代表最小特征的像素数</w:t>
                      </w:r>
                    </w:p>
                    <w:p>
                      <w:pPr>
                        <w:ind w:firstLine="420"/>
                        <w:rPr>
                          <w:sz w:val="21"/>
                          <w:szCs w:val="21"/>
                        </w:rPr>
                      </w:pPr>
                      <w:r>
                        <w:rPr>
                          <w:rFonts w:hint="eastAsia"/>
                          <w:sz w:val="21"/>
                          <w:szCs w:val="21"/>
                        </w:rPr>
                        <w:t>FOV：实际要检测的视野范围</w:t>
                      </w:r>
                    </w:p>
                    <w:p>
                      <w:pPr>
                        <w:ind w:firstLine="420"/>
                        <w:rPr>
                          <w:sz w:val="21"/>
                          <w:szCs w:val="21"/>
                        </w:rPr>
                      </w:pPr>
                      <w:r>
                        <w:rPr>
                          <w:rFonts w:hint="eastAsia"/>
                          <w:sz w:val="21"/>
                          <w:szCs w:val="21"/>
                        </w:rPr>
                        <w:t>FOV</w:t>
                      </w:r>
                      <w:r>
                        <w:rPr>
                          <w:rFonts w:hint="eastAsia"/>
                          <w:sz w:val="21"/>
                          <w:szCs w:val="21"/>
                          <w:vertAlign w:val="subscript"/>
                        </w:rPr>
                        <w:t>min</w:t>
                      </w:r>
                      <w:r>
                        <w:rPr>
                          <w:rFonts w:hint="eastAsia"/>
                          <w:sz w:val="21"/>
                          <w:szCs w:val="21"/>
                        </w:rPr>
                        <w:t>：最大视场</w:t>
                      </w:r>
                    </w:p>
                    <w:p>
                      <w:pPr>
                        <w:ind w:firstLine="420"/>
                        <w:rPr>
                          <w:sz w:val="21"/>
                          <w:szCs w:val="21"/>
                        </w:rPr>
                      </w:pPr>
                      <w:r>
                        <w:rPr>
                          <w:rFonts w:hint="eastAsia"/>
                          <w:i/>
                          <w:iCs/>
                          <w:sz w:val="21"/>
                          <w:szCs w:val="21"/>
                        </w:rPr>
                        <w:t>R</w:t>
                      </w:r>
                      <w:r>
                        <w:rPr>
                          <w:rFonts w:hint="eastAsia"/>
                          <w:i/>
                          <w:iCs/>
                          <w:sz w:val="21"/>
                          <w:szCs w:val="21"/>
                          <w:vertAlign w:val="subscript"/>
                        </w:rPr>
                        <w:t>min</w:t>
                      </w:r>
                      <w:r>
                        <w:rPr>
                          <w:rFonts w:hint="eastAsia"/>
                          <w:sz w:val="21"/>
                          <w:szCs w:val="21"/>
                        </w:rPr>
                        <w:t>：相机的最小分辨率</w:t>
                      </w:r>
                    </w:p>
                    <w:p>
                      <w:pPr>
                        <w:ind w:firstLine="420"/>
                        <w:rPr>
                          <w:sz w:val="21"/>
                          <w:szCs w:val="21"/>
                        </w:rPr>
                      </w:pPr>
                      <w:r>
                        <w:rPr>
                          <w:rFonts w:hint="eastAsia"/>
                          <w:sz w:val="21"/>
                          <w:szCs w:val="21"/>
                        </w:rPr>
                        <w:t>WD：工作距离</w:t>
                      </w:r>
                    </w:p>
                    <w:p>
                      <w:pPr>
                        <w:ind w:firstLine="420"/>
                        <w:rPr>
                          <w:sz w:val="21"/>
                          <w:szCs w:val="21"/>
                        </w:rPr>
                      </w:pPr>
                      <w:r>
                        <w:rPr>
                          <w:rFonts w:hint="eastAsia"/>
                          <w:i/>
                          <w:iCs/>
                          <w:sz w:val="21"/>
                          <w:szCs w:val="21"/>
                        </w:rPr>
                        <w:t>S</w:t>
                      </w:r>
                      <w:r>
                        <w:rPr>
                          <w:rFonts w:hint="eastAsia"/>
                          <w:sz w:val="21"/>
                          <w:szCs w:val="21"/>
                        </w:rPr>
                        <w:t>：传感器尺寸</w:t>
                      </w:r>
                    </w:p>
                    <w:p>
                      <w:pPr>
                        <w:ind w:firstLine="420"/>
                        <w:rPr>
                          <w:sz w:val="21"/>
                          <w:szCs w:val="21"/>
                        </w:rPr>
                      </w:pPr>
                      <w:r>
                        <w:rPr>
                          <w:rFonts w:hint="eastAsia"/>
                          <w:i/>
                          <w:iCs/>
                          <w:sz w:val="21"/>
                          <w:szCs w:val="21"/>
                        </w:rPr>
                        <w:t>f</w:t>
                      </w:r>
                      <w:r>
                        <w:rPr>
                          <w:rFonts w:hint="eastAsia"/>
                          <w:sz w:val="21"/>
                          <w:szCs w:val="21"/>
                        </w:rPr>
                        <w:t>：镜头焦距</w:t>
                      </w:r>
                    </w:p>
                  </w:txbxContent>
                </v:textbox>
              </v:shape>
            </w:pict>
          </mc:Fallback>
        </mc:AlternateContent>
      </w:r>
      <w:r>
        <w:rPr>
          <w:b w:val="0"/>
          <w:i w:val="0"/>
          <w:sz w:val="21"/>
        </w:rPr>
        <w:drawing>
          <wp:inline distT="0" distB="0" distL="114300" distR="114300">
            <wp:extent cx="3137535" cy="6339205"/>
            <wp:effectExtent l="0" t="0" r="12065" b="10795"/>
            <wp:docPr id="108"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32"/>
                    <pic:cNvPicPr>
                      <a:picLocks noChangeAspect="1"/>
                    </pic:cNvPicPr>
                  </pic:nvPicPr>
                  <pic:blipFill>
                    <a:blip r:embed="rId92"/>
                    <a:stretch>
                      <a:fillRect/>
                    </a:stretch>
                  </pic:blipFill>
                  <pic:spPr>
                    <a:xfrm>
                      <a:off x="0" y="0"/>
                      <a:ext cx="3137535" cy="6339205"/>
                    </a:xfrm>
                    <a:prstGeom prst="rect">
                      <a:avLst/>
                    </a:prstGeom>
                    <a:noFill/>
                    <a:ln>
                      <a:noFill/>
                    </a:ln>
                  </pic:spPr>
                </pic:pic>
              </a:graphicData>
            </a:graphic>
          </wp:inline>
        </w:drawing>
      </w:r>
    </w:p>
    <w:p>
      <w:pPr>
        <w:pStyle w:val="30"/>
        <w:ind w:firstLine="420"/>
      </w:pPr>
      <w:r>
        <w:rPr>
          <w:rFonts w:hint="eastAsia"/>
        </w:rPr>
        <w:t>图</w:t>
      </w:r>
      <w:r>
        <w:rPr>
          <w:rFonts w:ascii="Times New Roman" w:hAnsi="Times New Roman"/>
        </w:rPr>
        <w:t>1</w:t>
      </w:r>
      <w:r>
        <w:rPr>
          <w:rFonts w:hint="eastAsia" w:ascii="Times New Roman" w:hAnsi="Times New Roman"/>
        </w:rPr>
        <w:t>1</w:t>
      </w:r>
      <w:r>
        <w:rPr>
          <w:rFonts w:ascii="Times New Roman" w:hAnsi="Times New Roman"/>
        </w:rPr>
        <w:t>-</w:t>
      </w:r>
      <w:r>
        <w:rPr>
          <w:rFonts w:hint="eastAsia" w:ascii="Times New Roman" w:hAnsi="Times New Roman"/>
        </w:rPr>
        <w:t>26</w:t>
      </w:r>
      <w:r>
        <w:rPr>
          <w:rFonts w:ascii="Times New Roman" w:hAnsi="Times New Roman"/>
        </w:rPr>
        <w:t xml:space="preserve"> </w:t>
      </w:r>
      <w:r>
        <w:t>选择镜头和相机的简化流程</w:t>
      </w:r>
    </w:p>
    <w:p>
      <w:pPr>
        <w:pStyle w:val="28"/>
      </w:pPr>
      <w:bookmarkStart w:id="22" w:name="_Toc8076"/>
      <w:r>
        <w:t>1</w:t>
      </w:r>
      <w:r>
        <w:rPr>
          <w:rFonts w:hint="eastAsia"/>
        </w:rPr>
        <w:t>1</w:t>
      </w:r>
      <w:r>
        <w:t>.</w:t>
      </w:r>
      <w:r>
        <w:rPr>
          <w:rFonts w:hint="eastAsia"/>
        </w:rPr>
        <w:t>3</w:t>
      </w:r>
      <w:r>
        <w:t xml:space="preserve"> 视觉</w:t>
      </w:r>
      <w:r>
        <w:rPr>
          <w:rFonts w:hint="eastAsia"/>
        </w:rPr>
        <w:t>系统标定</w:t>
      </w:r>
      <w:bookmarkEnd w:id="22"/>
    </w:p>
    <w:p>
      <w:pPr>
        <w:pStyle w:val="32"/>
        <w:ind w:firstLine="420"/>
        <w:rPr>
          <w:rFonts w:hint="default"/>
          <w:szCs w:val="24"/>
        </w:rPr>
      </w:pPr>
      <w:r>
        <w:t>视觉系统搭建完毕后，视觉系统标定是确保视觉系统能够准确测量和识别对象的关键步骤。相机标定指建立相机图像像素位置与场景点位置之间的关系，根据相机成像模型，由特征点在图像中坐标与世界坐标的对应关系，求解相机模型的参数。相机需要标定的模型参数包括内部参数和外部参数。相机标定方法有：传统相机标定法、主动视觉相机标定法、相机自标定法，如图11-24所示。</w:t>
      </w:r>
    </w:p>
    <w:p>
      <w:pPr>
        <w:ind w:firstLine="0" w:firstLineChars="0"/>
        <w:jc w:val="center"/>
        <w:rPr>
          <w:b w:val="0"/>
          <w:i w:val="0"/>
          <w:sz w:val="21"/>
        </w:rPr>
      </w:pPr>
      <w:r>
        <w:rPr>
          <w:rFonts w:hint="eastAsia"/>
          <w:b w:val="0"/>
          <w:i w:val="0"/>
          <w:sz w:val="21"/>
        </w:rPr>
        <w:drawing>
          <wp:inline distT="0" distB="0" distL="0" distR="0">
            <wp:extent cx="3743960" cy="2703195"/>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3743960" cy="2703195"/>
                    </a:xfrm>
                    <a:prstGeom prst="rect">
                      <a:avLst/>
                    </a:prstGeom>
                  </pic:spPr>
                </pic:pic>
              </a:graphicData>
            </a:graphic>
          </wp:inline>
        </w:drawing>
      </w:r>
    </w:p>
    <w:p>
      <w:pPr>
        <w:pStyle w:val="30"/>
        <w:ind w:firstLine="420"/>
      </w:pPr>
      <w:r>
        <w:rPr>
          <w:rFonts w:hint="eastAsia"/>
        </w:rPr>
        <w:t>图</w:t>
      </w:r>
      <w:r>
        <w:rPr>
          <w:rFonts w:ascii="Times New Roman" w:hAnsi="Times New Roman"/>
        </w:rPr>
        <w:t>1</w:t>
      </w:r>
      <w:r>
        <w:rPr>
          <w:rFonts w:hint="eastAsia" w:ascii="Times New Roman" w:hAnsi="Times New Roman"/>
        </w:rPr>
        <w:t>1</w:t>
      </w:r>
      <w:r>
        <w:rPr>
          <w:rFonts w:ascii="Times New Roman" w:hAnsi="Times New Roman"/>
        </w:rPr>
        <w:t>-</w:t>
      </w:r>
      <w:r>
        <w:rPr>
          <w:rFonts w:hint="eastAsia" w:ascii="Times New Roman" w:hAnsi="Times New Roman"/>
        </w:rPr>
        <w:t>27</w:t>
      </w:r>
      <w:r>
        <w:rPr>
          <w:rFonts w:ascii="Times New Roman" w:hAnsi="Times New Roman"/>
        </w:rPr>
        <w:t xml:space="preserve"> </w:t>
      </w:r>
      <w:r>
        <w:rPr>
          <w:rFonts w:hint="eastAsia"/>
        </w:rPr>
        <w:t>相机标定方法</w:t>
      </w:r>
    </w:p>
    <w:p>
      <w:pPr>
        <w:pStyle w:val="29"/>
      </w:pPr>
      <w:bookmarkStart w:id="23" w:name="_Toc16787"/>
      <w:r>
        <w:rPr>
          <w:rFonts w:hint="eastAsia"/>
        </w:rPr>
        <w:t>11.3.1 常用的标定方法</w:t>
      </w:r>
      <w:bookmarkEnd w:id="23"/>
    </w:p>
    <w:p>
      <w:pPr>
        <w:pStyle w:val="32"/>
        <w:ind w:firstLine="420"/>
        <w:rPr>
          <w:rFonts w:hint="default"/>
        </w:rPr>
      </w:pPr>
      <w:r>
        <w:t>相机标定方法有：传统相机标定法、相机自标定法、主动视觉相机标定方法。</w:t>
      </w:r>
    </w:p>
    <w:p>
      <w:pPr>
        <w:pStyle w:val="32"/>
        <w:ind w:firstLine="420"/>
        <w:rPr>
          <w:rFonts w:hint="default"/>
        </w:rPr>
      </w:pPr>
      <w:r>
        <w:t xml:space="preserve">(1)传统相机标定法 </w:t>
      </w:r>
    </w:p>
    <w:p>
      <w:pPr>
        <w:pStyle w:val="32"/>
        <w:ind w:firstLine="420"/>
        <w:rPr>
          <w:rFonts w:hint="default"/>
        </w:rPr>
      </w:pPr>
      <w:r>
        <w:t>该法需要使用尺寸已知的标定物，通过建立标定物上坐标已知的点与其图像点之间的对应，利用一定的算法获得相机模型的内外参数。根据标定物的不同可分为三维标定物和平面型标定物。三维标定物可由单幅图像进行标定，标定精度较高，但高精密三维标定物的加工和维护较困难。平面型定标物比三维标定物制作简单，精度易保证，但定标时必须采用</w:t>
      </w:r>
      <w:r>
        <w:rPr>
          <w:rFonts w:hint="default"/>
        </w:rPr>
        <w:t>2</w:t>
      </w:r>
      <w:r>
        <w:t>幅或</w:t>
      </w:r>
      <w:r>
        <w:rPr>
          <w:rFonts w:hint="default"/>
        </w:rPr>
        <w:t>2</w:t>
      </w:r>
      <w:r>
        <w:t>幅以上的图像。</w:t>
      </w:r>
      <w:r>
        <w:rPr>
          <w:rFonts w:hint="default"/>
        </w:rPr>
        <w:t>Tsai</w:t>
      </w:r>
      <w:r>
        <w:t>于</w:t>
      </w:r>
      <w:r>
        <w:rPr>
          <w:rFonts w:hint="default"/>
        </w:rPr>
        <w:t>1987</w:t>
      </w:r>
      <w:r>
        <w:t xml:space="preserve">年首先提出利用共面点的两步定标算法，为平面型标定物的应用奠定了基础。张正友教授也对基于网格的平面型标定物的定标方法进行了研究。张正友教授假设平面型标定物在世界坐标系中 </w:t>
      </w:r>
      <w:r>
        <w:rPr>
          <w:rFonts w:hint="default"/>
        </w:rPr>
        <w:t>Z</w:t>
      </w:r>
      <w:r>
        <w:rPr>
          <w:rFonts w:hint="default"/>
          <w:vertAlign w:val="subscript"/>
        </w:rPr>
        <w:t>W</w:t>
      </w:r>
      <w:r>
        <w:rPr>
          <w:rFonts w:hint="default"/>
        </w:rPr>
        <w:t>=0</w:t>
      </w:r>
      <w:r>
        <w:t>，通过线性模型分析计算得出相机参数的优化解，然后用基于最大似然法进行非线性求精。传统相机标定法在标定过程中始终需要标定物，且标定物的制作精度会影响标定结果。同时有些应用场合不适合放置标定物也限制了传统相机标定法的应用。</w:t>
      </w:r>
    </w:p>
    <w:p>
      <w:pPr>
        <w:pStyle w:val="32"/>
        <w:ind w:firstLine="420"/>
        <w:rPr>
          <w:rFonts w:hint="default"/>
        </w:rPr>
      </w:pPr>
      <w:r>
        <w:t>(2)相机的自标定法</w:t>
      </w:r>
    </w:p>
    <w:p>
      <w:pPr>
        <w:pStyle w:val="32"/>
        <w:ind w:firstLine="420"/>
        <w:rPr>
          <w:rFonts w:hint="default"/>
        </w:rPr>
      </w:pPr>
      <w:r>
        <w:t>目前出现的自标定算法中主要是利用场景约束或者利用相机运动约束。相机的运动约束条件太强，因此使得其在实际中并不实用。利用场景约束主要是利用场景中的一些平行或者正交的信息。其中空间平行线在相机图像平面上的交点被称为消失点，它是射影几何中一个非常重要的特征，所以很多学者研究了基于消失点的相机自标定方法。自标定方法灵活性强，可对相机进行在线定标。但由于它是基于绝对二次曲线或曲面的方法，其算法鲁棒性差。</w:t>
      </w:r>
    </w:p>
    <w:p>
      <w:pPr>
        <w:pStyle w:val="32"/>
        <w:ind w:firstLine="420"/>
        <w:rPr>
          <w:rFonts w:hint="default"/>
        </w:rPr>
      </w:pPr>
      <w:r>
        <w:t>(3)基于主动视觉的相机标定法</w:t>
      </w:r>
    </w:p>
    <w:p>
      <w:pPr>
        <w:pStyle w:val="32"/>
        <w:ind w:firstLine="420"/>
        <w:rPr>
          <w:rFonts w:hint="default"/>
        </w:rPr>
      </w:pPr>
      <w:r>
        <w:t>指已知相机的某些运动信息对相机进行标定。该方法不需要标定物，但需要控制相机做某些特殊运动，利用这种运动的特殊性可以计算出相机的内部参数。如</w:t>
      </w:r>
      <w:r>
        <w:rPr>
          <w:rFonts w:hint="default"/>
        </w:rPr>
        <w:t xml:space="preserve"> Hartley</w:t>
      </w:r>
      <w:r>
        <w:t>提出了一种使相机作纯旋转运动来对相机进行标定的方法。基于主动视觉的相机标定法的优点是算法简单，往往能够获得线性解，故鲁棒性较高，缺点是系统的成本高，实验设备昂贵，实验条件要求高，而且不适合于运动参数未知或无法控制的场合。</w:t>
      </w:r>
    </w:p>
    <w:p>
      <w:pPr>
        <w:pStyle w:val="29"/>
      </w:pPr>
      <w:bookmarkStart w:id="24" w:name="_Toc24841"/>
      <w:r>
        <w:rPr>
          <w:rFonts w:hint="eastAsia"/>
        </w:rPr>
        <w:t>11.3.2 单目视觉系统标定</w:t>
      </w:r>
      <w:bookmarkEnd w:id="24"/>
    </w:p>
    <w:p>
      <w:pPr>
        <w:pStyle w:val="32"/>
        <w:ind w:firstLine="420"/>
        <w:rPr>
          <w:rFonts w:hint="default"/>
        </w:rPr>
      </w:pPr>
      <w:r>
        <w:t>张正友相机标定法是一种常用的单目视觉标定方法。为了克服传统方法的局限性，张正友相机标定法是张正友博士提出的一种基于2D平面靶标的相机标定方法。该方法使用单平面棋盘格作为标定板，在拍摄多张标定板的图片后，通过将实际世界中的点(世界坐标)和图像上的点(像素坐标)进行一一对应，可以求解出世界坐标和像素坐标之间的对应关系。传统的相机标定方法通常使用三维标定板，需要非常精确的制作且难度较大。而张正友相机标定方法则介于传统标定法和自标定法之间，克服了传统标定法对高精度标定物的要求。它只需要使用一个打印出来的棋盘格作为标定板，而且该棋盘格的角点坐标是已知的，如图11-28所示。相比于自标定法，张正友相机标定法提高了精度并且更易操作。因此，张正友相机标定法被广泛应用于计算机视觉领域。</w:t>
      </w:r>
    </w:p>
    <w:p>
      <w:pPr>
        <w:keepNext/>
        <w:ind w:firstLine="480"/>
        <w:jc w:val="center"/>
        <w:rPr>
          <w:b w:val="0"/>
          <w:i w:val="0"/>
          <w:sz w:val="21"/>
        </w:rPr>
      </w:pPr>
      <w:r>
        <w:rPr>
          <w:b w:val="0"/>
          <w:i w:val="0"/>
          <w:sz w:val="21"/>
        </w:rPr>
        <w:drawing>
          <wp:inline distT="0" distB="0" distL="0" distR="0">
            <wp:extent cx="1998980" cy="2070100"/>
            <wp:effectExtent l="0" t="0" r="0" b="7620"/>
            <wp:docPr id="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
                    <pic:cNvPicPr>
                      <a:picLocks noChangeAspect="1"/>
                    </pic:cNvPicPr>
                  </pic:nvPicPr>
                  <pic:blipFill>
                    <a:blip r:embed="rId94" cstate="print">
                      <a:extLst>
                        <a:ext uri="{28A0092B-C50C-407E-A947-70E740481C1C}">
                          <a14:useLocalDpi xmlns:a14="http://schemas.microsoft.com/office/drawing/2010/main" val="0"/>
                        </a:ext>
                      </a:extLst>
                    </a:blip>
                    <a:stretch>
                      <a:fillRect/>
                    </a:stretch>
                  </pic:blipFill>
                  <pic:spPr>
                    <a:xfrm rot="5400000">
                      <a:off x="0" y="0"/>
                      <a:ext cx="1998980" cy="2070100"/>
                    </a:xfrm>
                    <a:prstGeom prst="rect">
                      <a:avLst/>
                    </a:prstGeom>
                  </pic:spPr>
                </pic:pic>
              </a:graphicData>
            </a:graphic>
          </wp:inline>
        </w:drawing>
      </w:r>
    </w:p>
    <w:p>
      <w:pPr>
        <w:pStyle w:val="30"/>
        <w:ind w:firstLine="420"/>
      </w:pPr>
      <w:r>
        <w:rPr>
          <w:rFonts w:hint="eastAsia"/>
        </w:rPr>
        <w:t>图</w:t>
      </w:r>
      <w:r>
        <w:rPr>
          <w:rFonts w:ascii="Times New Roman" w:hAnsi="Times New Roman"/>
        </w:rPr>
        <w:t>1</w:t>
      </w:r>
      <w:r>
        <w:rPr>
          <w:rFonts w:hint="eastAsia" w:ascii="Times New Roman" w:hAnsi="Times New Roman"/>
        </w:rPr>
        <w:t>1</w:t>
      </w:r>
      <w:r>
        <w:rPr>
          <w:rFonts w:ascii="Times New Roman" w:hAnsi="Times New Roman"/>
        </w:rPr>
        <w:t>-2</w:t>
      </w:r>
      <w:r>
        <w:rPr>
          <w:rFonts w:hint="eastAsia" w:ascii="Times New Roman" w:hAnsi="Times New Roman"/>
        </w:rPr>
        <w:t>8</w:t>
      </w:r>
      <w:r>
        <w:rPr>
          <w:rFonts w:ascii="Times New Roman" w:hAnsi="Times New Roman"/>
        </w:rPr>
        <w:t xml:space="preserve"> </w:t>
      </w:r>
      <w:r>
        <w:rPr>
          <w:rFonts w:hint="eastAsia"/>
        </w:rPr>
        <w:t>标定所需棋盘格</w:t>
      </w:r>
    </w:p>
    <w:p>
      <w:pPr>
        <w:pStyle w:val="32"/>
        <w:ind w:firstLine="420"/>
        <w:rPr>
          <w:rFonts w:hint="default"/>
        </w:rPr>
      </w:pPr>
      <w:r>
        <w:t>张正友相机标定法中确定相机内参矩阵和外参矩阵的思路如下：先求解内参矩阵与外参矩阵的乘积。再求解内参矩阵，最后求外参矩阵。求解内参矩阵与外参矩阵的积，将世界坐标系固定在棋盘格上，则棋盘格上任一点的世界坐标中</w:t>
      </w:r>
      <w:r>
        <w:rPr>
          <w:i/>
          <w:iCs/>
        </w:rPr>
        <w:t>Z=0</w:t>
      </w:r>
      <w:r>
        <w:t>，因此，原单点无畸变的成像模型可以化为下式。其中，</w:t>
      </w:r>
      <w:r>
        <w:rPr>
          <w:i/>
          <w:iCs/>
        </w:rPr>
        <w:t>R</w:t>
      </w:r>
      <w:r>
        <w:t>1，</w:t>
      </w:r>
      <w:r>
        <w:rPr>
          <w:i/>
          <w:iCs/>
        </w:rPr>
        <w:t>R</w:t>
      </w:r>
      <w:r>
        <w:t>2为旋转矩阵的前两列。为了简便，将内参矩阵记为</w:t>
      </w:r>
      <w:r>
        <w:rPr>
          <w:i/>
          <w:iCs/>
        </w:rPr>
        <w:t>A</w:t>
      </w:r>
      <w:r>
        <w:t>。</w:t>
      </w:r>
    </w:p>
    <w:p>
      <w:pPr>
        <w:pStyle w:val="22"/>
        <w:ind w:firstLine="480"/>
        <w:rPr>
          <w:rFonts w:hint="eastAsia" w:eastAsia="宋体"/>
          <w:b w:val="0"/>
          <w:i w:val="0"/>
          <w:sz w:val="21"/>
          <w:lang w:eastAsia="zh-CN"/>
        </w:rPr>
      </w:pPr>
      <w:r>
        <w:rPr>
          <w:b w:val="0"/>
          <w:i w:val="0"/>
          <w:sz w:val="21"/>
        </w:rPr>
        <w:tab/>
      </w:r>
      <w:r>
        <w:rPr>
          <w:b w:val="0"/>
          <w:i w:val="0"/>
          <w:position w:val="-78"/>
          <w:sz w:val="21"/>
        </w:rPr>
        <w:object>
          <v:shape id="_x0000_i1042" o:spt="75" type="#_x0000_t75" style="height:82.9pt;width:292.25pt;" o:ole="t" filled="f" o:preferrelative="t" stroked="f" coordsize="21600,21600">
            <v:path/>
            <v:fill on="f" focussize="0,0"/>
            <v:stroke on="f" joinstyle="miter"/>
            <v:imagedata r:id="rId96" o:title=""/>
            <o:lock v:ext="edit" aspectratio="t"/>
            <w10:wrap type="none"/>
            <w10:anchorlock/>
          </v:shape>
          <o:OLEObject Type="Embed" ProgID="Equation.DSMT4" ShapeID="_x0000_i1042" DrawAspect="Content" ObjectID="_1468075743" r:id="rId95">
            <o:LockedField>false</o:LockedField>
          </o:OLEObject>
        </w:object>
      </w:r>
      <w:r>
        <w:rPr>
          <w:b w:val="0"/>
          <w:i w:val="0"/>
          <w:sz w:val="21"/>
        </w:rPr>
        <w:tab/>
      </w:r>
      <w:r>
        <w:rPr>
          <w:rFonts w:hint="eastAsia"/>
          <w:b w:val="0"/>
          <w:i w:val="0"/>
          <w:sz w:val="21"/>
          <w:lang w:eastAsia="zh-CN"/>
        </w:rPr>
        <w:fldChar w:fldCharType="begin"/>
      </w:r>
      <w:r>
        <w:rPr>
          <w:rFonts w:hint="eastAsia"/>
          <w:b w:val="0"/>
          <w:i w:val="0"/>
          <w:sz w:val="21"/>
          <w:lang w:eastAsia="zh-CN"/>
        </w:rPr>
        <w:instrText xml:space="preserve"> MACROBUTTON MTPlaceRef \* MERGEFORMAT </w:instrText>
      </w:r>
      <w:r>
        <w:rPr>
          <w:rFonts w:hint="eastAsia"/>
          <w:b w:val="0"/>
          <w:i w:val="0"/>
          <w:sz w:val="21"/>
          <w:lang w:eastAsia="zh-CN"/>
        </w:rPr>
        <w:fldChar w:fldCharType="begin"/>
      </w:r>
      <w:r>
        <w:rPr>
          <w:rFonts w:hint="eastAsia"/>
          <w:b w:val="0"/>
          <w:i w:val="0"/>
          <w:sz w:val="21"/>
          <w:lang w:eastAsia="zh-CN"/>
        </w:rPr>
        <w:instrText xml:space="preserve"> SEQ MTEqn \h \* MERGEFORMAT </w:instrText>
      </w:r>
      <w:r>
        <w:rPr>
          <w:rFonts w:hint="eastAsia"/>
          <w:b w:val="0"/>
          <w:i w:val="0"/>
          <w:sz w:val="21"/>
          <w:lang w:eastAsia="zh-CN"/>
        </w:rPr>
        <w:fldChar w:fldCharType="separate"/>
      </w:r>
      <w:r>
        <w:rPr>
          <w:rFonts w:hint="eastAsia"/>
          <w:b w:val="0"/>
          <w:i w:val="0"/>
          <w:sz w:val="21"/>
          <w:lang w:eastAsia="zh-CN"/>
        </w:rPr>
        <w:fldChar w:fldCharType="end"/>
      </w:r>
      <w:r>
        <w:rPr>
          <w:rFonts w:hint="eastAsia"/>
          <w:b w:val="0"/>
          <w:i w:val="0"/>
          <w:sz w:val="21"/>
          <w:lang w:eastAsia="zh-CN"/>
        </w:rPr>
        <w:instrText xml:space="preserve">(11-</w:instrText>
      </w:r>
      <w:r>
        <w:rPr>
          <w:rFonts w:hint="eastAsia"/>
          <w:b w:val="0"/>
          <w:i w:val="0"/>
          <w:sz w:val="21"/>
          <w:lang w:eastAsia="zh-CN"/>
        </w:rPr>
        <w:fldChar w:fldCharType="begin"/>
      </w:r>
      <w:r>
        <w:rPr>
          <w:rFonts w:hint="eastAsia"/>
          <w:b w:val="0"/>
          <w:i w:val="0"/>
          <w:sz w:val="21"/>
          <w:lang w:eastAsia="zh-CN"/>
        </w:rPr>
        <w:instrText xml:space="preserve"> SEQ MTEqn \c \* Arabic \* MERGEFORMAT </w:instrText>
      </w:r>
      <w:r>
        <w:rPr>
          <w:rFonts w:hint="eastAsia"/>
          <w:b w:val="0"/>
          <w:i w:val="0"/>
          <w:sz w:val="21"/>
          <w:lang w:eastAsia="zh-CN"/>
        </w:rPr>
        <w:fldChar w:fldCharType="separate"/>
      </w:r>
      <w:r>
        <w:rPr>
          <w:b w:val="0"/>
          <w:i w:val="0"/>
          <w:sz w:val="21"/>
        </w:rPr>
        <w:instrText xml:space="preserve">30</w:instrText>
      </w:r>
      <w:r>
        <w:rPr>
          <w:rFonts w:hint="eastAsia"/>
          <w:b w:val="0"/>
          <w:i w:val="0"/>
          <w:sz w:val="21"/>
          <w:lang w:eastAsia="zh-CN"/>
        </w:rPr>
        <w:fldChar w:fldCharType="end"/>
      </w:r>
      <w:r>
        <w:rPr>
          <w:rFonts w:hint="eastAsia"/>
          <w:b w:val="0"/>
          <w:i w:val="0"/>
          <w:sz w:val="21"/>
          <w:lang w:eastAsia="zh-CN"/>
        </w:rPr>
        <w:instrText xml:space="preserve">)</w:instrText>
      </w:r>
      <w:r>
        <w:rPr>
          <w:rFonts w:hint="eastAsia"/>
          <w:b w:val="0"/>
          <w:i w:val="0"/>
          <w:sz w:val="21"/>
          <w:lang w:eastAsia="zh-CN"/>
        </w:rPr>
        <w:fldChar w:fldCharType="separate"/>
      </w:r>
      <w:r>
        <w:rPr>
          <w:rFonts w:hint="eastAsia"/>
          <w:b w:val="0"/>
          <w:i w:val="0"/>
          <w:sz w:val="21"/>
          <w:lang w:eastAsia="zh-CN"/>
        </w:rPr>
        <w:fldChar w:fldCharType="end"/>
      </w:r>
    </w:p>
    <w:p>
      <w:pPr>
        <w:pStyle w:val="32"/>
        <w:ind w:firstLine="420"/>
        <w:rPr>
          <w:rFonts w:hint="default"/>
        </w:rPr>
      </w:pPr>
      <w:r>
        <w:t>对于不同的图片，内参矩阵</w:t>
      </w:r>
      <w:r>
        <w:rPr>
          <w:i/>
          <w:iCs/>
        </w:rPr>
        <w:t>A</w:t>
      </w:r>
      <w:r>
        <w:t>为定值；对于同一张图片，内参矩阵</w:t>
      </w:r>
      <w:r>
        <w:rPr>
          <w:i/>
          <w:iCs/>
        </w:rPr>
        <w:t>A</w:t>
      </w:r>
      <w:r>
        <w:t>，外参矩阵[</w:t>
      </w:r>
      <w:r>
        <w:rPr>
          <w:i/>
          <w:iCs/>
        </w:rPr>
        <w:t>R</w:t>
      </w:r>
      <w:r>
        <w:rPr>
          <w:i/>
          <w:iCs/>
          <w:vertAlign w:val="subscript"/>
        </w:rPr>
        <w:t>1</w:t>
      </w:r>
      <w:r>
        <w:rPr>
          <w:i/>
          <w:iCs/>
        </w:rPr>
        <w:t>, R</w:t>
      </w:r>
      <w:r>
        <w:rPr>
          <w:i/>
          <w:iCs/>
          <w:vertAlign w:val="subscript"/>
        </w:rPr>
        <w:t>2</w:t>
      </w:r>
      <w:r>
        <w:rPr>
          <w:i/>
          <w:iCs/>
        </w:rPr>
        <w:t>, T</w:t>
      </w:r>
      <w:r>
        <w:t>]为定值；对于同一张图片上的单点，内参矩阵</w:t>
      </w:r>
      <w:r>
        <w:rPr>
          <w:i/>
          <w:iCs/>
        </w:rPr>
        <w:t>A</w:t>
      </w:r>
      <w:r>
        <w:t>，外参矩阵[</w:t>
      </w:r>
      <w:r>
        <w:rPr>
          <w:i/>
          <w:iCs/>
        </w:rPr>
        <w:t>R</w:t>
      </w:r>
      <w:r>
        <w:rPr>
          <w:i/>
          <w:iCs/>
          <w:vertAlign w:val="subscript"/>
        </w:rPr>
        <w:t>1</w:t>
      </w:r>
      <w:r>
        <w:rPr>
          <w:i/>
          <w:iCs/>
        </w:rPr>
        <w:t>, R</w:t>
      </w:r>
      <w:r>
        <w:rPr>
          <w:i/>
          <w:iCs/>
          <w:vertAlign w:val="subscript"/>
        </w:rPr>
        <w:t>2</w:t>
      </w:r>
      <w:r>
        <w:rPr>
          <w:i/>
          <w:iCs/>
        </w:rPr>
        <w:t>, T</w:t>
      </w:r>
      <w:r>
        <w:t>]，尺度因子</w:t>
      </w:r>
      <w:r>
        <w:rPr>
          <w:i/>
          <w:iCs/>
        </w:rPr>
        <w:t>Z</w:t>
      </w:r>
      <w:r>
        <w:t>为定值。将A[</w:t>
      </w:r>
      <w:r>
        <w:rPr>
          <w:i/>
          <w:iCs/>
        </w:rPr>
        <w:t>R</w:t>
      </w:r>
      <w:r>
        <w:rPr>
          <w:i/>
          <w:iCs/>
          <w:vertAlign w:val="subscript"/>
        </w:rPr>
        <w:t>1</w:t>
      </w:r>
      <w:r>
        <w:rPr>
          <w:i/>
          <w:iCs/>
        </w:rPr>
        <w:t>, R</w:t>
      </w:r>
      <w:r>
        <w:rPr>
          <w:i/>
          <w:iCs/>
          <w:vertAlign w:val="subscript"/>
        </w:rPr>
        <w:t>2</w:t>
      </w:r>
      <w:r>
        <w:rPr>
          <w:i/>
          <w:iCs/>
        </w:rPr>
        <w:t>, T</w:t>
      </w:r>
      <w:r>
        <w:t>]记为矩阵</w:t>
      </w:r>
      <w:r>
        <w:rPr>
          <w:i/>
          <w:iCs/>
        </w:rPr>
        <w:t>H</w:t>
      </w:r>
      <w:r>
        <w:t>，</w:t>
      </w:r>
      <w:r>
        <w:rPr>
          <w:i/>
          <w:iCs/>
        </w:rPr>
        <w:t>H</w:t>
      </w:r>
      <w:r>
        <w:t>即为内参矩阵和外参矩阵的积，记矩阵</w:t>
      </w:r>
      <w:r>
        <w:rPr>
          <w:i/>
          <w:iCs/>
        </w:rPr>
        <w:t>H</w:t>
      </w:r>
      <w:r>
        <w:t>的三列分别为[</w:t>
      </w:r>
      <w:r>
        <w:rPr>
          <w:i/>
          <w:iCs/>
        </w:rPr>
        <w:t>H</w:t>
      </w:r>
      <w:r>
        <w:rPr>
          <w:i/>
          <w:iCs/>
          <w:vertAlign w:val="subscript"/>
        </w:rPr>
        <w:t>1</w:t>
      </w:r>
      <w:r>
        <w:rPr>
          <w:i/>
          <w:iCs/>
        </w:rPr>
        <w:t>, H</w:t>
      </w:r>
      <w:r>
        <w:rPr>
          <w:i/>
          <w:iCs/>
          <w:vertAlign w:val="subscript"/>
        </w:rPr>
        <w:t>2</w:t>
      </w:r>
      <w:r>
        <w:rPr>
          <w:i/>
          <w:iCs/>
        </w:rPr>
        <w:t>, H</w:t>
      </w:r>
      <w:r>
        <w:rPr>
          <w:i/>
          <w:iCs/>
          <w:vertAlign w:val="subscript"/>
        </w:rPr>
        <w:t>3</w:t>
      </w:r>
      <w:r>
        <w:t>]，则有：</w:t>
      </w:r>
    </w:p>
    <w:p>
      <w:pPr>
        <w:pStyle w:val="22"/>
        <w:ind w:firstLine="480"/>
        <w:rPr>
          <w:rFonts w:hint="eastAsia" w:eastAsia="宋体"/>
          <w:b w:val="0"/>
          <w:i w:val="0"/>
          <w:sz w:val="21"/>
          <w:lang w:eastAsia="zh-CN"/>
        </w:rPr>
      </w:pPr>
      <w:r>
        <w:rPr>
          <w:b w:val="0"/>
          <w:i w:val="0"/>
          <w:sz w:val="21"/>
        </w:rPr>
        <w:tab/>
      </w:r>
      <w:r>
        <w:rPr>
          <w:b w:val="0"/>
          <w:i w:val="0"/>
          <w:position w:val="-42"/>
          <w:sz w:val="21"/>
        </w:rPr>
        <w:object>
          <v:shape id="_x0000_i1043" o:spt="75" type="#_x0000_t75" style="height:46.9pt;width:187.1pt;" o:ole="t" filled="f" o:preferrelative="t" stroked="f" coordsize="21600,21600">
            <v:path/>
            <v:fill on="f" focussize="0,0"/>
            <v:stroke on="f" joinstyle="miter"/>
            <v:imagedata r:id="rId98" o:title=""/>
            <o:lock v:ext="edit" aspectratio="t"/>
            <w10:wrap type="none"/>
            <w10:anchorlock/>
          </v:shape>
          <o:OLEObject Type="Embed" ProgID="Equation.DSMT4" ShapeID="_x0000_i1043" DrawAspect="Content" ObjectID="_1468075744" r:id="rId97">
            <o:LockedField>false</o:LockedField>
          </o:OLEObject>
        </w:object>
      </w:r>
      <w:r>
        <w:rPr>
          <w:b w:val="0"/>
          <w:i w:val="0"/>
          <w:sz w:val="21"/>
        </w:rPr>
        <w:tab/>
      </w:r>
      <w:r>
        <w:rPr>
          <w:rFonts w:hint="eastAsia"/>
          <w:b w:val="0"/>
          <w:i w:val="0"/>
          <w:sz w:val="21"/>
          <w:lang w:eastAsia="zh-CN"/>
        </w:rPr>
        <w:fldChar w:fldCharType="begin"/>
      </w:r>
      <w:r>
        <w:rPr>
          <w:rFonts w:hint="eastAsia"/>
          <w:b w:val="0"/>
          <w:i w:val="0"/>
          <w:sz w:val="21"/>
          <w:lang w:eastAsia="zh-CN"/>
        </w:rPr>
        <w:instrText xml:space="preserve"> MACROBUTTON MTPlaceRef \* MERGEFORMAT </w:instrText>
      </w:r>
      <w:r>
        <w:rPr>
          <w:rFonts w:hint="eastAsia"/>
          <w:b w:val="0"/>
          <w:i w:val="0"/>
          <w:sz w:val="21"/>
          <w:lang w:eastAsia="zh-CN"/>
        </w:rPr>
        <w:fldChar w:fldCharType="begin"/>
      </w:r>
      <w:r>
        <w:rPr>
          <w:rFonts w:hint="eastAsia"/>
          <w:b w:val="0"/>
          <w:i w:val="0"/>
          <w:sz w:val="21"/>
          <w:lang w:eastAsia="zh-CN"/>
        </w:rPr>
        <w:instrText xml:space="preserve"> SEQ MTEqn \h \* MERGEFORMAT </w:instrText>
      </w:r>
      <w:r>
        <w:rPr>
          <w:rFonts w:hint="eastAsia"/>
          <w:b w:val="0"/>
          <w:i w:val="0"/>
          <w:sz w:val="21"/>
          <w:lang w:eastAsia="zh-CN"/>
        </w:rPr>
        <w:fldChar w:fldCharType="separate"/>
      </w:r>
      <w:r>
        <w:rPr>
          <w:rFonts w:hint="eastAsia"/>
          <w:b w:val="0"/>
          <w:i w:val="0"/>
          <w:sz w:val="21"/>
          <w:lang w:eastAsia="zh-CN"/>
        </w:rPr>
        <w:fldChar w:fldCharType="end"/>
      </w:r>
      <w:r>
        <w:rPr>
          <w:rFonts w:hint="eastAsia"/>
          <w:b w:val="0"/>
          <w:i w:val="0"/>
          <w:sz w:val="21"/>
          <w:lang w:eastAsia="zh-CN"/>
        </w:rPr>
        <w:instrText xml:space="preserve">(11-</w:instrText>
      </w:r>
      <w:r>
        <w:rPr>
          <w:rFonts w:hint="eastAsia"/>
          <w:b w:val="0"/>
          <w:i w:val="0"/>
          <w:sz w:val="21"/>
          <w:lang w:eastAsia="zh-CN"/>
        </w:rPr>
        <w:fldChar w:fldCharType="begin"/>
      </w:r>
      <w:r>
        <w:rPr>
          <w:rFonts w:hint="eastAsia"/>
          <w:b w:val="0"/>
          <w:i w:val="0"/>
          <w:sz w:val="21"/>
          <w:lang w:eastAsia="zh-CN"/>
        </w:rPr>
        <w:instrText xml:space="preserve"> SEQ MTEqn \c \* Arabic \* MERGEFORMAT </w:instrText>
      </w:r>
      <w:r>
        <w:rPr>
          <w:rFonts w:hint="eastAsia"/>
          <w:b w:val="0"/>
          <w:i w:val="0"/>
          <w:sz w:val="21"/>
          <w:lang w:eastAsia="zh-CN"/>
        </w:rPr>
        <w:fldChar w:fldCharType="separate"/>
      </w:r>
      <w:r>
        <w:rPr>
          <w:b w:val="0"/>
          <w:i w:val="0"/>
          <w:sz w:val="21"/>
        </w:rPr>
        <w:instrText xml:space="preserve">31</w:instrText>
      </w:r>
      <w:r>
        <w:rPr>
          <w:rFonts w:hint="eastAsia"/>
          <w:b w:val="0"/>
          <w:i w:val="0"/>
          <w:sz w:val="21"/>
          <w:lang w:eastAsia="zh-CN"/>
        </w:rPr>
        <w:fldChar w:fldCharType="end"/>
      </w:r>
      <w:r>
        <w:rPr>
          <w:rFonts w:hint="eastAsia"/>
          <w:b w:val="0"/>
          <w:i w:val="0"/>
          <w:sz w:val="21"/>
          <w:lang w:eastAsia="zh-CN"/>
        </w:rPr>
        <w:instrText xml:space="preserve">)</w:instrText>
      </w:r>
      <w:r>
        <w:rPr>
          <w:rFonts w:hint="eastAsia"/>
          <w:b w:val="0"/>
          <w:i w:val="0"/>
          <w:sz w:val="21"/>
          <w:lang w:eastAsia="zh-CN"/>
        </w:rPr>
        <w:fldChar w:fldCharType="separate"/>
      </w:r>
      <w:r>
        <w:rPr>
          <w:rFonts w:hint="eastAsia"/>
          <w:b w:val="0"/>
          <w:i w:val="0"/>
          <w:sz w:val="21"/>
          <w:lang w:eastAsia="zh-CN"/>
        </w:rPr>
        <w:fldChar w:fldCharType="end"/>
      </w:r>
    </w:p>
    <w:p>
      <w:pPr>
        <w:pStyle w:val="32"/>
        <w:ind w:firstLine="420"/>
        <w:rPr>
          <w:rFonts w:hint="default"/>
        </w:rPr>
      </w:pPr>
      <w:r>
        <w:t>利用上式，消去尺度因子</w:t>
      </w:r>
      <w:r>
        <w:rPr>
          <w:i/>
          <w:iCs/>
        </w:rPr>
        <w:t>Z</w:t>
      </w:r>
      <w:r>
        <w:t>，可得到：</w:t>
      </w:r>
    </w:p>
    <w:p>
      <w:pPr>
        <w:pStyle w:val="22"/>
        <w:ind w:firstLine="480"/>
        <w:rPr>
          <w:rFonts w:hint="eastAsia" w:eastAsia="宋体"/>
          <w:b w:val="0"/>
          <w:i w:val="0"/>
          <w:sz w:val="21"/>
          <w:lang w:eastAsia="zh-CN"/>
        </w:rPr>
      </w:pPr>
      <w:r>
        <w:rPr>
          <w:b w:val="0"/>
          <w:i w:val="0"/>
          <w:sz w:val="21"/>
        </w:rPr>
        <w:tab/>
      </w:r>
      <w:r>
        <w:rPr>
          <w:b w:val="0"/>
          <w:i w:val="0"/>
          <w:position w:val="-54"/>
          <w:sz w:val="21"/>
        </w:rPr>
        <w:object>
          <v:shape id="_x0000_i1044" o:spt="75" type="#_x0000_t75" style="height:58.75pt;width:107.05pt;" o:ole="t" filled="f" o:preferrelative="t" stroked="f" coordsize="21600,21600">
            <v:path/>
            <v:fill on="f" focussize="0,0"/>
            <v:stroke on="f" joinstyle="miter"/>
            <v:imagedata r:id="rId100" o:title=""/>
            <o:lock v:ext="edit" aspectratio="t"/>
            <w10:wrap type="none"/>
            <w10:anchorlock/>
          </v:shape>
          <o:OLEObject Type="Embed" ProgID="Equation.DSMT4" ShapeID="_x0000_i1044" DrawAspect="Content" ObjectID="_1468075745" r:id="rId99">
            <o:LockedField>false</o:LockedField>
          </o:OLEObject>
        </w:object>
      </w:r>
      <w:r>
        <w:rPr>
          <w:b w:val="0"/>
          <w:i w:val="0"/>
          <w:sz w:val="21"/>
        </w:rPr>
        <w:tab/>
      </w:r>
      <w:r>
        <w:rPr>
          <w:rFonts w:hint="eastAsia"/>
          <w:b w:val="0"/>
          <w:i w:val="0"/>
          <w:sz w:val="21"/>
          <w:lang w:eastAsia="zh-CN"/>
        </w:rPr>
        <w:fldChar w:fldCharType="begin"/>
      </w:r>
      <w:r>
        <w:rPr>
          <w:rFonts w:hint="eastAsia"/>
          <w:b w:val="0"/>
          <w:i w:val="0"/>
          <w:sz w:val="21"/>
          <w:lang w:eastAsia="zh-CN"/>
        </w:rPr>
        <w:instrText xml:space="preserve"> MACROBUTTON MTPlaceRef \* MERGEFORMAT </w:instrText>
      </w:r>
      <w:r>
        <w:rPr>
          <w:rFonts w:hint="eastAsia"/>
          <w:b w:val="0"/>
          <w:i w:val="0"/>
          <w:sz w:val="21"/>
          <w:lang w:eastAsia="zh-CN"/>
        </w:rPr>
        <w:fldChar w:fldCharType="begin"/>
      </w:r>
      <w:r>
        <w:rPr>
          <w:rFonts w:hint="eastAsia"/>
          <w:b w:val="0"/>
          <w:i w:val="0"/>
          <w:sz w:val="21"/>
          <w:lang w:eastAsia="zh-CN"/>
        </w:rPr>
        <w:instrText xml:space="preserve"> SEQ MTEqn \h \* MERGEFORMAT </w:instrText>
      </w:r>
      <w:r>
        <w:rPr>
          <w:rFonts w:hint="eastAsia"/>
          <w:b w:val="0"/>
          <w:i w:val="0"/>
          <w:sz w:val="21"/>
          <w:lang w:eastAsia="zh-CN"/>
        </w:rPr>
        <w:fldChar w:fldCharType="separate"/>
      </w:r>
      <w:r>
        <w:rPr>
          <w:rFonts w:hint="eastAsia"/>
          <w:b w:val="0"/>
          <w:i w:val="0"/>
          <w:sz w:val="21"/>
          <w:lang w:eastAsia="zh-CN"/>
        </w:rPr>
        <w:fldChar w:fldCharType="end"/>
      </w:r>
      <w:r>
        <w:rPr>
          <w:rFonts w:hint="eastAsia"/>
          <w:b w:val="0"/>
          <w:i w:val="0"/>
          <w:sz w:val="21"/>
          <w:lang w:eastAsia="zh-CN"/>
        </w:rPr>
        <w:instrText xml:space="preserve">(11-</w:instrText>
      </w:r>
      <w:r>
        <w:rPr>
          <w:rFonts w:hint="eastAsia"/>
          <w:b w:val="0"/>
          <w:i w:val="0"/>
          <w:sz w:val="21"/>
          <w:lang w:eastAsia="zh-CN"/>
        </w:rPr>
        <w:fldChar w:fldCharType="begin"/>
      </w:r>
      <w:r>
        <w:rPr>
          <w:rFonts w:hint="eastAsia"/>
          <w:b w:val="0"/>
          <w:i w:val="0"/>
          <w:sz w:val="21"/>
          <w:lang w:eastAsia="zh-CN"/>
        </w:rPr>
        <w:instrText xml:space="preserve"> SEQ MTEqn \c \* Arabic \* MERGEFORMAT </w:instrText>
      </w:r>
      <w:r>
        <w:rPr>
          <w:rFonts w:hint="eastAsia"/>
          <w:b w:val="0"/>
          <w:i w:val="0"/>
          <w:sz w:val="21"/>
          <w:lang w:eastAsia="zh-CN"/>
        </w:rPr>
        <w:fldChar w:fldCharType="separate"/>
      </w:r>
      <w:r>
        <w:rPr>
          <w:b w:val="0"/>
          <w:i w:val="0"/>
          <w:sz w:val="21"/>
        </w:rPr>
        <w:instrText xml:space="preserve">32</w:instrText>
      </w:r>
      <w:r>
        <w:rPr>
          <w:rFonts w:hint="eastAsia"/>
          <w:b w:val="0"/>
          <w:i w:val="0"/>
          <w:sz w:val="21"/>
          <w:lang w:eastAsia="zh-CN"/>
        </w:rPr>
        <w:fldChar w:fldCharType="end"/>
      </w:r>
      <w:r>
        <w:rPr>
          <w:rFonts w:hint="eastAsia"/>
          <w:b w:val="0"/>
          <w:i w:val="0"/>
          <w:sz w:val="21"/>
          <w:lang w:eastAsia="zh-CN"/>
        </w:rPr>
        <w:instrText xml:space="preserve">)</w:instrText>
      </w:r>
      <w:r>
        <w:rPr>
          <w:rFonts w:hint="eastAsia"/>
          <w:b w:val="0"/>
          <w:i w:val="0"/>
          <w:sz w:val="21"/>
          <w:lang w:eastAsia="zh-CN"/>
        </w:rPr>
        <w:fldChar w:fldCharType="separate"/>
      </w:r>
      <w:r>
        <w:rPr>
          <w:rFonts w:hint="eastAsia"/>
          <w:b w:val="0"/>
          <w:i w:val="0"/>
          <w:sz w:val="21"/>
          <w:lang w:eastAsia="zh-CN"/>
        </w:rPr>
        <w:fldChar w:fldCharType="end"/>
      </w:r>
    </w:p>
    <w:p>
      <w:pPr>
        <w:pStyle w:val="32"/>
        <w:ind w:firstLine="420"/>
        <w:rPr>
          <w:rFonts w:hint="default"/>
        </w:rPr>
      </w:pPr>
      <w:r>
        <w:t>此时，由于尺度因子</w:t>
      </w:r>
      <w:r>
        <w:rPr>
          <w:i/>
          <w:iCs/>
        </w:rPr>
        <w:t>Z</w:t>
      </w:r>
      <w:r>
        <w:t>已经被消除，因此上述方程适用于同一张图像上的所有标定板角点。(</w:t>
      </w:r>
      <w:r>
        <w:rPr>
          <w:i/>
          <w:iCs/>
        </w:rPr>
        <w:t>u, v</w:t>
      </w:r>
      <w:r>
        <w:t>)表示像素坐标系下的标定板角点坐标，(</w:t>
      </w:r>
      <w:r>
        <w:rPr>
          <w:i/>
          <w:iCs/>
        </w:rPr>
        <w:t>X</w:t>
      </w:r>
      <w:r>
        <w:rPr>
          <w:i/>
          <w:iCs/>
          <w:vertAlign w:val="subscript"/>
        </w:rPr>
        <w:t>w</w:t>
      </w:r>
      <w:r>
        <w:rPr>
          <w:i/>
          <w:iCs/>
        </w:rPr>
        <w:t>, Y</w:t>
      </w:r>
      <w:r>
        <w:rPr>
          <w:i/>
          <w:iCs/>
          <w:vertAlign w:val="subscript"/>
        </w:rPr>
        <w:t>w</w:t>
      </w:r>
      <w:r>
        <w:t>)表示世界坐标系下标定板角点的坐标。通过图像识别算法，我们可以获取标定板角点的像素坐标(</w:t>
      </w:r>
      <w:r>
        <w:rPr>
          <w:i/>
          <w:iCs/>
        </w:rPr>
        <w:t>u, v</w:t>
      </w:r>
      <w:r>
        <w:t>)。由于标定板的世界坐标系是已知的，标定板上每个格子的大小也已知，我们可以计算出世界坐标系下的(</w:t>
      </w:r>
      <w:r>
        <w:rPr>
          <w:i/>
          <w:iCs/>
        </w:rPr>
        <w:t>X</w:t>
      </w:r>
      <w:r>
        <w:rPr>
          <w:i/>
          <w:iCs/>
          <w:vertAlign w:val="subscript"/>
        </w:rPr>
        <w:t>w</w:t>
      </w:r>
      <w:r>
        <w:rPr>
          <w:i/>
          <w:iCs/>
        </w:rPr>
        <w:t>, Y</w:t>
      </w:r>
      <w:r>
        <w:rPr>
          <w:i/>
          <w:iCs/>
          <w:vertAlign w:val="subscript"/>
        </w:rPr>
        <w:t>w</w:t>
      </w:r>
      <w:r>
        <w:t>)。通过观察方程，我们可以看出矩阵H是一个齐次矩阵，具有8个独立未知元素。每个标定板角点可以提供两个约束方程，即(</w:t>
      </w:r>
      <w:r>
        <w:rPr>
          <w:i/>
          <w:iCs/>
        </w:rPr>
        <w:t>u, X</w:t>
      </w:r>
      <w:r>
        <w:rPr>
          <w:i/>
          <w:iCs/>
          <w:vertAlign w:val="subscript"/>
        </w:rPr>
        <w:t>w</w:t>
      </w:r>
      <w:r>
        <w:rPr>
          <w:i/>
          <w:iCs/>
        </w:rPr>
        <w:t>, Y</w:t>
      </w:r>
      <w:r>
        <w:rPr>
          <w:i/>
          <w:iCs/>
          <w:vertAlign w:val="subscript"/>
        </w:rPr>
        <w:t>w</w:t>
      </w:r>
      <w:r>
        <w:t>)之间的对应关系提供了两个约束方程。因此，当一张图像中的标定板角点数量达到4个时，就可以计算出该图像对应的矩阵H。</w:t>
      </w:r>
    </w:p>
    <w:p>
      <w:pPr>
        <w:pStyle w:val="32"/>
        <w:ind w:firstLine="420"/>
        <w:jc w:val="left"/>
        <w:rPr>
          <w:rFonts w:hint="default"/>
        </w:rPr>
      </w:pPr>
      <w:r>
        <w:t>求解内参矩阵，此时已知矩阵</w:t>
      </w:r>
      <w:r>
        <w:rPr>
          <w:i/>
          <w:iCs/>
        </w:rPr>
        <w:t>H</w:t>
      </w:r>
      <w:r>
        <w:t xml:space="preserve">= </w:t>
      </w:r>
      <w:r>
        <w:rPr>
          <w:i/>
          <w:iCs/>
        </w:rPr>
        <w:t>A</w:t>
      </w:r>
      <w:r>
        <w:t>[</w:t>
      </w:r>
      <w:r>
        <w:rPr>
          <w:i/>
          <w:iCs/>
        </w:rPr>
        <w:t>R</w:t>
      </w:r>
      <w:r>
        <w:rPr>
          <w:i/>
          <w:iCs/>
          <w:vertAlign w:val="subscript"/>
        </w:rPr>
        <w:t>1</w:t>
      </w:r>
      <w:r>
        <w:rPr>
          <w:i/>
          <w:iCs/>
        </w:rPr>
        <w:t>, R</w:t>
      </w:r>
      <w:r>
        <w:rPr>
          <w:i/>
          <w:iCs/>
          <w:vertAlign w:val="subscript"/>
        </w:rPr>
        <w:t>2</w:t>
      </w:r>
      <w:r>
        <w:rPr>
          <w:i/>
          <w:iCs/>
        </w:rPr>
        <w:t>, T</w:t>
      </w:r>
      <w:r>
        <w:t>]，接下来将要求解相机的内参矩阵</w:t>
      </w:r>
      <w:r>
        <w:rPr>
          <w:i/>
          <w:iCs/>
        </w:rPr>
        <w:t>A</w:t>
      </w:r>
      <w:r>
        <w:t>。此处利用</w:t>
      </w:r>
      <w:r>
        <w:rPr>
          <w:i/>
          <w:iCs/>
        </w:rPr>
        <w:t>R</w:t>
      </w:r>
      <w:r>
        <w:rPr>
          <w:i/>
          <w:iCs/>
          <w:vertAlign w:val="subscript"/>
        </w:rPr>
        <w:t>1</w:t>
      </w:r>
      <w:r>
        <w:rPr>
          <w:i/>
          <w:iCs/>
        </w:rPr>
        <w:t>，R</w:t>
      </w:r>
      <w:r>
        <w:rPr>
          <w:i/>
          <w:iCs/>
          <w:vertAlign w:val="subscript"/>
        </w:rPr>
        <w:t>2</w:t>
      </w:r>
      <w:r>
        <w:t>作为旋转矩阵</w:t>
      </w:r>
      <w:r>
        <w:rPr>
          <w:i/>
          <w:iCs/>
        </w:rPr>
        <w:t>R</w:t>
      </w:r>
      <w:r>
        <w:t>的两列，很明显它们存在单位正交的关系，其实这个不难理解，因为</w:t>
      </w:r>
      <w:r>
        <w:rPr>
          <w:i/>
          <w:iCs/>
        </w:rPr>
        <w:t>R</w:t>
      </w:r>
      <w:r>
        <w:rPr>
          <w:i/>
          <w:iCs/>
          <w:vertAlign w:val="subscript"/>
        </w:rPr>
        <w:t>1</w:t>
      </w:r>
      <w:r>
        <w:rPr>
          <w:i/>
          <w:iCs/>
        </w:rPr>
        <w:t>，R</w:t>
      </w:r>
      <w:r>
        <w:rPr>
          <w:i/>
          <w:iCs/>
          <w:vertAlign w:val="subscript"/>
        </w:rPr>
        <w:t>2</w:t>
      </w:r>
      <w:r>
        <w:t>是分别绕</w:t>
      </w:r>
      <w:r>
        <w:rPr>
          <w:i/>
          <w:iCs/>
        </w:rPr>
        <w:t>x</w:t>
      </w:r>
      <w:r>
        <w:t>轴和</w:t>
      </w:r>
      <w:r>
        <w:rPr>
          <w:i/>
          <w:iCs/>
        </w:rPr>
        <w:t>y</w:t>
      </w:r>
      <w:r>
        <w:t>轴得到的，而</w:t>
      </w:r>
      <w:r>
        <w:rPr>
          <w:i/>
          <w:iCs/>
        </w:rPr>
        <w:t>x</w:t>
      </w:r>
      <w:r>
        <w:t>轴和</w:t>
      </w:r>
      <w:r>
        <w:rPr>
          <w:i/>
          <w:iCs/>
        </w:rPr>
        <w:t>y</w:t>
      </w:r>
      <w:r>
        <w:t>轴均垂直</w:t>
      </w:r>
      <w:r>
        <w:rPr>
          <w:i/>
          <w:iCs/>
        </w:rPr>
        <w:t>z</w:t>
      </w:r>
      <w:r>
        <w:t>轴，即：</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45" o:spt="75" type="#_x0000_t75" style="height:31.25pt;width:72pt;" o:ole="t" filled="f" o:preferrelative="t" stroked="f" coordsize="21600,21600">
            <v:path/>
            <v:fill on="f" focussize="0,0"/>
            <v:stroke on="f" joinstyle="miter"/>
            <v:imagedata r:id="rId102" o:title=""/>
            <o:lock v:ext="edit" aspectratio="t"/>
            <w10:wrap type="none"/>
            <w10:anchorlock/>
          </v:shape>
          <o:OLEObject Type="Embed" ProgID="Equation.DSMT4" ShapeID="_x0000_i1045" DrawAspect="Content" ObjectID="_1468075746" r:id="rId101">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33</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且由</w:t>
      </w:r>
      <w:r>
        <w:rPr>
          <w:i/>
          <w:iCs/>
        </w:rPr>
        <w:t>H</w:t>
      </w:r>
      <w:r>
        <w:t>和</w:t>
      </w:r>
      <w:r>
        <w:rPr>
          <w:i/>
          <w:iCs/>
        </w:rPr>
        <w:t>R</w:t>
      </w:r>
      <w:r>
        <w:rPr>
          <w:i/>
          <w:iCs/>
          <w:vertAlign w:val="subscript"/>
        </w:rPr>
        <w:t>1</w:t>
      </w:r>
      <w:r>
        <w:rPr>
          <w:i/>
          <w:iCs/>
        </w:rPr>
        <w:t>，R</w:t>
      </w:r>
      <w:r>
        <w:rPr>
          <w:i/>
          <w:iCs/>
          <w:vertAlign w:val="subscript"/>
        </w:rPr>
        <w:t>2</w:t>
      </w:r>
      <w:r>
        <w:t>的关系可得：</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46" o:spt="75" type="#_x0000_t75" style="height:31.25pt;width:49.75pt;" o:ole="t" filled="f" o:preferrelative="t" stroked="f" coordsize="21600,21600">
            <v:path/>
            <v:fill on="f" focussize="0,0"/>
            <v:stroke on="f" joinstyle="miter"/>
            <v:imagedata r:id="rId104" o:title=""/>
            <o:lock v:ext="edit" aspectratio="t"/>
            <w10:wrap type="none"/>
            <w10:anchorlock/>
          </v:shape>
          <o:OLEObject Type="Embed" ProgID="Equation.DSMT4" ShapeID="_x0000_i1046" DrawAspect="Content" ObjectID="_1468075747" r:id="rId103">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34</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代入上式可得两个约束条件为：</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47" o:spt="75" type="#_x0000_t75" style="height:31.25pt;width:139.25pt;" o:ole="t" filled="f" o:preferrelative="t" stroked="f" coordsize="21600,21600">
            <v:path/>
            <v:fill on="f" focussize="0,0"/>
            <v:stroke on="f" joinstyle="miter"/>
            <v:imagedata r:id="rId106" o:title=""/>
            <o:lock v:ext="edit" aspectratio="t"/>
            <w10:wrap type="none"/>
            <w10:anchorlock/>
          </v:shape>
          <o:OLEObject Type="Embed" ProgID="Equation.DSMT4" ShapeID="_x0000_i1047" DrawAspect="Content" ObjectID="_1468075748" r:id="rId105">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35</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很容易发现，上述两个约束方程中均存在矩阵</w:t>
      </w:r>
      <w:r>
        <w:rPr>
          <w:i/>
          <w:iCs/>
        </w:rPr>
        <w:t>A</w:t>
      </w:r>
      <w:r>
        <w:rPr>
          <w:i/>
          <w:iCs/>
          <w:vertAlign w:val="superscript"/>
        </w:rPr>
        <w:t>-T</w:t>
      </w:r>
      <w:r>
        <w:rPr>
          <w:i/>
          <w:iCs/>
        </w:rPr>
        <w:t>A</w:t>
      </w:r>
      <w:r>
        <w:rPr>
          <w:i/>
          <w:iCs/>
          <w:vertAlign w:val="superscript"/>
        </w:rPr>
        <w:t>-1</w:t>
      </w:r>
      <w:r>
        <w:t>。因此，记</w:t>
      </w:r>
      <w:r>
        <w:rPr>
          <w:i/>
          <w:iCs/>
        </w:rPr>
        <w:t>B= A</w:t>
      </w:r>
      <w:r>
        <w:rPr>
          <w:i/>
          <w:iCs/>
          <w:vertAlign w:val="superscript"/>
        </w:rPr>
        <w:t>-T</w:t>
      </w:r>
      <w:r>
        <w:rPr>
          <w:i/>
          <w:iCs/>
        </w:rPr>
        <w:t>A</w:t>
      </w:r>
      <w:r>
        <w:rPr>
          <w:i/>
          <w:iCs/>
          <w:vertAlign w:val="superscript"/>
        </w:rPr>
        <w:t>-1</w:t>
      </w:r>
      <w:r>
        <w:t>。接下来将先求解出矩阵</w:t>
      </w:r>
      <w:r>
        <w:rPr>
          <w:i/>
          <w:iCs/>
        </w:rPr>
        <w:t>B</w:t>
      </w:r>
      <w:r>
        <w:t>，再通过矩阵</w:t>
      </w:r>
      <w:r>
        <w:rPr>
          <w:i/>
          <w:iCs/>
        </w:rPr>
        <w:t>B</w:t>
      </w:r>
      <w:r>
        <w:t>求解相机的内参矩阵</w:t>
      </w:r>
      <w:r>
        <w:rPr>
          <w:i/>
          <w:iCs/>
        </w:rPr>
        <w:t>A</w:t>
      </w:r>
      <w:r>
        <w:t>。同样地，为了简便我们将相机内参矩阵</w:t>
      </w:r>
      <w:r>
        <w:rPr>
          <w:i/>
          <w:iCs/>
        </w:rPr>
        <w:t>A</w:t>
      </w:r>
      <w:r>
        <w:t>记做：</w:t>
      </w:r>
    </w:p>
    <w:p>
      <w:pPr>
        <w:pStyle w:val="22"/>
        <w:ind w:firstLine="480"/>
        <w:rPr>
          <w:rFonts w:hint="eastAsia" w:eastAsia="宋体"/>
          <w:b w:val="0"/>
          <w:i w:val="0"/>
          <w:sz w:val="21"/>
          <w:szCs w:val="24"/>
          <w:lang w:eastAsia="zh-CN"/>
        </w:rPr>
      </w:pPr>
      <w:r>
        <w:rPr>
          <w:b w:val="0"/>
          <w:i w:val="0"/>
          <w:sz w:val="21"/>
          <w:szCs w:val="24"/>
        </w:rPr>
        <w:tab/>
      </w:r>
      <w:r>
        <w:rPr>
          <w:b w:val="0"/>
          <w:i w:val="0"/>
          <w:position w:val="-78"/>
          <w:sz w:val="21"/>
          <w:szCs w:val="24"/>
        </w:rPr>
        <w:object>
          <v:shape id="_x0000_i1048" o:spt="75" type="#_x0000_t75" style="height:82.9pt;width:169.1pt;" o:ole="t" filled="f" o:preferrelative="t" stroked="f" coordsize="21600,21600">
            <v:path/>
            <v:fill on="f" focussize="0,0"/>
            <v:stroke on="f" joinstyle="miter"/>
            <v:imagedata r:id="rId108" o:title=""/>
            <o:lock v:ext="edit" aspectratio="t"/>
            <w10:wrap type="none"/>
            <w10:anchorlock/>
          </v:shape>
          <o:OLEObject Type="Embed" ProgID="Equation.DSMT4" ShapeID="_x0000_i1048" DrawAspect="Content" ObjectID="_1468075749" r:id="rId107">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36</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则</w:t>
      </w:r>
      <w:r>
        <w:rPr>
          <w:i/>
          <w:iCs/>
        </w:rPr>
        <w:t>A</w:t>
      </w:r>
      <w:r>
        <w:t>的逆矩阵为：</w:t>
      </w:r>
    </w:p>
    <w:p>
      <w:pPr>
        <w:pStyle w:val="22"/>
        <w:ind w:firstLine="480"/>
        <w:rPr>
          <w:rFonts w:hint="eastAsia" w:eastAsia="宋体"/>
          <w:b w:val="0"/>
          <w:i w:val="0"/>
          <w:sz w:val="21"/>
          <w:szCs w:val="24"/>
          <w:lang w:eastAsia="zh-CN"/>
        </w:rPr>
      </w:pPr>
      <w:r>
        <w:rPr>
          <w:b w:val="0"/>
          <w:i w:val="0"/>
          <w:sz w:val="21"/>
          <w:szCs w:val="24"/>
        </w:rPr>
        <w:tab/>
      </w:r>
      <w:r>
        <w:rPr>
          <w:b w:val="0"/>
          <w:i w:val="0"/>
          <w:position w:val="-84"/>
          <w:sz w:val="21"/>
          <w:szCs w:val="24"/>
        </w:rPr>
        <w:object>
          <v:shape id="_x0000_i1049" o:spt="75" type="#_x0000_t75" style="height:89.05pt;width:125.05pt;" o:ole="t" filled="f" o:preferrelative="t" stroked="f" coordsize="21600,21600">
            <v:path/>
            <v:fill on="f" focussize="0,0"/>
            <v:stroke on="f" joinstyle="miter"/>
            <v:imagedata r:id="rId110" o:title=""/>
            <o:lock v:ext="edit" aspectratio="t"/>
            <w10:wrap type="none"/>
            <w10:anchorlock/>
          </v:shape>
          <o:OLEObject Type="Embed" ProgID="Equation.DSMT4" ShapeID="_x0000_i1049" DrawAspect="Content" ObjectID="_1468075750" r:id="rId109">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37</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则用矩阵</w:t>
      </w:r>
      <w:r>
        <w:rPr>
          <w:i/>
          <w:iCs/>
        </w:rPr>
        <w:t>A</w:t>
      </w:r>
      <w:r>
        <w:t>表示矩阵</w:t>
      </w:r>
      <w:r>
        <w:rPr>
          <w:i/>
          <w:iCs/>
        </w:rPr>
        <w:t>B</w:t>
      </w:r>
      <w:r>
        <w:t>得：</w:t>
      </w:r>
    </w:p>
    <w:p>
      <w:pPr>
        <w:pStyle w:val="22"/>
        <w:ind w:firstLine="480"/>
        <w:rPr>
          <w:rFonts w:hint="eastAsia" w:eastAsia="宋体"/>
          <w:b w:val="0"/>
          <w:i w:val="0"/>
          <w:sz w:val="21"/>
          <w:szCs w:val="24"/>
          <w:lang w:eastAsia="zh-CN"/>
        </w:rPr>
      </w:pPr>
      <w:r>
        <w:rPr>
          <w:b w:val="0"/>
          <w:i w:val="0"/>
          <w:sz w:val="21"/>
          <w:szCs w:val="24"/>
        </w:rPr>
        <w:tab/>
      </w:r>
      <w:r>
        <w:rPr>
          <w:b w:val="0"/>
          <w:i w:val="0"/>
          <w:position w:val="-138"/>
          <w:sz w:val="21"/>
          <w:szCs w:val="24"/>
        </w:rPr>
        <w:object>
          <v:shape id="_x0000_i1050" o:spt="75" type="#_x0000_t75" style="height:143.05pt;width:297.45pt;" o:ole="t" filled="f" o:preferrelative="t" stroked="f" coordsize="21600,21600">
            <v:path/>
            <v:fill on="f" focussize="0,0"/>
            <v:stroke on="f" joinstyle="miter"/>
            <v:imagedata r:id="rId112" o:title=""/>
            <o:lock v:ext="edit" aspectratio="t"/>
            <w10:wrap type="none"/>
            <w10:anchorlock/>
          </v:shape>
          <o:OLEObject Type="Embed" ProgID="Equation.DSMT4" ShapeID="_x0000_i1050" DrawAspect="Content" ObjectID="_1468075751" r:id="rId111">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38</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szCs w:val="24"/>
        </w:rPr>
      </w:pPr>
      <w:r>
        <w:t>由上式很容易发现</w:t>
      </w:r>
      <w:r>
        <w:rPr>
          <w:i/>
          <w:iCs/>
        </w:rPr>
        <w:t>B</w:t>
      </w:r>
      <w:r>
        <w:t>是一个对称阵，所以</w:t>
      </w:r>
      <w:r>
        <w:rPr>
          <w:i/>
          <w:iCs/>
        </w:rPr>
        <w:t>B</w:t>
      </w:r>
      <w:r>
        <w:t>的有效元素就剩下6个。同时，可以使用</w:t>
      </w:r>
      <w:r>
        <w:rPr>
          <w:i/>
          <w:iCs/>
        </w:rPr>
        <w:t>B= A</w:t>
      </w:r>
      <w:r>
        <w:rPr>
          <w:i/>
          <w:iCs/>
          <w:vertAlign w:val="superscript"/>
        </w:rPr>
        <w:t>-T</w:t>
      </w:r>
      <w:r>
        <w:rPr>
          <w:i/>
          <w:iCs/>
        </w:rPr>
        <w:t>A</w:t>
      </w:r>
      <w:r>
        <w:rPr>
          <w:i/>
          <w:iCs/>
          <w:vertAlign w:val="superscript"/>
        </w:rPr>
        <w:t>-1</w:t>
      </w:r>
      <w:r>
        <w:t>将前面通过</w:t>
      </w:r>
      <w:r>
        <w:rPr>
          <w:i/>
          <w:iCs/>
        </w:rPr>
        <w:t>R</w:t>
      </w:r>
      <w:r>
        <w:rPr>
          <w:i/>
          <w:iCs/>
          <w:vertAlign w:val="subscript"/>
        </w:rPr>
        <w:t>1</w:t>
      </w:r>
      <w:r>
        <w:rPr>
          <w:i/>
          <w:iCs/>
        </w:rPr>
        <w:t>，R</w:t>
      </w:r>
      <w:r>
        <w:rPr>
          <w:i/>
          <w:iCs/>
          <w:vertAlign w:val="subscript"/>
        </w:rPr>
        <w:t>2</w:t>
      </w:r>
      <w:r>
        <w:t>单位正交得到的约束方程化为：</w:t>
      </w:r>
    </w:p>
    <w:p>
      <w:pPr>
        <w:pStyle w:val="22"/>
        <w:ind w:firstLine="480"/>
        <w:rPr>
          <w:rFonts w:hint="eastAsia" w:eastAsia="宋体"/>
          <w:b w:val="0"/>
          <w:i w:val="0"/>
          <w:sz w:val="21"/>
          <w:szCs w:val="24"/>
          <w:lang w:eastAsia="zh-CN"/>
        </w:rPr>
      </w:pPr>
      <w:r>
        <w:rPr>
          <w:b w:val="0"/>
          <w:i w:val="0"/>
          <w:sz w:val="21"/>
          <w:szCs w:val="24"/>
        </w:rPr>
        <w:tab/>
      </w:r>
      <w:r>
        <w:rPr>
          <w:b w:val="0"/>
          <w:i w:val="0"/>
          <w:position w:val="-28"/>
          <w:sz w:val="21"/>
          <w:szCs w:val="24"/>
        </w:rPr>
        <w:object>
          <v:shape id="_x0000_i1051" o:spt="75" type="#_x0000_t75" style="height:33.15pt;width:90.95pt;" o:ole="t" filled="f" o:preferrelative="t" stroked="f" coordsize="21600,21600">
            <v:path/>
            <v:fill on="f" focussize="0,0"/>
            <v:stroke on="f" joinstyle="miter"/>
            <v:imagedata r:id="rId114" o:title=""/>
            <o:lock v:ext="edit" aspectratio="t"/>
            <w10:wrap type="none"/>
            <w10:anchorlock/>
          </v:shape>
          <o:OLEObject Type="Embed" ProgID="Equation.DSMT4" ShapeID="_x0000_i1051" DrawAspect="Content" ObjectID="_1468075752" r:id="rId113">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39</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因此，为了求解矩阵</w:t>
      </w:r>
      <w:r>
        <w:rPr>
          <w:i/>
          <w:iCs/>
        </w:rPr>
        <w:t>B</w:t>
      </w:r>
      <w:r>
        <w:t>，必须计算</w:t>
      </w:r>
      <w:r>
        <w:rPr>
          <w:position w:val="-12"/>
          <w:szCs w:val="24"/>
        </w:rPr>
        <w:object>
          <v:shape id="_x0000_i1052" o:spt="75" type="#_x0000_t75" style="height:17.55pt;width:53.55pt;" o:ole="t" filled="f" o:preferrelative="t" stroked="f" coordsize="21600,21600">
            <v:path/>
            <v:fill on="f" focussize="0,0"/>
            <v:stroke on="f" joinstyle="miter"/>
            <v:imagedata r:id="rId116" o:title=""/>
            <o:lock v:ext="edit" aspectratio="t"/>
            <w10:wrap type="none"/>
            <w10:anchorlock/>
          </v:shape>
          <o:OLEObject Type="Embed" ProgID="Equation.DSMT4" ShapeID="_x0000_i1052" DrawAspect="Content" ObjectID="_1468075753" r:id="rId115">
            <o:LockedField>false</o:LockedField>
          </o:OLEObject>
        </w:object>
      </w:r>
      <w:r>
        <w:t>。则：</w:t>
      </w:r>
    </w:p>
    <w:p>
      <w:pPr>
        <w:pStyle w:val="22"/>
        <w:ind w:firstLine="480"/>
        <w:rPr>
          <w:rFonts w:hint="eastAsia" w:eastAsia="宋体"/>
          <w:b w:val="0"/>
          <w:i w:val="0"/>
          <w:sz w:val="21"/>
          <w:szCs w:val="24"/>
          <w:lang w:eastAsia="zh-CN"/>
        </w:rPr>
      </w:pPr>
      <w:r>
        <w:rPr>
          <w:b w:val="0"/>
          <w:i w:val="0"/>
          <w:sz w:val="21"/>
          <w:szCs w:val="24"/>
        </w:rPr>
        <w:tab/>
      </w:r>
      <w:r>
        <w:rPr>
          <w:b w:val="0"/>
          <w:i w:val="0"/>
          <w:position w:val="-44"/>
          <w:sz w:val="21"/>
          <w:szCs w:val="24"/>
        </w:rPr>
        <w:object>
          <v:shape id="_x0000_i1053" o:spt="75" type="#_x0000_t75" style="height:49.25pt;width:208.9pt;" o:ole="t" filled="f" o:preferrelative="t" stroked="f" coordsize="21600,21600">
            <v:path/>
            <v:fill on="f" focussize="0,0"/>
            <v:stroke on="f" joinstyle="miter"/>
            <v:imagedata r:id="rId118" o:title=""/>
            <o:lock v:ext="edit" aspectratio="t"/>
            <w10:wrap type="none"/>
            <w10:anchorlock/>
          </v:shape>
          <o:OLEObject Type="Embed" ProgID="Equation.DSMT4" ShapeID="_x0000_i1053" DrawAspect="Content" ObjectID="_1468075754" r:id="rId117">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40</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上述方程看起来有些复杂，所以记做：</w:t>
      </w:r>
    </w:p>
    <w:p>
      <w:pPr>
        <w:pStyle w:val="22"/>
        <w:ind w:firstLine="480"/>
        <w:rPr>
          <w:rFonts w:hint="eastAsia" w:eastAsia="宋体"/>
          <w:b w:val="0"/>
          <w:i w:val="0"/>
          <w:sz w:val="21"/>
          <w:szCs w:val="24"/>
          <w:lang w:eastAsia="zh-CN"/>
        </w:rPr>
      </w:pPr>
      <w:r>
        <w:rPr>
          <w:b w:val="0"/>
          <w:i w:val="0"/>
          <w:sz w:val="21"/>
          <w:szCs w:val="24"/>
        </w:rPr>
        <w:tab/>
      </w:r>
      <w:r>
        <w:rPr>
          <w:b w:val="0"/>
          <w:i w:val="0"/>
          <w:position w:val="-12"/>
          <w:sz w:val="21"/>
          <w:szCs w:val="24"/>
        </w:rPr>
        <w:object>
          <v:shape id="_x0000_i1054" o:spt="75" type="#_x0000_t75" style="height:18pt;width:298.4pt;" o:ole="t" filled="f" o:preferrelative="t" stroked="f" coordsize="21600,21600">
            <v:path/>
            <v:fill on="f" focussize="0,0"/>
            <v:stroke on="f" joinstyle="miter"/>
            <v:imagedata r:id="rId120" o:title=""/>
            <o:lock v:ext="edit" aspectratio="t"/>
            <w10:wrap type="none"/>
            <w10:anchorlock/>
          </v:shape>
          <o:OLEObject Type="Embed" ProgID="Equation.DSMT4" ShapeID="_x0000_i1054" DrawAspect="Content" ObjectID="_1468075755" r:id="rId119">
            <o:LockedField>false</o:LockedField>
          </o:OLEObject>
        </w:object>
      </w:r>
      <w:r>
        <w:rPr>
          <w:b w:val="0"/>
          <w:i w:val="0"/>
          <w:sz w:val="21"/>
          <w:szCs w:val="24"/>
        </w:rPr>
        <w:tab/>
      </w:r>
    </w:p>
    <w:p>
      <w:pPr>
        <w:pStyle w:val="22"/>
        <w:ind w:firstLine="480"/>
        <w:rPr>
          <w:rFonts w:hint="eastAsia" w:eastAsia="宋体"/>
          <w:b w:val="0"/>
          <w:i w:val="0"/>
          <w:sz w:val="21"/>
          <w:szCs w:val="24"/>
          <w:lang w:eastAsia="zh-CN"/>
        </w:rPr>
      </w:pPr>
      <w:r>
        <w:rPr>
          <w:b w:val="0"/>
          <w:i w:val="0"/>
          <w:sz w:val="21"/>
          <w:szCs w:val="24"/>
        </w:rPr>
        <w:tab/>
      </w:r>
      <w:r>
        <w:rPr>
          <w:b w:val="0"/>
          <w:i w:val="0"/>
          <w:position w:val="-12"/>
          <w:sz w:val="21"/>
          <w:szCs w:val="24"/>
        </w:rPr>
        <w:object>
          <v:shape id="_x0000_i1055" o:spt="75" type="#_x0000_t75" style="height:18.95pt;width:151.6pt;" o:ole="t" filled="f" o:preferrelative="t" stroked="f" coordsize="21600,21600">
            <v:path/>
            <v:fill on="f" focussize="0,0"/>
            <v:stroke on="f" joinstyle="miter"/>
            <v:imagedata r:id="rId122" o:title=""/>
            <o:lock v:ext="edit" aspectratio="t"/>
            <w10:wrap type="none"/>
            <w10:anchorlock/>
          </v:shape>
          <o:OLEObject Type="Embed" ProgID="Equation.DSMT4" ShapeID="_x0000_i1055" DrawAspect="Content" ObjectID="_1468075756" r:id="rId121">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41</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ind w:firstLine="420"/>
        <w:rPr>
          <w:rFonts w:cs="Times New Roman"/>
          <w:sz w:val="21"/>
          <w:szCs w:val="21"/>
        </w:rPr>
      </w:pPr>
      <w:r>
        <w:rPr>
          <w:rFonts w:hint="eastAsia" w:cs="Times New Roman"/>
          <w:sz w:val="21"/>
          <w:szCs w:val="21"/>
        </w:rPr>
        <w:t>则上述方程化为：</w:t>
      </w:r>
      <w:r>
        <w:rPr>
          <w:rFonts w:cs="Times New Roman"/>
          <w:position w:val="-12"/>
          <w:sz w:val="21"/>
          <w:szCs w:val="21"/>
        </w:rPr>
        <w:object>
          <v:shape id="_x0000_i1056" o:spt="75" type="#_x0000_t75" style="height:17.55pt;width:60.65pt;" o:ole="t" filled="f" o:preferrelative="t" stroked="f" coordsize="21600,21600">
            <v:path/>
            <v:fill on="f" focussize="0,0"/>
            <v:stroke on="f" joinstyle="miter"/>
            <v:imagedata r:id="rId124" o:title=""/>
            <o:lock v:ext="edit" aspectratio="t"/>
            <w10:wrap type="none"/>
            <w10:anchorlock/>
          </v:shape>
          <o:OLEObject Type="Embed" ProgID="Equation.DSMT4" ShapeID="_x0000_i1056" DrawAspect="Content" ObjectID="_1468075757" r:id="rId123">
            <o:LockedField>false</o:LockedField>
          </o:OLEObject>
        </w:object>
      </w:r>
    </w:p>
    <w:p>
      <w:pPr>
        <w:ind w:firstLine="420"/>
        <w:rPr>
          <w:rFonts w:cs="Times New Roman"/>
          <w:sz w:val="21"/>
          <w:szCs w:val="21"/>
        </w:rPr>
      </w:pPr>
      <w:r>
        <w:rPr>
          <w:rFonts w:hint="eastAsia" w:cs="Times New Roman"/>
          <w:sz w:val="21"/>
          <w:szCs w:val="21"/>
        </w:rPr>
        <w:t>此时，通过</w:t>
      </w:r>
      <w:r>
        <w:rPr>
          <w:rFonts w:hint="eastAsia" w:cs="Times New Roman"/>
          <w:i/>
          <w:iCs/>
          <w:sz w:val="21"/>
          <w:szCs w:val="21"/>
        </w:rPr>
        <w:t>R</w:t>
      </w:r>
      <w:r>
        <w:rPr>
          <w:rFonts w:cs="Times New Roman"/>
          <w:sz w:val="21"/>
          <w:szCs w:val="21"/>
          <w:vertAlign w:val="subscript"/>
        </w:rPr>
        <w:t>1</w:t>
      </w:r>
      <w:r>
        <w:rPr>
          <w:rFonts w:cs="Times New Roman"/>
          <w:sz w:val="21"/>
          <w:szCs w:val="21"/>
        </w:rPr>
        <w:t>,</w:t>
      </w:r>
      <w:r>
        <w:rPr>
          <w:rFonts w:cs="Times New Roman"/>
          <w:i/>
          <w:iCs/>
          <w:sz w:val="21"/>
          <w:szCs w:val="21"/>
        </w:rPr>
        <w:t>R</w:t>
      </w:r>
      <w:r>
        <w:rPr>
          <w:rFonts w:cs="Times New Roman"/>
          <w:sz w:val="21"/>
          <w:szCs w:val="21"/>
          <w:vertAlign w:val="subscript"/>
        </w:rPr>
        <w:t>2</w:t>
      </w:r>
      <w:r>
        <w:rPr>
          <w:rFonts w:hint="eastAsia" w:cs="Times New Roman"/>
          <w:sz w:val="21"/>
          <w:szCs w:val="21"/>
        </w:rPr>
        <w:t>单位正交得到的约束方程可以化为：</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57" o:spt="75" type="#_x0000_t75" style="height:31.25pt;width:58.25pt;" o:ole="t" filled="f" o:preferrelative="t" stroked="f" coordsize="21600,21600">
            <v:path/>
            <v:fill on="f" focussize="0,0"/>
            <v:stroke on="f" joinstyle="miter"/>
            <v:imagedata r:id="rId126" o:title=""/>
            <o:lock v:ext="edit" aspectratio="t"/>
            <w10:wrap type="none"/>
            <w10:anchorlock/>
          </v:shape>
          <o:OLEObject Type="Embed" ProgID="Equation.DSMT4" ShapeID="_x0000_i1057" DrawAspect="Content" ObjectID="_1468075758" r:id="rId125">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42</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ind w:firstLine="0" w:firstLineChars="0"/>
        <w:rPr>
          <w:rFonts w:cs="Times New Roman"/>
          <w:b w:val="0"/>
          <w:i w:val="0"/>
          <w:sz w:val="21"/>
          <w:szCs w:val="24"/>
        </w:rPr>
      </w:pPr>
      <w:r>
        <w:rPr>
          <w:rFonts w:hint="eastAsia" w:cs="Times New Roman"/>
          <w:b w:val="0"/>
          <w:i w:val="0"/>
          <w:sz w:val="21"/>
          <w:szCs w:val="24"/>
        </w:rPr>
        <w:t>其中</w:t>
      </w:r>
      <w:r>
        <w:rPr>
          <w:rFonts w:cs="Times New Roman"/>
          <w:b w:val="0"/>
          <w:i w:val="0"/>
          <w:position w:val="-28"/>
          <w:sz w:val="21"/>
          <w:szCs w:val="24"/>
        </w:rPr>
        <w:object>
          <v:shape id="_x0000_i1058" o:spt="75" type="#_x0000_t75" style="height:36pt;width:60.65pt;" o:ole="t" filled="f" o:preferrelative="t" stroked="f" coordsize="21600,21600">
            <v:path/>
            <v:fill on="f" focussize="0,0"/>
            <v:stroke on="f" joinstyle="miter"/>
            <v:imagedata r:id="rId128" o:title=""/>
            <o:lock v:ext="edit" aspectratio="t"/>
            <w10:wrap type="none"/>
            <w10:anchorlock/>
          </v:shape>
          <o:OLEObject Type="Embed" ProgID="Equation.DSMT4" ShapeID="_x0000_i1058" DrawAspect="Content" ObjectID="_1468075759" r:id="rId127">
            <o:LockedField>false</o:LockedField>
          </o:OLEObject>
        </w:object>
      </w:r>
      <w:r>
        <w:rPr>
          <w:rFonts w:hint="eastAsia" w:cs="Times New Roman"/>
          <w:b w:val="0"/>
          <w:i w:val="0"/>
          <w:sz w:val="21"/>
          <w:szCs w:val="24"/>
        </w:rPr>
        <w:t>。</w:t>
      </w:r>
    </w:p>
    <w:p>
      <w:pPr>
        <w:pStyle w:val="32"/>
        <w:ind w:firstLine="420"/>
        <w:rPr>
          <w:rFonts w:hint="default"/>
        </w:rPr>
      </w:pPr>
      <w:r>
        <w:t>已知矩阵</w:t>
      </w:r>
      <w:r>
        <w:rPr>
          <w:i/>
          <w:iCs/>
        </w:rPr>
        <w:t>H</w:t>
      </w:r>
      <w:r>
        <w:t>，而且矩阵</w:t>
      </w:r>
      <w:r>
        <w:rPr>
          <w:i/>
          <w:iCs/>
        </w:rPr>
        <w:t>v</w:t>
      </w:r>
      <w:r>
        <w:t>是由矩阵</w:t>
      </w:r>
      <w:r>
        <w:rPr>
          <w:i/>
          <w:iCs/>
        </w:rPr>
        <w:t>H</w:t>
      </w:r>
      <w:r>
        <w:t>的元素组成的，因此矩阵</w:t>
      </w:r>
      <w:r>
        <w:rPr>
          <w:i/>
          <w:iCs/>
        </w:rPr>
        <w:t>v</w:t>
      </w:r>
      <w:r>
        <w:t>是已知的。在这种情况下，我们只需要求解向量</w:t>
      </w:r>
      <w:r>
        <w:rPr>
          <w:i/>
          <w:iCs/>
        </w:rPr>
        <w:t>b</w:t>
      </w:r>
      <w:r>
        <w:t>，就可以得到矩阵</w:t>
      </w:r>
      <w:r>
        <w:rPr>
          <w:i/>
          <w:iCs/>
        </w:rPr>
        <w:t>B</w:t>
      </w:r>
      <w:r>
        <w:t>。每张标定板图片提供了一个</w:t>
      </w:r>
      <w:r>
        <w:rPr>
          <w:i/>
          <w:iCs/>
        </w:rPr>
        <w:t>vb=0</w:t>
      </w:r>
      <w:r>
        <w:t>的约束关系，该约束关系包含两个约束方程。然而，向量</w:t>
      </w:r>
      <w:r>
        <w:rPr>
          <w:i/>
          <w:iCs/>
        </w:rPr>
        <w:t>b</w:t>
      </w:r>
      <w:r>
        <w:t>包含</w:t>
      </w:r>
      <w:r>
        <w:rPr>
          <w:i/>
          <w:iCs/>
        </w:rPr>
        <w:t>6</w:t>
      </w:r>
      <w:r>
        <w:t>个未知元素。因此，单张图片提供的两个约束方程不足以求解出向量</w:t>
      </w:r>
      <w:r>
        <w:rPr>
          <w:i/>
          <w:iCs/>
        </w:rPr>
        <w:t>b</w:t>
      </w:r>
      <w:r>
        <w:t>。为了解决这个问题，我们需要使用3张标定板照片，以得到3个</w:t>
      </w:r>
      <w:r>
        <w:rPr>
          <w:i/>
          <w:iCs/>
        </w:rPr>
        <w:t>vb=0</w:t>
      </w:r>
      <w:r>
        <w:t>的约束关系，即6个约束方程，从而可以求解向量</w:t>
      </w:r>
      <w:r>
        <w:rPr>
          <w:i/>
          <w:iCs/>
        </w:rPr>
        <w:t>b</w:t>
      </w:r>
      <w:r>
        <w:t>。</w:t>
      </w:r>
    </w:p>
    <w:p>
      <w:pPr>
        <w:pStyle w:val="22"/>
        <w:ind w:firstLine="480"/>
        <w:rPr>
          <w:rFonts w:hint="eastAsia" w:eastAsia="宋体"/>
          <w:b w:val="0"/>
          <w:i w:val="0"/>
          <w:sz w:val="21"/>
          <w:szCs w:val="24"/>
          <w:lang w:eastAsia="zh-CN"/>
        </w:rPr>
      </w:pPr>
      <w:r>
        <w:rPr>
          <w:b w:val="0"/>
          <w:i w:val="0"/>
          <w:sz w:val="21"/>
          <w:szCs w:val="24"/>
        </w:rPr>
        <w:tab/>
      </w:r>
      <w:r>
        <w:rPr>
          <w:b w:val="0"/>
          <w:i w:val="0"/>
          <w:position w:val="-138"/>
          <w:sz w:val="21"/>
          <w:szCs w:val="24"/>
        </w:rPr>
        <w:object>
          <v:shape id="_x0000_i1059" o:spt="75" type="#_x0000_t75" style="height:143.05pt;width:291.3pt;" o:ole="t" filled="f" o:preferrelative="t" stroked="f" coordsize="21600,21600">
            <v:path/>
            <v:fill on="f" focussize="0,0"/>
            <v:stroke on="f" joinstyle="miter"/>
            <v:imagedata r:id="rId130" o:title=""/>
            <o:lock v:ext="edit" aspectratio="t"/>
            <w10:wrap type="none"/>
            <w10:anchorlock/>
          </v:shape>
          <o:OLEObject Type="Embed" ProgID="Equation.DSMT4" ShapeID="_x0000_i1059" DrawAspect="Content" ObjectID="_1468075760" r:id="rId129">
            <o:LockedField>false</o:LockedField>
          </o:OLEObject>
        </w:object>
      </w:r>
      <w:r>
        <w:rPr>
          <w:sz w:val="21"/>
          <w:szCs w:val="21"/>
        </w:rPr>
        <w:tab/>
      </w:r>
      <w:r>
        <w:rPr>
          <w:rFonts w:hint="eastAsia"/>
          <w:sz w:val="21"/>
          <w:szCs w:val="21"/>
          <w:lang w:eastAsia="zh-CN"/>
        </w:rPr>
        <w:fldChar w:fldCharType="begin"/>
      </w:r>
      <w:r>
        <w:rPr>
          <w:rFonts w:hint="eastAsia"/>
          <w:sz w:val="21"/>
          <w:szCs w:val="21"/>
          <w:lang w:eastAsia="zh-CN"/>
        </w:rPr>
        <w:instrText xml:space="preserve"> MACROBUTTON MTPlaceRef \* MERGEFORMAT </w:instrText>
      </w:r>
      <w:r>
        <w:rPr>
          <w:rFonts w:hint="eastAsia"/>
          <w:sz w:val="21"/>
          <w:szCs w:val="21"/>
          <w:lang w:eastAsia="zh-CN"/>
        </w:rPr>
        <w:fldChar w:fldCharType="begin"/>
      </w:r>
      <w:r>
        <w:rPr>
          <w:rFonts w:hint="eastAsia"/>
          <w:sz w:val="21"/>
          <w:szCs w:val="21"/>
          <w:lang w:eastAsia="zh-CN"/>
        </w:rPr>
        <w:instrText xml:space="preserve"> SEQ MTEqn \h \* MERGEFORMAT </w:instrText>
      </w:r>
      <w:r>
        <w:rPr>
          <w:rFonts w:hint="eastAsia"/>
          <w:sz w:val="21"/>
          <w:szCs w:val="21"/>
          <w:lang w:eastAsia="zh-CN"/>
        </w:rPr>
        <w:fldChar w:fldCharType="separate"/>
      </w:r>
      <w:r>
        <w:rPr>
          <w:rFonts w:hint="eastAsia"/>
          <w:sz w:val="21"/>
          <w:szCs w:val="21"/>
          <w:lang w:eastAsia="zh-CN"/>
        </w:rPr>
        <w:fldChar w:fldCharType="end"/>
      </w:r>
      <w:r>
        <w:rPr>
          <w:rFonts w:hint="eastAsia"/>
          <w:sz w:val="21"/>
          <w:szCs w:val="21"/>
          <w:lang w:eastAsia="zh-CN"/>
        </w:rPr>
        <w:instrText xml:space="preserve">(11-</w:instrText>
      </w:r>
      <w:r>
        <w:rPr>
          <w:rFonts w:hint="eastAsia"/>
          <w:sz w:val="21"/>
          <w:szCs w:val="21"/>
          <w:lang w:eastAsia="zh-CN"/>
        </w:rPr>
        <w:fldChar w:fldCharType="begin"/>
      </w:r>
      <w:r>
        <w:rPr>
          <w:rFonts w:hint="eastAsia"/>
          <w:sz w:val="21"/>
          <w:szCs w:val="21"/>
          <w:lang w:eastAsia="zh-CN"/>
        </w:rPr>
        <w:instrText xml:space="preserve"> SEQ MTEqn \c \* Arabic \* MERGEFORMAT </w:instrText>
      </w:r>
      <w:r>
        <w:rPr>
          <w:rFonts w:hint="eastAsia"/>
          <w:sz w:val="21"/>
          <w:szCs w:val="21"/>
          <w:lang w:eastAsia="zh-CN"/>
        </w:rPr>
        <w:fldChar w:fldCharType="separate"/>
      </w:r>
      <w:r>
        <w:instrText xml:space="preserve">43</w:instrText>
      </w:r>
      <w:r>
        <w:rPr>
          <w:rFonts w:hint="eastAsia"/>
          <w:sz w:val="21"/>
          <w:szCs w:val="21"/>
          <w:lang w:eastAsia="zh-CN"/>
        </w:rPr>
        <w:fldChar w:fldCharType="end"/>
      </w:r>
      <w:r>
        <w:rPr>
          <w:rFonts w:hint="eastAsia"/>
          <w:sz w:val="21"/>
          <w:szCs w:val="21"/>
          <w:lang w:eastAsia="zh-CN"/>
        </w:rPr>
        <w:instrText xml:space="preserve">)</w:instrText>
      </w:r>
      <w:r>
        <w:rPr>
          <w:rFonts w:hint="eastAsia"/>
          <w:sz w:val="21"/>
          <w:szCs w:val="21"/>
          <w:lang w:eastAsia="zh-CN"/>
        </w:rPr>
        <w:fldChar w:fldCharType="separate"/>
      </w:r>
      <w:r>
        <w:rPr>
          <w:rFonts w:hint="eastAsia"/>
          <w:sz w:val="21"/>
          <w:szCs w:val="21"/>
          <w:lang w:eastAsia="zh-CN"/>
        </w:rPr>
        <w:fldChar w:fldCharType="end"/>
      </w:r>
    </w:p>
    <w:p>
      <w:pPr>
        <w:pStyle w:val="32"/>
        <w:ind w:firstLine="420"/>
        <w:rPr>
          <w:rFonts w:hint="default"/>
          <w:szCs w:val="24"/>
        </w:rPr>
      </w:pPr>
      <w:r>
        <w:t>根据矩阵</w:t>
      </w:r>
      <w:r>
        <w:rPr>
          <w:i/>
          <w:iCs/>
        </w:rPr>
        <w:t>B</w:t>
      </w:r>
      <w:r>
        <w:t>的元素和相机内参的对应关系（如上式），可得到：</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60" o:spt="75" type="#_x0000_t75" style="height:29.85pt;width:82.4pt;" o:ole="t" filled="f" o:preferrelative="t" stroked="f" coordsize="21600,21600">
            <v:path/>
            <v:fill on="f" focussize="0,0"/>
            <v:stroke on="f" joinstyle="miter"/>
            <v:imagedata r:id="rId132" o:title=""/>
            <o:lock v:ext="edit" aspectratio="t"/>
            <w10:wrap type="none"/>
            <w10:anchorlock/>
          </v:shape>
          <o:OLEObject Type="Embed" ProgID="Equation.DSMT4" ShapeID="_x0000_i1060" DrawAspect="Content" ObjectID="_1468075761" r:id="rId131">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44</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rFonts w:hint="eastAsia" w:eastAsia="宋体"/>
          <w:b w:val="0"/>
          <w:i w:val="0"/>
          <w:sz w:val="21"/>
          <w:szCs w:val="24"/>
          <w:lang w:eastAsia="zh-CN"/>
        </w:rPr>
      </w:pPr>
      <w:r>
        <w:rPr>
          <w:b w:val="0"/>
          <w:i w:val="0"/>
          <w:sz w:val="21"/>
          <w:szCs w:val="24"/>
        </w:rPr>
        <w:tab/>
      </w:r>
      <w:r>
        <w:rPr>
          <w:b w:val="0"/>
          <w:i w:val="0"/>
          <w:position w:val="-28"/>
          <w:sz w:val="21"/>
          <w:szCs w:val="24"/>
        </w:rPr>
        <w:object>
          <v:shape id="_x0000_i1061" o:spt="75" type="#_x0000_t75" style="height:33.15pt;width:42.15pt;" o:ole="t" filled="f" o:preferrelative="t" stroked="f" coordsize="21600,21600">
            <v:path/>
            <v:fill on="f" focussize="0,0"/>
            <v:stroke on="f" joinstyle="miter"/>
            <v:imagedata r:id="rId134" o:title=""/>
            <o:lock v:ext="edit" aspectratio="t"/>
            <w10:wrap type="none"/>
            <w10:anchorlock/>
          </v:shape>
          <o:OLEObject Type="Embed" ProgID="Equation.DSMT4" ShapeID="_x0000_i1061" DrawAspect="Content" ObjectID="_1468075762" r:id="rId133">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45</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rFonts w:hint="eastAsia" w:eastAsia="宋体"/>
          <w:b w:val="0"/>
          <w:i w:val="0"/>
          <w:sz w:val="21"/>
          <w:szCs w:val="24"/>
          <w:lang w:eastAsia="zh-CN"/>
        </w:rPr>
      </w:pPr>
      <w:r>
        <w:rPr>
          <w:b w:val="0"/>
          <w:i w:val="0"/>
          <w:sz w:val="21"/>
          <w:szCs w:val="24"/>
        </w:rPr>
        <w:tab/>
      </w:r>
      <w:r>
        <w:rPr>
          <w:b w:val="0"/>
          <w:i w:val="0"/>
          <w:position w:val="-28"/>
          <w:sz w:val="21"/>
          <w:szCs w:val="24"/>
        </w:rPr>
        <w:object>
          <v:shape id="_x0000_i1062" o:spt="75" type="#_x0000_t75" style="height:33.15pt;width:76.25pt;" o:ole="t" filled="f" o:preferrelative="t" stroked="f" coordsize="21600,21600">
            <v:path/>
            <v:fill on="f" focussize="0,0"/>
            <v:stroke on="f" joinstyle="miter"/>
            <v:imagedata r:id="rId136" o:title=""/>
            <o:lock v:ext="edit" aspectratio="t"/>
            <w10:wrap type="none"/>
            <w10:anchorlock/>
          </v:shape>
          <o:OLEObject Type="Embed" ProgID="Equation.DSMT4" ShapeID="_x0000_i1062" DrawAspect="Content" ObjectID="_1468075763" r:id="rId135">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46</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rFonts w:hint="eastAsia" w:eastAsia="宋体"/>
          <w:b w:val="0"/>
          <w:i w:val="0"/>
          <w:sz w:val="21"/>
          <w:szCs w:val="24"/>
          <w:lang w:eastAsia="zh-CN"/>
        </w:rPr>
      </w:pPr>
      <w:r>
        <w:rPr>
          <w:b w:val="0"/>
          <w:i w:val="0"/>
          <w:sz w:val="21"/>
          <w:szCs w:val="24"/>
        </w:rPr>
        <w:tab/>
      </w:r>
      <w:r>
        <w:rPr>
          <w:b w:val="0"/>
          <w:i w:val="0"/>
          <w:position w:val="-10"/>
          <w:sz w:val="21"/>
          <w:szCs w:val="24"/>
        </w:rPr>
        <w:object>
          <v:shape id="_x0000_i1063" o:spt="75" type="#_x0000_t75" style="height:16.6pt;width:54.95pt;" o:ole="t" filled="f" o:preferrelative="t" stroked="f" coordsize="21600,21600">
            <v:path/>
            <v:fill on="f" focussize="0,0"/>
            <v:stroke on="f" joinstyle="miter"/>
            <v:imagedata r:id="rId138" o:title=""/>
            <o:lock v:ext="edit" aspectratio="t"/>
            <w10:wrap type="none"/>
            <w10:anchorlock/>
          </v:shape>
          <o:OLEObject Type="Embed" ProgID="Equation.DSMT4" ShapeID="_x0000_i1063" DrawAspect="Content" ObjectID="_1468075764" r:id="rId137">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47</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rFonts w:hint="eastAsia" w:eastAsia="宋体"/>
          <w:b w:val="0"/>
          <w:i w:val="0"/>
          <w:sz w:val="21"/>
          <w:szCs w:val="24"/>
          <w:lang w:eastAsia="zh-CN"/>
        </w:rPr>
      </w:pPr>
      <w:r>
        <w:rPr>
          <w:b w:val="0"/>
          <w:i w:val="0"/>
          <w:sz w:val="21"/>
          <w:szCs w:val="24"/>
        </w:rPr>
        <w:tab/>
      </w:r>
      <w:r>
        <w:rPr>
          <w:b w:val="0"/>
          <w:i w:val="0"/>
          <w:position w:val="-24"/>
          <w:sz w:val="21"/>
          <w:szCs w:val="24"/>
        </w:rPr>
        <w:object>
          <v:shape id="_x0000_i1064" o:spt="75" type="#_x0000_t75" style="height:28.9pt;width:69.15pt;" o:ole="t" filled="f" o:preferrelative="t" stroked="f" coordsize="21600,21600">
            <v:path/>
            <v:fill on="f" focussize="0,0"/>
            <v:stroke on="f" joinstyle="miter"/>
            <v:imagedata r:id="rId140" o:title=""/>
            <o:lock v:ext="edit" aspectratio="t"/>
            <w10:wrap type="none"/>
            <w10:anchorlock/>
          </v:shape>
          <o:OLEObject Type="Embed" ProgID="Equation.DSMT4" ShapeID="_x0000_i1064" DrawAspect="Content" ObjectID="_1468075765" r:id="rId139">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48</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即可求得相机的内参矩阵：</w:t>
      </w:r>
    </w:p>
    <w:p>
      <w:pPr>
        <w:pStyle w:val="22"/>
        <w:ind w:firstLine="480"/>
        <w:rPr>
          <w:rFonts w:hint="default"/>
          <w:b w:val="0"/>
          <w:i w:val="0"/>
          <w:sz w:val="21"/>
        </w:rPr>
      </w:pPr>
      <w:r>
        <w:rPr>
          <w:b w:val="0"/>
          <w:i w:val="0"/>
          <w:sz w:val="21"/>
          <w:szCs w:val="24"/>
        </w:rPr>
        <w:tab/>
      </w:r>
      <w:r>
        <w:rPr>
          <w:b w:val="0"/>
          <w:i w:val="0"/>
          <w:position w:val="-78"/>
          <w:sz w:val="21"/>
          <w:szCs w:val="24"/>
        </w:rPr>
        <w:object>
          <v:shape id="_x0000_i1065" o:spt="75" type="#_x0000_t75" style="height:82.9pt;width:169.1pt;" o:ole="t" filled="f" o:preferrelative="t" stroked="f" coordsize="21600,21600">
            <v:path/>
            <v:fill on="f" focussize="0,0"/>
            <v:stroke on="f" joinstyle="miter"/>
            <v:imagedata r:id="rId142" o:title=""/>
            <o:lock v:ext="edit" aspectratio="t"/>
            <w10:wrap type="none"/>
            <w10:anchorlock/>
          </v:shape>
          <o:OLEObject Type="Embed" ProgID="Equation.DSMT4" ShapeID="_x0000_i1065" DrawAspect="Content" ObjectID="_1468075766" r:id="rId141">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49</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求解外参矩阵，对于同一相机而言，相机的内参矩阵是由相机的内部参数决定的，与标定板和相机的位置关系无关。这就是为什么在第二阶段的"求解内参矩阵"中，我们利用不同图片(标定板和相机位置之间存在变化)得到的矩阵H来共同求解相机的内参矩阵A。然而，外参矩阵反映了标定板和相机之间的位置关系。对于不同的图片，标定板和相机的位置关系是不同的，因此每张图片对应的外参矩阵都是不同的。</w:t>
      </w:r>
    </w:p>
    <w:p>
      <w:pPr>
        <w:pStyle w:val="32"/>
        <w:ind w:firstLine="420"/>
        <w:rPr>
          <w:rFonts w:hint="default"/>
        </w:rPr>
      </w:pPr>
      <w:r>
        <w:t>在等式</w:t>
      </w:r>
      <w:r>
        <w:rPr>
          <w:i/>
          <w:iCs/>
        </w:rPr>
        <w:t>A</w:t>
      </w:r>
      <w:r>
        <w:t>(</w:t>
      </w:r>
      <w:r>
        <w:rPr>
          <w:i/>
          <w:iCs/>
        </w:rPr>
        <w:t>R</w:t>
      </w:r>
      <w:r>
        <w:rPr>
          <w:i/>
          <w:iCs/>
          <w:vertAlign w:val="subscript"/>
        </w:rPr>
        <w:t>1</w:t>
      </w:r>
      <w:r>
        <w:rPr>
          <w:i/>
          <w:iCs/>
        </w:rPr>
        <w:t>, R</w:t>
      </w:r>
      <w:r>
        <w:rPr>
          <w:i/>
          <w:iCs/>
          <w:vertAlign w:val="subscript"/>
        </w:rPr>
        <w:t>2</w:t>
      </w:r>
      <w:r>
        <w:rPr>
          <w:i/>
          <w:iCs/>
        </w:rPr>
        <w:t>, T</w:t>
      </w:r>
      <w:r>
        <w:t xml:space="preserve">) = </w:t>
      </w:r>
      <w:r>
        <w:rPr>
          <w:i/>
          <w:iCs/>
        </w:rPr>
        <w:t>H</w:t>
      </w:r>
      <w:r>
        <w:t>中，我们已经求解得到矩阵</w:t>
      </w:r>
      <w:r>
        <w:rPr>
          <w:i/>
          <w:iCs/>
        </w:rPr>
        <w:t>H</w:t>
      </w:r>
      <w:r>
        <w:t>(对于同一张图片是相同的，而对于不同的图片是不同的)和矩阵</w:t>
      </w:r>
      <w:r>
        <w:rPr>
          <w:i/>
          <w:iCs/>
        </w:rPr>
        <w:t>A</w:t>
      </w:r>
      <w:r>
        <w:t>(对于不同的图片是相同的)。通过公式：(</w:t>
      </w:r>
      <w:r>
        <w:rPr>
          <w:i/>
          <w:iCs/>
        </w:rPr>
        <w:t>R</w:t>
      </w:r>
      <w:r>
        <w:rPr>
          <w:i/>
          <w:iCs/>
          <w:vertAlign w:val="subscript"/>
        </w:rPr>
        <w:t>1</w:t>
      </w:r>
      <w:r>
        <w:rPr>
          <w:i/>
          <w:iCs/>
        </w:rPr>
        <w:t>, R</w:t>
      </w:r>
      <w:r>
        <w:rPr>
          <w:i/>
          <w:iCs/>
          <w:vertAlign w:val="subscript"/>
        </w:rPr>
        <w:t>2</w:t>
      </w:r>
      <w:r>
        <w:rPr>
          <w:i/>
          <w:iCs/>
        </w:rPr>
        <w:t>, T</w:t>
      </w:r>
      <w:r>
        <w:t>)=</w:t>
      </w:r>
      <w:r>
        <w:rPr>
          <w:i/>
          <w:iCs/>
        </w:rPr>
        <w:t>A</w:t>
      </w:r>
      <w:r>
        <w:rPr>
          <w:i/>
          <w:iCs/>
          <w:vertAlign w:val="superscript"/>
        </w:rPr>
        <w:t>-1</w:t>
      </w:r>
      <w:r>
        <w:rPr>
          <w:i/>
          <w:iCs/>
        </w:rPr>
        <w:t>H</w:t>
      </w:r>
      <w:r>
        <w:t>，即可求得每一张图片对应的外参矩阵(</w:t>
      </w:r>
      <w:r>
        <w:rPr>
          <w:i/>
          <w:iCs/>
        </w:rPr>
        <w:t>R</w:t>
      </w:r>
      <w:r>
        <w:rPr>
          <w:i/>
          <w:iCs/>
          <w:vertAlign w:val="subscript"/>
        </w:rPr>
        <w:t>1</w:t>
      </w:r>
      <w:r>
        <w:rPr>
          <w:i/>
          <w:iCs/>
        </w:rPr>
        <w:t>, R</w:t>
      </w:r>
      <w:r>
        <w:rPr>
          <w:i/>
          <w:iCs/>
          <w:vertAlign w:val="subscript"/>
        </w:rPr>
        <w:t>2</w:t>
      </w:r>
      <w:r>
        <w:rPr>
          <w:i/>
          <w:iCs/>
        </w:rPr>
        <w:t>, T</w:t>
      </w:r>
      <w:r>
        <w:t>)。</w:t>
      </w:r>
    </w:p>
    <w:p>
      <w:pPr>
        <w:pStyle w:val="32"/>
        <w:ind w:firstLine="420"/>
        <w:rPr>
          <w:rFonts w:hint="default"/>
        </w:rPr>
      </w:pPr>
      <w:r>
        <w:t>在这里需要注意，完整的外参矩阵应该为</w:t>
      </w:r>
      <w:r>
        <w:rPr>
          <w:position w:val="-26"/>
          <w:szCs w:val="24"/>
        </w:rPr>
        <w:object>
          <v:shape id="_x0000_i1066" o:spt="75" type="#_x0000_t75" style="height:29.85pt;width:36pt;" o:ole="t" filled="f" o:preferrelative="t" stroked="f" coordsize="21600,21600">
            <v:path/>
            <v:fill on="f" focussize="0,0"/>
            <v:stroke on="f" joinstyle="miter"/>
            <v:imagedata r:id="rId144" o:title=""/>
            <o:lock v:ext="edit" aspectratio="t"/>
            <w10:wrap type="none"/>
            <w10:anchorlock/>
          </v:shape>
          <o:OLEObject Type="Embed" ProgID="Equation.DSMT4" ShapeID="_x0000_i1066" DrawAspect="Content" ObjectID="_1468075767" r:id="rId143">
            <o:LockedField>false</o:LockedField>
          </o:OLEObject>
        </w:object>
      </w:r>
      <w:r>
        <w:t>。然而，由于张正友标定板将世界坐标系的原点选在棋盘格上，因此棋盘格上任意点的物理坐标</w:t>
      </w:r>
      <w:r>
        <w:rPr>
          <w:i/>
          <w:iCs/>
        </w:rPr>
        <w:t>Z=0</w:t>
      </w:r>
      <w:r>
        <w:t>。这意味着旋转矩阵</w:t>
      </w:r>
      <w:r>
        <w:rPr>
          <w:i/>
          <w:iCs/>
        </w:rPr>
        <w:t>R</w:t>
      </w:r>
      <w:r>
        <w:t>的第三列</w:t>
      </w:r>
      <w:r>
        <w:rPr>
          <w:i/>
          <w:iCs/>
        </w:rPr>
        <w:t>R</w:t>
      </w:r>
      <w:r>
        <w:rPr>
          <w:i/>
          <w:iCs/>
          <w:vertAlign w:val="subscript"/>
        </w:rPr>
        <w:t>3</w:t>
      </w:r>
      <w:r>
        <w:t>可以被消除，因此在坐标转换中</w:t>
      </w:r>
      <w:r>
        <w:rPr>
          <w:i/>
          <w:iCs/>
        </w:rPr>
        <w:t>R</w:t>
      </w:r>
      <w:r>
        <w:rPr>
          <w:i/>
          <w:iCs/>
          <w:vertAlign w:val="subscript"/>
        </w:rPr>
        <w:t>3</w:t>
      </w:r>
      <w:r>
        <w:t>并不起作用。然而，为了使</w:t>
      </w:r>
      <w:r>
        <w:rPr>
          <w:i/>
          <w:iCs/>
        </w:rPr>
        <w:t>R</w:t>
      </w:r>
      <w:r>
        <w:t>满足旋转矩阵的性质(即列与列之间单位正交)，因此可以通过向量</w:t>
      </w:r>
      <w:r>
        <w:rPr>
          <w:i/>
          <w:iCs/>
        </w:rPr>
        <w:t>R</w:t>
      </w:r>
      <w:r>
        <w:rPr>
          <w:i/>
          <w:iCs/>
          <w:vertAlign w:val="subscript"/>
        </w:rPr>
        <w:t>1</w:t>
      </w:r>
      <w:r>
        <w:rPr>
          <w:i/>
          <w:iCs/>
        </w:rPr>
        <w:t>，R</w:t>
      </w:r>
      <w:r>
        <w:rPr>
          <w:i/>
          <w:iCs/>
          <w:vertAlign w:val="subscript"/>
        </w:rPr>
        <w:t>2</w:t>
      </w:r>
      <w:r>
        <w:t>的叉乘，即</w:t>
      </w:r>
      <w:r>
        <w:rPr>
          <w:i/>
          <w:iCs/>
        </w:rPr>
        <w:t>R</w:t>
      </w:r>
      <w:r>
        <w:rPr>
          <w:i/>
          <w:iCs/>
          <w:vertAlign w:val="subscript"/>
        </w:rPr>
        <w:t>3</w:t>
      </w:r>
      <w:r>
        <w:rPr>
          <w:i/>
          <w:iCs/>
        </w:rPr>
        <w:t>=R</w:t>
      </w:r>
      <w:r>
        <w:rPr>
          <w:i/>
          <w:iCs/>
          <w:vertAlign w:val="subscript"/>
        </w:rPr>
        <w:t>1</w:t>
      </w:r>
      <w:r>
        <w:rPr>
          <w:i/>
          <w:iCs/>
        </w:rPr>
        <w:t>×R</w:t>
      </w:r>
      <w:r>
        <w:rPr>
          <w:i/>
          <w:iCs/>
          <w:vertAlign w:val="subscript"/>
        </w:rPr>
        <w:t>2</w:t>
      </w:r>
      <w:r>
        <w:t>，通过这种方式，我们可以获得</w:t>
      </w:r>
      <w:r>
        <w:rPr>
          <w:i/>
          <w:iCs/>
        </w:rPr>
        <w:t>R</w:t>
      </w:r>
      <w:r>
        <w:rPr>
          <w:i/>
          <w:iCs/>
          <w:vertAlign w:val="subscript"/>
        </w:rPr>
        <w:t>3</w:t>
      </w:r>
      <w:r>
        <w:t>。此时，我们可以得到相机的内参矩阵和外参矩阵。</w:t>
      </w:r>
    </w:p>
    <w:p>
      <w:pPr>
        <w:pStyle w:val="32"/>
        <w:ind w:firstLine="420"/>
        <w:rPr>
          <w:rFonts w:hint="default"/>
        </w:rPr>
      </w:pPr>
      <w:r>
        <w:t>综上所述，我们将张正友标定法具体归纳为如下步骤：</w:t>
      </w:r>
    </w:p>
    <w:p>
      <w:pPr>
        <w:pStyle w:val="32"/>
        <w:ind w:firstLine="210" w:firstLineChars="100"/>
        <w:rPr>
          <w:rFonts w:hint="default"/>
        </w:rPr>
      </w:pPr>
      <w:r>
        <w:t>(1)打印一张棋盘格，把它贴在一个平面上，作为标定物，通过调整标定物或摄像机的方向，为标定物拍摄一些不同方向的照片。</w:t>
      </w:r>
    </w:p>
    <w:p>
      <w:pPr>
        <w:pStyle w:val="32"/>
        <w:ind w:firstLine="210" w:firstLineChars="100"/>
        <w:rPr>
          <w:rFonts w:hint="default"/>
        </w:rPr>
      </w:pPr>
      <w:r>
        <w:t>(2)从照片中提取棋盘格角点。</w:t>
      </w:r>
    </w:p>
    <w:p>
      <w:pPr>
        <w:pStyle w:val="32"/>
        <w:ind w:firstLine="210" w:firstLineChars="100"/>
        <w:rPr>
          <w:rFonts w:hint="default"/>
        </w:rPr>
      </w:pPr>
      <w:r>
        <w:t>(3)估算理想无畸变的情况下，五个内参和六个外参。</w:t>
      </w:r>
    </w:p>
    <w:p>
      <w:pPr>
        <w:pStyle w:val="32"/>
        <w:ind w:firstLine="210" w:firstLineChars="100"/>
        <w:rPr>
          <w:rFonts w:hint="default"/>
        </w:rPr>
      </w:pPr>
      <w:r>
        <w:t>(4)应用最小二乘法估算实际存在径向畸变下的畸变系数。</w:t>
      </w:r>
    </w:p>
    <w:p>
      <w:pPr>
        <w:pStyle w:val="32"/>
        <w:ind w:firstLine="210" w:firstLineChars="100"/>
        <w:rPr>
          <w:rFonts w:hint="default"/>
        </w:rPr>
      </w:pPr>
      <w:r>
        <w:t>(5)极大似然法，优化估计，提升估计精度。</w:t>
      </w:r>
    </w:p>
    <w:p>
      <w:pPr>
        <w:pStyle w:val="32"/>
        <w:ind w:firstLine="420"/>
        <w:rPr>
          <w:rFonts w:hint="default"/>
        </w:rPr>
      </w:pPr>
    </w:p>
    <w:p>
      <w:pPr>
        <w:pStyle w:val="29"/>
        <w:outlineLvl w:val="1"/>
      </w:pPr>
      <w:bookmarkStart w:id="25" w:name="_Toc16053"/>
      <w:r>
        <w:rPr>
          <w:rFonts w:hint="eastAsia"/>
        </w:rPr>
        <w:t>思考题与本章习题</w:t>
      </w:r>
      <w:bookmarkEnd w:id="25"/>
    </w:p>
    <w:p>
      <w:pPr>
        <w:pStyle w:val="24"/>
        <w:numPr>
          <w:ilvl w:val="0"/>
          <w:numId w:val="1"/>
        </w:numPr>
        <w:spacing w:line="240" w:lineRule="auto"/>
        <w:ind w:left="357" w:firstLineChars="0"/>
        <w:rPr>
          <w:rFonts w:hint="default" w:cs="Times New Roman"/>
          <w:sz w:val="21"/>
          <w:szCs w:val="21"/>
        </w:rPr>
      </w:pPr>
      <w:r>
        <w:rPr>
          <w:rFonts w:hint="eastAsia" w:cs="Times New Roman"/>
          <w:sz w:val="21"/>
          <w:szCs w:val="21"/>
        </w:rPr>
        <w:t>已知相机坐标系中一个三维点的坐标为Pc=(1, 0.5, 7)，并知道相机的焦距f=12.5mm，像元为正方形，并且尺寸为dx×dy=4</w:t>
      </w:r>
      <w:r>
        <w:rPr>
          <w:rFonts w:hint="default" w:cs="Times New Roman"/>
          <w:sz w:val="21"/>
          <w:szCs w:val="21"/>
        </w:rPr>
        <w:t>μm</w:t>
      </w:r>
      <w:r>
        <w:rPr>
          <w:rFonts w:hint="eastAsia" w:cs="Times New Roman"/>
          <w:sz w:val="21"/>
          <w:szCs w:val="21"/>
        </w:rPr>
        <w:t>×4</w:t>
      </w:r>
      <w:r>
        <w:rPr>
          <w:rFonts w:hint="default" w:cs="Times New Roman"/>
          <w:sz w:val="21"/>
          <w:szCs w:val="21"/>
        </w:rPr>
        <w:t>μm</w:t>
      </w:r>
      <w:r>
        <w:rPr>
          <w:rFonts w:hint="eastAsia" w:cs="Times New Roman"/>
          <w:sz w:val="21"/>
          <w:szCs w:val="21"/>
        </w:rPr>
        <w:t>，图像分辨率为</w:t>
      </w:r>
      <w:r>
        <w:rPr>
          <w:rFonts w:hint="default" w:cs="Times New Roman"/>
          <w:sz w:val="21"/>
          <w:szCs w:val="21"/>
        </w:rPr>
        <w:t>1920pixel×1080pixel</w:t>
      </w:r>
      <w:r>
        <w:rPr>
          <w:rFonts w:hint="eastAsia" w:cs="Times New Roman"/>
          <w:sz w:val="21"/>
          <w:szCs w:val="21"/>
        </w:rPr>
        <w:t>，图像主点为图像的中心点，请计算Pc在数字图像中的像素位置</w:t>
      </w:r>
    </w:p>
    <w:p>
      <w:pPr>
        <w:pStyle w:val="24"/>
        <w:numPr>
          <w:ilvl w:val="0"/>
          <w:numId w:val="1"/>
        </w:numPr>
        <w:spacing w:line="240" w:lineRule="auto"/>
        <w:ind w:left="357" w:firstLineChars="0"/>
        <w:rPr>
          <w:rFonts w:hint="default" w:cs="Times New Roman"/>
          <w:sz w:val="21"/>
          <w:szCs w:val="21"/>
        </w:rPr>
      </w:pPr>
      <w:r>
        <w:rPr>
          <w:rFonts w:hint="eastAsia" w:cs="Times New Roman"/>
          <w:sz w:val="21"/>
          <w:szCs w:val="21"/>
        </w:rPr>
        <w:t>已知视觉测量系统中被测物体大小为</w:t>
      </w:r>
      <w:r>
        <w:rPr>
          <w:rFonts w:hint="default" w:cs="Times New Roman"/>
          <w:sz w:val="21"/>
          <w:szCs w:val="21"/>
        </w:rPr>
        <w:t>150×150mm</w:t>
      </w:r>
      <w:r>
        <w:rPr>
          <w:rFonts w:hint="eastAsia" w:cs="Times New Roman"/>
          <w:sz w:val="21"/>
          <w:szCs w:val="21"/>
        </w:rPr>
        <w:t>，测量精度要求为0.3mm/pixel，相机距离被测物体约500mm，图像传感器芯片的大小为</w:t>
      </w:r>
      <w:r>
        <w:rPr>
          <w:rFonts w:hint="default" w:cs="Times New Roman"/>
          <w:sz w:val="21"/>
          <w:szCs w:val="21"/>
        </w:rPr>
        <w:t>11mm×8mm</w:t>
      </w:r>
      <w:r>
        <w:rPr>
          <w:rFonts w:hint="eastAsia" w:cs="Times New Roman"/>
          <w:sz w:val="21"/>
          <w:szCs w:val="21"/>
        </w:rPr>
        <w:t>，试确定相机的分辨率及镜头的焦距各是多少。</w:t>
      </w:r>
    </w:p>
    <w:p>
      <w:pPr>
        <w:pStyle w:val="24"/>
        <w:numPr>
          <w:ilvl w:val="0"/>
          <w:numId w:val="1"/>
        </w:numPr>
        <w:spacing w:line="240" w:lineRule="auto"/>
        <w:ind w:left="357" w:firstLineChars="0"/>
        <w:rPr>
          <w:rFonts w:hint="default" w:cs="Times New Roman"/>
          <w:sz w:val="21"/>
          <w:szCs w:val="21"/>
        </w:rPr>
      </w:pPr>
      <w:r>
        <w:rPr>
          <w:rFonts w:hint="eastAsia" w:cs="Times New Roman"/>
          <w:sz w:val="21"/>
          <w:szCs w:val="21"/>
        </w:rPr>
        <w:t>机器视觉系统一般由哪几部分组成？系统应用的核心目标是什么？</w:t>
      </w:r>
    </w:p>
    <w:p>
      <w:pPr>
        <w:pStyle w:val="24"/>
        <w:numPr>
          <w:ilvl w:val="0"/>
          <w:numId w:val="1"/>
        </w:numPr>
        <w:spacing w:line="240" w:lineRule="auto"/>
        <w:ind w:left="357" w:firstLineChars="0"/>
        <w:rPr>
          <w:rFonts w:hint="default" w:cs="Times New Roman"/>
          <w:sz w:val="21"/>
          <w:szCs w:val="21"/>
        </w:rPr>
      </w:pPr>
      <w:r>
        <w:rPr>
          <w:rFonts w:hint="eastAsia" w:cs="Times New Roman"/>
          <w:sz w:val="21"/>
          <w:szCs w:val="21"/>
        </w:rPr>
        <w:t>简述张正友相机标定法的原理。</w:t>
      </w:r>
    </w:p>
    <w:p>
      <w:pPr>
        <w:pStyle w:val="32"/>
        <w:ind w:firstLine="420"/>
        <w:rPr>
          <w:rFonts w:hint="default"/>
        </w:rPr>
      </w:pPr>
      <w:r>
        <w:br w:type="page"/>
      </w:r>
    </w:p>
    <w:p>
      <w:pPr>
        <w:ind w:firstLine="480"/>
        <w:jc w:val="center"/>
        <w:rPr>
          <w:b w:val="0"/>
          <w:i w:val="0"/>
          <w:sz w:val="21"/>
        </w:rPr>
      </w:pPr>
    </w:p>
    <w:p>
      <w:pPr>
        <w:ind w:firstLine="480"/>
        <w:jc w:val="center"/>
        <w:rPr>
          <w:b w:val="0"/>
          <w:i w:val="0"/>
          <w:sz w:val="21"/>
        </w:rPr>
      </w:pPr>
    </w:p>
    <w:p>
      <w:pPr>
        <w:ind w:firstLine="480"/>
        <w:jc w:val="center"/>
        <w:rPr>
          <w:b w:val="0"/>
          <w:i w:val="0"/>
          <w:sz w:val="21"/>
        </w:rPr>
      </w:pPr>
    </w:p>
    <w:p>
      <w:pPr>
        <w:ind w:firstLine="480"/>
        <w:jc w:val="center"/>
        <w:rPr>
          <w:b w:val="0"/>
          <w:i w:val="0"/>
          <w:sz w:val="21"/>
        </w:rPr>
      </w:pPr>
    </w:p>
    <w:p>
      <w:pPr>
        <w:ind w:firstLine="0" w:firstLineChars="0"/>
        <w:rPr>
          <w:b w:val="0"/>
          <w:i w:val="0"/>
          <w:sz w:val="21"/>
        </w:rPr>
      </w:pPr>
    </w:p>
    <w:p>
      <w:pPr>
        <w:ind w:firstLine="480"/>
        <w:jc w:val="center"/>
        <w:rPr>
          <w:b w:val="0"/>
          <w:i w:val="0"/>
          <w:sz w:val="21"/>
        </w:rPr>
      </w:pPr>
    </w:p>
    <w:p>
      <w:pPr>
        <w:ind w:firstLine="480"/>
        <w:jc w:val="center"/>
        <w:rPr>
          <w:b w:val="0"/>
          <w:i w:val="0"/>
          <w:sz w:val="21"/>
          <w:szCs w:val="24"/>
        </w:rPr>
      </w:pPr>
      <w:r>
        <w:rPr>
          <w:b w:val="0"/>
          <w:i w:val="0"/>
          <w:sz w:val="21"/>
        </w:rPr>
        <w:drawing>
          <wp:inline distT="0" distB="0" distL="114300" distR="114300">
            <wp:extent cx="5270500" cy="4427855"/>
            <wp:effectExtent l="0" t="0" r="0" b="4445"/>
            <wp:docPr id="1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6"/>
                    <pic:cNvPicPr>
                      <a:picLocks noChangeAspect="1"/>
                    </pic:cNvPicPr>
                  </pic:nvPicPr>
                  <pic:blipFill>
                    <a:blip r:embed="rId145"/>
                    <a:stretch>
                      <a:fillRect/>
                    </a:stretch>
                  </pic:blipFill>
                  <pic:spPr>
                    <a:xfrm>
                      <a:off x="0" y="0"/>
                      <a:ext cx="5270500" cy="4427855"/>
                    </a:xfrm>
                    <a:prstGeom prst="rect">
                      <a:avLst/>
                    </a:prstGeom>
                    <a:noFill/>
                    <a:ln>
                      <a:noFill/>
                    </a:ln>
                  </pic:spPr>
                </pic:pic>
              </a:graphicData>
            </a:graphic>
          </wp:inline>
        </w:drawing>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2843B4CB-702B-430A-9E68-674E42A40AF9}"/>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embedRegular r:id="rId2" w:fontKey="{02533CB9-6EBA-43E6-95A0-23B946A2C86D}"/>
  </w:font>
  <w:font w:name="方正综艺简体">
    <w:altName w:val="微软雅黑"/>
    <w:panose1 w:val="00000000000000000000"/>
    <w:charset w:val="86"/>
    <w:family w:val="auto"/>
    <w:pitch w:val="default"/>
    <w:sig w:usb0="00000000" w:usb1="00000000" w:usb2="00000010" w:usb3="00000000" w:csb0="00040000" w:csb1="00000000"/>
  </w:font>
  <w:font w:name="Arial">
    <w:panose1 w:val="020B0604020202020204"/>
    <w:charset w:val="00"/>
    <w:family w:val="swiss"/>
    <w:pitch w:val="default"/>
    <w:sig w:usb0="E0002EFF" w:usb1="C000785B" w:usb2="00000009" w:usb3="00000000" w:csb0="400001FF" w:csb1="FFFF0000"/>
    <w:embedRegular r:id="rId3" w:fontKey="{4BAAC3A4-714A-48BA-8C68-61F07BDEEBF8}"/>
  </w:font>
  <w:font w:name="方正大标宋简体">
    <w:panose1 w:val="02000000000000000000"/>
    <w:charset w:val="86"/>
    <w:family w:val="auto"/>
    <w:pitch w:val="default"/>
    <w:sig w:usb0="A00002BF" w:usb1="184F6CFA" w:usb2="00000012" w:usb3="00000000" w:csb0="00040001" w:csb1="00000000"/>
    <w:embedRegular r:id="rId4" w:fontKey="{5C04A451-3DCF-43FC-900A-AD2C7F1AFE29}"/>
  </w:font>
  <w:font w:name="方正准圆简体">
    <w:altName w:val="微软雅黑"/>
    <w:panose1 w:val="00000000000000000000"/>
    <w:charset w:val="86"/>
    <w:family w:val="auto"/>
    <w:pitch w:val="default"/>
    <w:sig w:usb0="00000000" w:usb1="00000000" w:usb2="00000010" w:usb3="00000000" w:csb0="00040000" w:csb1="00000000"/>
    <w:embedRegular r:id="rId5" w:fontKey="{99711776-79E1-4E0E-B8C5-AC1D0F903379}"/>
  </w:font>
  <w:font w:name="Cambria Math">
    <w:panose1 w:val="02040503050406030204"/>
    <w:charset w:val="00"/>
    <w:family w:val="roman"/>
    <w:pitch w:val="default"/>
    <w:sig w:usb0="E00006FF" w:usb1="420024FF" w:usb2="02000000" w:usb3="00000000" w:csb0="2000019F" w:csb1="00000000"/>
    <w:embedRegular r:id="rId6" w:fontKey="{6792B4F4-AF47-43FA-9BF1-552E8A7CC516}"/>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11C2899"/>
    <w:multiLevelType w:val="multilevel"/>
    <w:tmpl w:val="611C2899"/>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00"/>
  <w:embedTrueTypeFonts/>
  <w:saveSubsetFonts/>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FiZDMyYjEwNzZmNTQ3NDY1ZDNjNDQzNGZjMTU5N2EifQ=="/>
  </w:docVars>
  <w:rsids>
    <w:rsidRoot w:val="00A40131"/>
    <w:rsid w:val="00022A3B"/>
    <w:rsid w:val="000635D5"/>
    <w:rsid w:val="0007193A"/>
    <w:rsid w:val="000749C2"/>
    <w:rsid w:val="000934EF"/>
    <w:rsid w:val="000A26CD"/>
    <w:rsid w:val="000A66B1"/>
    <w:rsid w:val="000A6AFE"/>
    <w:rsid w:val="00123FF6"/>
    <w:rsid w:val="001E70FA"/>
    <w:rsid w:val="002040C7"/>
    <w:rsid w:val="00246253"/>
    <w:rsid w:val="0025551C"/>
    <w:rsid w:val="0026130D"/>
    <w:rsid w:val="002909E5"/>
    <w:rsid w:val="00291DAE"/>
    <w:rsid w:val="00336CC2"/>
    <w:rsid w:val="003867D8"/>
    <w:rsid w:val="00442DC2"/>
    <w:rsid w:val="004C2CB2"/>
    <w:rsid w:val="00576C85"/>
    <w:rsid w:val="006621A2"/>
    <w:rsid w:val="00670492"/>
    <w:rsid w:val="00687F2B"/>
    <w:rsid w:val="0069138B"/>
    <w:rsid w:val="006D449E"/>
    <w:rsid w:val="00706A50"/>
    <w:rsid w:val="00727856"/>
    <w:rsid w:val="00767756"/>
    <w:rsid w:val="0079534B"/>
    <w:rsid w:val="007C604B"/>
    <w:rsid w:val="0086445A"/>
    <w:rsid w:val="00865F5C"/>
    <w:rsid w:val="008B5E56"/>
    <w:rsid w:val="009269A2"/>
    <w:rsid w:val="009A327D"/>
    <w:rsid w:val="009B5264"/>
    <w:rsid w:val="009C1847"/>
    <w:rsid w:val="00A13F6B"/>
    <w:rsid w:val="00A3470B"/>
    <w:rsid w:val="00A40131"/>
    <w:rsid w:val="00A46BB0"/>
    <w:rsid w:val="00A63D46"/>
    <w:rsid w:val="00AD4075"/>
    <w:rsid w:val="00AF5AAF"/>
    <w:rsid w:val="00B07CD2"/>
    <w:rsid w:val="00B458CC"/>
    <w:rsid w:val="00BB6F41"/>
    <w:rsid w:val="00BD0DB8"/>
    <w:rsid w:val="00C03E80"/>
    <w:rsid w:val="00C16FF8"/>
    <w:rsid w:val="00C37C10"/>
    <w:rsid w:val="00C944FA"/>
    <w:rsid w:val="00CE1354"/>
    <w:rsid w:val="00CF18E1"/>
    <w:rsid w:val="00D54FC6"/>
    <w:rsid w:val="00E65B8B"/>
    <w:rsid w:val="00E91C27"/>
    <w:rsid w:val="00ED1E15"/>
    <w:rsid w:val="00EF2A60"/>
    <w:rsid w:val="00F14CB7"/>
    <w:rsid w:val="01011432"/>
    <w:rsid w:val="01AA6F8C"/>
    <w:rsid w:val="01B315B0"/>
    <w:rsid w:val="01CD532F"/>
    <w:rsid w:val="02714395"/>
    <w:rsid w:val="02944AEF"/>
    <w:rsid w:val="02E37041"/>
    <w:rsid w:val="03635CD4"/>
    <w:rsid w:val="036B5288"/>
    <w:rsid w:val="039311C8"/>
    <w:rsid w:val="039E1517"/>
    <w:rsid w:val="03AF1619"/>
    <w:rsid w:val="03AF33C7"/>
    <w:rsid w:val="03DB2C41"/>
    <w:rsid w:val="0402012D"/>
    <w:rsid w:val="044133A4"/>
    <w:rsid w:val="04763EE5"/>
    <w:rsid w:val="04A65089"/>
    <w:rsid w:val="04B912D9"/>
    <w:rsid w:val="05F44389"/>
    <w:rsid w:val="05FC4F9C"/>
    <w:rsid w:val="066A7A79"/>
    <w:rsid w:val="0672547B"/>
    <w:rsid w:val="083C410F"/>
    <w:rsid w:val="0865674A"/>
    <w:rsid w:val="094B3B92"/>
    <w:rsid w:val="09D6507D"/>
    <w:rsid w:val="09EE53DD"/>
    <w:rsid w:val="0A921F72"/>
    <w:rsid w:val="0C216E2C"/>
    <w:rsid w:val="0C4811F7"/>
    <w:rsid w:val="0D570D57"/>
    <w:rsid w:val="0D6018B0"/>
    <w:rsid w:val="0D606A3B"/>
    <w:rsid w:val="0D906017"/>
    <w:rsid w:val="0DA82D11"/>
    <w:rsid w:val="0DE6020F"/>
    <w:rsid w:val="0E6B09FD"/>
    <w:rsid w:val="0EEE7499"/>
    <w:rsid w:val="0F136BDA"/>
    <w:rsid w:val="0F4470B9"/>
    <w:rsid w:val="124345C4"/>
    <w:rsid w:val="138E161F"/>
    <w:rsid w:val="143A463B"/>
    <w:rsid w:val="14492660"/>
    <w:rsid w:val="1479113F"/>
    <w:rsid w:val="153C73BE"/>
    <w:rsid w:val="16161084"/>
    <w:rsid w:val="168A66C8"/>
    <w:rsid w:val="169C5A2D"/>
    <w:rsid w:val="16B458C0"/>
    <w:rsid w:val="1767380E"/>
    <w:rsid w:val="18025A93"/>
    <w:rsid w:val="181F2A20"/>
    <w:rsid w:val="18775006"/>
    <w:rsid w:val="18DE232D"/>
    <w:rsid w:val="18FC46BB"/>
    <w:rsid w:val="18FD7915"/>
    <w:rsid w:val="19D159ED"/>
    <w:rsid w:val="19D44C1D"/>
    <w:rsid w:val="19E51499"/>
    <w:rsid w:val="1B0C7993"/>
    <w:rsid w:val="1B4D2182"/>
    <w:rsid w:val="1B5A7D0C"/>
    <w:rsid w:val="1BA86C22"/>
    <w:rsid w:val="1BBB6955"/>
    <w:rsid w:val="1D1F2E56"/>
    <w:rsid w:val="1FD53D5E"/>
    <w:rsid w:val="1FF847B3"/>
    <w:rsid w:val="20057114"/>
    <w:rsid w:val="206A3341"/>
    <w:rsid w:val="222365C8"/>
    <w:rsid w:val="22B9078C"/>
    <w:rsid w:val="236207D8"/>
    <w:rsid w:val="242F7EE0"/>
    <w:rsid w:val="245B12BB"/>
    <w:rsid w:val="24FE78B3"/>
    <w:rsid w:val="25AB1000"/>
    <w:rsid w:val="26290444"/>
    <w:rsid w:val="26606A77"/>
    <w:rsid w:val="272C0707"/>
    <w:rsid w:val="286F5041"/>
    <w:rsid w:val="28B816AD"/>
    <w:rsid w:val="28DB2E59"/>
    <w:rsid w:val="28E154E2"/>
    <w:rsid w:val="298251D3"/>
    <w:rsid w:val="2A8771AE"/>
    <w:rsid w:val="2B141BDE"/>
    <w:rsid w:val="2B2D7144"/>
    <w:rsid w:val="2BE772F2"/>
    <w:rsid w:val="2CA156F3"/>
    <w:rsid w:val="2D32016F"/>
    <w:rsid w:val="2DCC7E2F"/>
    <w:rsid w:val="2E976DAE"/>
    <w:rsid w:val="2EF50521"/>
    <w:rsid w:val="2FED29FE"/>
    <w:rsid w:val="30004E27"/>
    <w:rsid w:val="300F506A"/>
    <w:rsid w:val="30C419B0"/>
    <w:rsid w:val="30DC319E"/>
    <w:rsid w:val="30E74A2B"/>
    <w:rsid w:val="3170263D"/>
    <w:rsid w:val="32200EE8"/>
    <w:rsid w:val="324234D5"/>
    <w:rsid w:val="327D3582"/>
    <w:rsid w:val="32821B23"/>
    <w:rsid w:val="33016EEC"/>
    <w:rsid w:val="34E6283D"/>
    <w:rsid w:val="34FF791A"/>
    <w:rsid w:val="3536751F"/>
    <w:rsid w:val="355A1D94"/>
    <w:rsid w:val="367E6AA5"/>
    <w:rsid w:val="368045CB"/>
    <w:rsid w:val="36877708"/>
    <w:rsid w:val="371925BB"/>
    <w:rsid w:val="372978B1"/>
    <w:rsid w:val="379C4B37"/>
    <w:rsid w:val="382A76DC"/>
    <w:rsid w:val="38D27B53"/>
    <w:rsid w:val="38F372D7"/>
    <w:rsid w:val="3945540B"/>
    <w:rsid w:val="39755F3E"/>
    <w:rsid w:val="39D16958"/>
    <w:rsid w:val="39F510A1"/>
    <w:rsid w:val="3A067832"/>
    <w:rsid w:val="3A257964"/>
    <w:rsid w:val="3A3102BD"/>
    <w:rsid w:val="3AA45BF5"/>
    <w:rsid w:val="3AD3060E"/>
    <w:rsid w:val="3ADB6274"/>
    <w:rsid w:val="3CC64968"/>
    <w:rsid w:val="3D2263DC"/>
    <w:rsid w:val="3E3078D6"/>
    <w:rsid w:val="3ECD2378"/>
    <w:rsid w:val="3EFF43D2"/>
    <w:rsid w:val="3FF658FE"/>
    <w:rsid w:val="40322DDA"/>
    <w:rsid w:val="405A7C3B"/>
    <w:rsid w:val="409D5D7A"/>
    <w:rsid w:val="41AF4CFE"/>
    <w:rsid w:val="41C36B5C"/>
    <w:rsid w:val="42315B8C"/>
    <w:rsid w:val="424074C1"/>
    <w:rsid w:val="43C32AA1"/>
    <w:rsid w:val="442D6BD7"/>
    <w:rsid w:val="445175A7"/>
    <w:rsid w:val="44B236AC"/>
    <w:rsid w:val="454312B5"/>
    <w:rsid w:val="4584481B"/>
    <w:rsid w:val="45A32084"/>
    <w:rsid w:val="45A72051"/>
    <w:rsid w:val="469A5A8F"/>
    <w:rsid w:val="46A873C9"/>
    <w:rsid w:val="46DD18E6"/>
    <w:rsid w:val="47215957"/>
    <w:rsid w:val="479B74D8"/>
    <w:rsid w:val="482B2548"/>
    <w:rsid w:val="48507473"/>
    <w:rsid w:val="48A26623"/>
    <w:rsid w:val="49423962"/>
    <w:rsid w:val="4AC7411F"/>
    <w:rsid w:val="4AD063FB"/>
    <w:rsid w:val="4B9F2287"/>
    <w:rsid w:val="4C5B7DD5"/>
    <w:rsid w:val="4CD52404"/>
    <w:rsid w:val="4DB464CF"/>
    <w:rsid w:val="4F1B3040"/>
    <w:rsid w:val="504C3DC6"/>
    <w:rsid w:val="50C85095"/>
    <w:rsid w:val="514209A3"/>
    <w:rsid w:val="517800FE"/>
    <w:rsid w:val="51B24883"/>
    <w:rsid w:val="520E6AD8"/>
    <w:rsid w:val="525E35BB"/>
    <w:rsid w:val="52E511BE"/>
    <w:rsid w:val="5321160B"/>
    <w:rsid w:val="54662BFB"/>
    <w:rsid w:val="547A48F8"/>
    <w:rsid w:val="54992FD0"/>
    <w:rsid w:val="54C0055D"/>
    <w:rsid w:val="561548D9"/>
    <w:rsid w:val="568D14CE"/>
    <w:rsid w:val="576C1137"/>
    <w:rsid w:val="57AF0D31"/>
    <w:rsid w:val="59DE3233"/>
    <w:rsid w:val="5A0802B0"/>
    <w:rsid w:val="5A9F0C15"/>
    <w:rsid w:val="5AFD7112"/>
    <w:rsid w:val="5B3A7934"/>
    <w:rsid w:val="5BF24F57"/>
    <w:rsid w:val="5C24536D"/>
    <w:rsid w:val="5C3E7FB9"/>
    <w:rsid w:val="5C475989"/>
    <w:rsid w:val="5C87153F"/>
    <w:rsid w:val="5CF071E5"/>
    <w:rsid w:val="5D8F6D1E"/>
    <w:rsid w:val="5E8E7546"/>
    <w:rsid w:val="5F652B31"/>
    <w:rsid w:val="60113321"/>
    <w:rsid w:val="601E25DC"/>
    <w:rsid w:val="60AC5E39"/>
    <w:rsid w:val="6276007B"/>
    <w:rsid w:val="62EF4B81"/>
    <w:rsid w:val="63904303"/>
    <w:rsid w:val="63AE729E"/>
    <w:rsid w:val="64000954"/>
    <w:rsid w:val="649528F2"/>
    <w:rsid w:val="64D11A5A"/>
    <w:rsid w:val="65D24C48"/>
    <w:rsid w:val="66315854"/>
    <w:rsid w:val="680F01CA"/>
    <w:rsid w:val="684D1CB0"/>
    <w:rsid w:val="685C63C4"/>
    <w:rsid w:val="6973316D"/>
    <w:rsid w:val="69DF4B8A"/>
    <w:rsid w:val="6A03379D"/>
    <w:rsid w:val="6A226C56"/>
    <w:rsid w:val="6AA45DD3"/>
    <w:rsid w:val="6B347157"/>
    <w:rsid w:val="6BCD08DA"/>
    <w:rsid w:val="6BFD579B"/>
    <w:rsid w:val="6C6571EB"/>
    <w:rsid w:val="6CA1081C"/>
    <w:rsid w:val="6D0112BB"/>
    <w:rsid w:val="6D464EDF"/>
    <w:rsid w:val="6E1B63AC"/>
    <w:rsid w:val="6E645F9C"/>
    <w:rsid w:val="6EAF52CA"/>
    <w:rsid w:val="6EB42B09"/>
    <w:rsid w:val="6ED722D3"/>
    <w:rsid w:val="6ED75756"/>
    <w:rsid w:val="6FF130AE"/>
    <w:rsid w:val="709F18FD"/>
    <w:rsid w:val="70C40780"/>
    <w:rsid w:val="7101295A"/>
    <w:rsid w:val="714D0F73"/>
    <w:rsid w:val="71D11D38"/>
    <w:rsid w:val="738270AF"/>
    <w:rsid w:val="74185868"/>
    <w:rsid w:val="74934EEE"/>
    <w:rsid w:val="75483F2B"/>
    <w:rsid w:val="76231CC4"/>
    <w:rsid w:val="7684412B"/>
    <w:rsid w:val="76B455F0"/>
    <w:rsid w:val="76D33CC8"/>
    <w:rsid w:val="76F459ED"/>
    <w:rsid w:val="7744662B"/>
    <w:rsid w:val="77CD4F42"/>
    <w:rsid w:val="78306EF8"/>
    <w:rsid w:val="784078CB"/>
    <w:rsid w:val="78515BD6"/>
    <w:rsid w:val="78B464DB"/>
    <w:rsid w:val="791D56CF"/>
    <w:rsid w:val="79DA695F"/>
    <w:rsid w:val="79E41D48"/>
    <w:rsid w:val="7AC313F4"/>
    <w:rsid w:val="7AEE7267"/>
    <w:rsid w:val="7B351015"/>
    <w:rsid w:val="7BB120FE"/>
    <w:rsid w:val="7BBE4176"/>
    <w:rsid w:val="7CDD022D"/>
    <w:rsid w:val="7E094473"/>
    <w:rsid w:val="7E962D6C"/>
    <w:rsid w:val="7ED93E46"/>
    <w:rsid w:val="7F1F55EA"/>
    <w:rsid w:val="7F3C6183"/>
    <w:rsid w:val="7F4D2B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next w:val="1"/>
    <w:link w:val="19"/>
    <w:qFormat/>
    <w:uiPriority w:val="9"/>
    <w:pPr>
      <w:keepNext/>
      <w:keepLines/>
      <w:spacing w:before="50" w:beforeLines="50" w:after="50" w:afterLines="50" w:line="360" w:lineRule="auto"/>
      <w:outlineLvl w:val="0"/>
    </w:pPr>
    <w:rPr>
      <w:rFonts w:ascii="Times New Roman" w:hAnsi="Times New Roman" w:eastAsia="宋体" w:cstheme="minorBidi"/>
      <w:b/>
      <w:bCs/>
      <w:kern w:val="44"/>
      <w:sz w:val="28"/>
      <w:szCs w:val="44"/>
      <w:lang w:val="en-US" w:eastAsia="zh-CN" w:bidi="ar-SA"/>
    </w:rPr>
  </w:style>
  <w:style w:type="paragraph" w:styleId="3">
    <w:name w:val="heading 2"/>
    <w:basedOn w:val="1"/>
    <w:next w:val="1"/>
    <w:link w:val="20"/>
    <w:unhideWhenUsed/>
    <w:qFormat/>
    <w:uiPriority w:val="9"/>
    <w:pPr>
      <w:keepNext/>
      <w:keepLines/>
      <w:spacing w:before="50" w:beforeLines="50" w:after="50" w:afterLines="50"/>
      <w:outlineLvl w:val="1"/>
    </w:pPr>
    <w:rPr>
      <w:rFonts w:cstheme="majorBidi"/>
      <w:b/>
      <w:bCs/>
      <w:sz w:val="28"/>
      <w:szCs w:val="32"/>
    </w:rPr>
  </w:style>
  <w:style w:type="paragraph" w:styleId="4">
    <w:name w:val="heading 3"/>
    <w:basedOn w:val="1"/>
    <w:next w:val="1"/>
    <w:link w:val="21"/>
    <w:unhideWhenUsed/>
    <w:qFormat/>
    <w:uiPriority w:val="9"/>
    <w:pPr>
      <w:keepNext/>
      <w:keepLines/>
      <w:spacing w:before="50" w:beforeLines="50" w:after="50" w:afterLines="50"/>
      <w:outlineLvl w:val="2"/>
    </w:pPr>
    <w:rPr>
      <w:b/>
      <w:bCs/>
      <w:szCs w:val="32"/>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caption"/>
    <w:basedOn w:val="1"/>
    <w:next w:val="1"/>
    <w:qFormat/>
    <w:uiPriority w:val="0"/>
    <w:rPr>
      <w:rFonts w:ascii="等线 Light" w:hAnsi="等线 Light" w:eastAsia="黑体" w:cs="Times New Roman"/>
      <w:sz w:val="20"/>
      <w:szCs w:val="20"/>
    </w:rPr>
  </w:style>
  <w:style w:type="paragraph" w:styleId="6">
    <w:name w:val="toc 3"/>
    <w:basedOn w:val="1"/>
    <w:next w:val="1"/>
    <w:unhideWhenUsed/>
    <w:qFormat/>
    <w:uiPriority w:val="39"/>
    <w:pPr>
      <w:ind w:left="840" w:leftChars="400"/>
    </w:pPr>
  </w:style>
  <w:style w:type="paragraph" w:styleId="7">
    <w:name w:val="footer"/>
    <w:basedOn w:val="1"/>
    <w:unhideWhenUsed/>
    <w:qFormat/>
    <w:uiPriority w:val="99"/>
    <w:pPr>
      <w:tabs>
        <w:tab w:val="center" w:pos="4153"/>
        <w:tab w:val="right" w:pos="8306"/>
      </w:tabs>
      <w:snapToGrid w:val="0"/>
      <w:jc w:val="left"/>
    </w:pPr>
    <w:rPr>
      <w:sz w:val="18"/>
    </w:rPr>
  </w:style>
  <w:style w:type="paragraph" w:styleId="8">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9">
    <w:name w:val="toc 1"/>
    <w:basedOn w:val="1"/>
    <w:next w:val="1"/>
    <w:semiHidden/>
    <w:unhideWhenUsed/>
    <w:qFormat/>
    <w:uiPriority w:val="39"/>
  </w:style>
  <w:style w:type="paragraph" w:styleId="10">
    <w:name w:val="toc 2"/>
    <w:basedOn w:val="1"/>
    <w:next w:val="1"/>
    <w:semiHidden/>
    <w:unhideWhenUsed/>
    <w:qFormat/>
    <w:uiPriority w:val="39"/>
    <w:pPr>
      <w:ind w:left="420" w:leftChars="200"/>
    </w:pPr>
  </w:style>
  <w:style w:type="paragraph" w:styleId="11">
    <w:name w:val="Normal (Web)"/>
    <w:basedOn w:val="1"/>
    <w:semiHidden/>
    <w:unhideWhenUsed/>
    <w:qFormat/>
    <w:uiPriority w:val="99"/>
    <w:pPr>
      <w:spacing w:beforeAutospacing="1" w:afterAutospacing="1"/>
      <w:jc w:val="left"/>
    </w:pPr>
    <w:rPr>
      <w:rFonts w:cs="Times New Roman"/>
      <w:kern w:val="0"/>
    </w:rPr>
  </w:style>
  <w:style w:type="paragraph" w:styleId="12">
    <w:name w:val="Title"/>
    <w:basedOn w:val="1"/>
    <w:next w:val="1"/>
    <w:qFormat/>
    <w:uiPriority w:val="0"/>
    <w:pPr>
      <w:spacing w:before="240" w:after="60"/>
      <w:jc w:val="center"/>
      <w:outlineLvl w:val="0"/>
    </w:pPr>
    <w:rPr>
      <w:rFonts w:eastAsia="宋体" w:asciiTheme="majorHAnsi" w:hAnsiTheme="majorHAnsi" w:cstheme="majorBidi"/>
      <w:b/>
      <w:bCs/>
      <w:kern w:val="2"/>
      <w:sz w:val="32"/>
      <w:szCs w:val="32"/>
      <w:lang w:val="en-US" w:eastAsia="zh-CN" w:bidi="ar-SA"/>
    </w:rPr>
  </w:style>
  <w:style w:type="table" w:styleId="14">
    <w:name w:val="Table Grid"/>
    <w:basedOn w:val="1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Hyperlink"/>
    <w:basedOn w:val="15"/>
    <w:semiHidden/>
    <w:unhideWhenUsed/>
    <w:qFormat/>
    <w:uiPriority w:val="99"/>
    <w:rPr>
      <w:color w:val="0000FF"/>
      <w:u w:val="single"/>
    </w:rPr>
  </w:style>
  <w:style w:type="character" w:customStyle="1" w:styleId="18">
    <w:name w:val="MTEquationSection"/>
    <w:basedOn w:val="15"/>
    <w:qFormat/>
    <w:uiPriority w:val="0"/>
    <w:rPr>
      <w:vanish/>
      <w:color w:val="FF0000"/>
      <w:sz w:val="21"/>
      <w:szCs w:val="21"/>
    </w:rPr>
  </w:style>
  <w:style w:type="character" w:customStyle="1" w:styleId="19">
    <w:name w:val="标题 1 字符"/>
    <w:basedOn w:val="15"/>
    <w:link w:val="2"/>
    <w:qFormat/>
    <w:uiPriority w:val="9"/>
    <w:rPr>
      <w:rFonts w:ascii="Times New Roman" w:hAnsi="Times New Roman" w:eastAsia="宋体"/>
      <w:b/>
      <w:bCs/>
      <w:kern w:val="44"/>
      <w:sz w:val="28"/>
      <w:szCs w:val="44"/>
    </w:rPr>
  </w:style>
  <w:style w:type="character" w:customStyle="1" w:styleId="20">
    <w:name w:val="标题 2 字符"/>
    <w:basedOn w:val="15"/>
    <w:link w:val="3"/>
    <w:qFormat/>
    <w:uiPriority w:val="9"/>
    <w:rPr>
      <w:rFonts w:eastAsia="宋体" w:cstheme="majorBidi"/>
      <w:b/>
      <w:bCs/>
      <w:kern w:val="2"/>
      <w:sz w:val="28"/>
      <w:szCs w:val="32"/>
    </w:rPr>
  </w:style>
  <w:style w:type="character" w:customStyle="1" w:styleId="21">
    <w:name w:val="标题 3 字符"/>
    <w:basedOn w:val="15"/>
    <w:link w:val="4"/>
    <w:qFormat/>
    <w:uiPriority w:val="9"/>
    <w:rPr>
      <w:rFonts w:ascii="Times New Roman" w:hAnsi="Times New Roman" w:eastAsia="宋体"/>
      <w:b/>
      <w:bCs/>
      <w:sz w:val="24"/>
      <w:szCs w:val="32"/>
    </w:rPr>
  </w:style>
  <w:style w:type="paragraph" w:customStyle="1" w:styleId="22">
    <w:name w:val="MTDisplayEquation"/>
    <w:basedOn w:val="1"/>
    <w:next w:val="1"/>
    <w:link w:val="23"/>
    <w:qFormat/>
    <w:uiPriority w:val="0"/>
    <w:pPr>
      <w:tabs>
        <w:tab w:val="center" w:pos="4160"/>
        <w:tab w:val="right" w:pos="8300"/>
      </w:tabs>
      <w:ind w:firstLine="420"/>
    </w:pPr>
  </w:style>
  <w:style w:type="character" w:customStyle="1" w:styleId="23">
    <w:name w:val="MTDisplayEquation 字符"/>
    <w:basedOn w:val="15"/>
    <w:link w:val="22"/>
    <w:qFormat/>
    <w:uiPriority w:val="0"/>
    <w:rPr>
      <w:rFonts w:ascii="Times New Roman" w:hAnsi="Times New Roman" w:eastAsia="宋体"/>
    </w:rPr>
  </w:style>
  <w:style w:type="paragraph" w:styleId="24">
    <w:name w:val="List Paragraph"/>
    <w:basedOn w:val="1"/>
    <w:qFormat/>
    <w:uiPriority w:val="34"/>
    <w:pPr>
      <w:ind w:firstLine="420"/>
    </w:pPr>
  </w:style>
  <w:style w:type="paragraph" w:customStyle="1" w:styleId="25">
    <w:name w:val="正文1"/>
    <w:basedOn w:val="26"/>
    <w:qFormat/>
    <w:uiPriority w:val="0"/>
    <w:pPr>
      <w:ind w:firstLine="200" w:firstLineChars="200"/>
    </w:pPr>
    <w:rPr>
      <w:rFonts w:ascii="Times New Roman" w:hAnsi="Times New Roman" w:eastAsia="宋体" w:cs="Times New Roman"/>
      <w:sz w:val="24"/>
      <w:szCs w:val="24"/>
    </w:rPr>
  </w:style>
  <w:style w:type="paragraph" w:styleId="26">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27">
    <w:name w:val="出版社标题1"/>
    <w:basedOn w:val="1"/>
    <w:qFormat/>
    <w:uiPriority w:val="0"/>
    <w:pPr>
      <w:spacing w:line="1200" w:lineRule="auto"/>
      <w:ind w:firstLine="0" w:firstLineChars="0"/>
      <w:jc w:val="center"/>
      <w:outlineLvl w:val="0"/>
    </w:pPr>
    <w:rPr>
      <w:rFonts w:hint="eastAsia" w:ascii="方正综艺简体" w:hAnsi="方正综艺简体" w:eastAsia="方正综艺简体" w:cs="宋体"/>
      <w:color w:val="000000"/>
      <w:sz w:val="52"/>
      <w:szCs w:val="52"/>
    </w:rPr>
  </w:style>
  <w:style w:type="paragraph" w:customStyle="1" w:styleId="28">
    <w:name w:val="出版社标题2"/>
    <w:basedOn w:val="1"/>
    <w:next w:val="1"/>
    <w:qFormat/>
    <w:uiPriority w:val="0"/>
    <w:pPr>
      <w:keepNext/>
      <w:keepLines/>
      <w:spacing w:line="720" w:lineRule="auto"/>
      <w:ind w:firstLine="0" w:firstLineChars="0"/>
      <w:outlineLvl w:val="1"/>
    </w:pPr>
    <w:rPr>
      <w:rFonts w:ascii="Arial" w:hAnsi="Arial" w:eastAsia="黑体" w:cs="Times New Roman"/>
      <w:bCs/>
      <w:sz w:val="36"/>
      <w:szCs w:val="36"/>
      <w14:shadow w14:blurRad="50800" w14:dist="38100" w14:dir="2700000" w14:sx="100000" w14:sy="100000" w14:kx="0" w14:ky="0" w14:algn="tl">
        <w14:srgbClr w14:val="000000">
          <w14:alpha w14:val="60000"/>
        </w14:srgbClr>
      </w14:shadow>
    </w:rPr>
  </w:style>
  <w:style w:type="paragraph" w:customStyle="1" w:styleId="29">
    <w:name w:val="出版社标题3"/>
    <w:basedOn w:val="1"/>
    <w:next w:val="1"/>
    <w:qFormat/>
    <w:uiPriority w:val="0"/>
    <w:pPr>
      <w:keepNext/>
      <w:keepLines/>
      <w:spacing w:line="480" w:lineRule="auto"/>
      <w:ind w:firstLine="0" w:firstLineChars="0"/>
      <w:outlineLvl w:val="2"/>
    </w:pPr>
    <w:rPr>
      <w:rFonts w:ascii="Arial" w:hAnsi="Arial" w:eastAsia="方正大标宋简体" w:cs="Times New Roman"/>
      <w:bCs/>
      <w:sz w:val="28"/>
      <w:szCs w:val="32"/>
    </w:rPr>
  </w:style>
  <w:style w:type="paragraph" w:customStyle="1" w:styleId="30">
    <w:name w:val="图标"/>
    <w:basedOn w:val="1"/>
    <w:qFormat/>
    <w:uiPriority w:val="0"/>
    <w:pPr>
      <w:ind w:firstLine="422"/>
      <w:jc w:val="center"/>
    </w:pPr>
    <w:rPr>
      <w:rFonts w:ascii="宋体" w:hAnsi="宋体" w:cs="Times New Roman"/>
      <w:sz w:val="21"/>
      <w:szCs w:val="21"/>
    </w:rPr>
  </w:style>
  <w:style w:type="paragraph" w:customStyle="1" w:styleId="31">
    <w:name w:val="图下标"/>
    <w:basedOn w:val="1"/>
    <w:qFormat/>
    <w:uiPriority w:val="0"/>
    <w:pPr>
      <w:ind w:firstLine="422"/>
      <w:jc w:val="center"/>
    </w:pPr>
    <w:rPr>
      <w:rFonts w:ascii="宋体" w:hAnsi="宋体" w:cs="Times New Roman"/>
      <w:sz w:val="21"/>
      <w:szCs w:val="21"/>
    </w:rPr>
  </w:style>
  <w:style w:type="paragraph" w:customStyle="1" w:styleId="32">
    <w:name w:val="出版社正文"/>
    <w:basedOn w:val="1"/>
    <w:link w:val="33"/>
    <w:qFormat/>
    <w:uiPriority w:val="0"/>
    <w:pPr>
      <w:widowControl/>
      <w:spacing w:line="240" w:lineRule="auto"/>
      <w:ind w:firstLine="480"/>
    </w:pPr>
    <w:rPr>
      <w:rFonts w:hint="eastAsia" w:cs="Times New Roman"/>
      <w:sz w:val="21"/>
      <w:szCs w:val="21"/>
    </w:rPr>
  </w:style>
  <w:style w:type="character" w:customStyle="1" w:styleId="33">
    <w:name w:val="出版社正文 Char"/>
    <w:link w:val="32"/>
    <w:qFormat/>
    <w:uiPriority w:val="0"/>
    <w:rPr>
      <w:rFonts w:hint="eastAsia" w:eastAsia="宋体" w:cs="Times New Roman"/>
      <w:sz w:val="21"/>
      <w:szCs w:val="21"/>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1.bin"/><Relationship Id="rId98" Type="http://schemas.openxmlformats.org/officeDocument/2006/relationships/image" Target="media/image67.wmf"/><Relationship Id="rId97" Type="http://schemas.openxmlformats.org/officeDocument/2006/relationships/oleObject" Target="embeddings/oleObject20.bin"/><Relationship Id="rId96" Type="http://schemas.openxmlformats.org/officeDocument/2006/relationships/image" Target="media/image66.wmf"/><Relationship Id="rId95" Type="http://schemas.openxmlformats.org/officeDocument/2006/relationships/oleObject" Target="embeddings/oleObject19.bin"/><Relationship Id="rId94" Type="http://schemas.openxmlformats.org/officeDocument/2006/relationships/image" Target="media/image65.png"/><Relationship Id="rId93" Type="http://schemas.openxmlformats.org/officeDocument/2006/relationships/image" Target="media/image64.png"/><Relationship Id="rId92" Type="http://schemas.openxmlformats.org/officeDocument/2006/relationships/image" Target="media/image63.png"/><Relationship Id="rId91" Type="http://schemas.openxmlformats.org/officeDocument/2006/relationships/image" Target="media/image62.wmf"/><Relationship Id="rId90" Type="http://schemas.openxmlformats.org/officeDocument/2006/relationships/image" Target="media/image61.wmf"/><Relationship Id="rId9" Type="http://schemas.openxmlformats.org/officeDocument/2006/relationships/footer" Target="footer2.xml"/><Relationship Id="rId89" Type="http://schemas.openxmlformats.org/officeDocument/2006/relationships/image" Target="media/image60.wmf"/><Relationship Id="rId88" Type="http://schemas.openxmlformats.org/officeDocument/2006/relationships/image" Target="media/image59.wmf"/><Relationship Id="rId87" Type="http://schemas.openxmlformats.org/officeDocument/2006/relationships/image" Target="media/image58.jpeg"/><Relationship Id="rId86" Type="http://schemas.openxmlformats.org/officeDocument/2006/relationships/image" Target="media/image57.png"/><Relationship Id="rId85" Type="http://schemas.openxmlformats.org/officeDocument/2006/relationships/image" Target="media/image56.wmf"/><Relationship Id="rId84" Type="http://schemas.openxmlformats.org/officeDocument/2006/relationships/image" Target="media/image55.wmf"/><Relationship Id="rId83" Type="http://schemas.openxmlformats.org/officeDocument/2006/relationships/image" Target="media/image54.wmf"/><Relationship Id="rId82" Type="http://schemas.openxmlformats.org/officeDocument/2006/relationships/image" Target="media/image53.wmf"/><Relationship Id="rId81" Type="http://schemas.openxmlformats.org/officeDocument/2006/relationships/image" Target="media/image52.png"/><Relationship Id="rId80" Type="http://schemas.openxmlformats.org/officeDocument/2006/relationships/image" Target="media/image51.png"/><Relationship Id="rId8" Type="http://schemas.openxmlformats.org/officeDocument/2006/relationships/footer" Target="footer1.xml"/><Relationship Id="rId79" Type="http://schemas.openxmlformats.org/officeDocument/2006/relationships/image" Target="media/image50.png"/><Relationship Id="rId78" Type="http://schemas.openxmlformats.org/officeDocument/2006/relationships/image" Target="media/image49.png"/><Relationship Id="rId77" Type="http://schemas.openxmlformats.org/officeDocument/2006/relationships/image" Target="media/image48.wmf"/><Relationship Id="rId76" Type="http://schemas.openxmlformats.org/officeDocument/2006/relationships/oleObject" Target="embeddings/oleObject18.bin"/><Relationship Id="rId75" Type="http://schemas.openxmlformats.org/officeDocument/2006/relationships/image" Target="media/image47.wmf"/><Relationship Id="rId74" Type="http://schemas.openxmlformats.org/officeDocument/2006/relationships/oleObject" Target="embeddings/oleObject17.bin"/><Relationship Id="rId73" Type="http://schemas.openxmlformats.org/officeDocument/2006/relationships/image" Target="media/image46.wmf"/><Relationship Id="rId72" Type="http://schemas.openxmlformats.org/officeDocument/2006/relationships/oleObject" Target="embeddings/oleObject16.bin"/><Relationship Id="rId71" Type="http://schemas.openxmlformats.org/officeDocument/2006/relationships/image" Target="media/image45.wmf"/><Relationship Id="rId70" Type="http://schemas.openxmlformats.org/officeDocument/2006/relationships/oleObject" Target="embeddings/oleObject15.bin"/><Relationship Id="rId7" Type="http://schemas.openxmlformats.org/officeDocument/2006/relationships/header" Target="header3.xml"/><Relationship Id="rId69" Type="http://schemas.openxmlformats.org/officeDocument/2006/relationships/image" Target="media/image44.wmf"/><Relationship Id="rId68" Type="http://schemas.openxmlformats.org/officeDocument/2006/relationships/oleObject" Target="embeddings/oleObject14.bin"/><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jpe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header" Target="header2.xml"/><Relationship Id="rId59" Type="http://schemas.openxmlformats.org/officeDocument/2006/relationships/image" Target="media/image35.wmf"/><Relationship Id="rId58" Type="http://schemas.openxmlformats.org/officeDocument/2006/relationships/image" Target="media/image34.wmf"/><Relationship Id="rId57" Type="http://schemas.openxmlformats.org/officeDocument/2006/relationships/image" Target="media/image33.wmf"/><Relationship Id="rId56" Type="http://schemas.openxmlformats.org/officeDocument/2006/relationships/image" Target="media/image32.wmf"/><Relationship Id="rId55" Type="http://schemas.openxmlformats.org/officeDocument/2006/relationships/image" Target="media/image31.png"/><Relationship Id="rId54" Type="http://schemas.openxmlformats.org/officeDocument/2006/relationships/image" Target="media/image30.wmf"/><Relationship Id="rId53" Type="http://schemas.openxmlformats.org/officeDocument/2006/relationships/oleObject" Target="embeddings/oleObject13.bin"/><Relationship Id="rId52" Type="http://schemas.openxmlformats.org/officeDocument/2006/relationships/image" Target="media/image29.wmf"/><Relationship Id="rId51" Type="http://schemas.openxmlformats.org/officeDocument/2006/relationships/oleObject" Target="embeddings/oleObject12.bin"/><Relationship Id="rId50" Type="http://schemas.openxmlformats.org/officeDocument/2006/relationships/image" Target="media/image28.wmf"/><Relationship Id="rId5" Type="http://schemas.openxmlformats.org/officeDocument/2006/relationships/header" Target="header1.xml"/><Relationship Id="rId49" Type="http://schemas.openxmlformats.org/officeDocument/2006/relationships/oleObject" Target="embeddings/oleObject11.bin"/><Relationship Id="rId48" Type="http://schemas.openxmlformats.org/officeDocument/2006/relationships/image" Target="media/image27.wmf"/><Relationship Id="rId47" Type="http://schemas.openxmlformats.org/officeDocument/2006/relationships/oleObject" Target="embeddings/oleObject10.bin"/><Relationship Id="rId46" Type="http://schemas.openxmlformats.org/officeDocument/2006/relationships/image" Target="media/image26.wmf"/><Relationship Id="rId45" Type="http://schemas.openxmlformats.org/officeDocument/2006/relationships/oleObject" Target="embeddings/oleObject9.bin"/><Relationship Id="rId44" Type="http://schemas.openxmlformats.org/officeDocument/2006/relationships/image" Target="media/image25.png"/><Relationship Id="rId43" Type="http://schemas.openxmlformats.org/officeDocument/2006/relationships/image" Target="media/image24.wmf"/><Relationship Id="rId42" Type="http://schemas.openxmlformats.org/officeDocument/2006/relationships/oleObject" Target="embeddings/oleObject8.bin"/><Relationship Id="rId41" Type="http://schemas.openxmlformats.org/officeDocument/2006/relationships/image" Target="media/image23.wmf"/><Relationship Id="rId40" Type="http://schemas.openxmlformats.org/officeDocument/2006/relationships/oleObject" Target="embeddings/oleObject7.bin"/><Relationship Id="rId4" Type="http://schemas.openxmlformats.org/officeDocument/2006/relationships/endnotes" Target="endnotes.xml"/><Relationship Id="rId39" Type="http://schemas.openxmlformats.org/officeDocument/2006/relationships/image" Target="media/image22.wmf"/><Relationship Id="rId38" Type="http://schemas.openxmlformats.org/officeDocument/2006/relationships/oleObject" Target="embeddings/oleObject6.bin"/><Relationship Id="rId37" Type="http://schemas.openxmlformats.org/officeDocument/2006/relationships/image" Target="media/image21.wmf"/><Relationship Id="rId36" Type="http://schemas.openxmlformats.org/officeDocument/2006/relationships/oleObject" Target="embeddings/oleObject5.bin"/><Relationship Id="rId35" Type="http://schemas.openxmlformats.org/officeDocument/2006/relationships/image" Target="media/image20.wmf"/><Relationship Id="rId34" Type="http://schemas.openxmlformats.org/officeDocument/2006/relationships/oleObject" Target="embeddings/oleObject4.bin"/><Relationship Id="rId33" Type="http://schemas.openxmlformats.org/officeDocument/2006/relationships/image" Target="media/image19.png"/><Relationship Id="rId32" Type="http://schemas.openxmlformats.org/officeDocument/2006/relationships/image" Target="media/image18.wmf"/><Relationship Id="rId31" Type="http://schemas.openxmlformats.org/officeDocument/2006/relationships/oleObject" Target="embeddings/oleObject3.bin"/><Relationship Id="rId30" Type="http://schemas.openxmlformats.org/officeDocument/2006/relationships/image" Target="media/image17.wmf"/><Relationship Id="rId3" Type="http://schemas.openxmlformats.org/officeDocument/2006/relationships/footnotes" Target="footnotes.xml"/><Relationship Id="rId29" Type="http://schemas.openxmlformats.org/officeDocument/2006/relationships/oleObject" Target="embeddings/oleObject2.bin"/><Relationship Id="rId28" Type="http://schemas.openxmlformats.org/officeDocument/2006/relationships/image" Target="media/image16.png"/><Relationship Id="rId27" Type="http://schemas.openxmlformats.org/officeDocument/2006/relationships/image" Target="media/image15.jpeg"/><Relationship Id="rId26" Type="http://schemas.openxmlformats.org/officeDocument/2006/relationships/image" Target="media/image14.png"/><Relationship Id="rId25" Type="http://schemas.openxmlformats.org/officeDocument/2006/relationships/image" Target="media/image13.wmf"/><Relationship Id="rId24" Type="http://schemas.openxmlformats.org/officeDocument/2006/relationships/image" Target="media/image12.wmf"/><Relationship Id="rId23" Type="http://schemas.microsoft.com/office/2007/relationships/hdphoto" Target="media/image11.wdp"/><Relationship Id="rId22" Type="http://schemas.openxmlformats.org/officeDocument/2006/relationships/image" Target="media/image10.png"/><Relationship Id="rId21" Type="http://schemas.microsoft.com/office/2007/relationships/hdphoto" Target="media/image9.wdp"/><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svg"/><Relationship Id="rId18" Type="http://schemas.openxmlformats.org/officeDocument/2006/relationships/image" Target="media/image6.png"/><Relationship Id="rId17" Type="http://schemas.openxmlformats.org/officeDocument/2006/relationships/image" Target="media/image5.wmf"/><Relationship Id="rId16" Type="http://schemas.openxmlformats.org/officeDocument/2006/relationships/oleObject" Target="embeddings/oleObject1.bin"/><Relationship Id="rId15" Type="http://schemas.microsoft.com/office/2007/relationships/hdphoto" Target="media/image4.wdp"/><Relationship Id="rId149" Type="http://schemas.openxmlformats.org/officeDocument/2006/relationships/fontTable" Target="fontTable.xml"/><Relationship Id="rId148" Type="http://schemas.openxmlformats.org/officeDocument/2006/relationships/customXml" Target="../customXml/item2.xml"/><Relationship Id="rId147" Type="http://schemas.openxmlformats.org/officeDocument/2006/relationships/numbering" Target="numbering.xml"/><Relationship Id="rId146" Type="http://schemas.openxmlformats.org/officeDocument/2006/relationships/customXml" Target="../customXml/item1.xml"/><Relationship Id="rId145" Type="http://schemas.openxmlformats.org/officeDocument/2006/relationships/image" Target="media/image91.png"/><Relationship Id="rId144" Type="http://schemas.openxmlformats.org/officeDocument/2006/relationships/image" Target="media/image90.wmf"/><Relationship Id="rId143" Type="http://schemas.openxmlformats.org/officeDocument/2006/relationships/oleObject" Target="embeddings/oleObject43.bin"/><Relationship Id="rId142" Type="http://schemas.openxmlformats.org/officeDocument/2006/relationships/image" Target="media/image89.wmf"/><Relationship Id="rId141" Type="http://schemas.openxmlformats.org/officeDocument/2006/relationships/oleObject" Target="embeddings/oleObject42.bin"/><Relationship Id="rId140" Type="http://schemas.openxmlformats.org/officeDocument/2006/relationships/image" Target="media/image88.wmf"/><Relationship Id="rId14" Type="http://schemas.openxmlformats.org/officeDocument/2006/relationships/image" Target="media/image3.png"/><Relationship Id="rId139" Type="http://schemas.openxmlformats.org/officeDocument/2006/relationships/oleObject" Target="embeddings/oleObject41.bin"/><Relationship Id="rId138" Type="http://schemas.openxmlformats.org/officeDocument/2006/relationships/image" Target="media/image87.wmf"/><Relationship Id="rId137" Type="http://schemas.openxmlformats.org/officeDocument/2006/relationships/oleObject" Target="embeddings/oleObject40.bin"/><Relationship Id="rId136" Type="http://schemas.openxmlformats.org/officeDocument/2006/relationships/image" Target="media/image86.wmf"/><Relationship Id="rId135" Type="http://schemas.openxmlformats.org/officeDocument/2006/relationships/oleObject" Target="embeddings/oleObject39.bin"/><Relationship Id="rId134" Type="http://schemas.openxmlformats.org/officeDocument/2006/relationships/image" Target="media/image85.wmf"/><Relationship Id="rId133" Type="http://schemas.openxmlformats.org/officeDocument/2006/relationships/oleObject" Target="embeddings/oleObject38.bin"/><Relationship Id="rId132" Type="http://schemas.openxmlformats.org/officeDocument/2006/relationships/image" Target="media/image84.wmf"/><Relationship Id="rId131" Type="http://schemas.openxmlformats.org/officeDocument/2006/relationships/oleObject" Target="embeddings/oleObject37.bin"/><Relationship Id="rId130" Type="http://schemas.openxmlformats.org/officeDocument/2006/relationships/image" Target="media/image83.wmf"/><Relationship Id="rId13" Type="http://schemas.microsoft.com/office/2007/relationships/hdphoto" Target="media/image2.wdp"/><Relationship Id="rId129" Type="http://schemas.openxmlformats.org/officeDocument/2006/relationships/oleObject" Target="embeddings/oleObject36.bin"/><Relationship Id="rId128" Type="http://schemas.openxmlformats.org/officeDocument/2006/relationships/image" Target="media/image82.wmf"/><Relationship Id="rId127" Type="http://schemas.openxmlformats.org/officeDocument/2006/relationships/oleObject" Target="embeddings/oleObject35.bin"/><Relationship Id="rId126" Type="http://schemas.openxmlformats.org/officeDocument/2006/relationships/image" Target="media/image81.wmf"/><Relationship Id="rId125" Type="http://schemas.openxmlformats.org/officeDocument/2006/relationships/oleObject" Target="embeddings/oleObject34.bin"/><Relationship Id="rId124" Type="http://schemas.openxmlformats.org/officeDocument/2006/relationships/image" Target="media/image80.wmf"/><Relationship Id="rId123" Type="http://schemas.openxmlformats.org/officeDocument/2006/relationships/oleObject" Target="embeddings/oleObject33.bin"/><Relationship Id="rId122" Type="http://schemas.openxmlformats.org/officeDocument/2006/relationships/image" Target="media/image79.wmf"/><Relationship Id="rId121" Type="http://schemas.openxmlformats.org/officeDocument/2006/relationships/oleObject" Target="embeddings/oleObject32.bin"/><Relationship Id="rId120" Type="http://schemas.openxmlformats.org/officeDocument/2006/relationships/image" Target="media/image78.wmf"/><Relationship Id="rId12" Type="http://schemas.openxmlformats.org/officeDocument/2006/relationships/image" Target="media/image1.png"/><Relationship Id="rId119" Type="http://schemas.openxmlformats.org/officeDocument/2006/relationships/oleObject" Target="embeddings/oleObject31.bin"/><Relationship Id="rId118" Type="http://schemas.openxmlformats.org/officeDocument/2006/relationships/image" Target="media/image77.wmf"/><Relationship Id="rId117" Type="http://schemas.openxmlformats.org/officeDocument/2006/relationships/oleObject" Target="embeddings/oleObject30.bin"/><Relationship Id="rId116" Type="http://schemas.openxmlformats.org/officeDocument/2006/relationships/image" Target="media/image76.wmf"/><Relationship Id="rId115" Type="http://schemas.openxmlformats.org/officeDocument/2006/relationships/oleObject" Target="embeddings/oleObject29.bin"/><Relationship Id="rId114" Type="http://schemas.openxmlformats.org/officeDocument/2006/relationships/image" Target="media/image75.wmf"/><Relationship Id="rId113" Type="http://schemas.openxmlformats.org/officeDocument/2006/relationships/oleObject" Target="embeddings/oleObject28.bin"/><Relationship Id="rId112" Type="http://schemas.openxmlformats.org/officeDocument/2006/relationships/image" Target="media/image74.wmf"/><Relationship Id="rId111" Type="http://schemas.openxmlformats.org/officeDocument/2006/relationships/oleObject" Target="embeddings/oleObject27.bin"/><Relationship Id="rId110" Type="http://schemas.openxmlformats.org/officeDocument/2006/relationships/image" Target="media/image73.wmf"/><Relationship Id="rId11" Type="http://schemas.openxmlformats.org/officeDocument/2006/relationships/theme" Target="theme/theme1.xml"/><Relationship Id="rId109" Type="http://schemas.openxmlformats.org/officeDocument/2006/relationships/oleObject" Target="embeddings/oleObject26.bin"/><Relationship Id="rId108" Type="http://schemas.openxmlformats.org/officeDocument/2006/relationships/image" Target="media/image72.wmf"/><Relationship Id="rId107" Type="http://schemas.openxmlformats.org/officeDocument/2006/relationships/oleObject" Target="embeddings/oleObject25.bin"/><Relationship Id="rId106" Type="http://schemas.openxmlformats.org/officeDocument/2006/relationships/image" Target="media/image71.wmf"/><Relationship Id="rId105" Type="http://schemas.openxmlformats.org/officeDocument/2006/relationships/oleObject" Target="embeddings/oleObject24.bin"/><Relationship Id="rId104" Type="http://schemas.openxmlformats.org/officeDocument/2006/relationships/image" Target="media/image70.wmf"/><Relationship Id="rId103" Type="http://schemas.openxmlformats.org/officeDocument/2006/relationships/oleObject" Target="embeddings/oleObject23.bin"/><Relationship Id="rId102" Type="http://schemas.openxmlformats.org/officeDocument/2006/relationships/image" Target="media/image69.wmf"/><Relationship Id="rId101" Type="http://schemas.openxmlformats.org/officeDocument/2006/relationships/oleObject" Target="embeddings/oleObject22.bin"/><Relationship Id="rId100" Type="http://schemas.openxmlformats.org/officeDocument/2006/relationships/image" Target="media/image68.wmf"/><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B5C90D-DB3D-4557-93D1-3B66A7AD9A09}">
  <ds:schemaRefs/>
</ds:datastoreItem>
</file>

<file path=docProps/app.xml><?xml version="1.0" encoding="utf-8"?>
<Properties xmlns="http://schemas.openxmlformats.org/officeDocument/2006/extended-properties" xmlns:vt="http://schemas.openxmlformats.org/officeDocument/2006/docPropsVTypes">
  <Template>Normal</Template>
  <Pages>27</Pages>
  <Words>3205</Words>
  <Characters>18271</Characters>
  <Lines>152</Lines>
  <Paragraphs>42</Paragraphs>
  <TotalTime>1</TotalTime>
  <ScaleCrop>false</ScaleCrop>
  <LinksUpToDate>false</LinksUpToDate>
  <CharactersWithSpaces>21434</CharactersWithSpaces>
  <Application>WPS Office_12.1.0.16309_F1E327BC-269C-435d-A152-05C5408002CA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2023-11-14T08:38:00Z</dcterms:created>
  <dc:creator>勇 白</dc:creator>
  <cp:lastModifiedBy>Holmes</cp:lastModifiedBy>
  <dcterms:modified xsi:type="dcterms:W3CDTF">2024-02-02T07:40:26Z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KSOProductBuildVer">
    <vt:lpwstr>2052-12.1.0.16309</vt:lpwstr>
  </property>
  <property fmtid="{D5CDD505-2E9C-101B-9397-08002B2CF9AE}" pid="5" name="ICV">
    <vt:lpwstr>CA74F74EE8674FE39D8CD764F5EE1182_13</vt:lpwstr>
  </property>
  <property fmtid="{D5CDD505-2E9C-101B-9397-08002B2CF9AE}" pid="6" name="MTEquationNumber2">
    <vt:lpwstr>(11-#E1)</vt:lpwstr>
  </property>
  <property fmtid="{D5CDD505-2E9C-101B-9397-08002B2CF9AE}" pid="7" name="MTCustomEquationNumber">
    <vt:lpwstr>1</vt:lpwstr>
  </property>
</Properties>
</file>