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spacing w:before="0" w:after="0" w:line="1200" w:lineRule="auto"/>
        <w:ind w:firstLine="0" w:firstLineChars="0"/>
        <w:rPr>
          <w:rFonts w:hint="eastAsia" w:ascii="方正准圆简体" w:hAnsi="Times New Roman" w:eastAsia="方正准圆简体" w:cs="宋体"/>
          <w:b w:val="0"/>
          <w:kern w:val="44"/>
          <w:sz w:val="52"/>
          <w:szCs w:val="52"/>
        </w:rPr>
      </w:pPr>
      <w:bookmarkStart w:id="0" w:name="_Toc25158"/>
      <w:bookmarkStart w:id="1" w:name="_Toc18863"/>
      <w:bookmarkStart w:id="2" w:name="_Toc15514"/>
      <w:r>
        <w:rPr>
          <w:rFonts w:hint="eastAsia" w:ascii="方正准圆简体" w:hAnsi="Times New Roman" w:eastAsia="方正准圆简体" w:cs="宋体"/>
          <w:b w:val="0"/>
          <w:kern w:val="44"/>
          <w:sz w:val="52"/>
          <w:szCs w:val="52"/>
        </w:rPr>
        <w:t>第十一章 成像模型</w:t>
      </w:r>
      <w:bookmarkEnd w:id="0"/>
    </w:p>
    <w:bookmarkEnd w:id="1"/>
    <w:bookmarkEnd w:id="2"/>
    <w:p>
      <w:pPr>
        <w:pStyle w:val="3"/>
        <w:spacing w:before="0" w:beforeLines="0" w:after="0" w:afterLines="0" w:line="720" w:lineRule="auto"/>
        <w:ind w:firstLine="0" w:firstLineChars="0"/>
        <w:rPr>
          <w:rFonts w:ascii="Arial" w:hAnsi="Arial" w:eastAsia="黑体" w:cs="Times New Roman"/>
          <w:b w:val="0"/>
          <w:sz w:val="36"/>
          <w:szCs w:val="36"/>
          <w14:shadow w14:blurRad="50800" w14:dist="38100" w14:dir="2700000" w14:sx="100000" w14:sy="100000" w14:kx="0" w14:ky="0" w14:algn="tl">
            <w14:srgbClr w14:val="000000">
              <w14:alpha w14:val="60000"/>
            </w14:srgbClr>
          </w14:shadow>
        </w:rPr>
      </w:pPr>
      <w:bookmarkStart w:id="3" w:name="_Toc32447"/>
      <w:r>
        <w:rPr>
          <w:rFonts w:hint="eastAsia" w:ascii="Arial" w:hAnsi="Arial" w:eastAsia="黑体" w:cs="Times New Roman"/>
          <w:b w:val="0"/>
          <w:sz w:val="36"/>
          <w:szCs w:val="36"/>
          <w14:shadow w14:blurRad="50800" w14:dist="38100" w14:dir="2700000" w14:sx="100000" w14:sy="100000" w14:kx="0" w14:ky="0" w14:algn="tl">
            <w14:srgbClr w14:val="000000">
              <w14:alpha w14:val="60000"/>
            </w14:srgbClr>
          </w14:shadow>
        </w:rPr>
        <w:t>引言</w:t>
      </w:r>
      <w:bookmarkEnd w:id="3"/>
    </w:p>
    <w:p>
      <w:pPr>
        <w:pStyle w:val="32"/>
        <w:ind w:firstLine="420"/>
        <w:rPr>
          <w:rFonts w:hint="default"/>
        </w:rPr>
      </w:pPr>
      <w:r>
        <w:rPr>
          <w:rFonts w:hint="default"/>
        </w:rPr>
        <w:t>视觉系统在现代科技和工程领域中扮演着至关重要的角色。它是一种模仿人类视觉系统的技术，能够通过感知环境中可见的光信号，进行图像捕捉、处理和理解。视觉系统的搭建涉及到多个关键技术，其中包括视觉成像模型和视觉系统标定。</w:t>
      </w:r>
    </w:p>
    <w:p>
      <w:pPr>
        <w:pStyle w:val="32"/>
        <w:ind w:firstLine="420"/>
        <w:rPr>
          <w:rFonts w:hint="default"/>
        </w:rPr>
      </w:pPr>
      <w:r>
        <w:rPr>
          <w:rFonts w:hint="default"/>
        </w:rPr>
        <w:t>视觉成像模型是描述光学成像过程的数学模型，它通过建立相机和场景之间的关系，将三维世界中的物体映射</w:t>
      </w:r>
      <w:r>
        <w:rPr>
          <w:rFonts w:hint="eastAsia"/>
          <w:lang w:val="en-US" w:eastAsia="zh-CN"/>
        </w:rPr>
        <w:t>为</w:t>
      </w:r>
      <w:r>
        <w:rPr>
          <w:rFonts w:hint="default"/>
        </w:rPr>
        <w:t>二维图像。这些模型基于光的物理性质和相机的内部参数，能够帮助我们理解图像形成的原理和规律。通过对视觉成像模型的研究和分析，我们能够准确地推测出在特定条件下图像的质量、畸变、透视和尺寸等特征。</w:t>
      </w:r>
    </w:p>
    <w:p>
      <w:pPr>
        <w:pStyle w:val="32"/>
        <w:ind w:firstLine="420"/>
        <w:rPr>
          <w:rFonts w:hint="eastAsia" w:eastAsia="宋体"/>
          <w:lang w:eastAsia="zh-CN"/>
        </w:rPr>
      </w:pPr>
      <w:r>
        <w:rPr>
          <w:rFonts w:hint="default"/>
        </w:rPr>
        <w:t>然而，要使视觉系统能够准确地捕捉和处理图像，还需要进行视觉系统的标定。视觉系统标定是指确定相机的内外参数，以及其他相关传感器的校准过程。通过标定，可以获取到相机的畸变参数、相机和世界坐标系之间的转换关系，从而使得视觉系统能够通过图像数据来还原三维空间的形状和位置。准确的系统标定对于视觉导航、目标跟踪、立体视觉等应用都至关重要。</w:t>
      </w:r>
      <w:r>
        <w:rPr>
          <w:rFonts w:hint="eastAsia"/>
          <w:lang w:eastAsia="zh-CN"/>
        </w:rPr>
        <w:t>【</w:t>
      </w:r>
      <w:r>
        <w:rPr>
          <w:rFonts w:hint="eastAsia"/>
          <w:lang w:val="en-US" w:eastAsia="zh-CN"/>
        </w:rPr>
        <w:t>最后再写</w:t>
      </w:r>
      <w:r>
        <w:rPr>
          <w:rFonts w:hint="eastAsia"/>
          <w:lang w:eastAsia="zh-CN"/>
        </w:rPr>
        <w:t>】</w:t>
      </w:r>
    </w:p>
    <w:p>
      <w:pPr>
        <w:pStyle w:val="3"/>
        <w:spacing w:before="0" w:beforeLines="0" w:after="0" w:afterLines="0" w:line="720" w:lineRule="auto"/>
        <w:ind w:firstLine="0" w:firstLineChars="0"/>
        <w:rPr>
          <w:rFonts w:ascii="Arial" w:hAnsi="Arial" w:eastAsia="黑体" w:cs="Times New Roman"/>
          <w:b w:val="0"/>
          <w:sz w:val="36"/>
          <w:szCs w:val="36"/>
          <w14:shadow w14:blurRad="50800" w14:dist="38100" w14:dir="2700000" w14:sx="100000" w14:sy="100000" w14:kx="0" w14:ky="0" w14:algn="tl">
            <w14:srgbClr w14:val="000000">
              <w14:alpha w14:val="60000"/>
            </w14:srgbClr>
          </w14:shadow>
        </w:rPr>
      </w:pPr>
      <w:bookmarkStart w:id="4" w:name="_Toc19124"/>
      <w:bookmarkStart w:id="5" w:name="_Toc30779"/>
      <w:bookmarkStart w:id="6" w:name="_Toc22159"/>
      <w:r>
        <w:rPr>
          <w:rFonts w:ascii="Arial" w:hAnsi="Arial" w:eastAsia="黑体" w:cs="Times New Roman"/>
          <w:b w:val="0"/>
          <w:sz w:val="36"/>
          <w:szCs w:val="36"/>
          <w14:shadow w14:blurRad="50800" w14:dist="38100" w14:dir="2700000" w14:sx="100000" w14:sy="100000" w14:kx="0" w14:ky="0" w14:algn="tl">
            <w14:srgbClr w14:val="000000">
              <w14:alpha w14:val="60000"/>
            </w14:srgbClr>
          </w14:shadow>
        </w:rPr>
        <w:t>11.1</w:t>
      </w:r>
      <w:r>
        <w:t xml:space="preserve"> </w:t>
      </w:r>
      <w:r>
        <w:rPr>
          <w:rFonts w:hint="eastAsia" w:ascii="Arial" w:hAnsi="Arial" w:eastAsia="黑体" w:cs="Times New Roman"/>
          <w:b w:val="0"/>
          <w:sz w:val="36"/>
          <w:szCs w:val="36"/>
          <w14:shadow w14:blurRad="50800" w14:dist="38100" w14:dir="2700000" w14:sx="100000" w14:sy="100000" w14:kx="0" w14:ky="0" w14:algn="tl">
            <w14:srgbClr w14:val="000000">
              <w14:alpha w14:val="60000"/>
            </w14:srgbClr>
          </w14:shadow>
        </w:rPr>
        <w:t>成像模型</w:t>
      </w:r>
      <w:bookmarkEnd w:id="4"/>
      <w:bookmarkEnd w:id="5"/>
      <w:bookmarkEnd w:id="6"/>
    </w:p>
    <w:p>
      <w:pPr>
        <w:pStyle w:val="32"/>
        <w:ind w:firstLine="420"/>
        <w:rPr>
          <w:rFonts w:hint="eastAsia"/>
          <w:lang w:val="en-US" w:eastAsia="zh-CN"/>
        </w:rPr>
      </w:pPr>
      <w:r>
        <w:rPr>
          <w:rFonts w:hint="eastAsia"/>
          <w:lang w:val="en-US" w:eastAsia="zh-CN"/>
        </w:rPr>
        <w:t>成像模型是构成计算机视觉系统的基本依据，它既解释了视觉系统是如何捕获周围环境信息并形成图像的，同时也是视觉系统硬件选型、视觉系统参数标定，乃至立体视觉系统构建、三维场景恢复的主要数学依据。</w:t>
      </w:r>
    </w:p>
    <w:p>
      <w:pPr>
        <w:pStyle w:val="32"/>
        <w:ind w:firstLine="420"/>
        <w:rPr>
          <w:rFonts w:hint="eastAsia"/>
          <w:lang w:val="en-US" w:eastAsia="zh-CN"/>
        </w:rPr>
      </w:pPr>
      <w:r>
        <w:rPr>
          <w:rFonts w:hint="eastAsia"/>
          <w:lang w:val="en-US" w:eastAsia="zh-CN"/>
        </w:rPr>
        <w:t>根据相机成像原理的不同，其对应的成像模型自然也有所区分，但是在实际应用中使用最多的依然是透视投影模型。一则是因为它的数学形式比较简单，在齐次坐标下，能够形成线性的表达形式，二则是因为它描述了可见光条件下，透镜组合的成像过程，是日常生活中使用的照相机、录像机等设备所普遍符合的成像模型，第三则是因为透视投影模型的演变历史悠久，在中国可以追溯到春秋战国时期。</w:t>
      </w:r>
    </w:p>
    <w:p>
      <w:pPr>
        <w:pStyle w:val="32"/>
        <w:ind w:firstLine="420"/>
        <w:rPr>
          <w:rFonts w:hint="default"/>
        </w:rPr>
      </w:pPr>
      <w:r>
        <w:rPr>
          <w:rFonts w:hint="eastAsia"/>
          <w:lang w:val="en-US" w:eastAsia="zh-CN"/>
        </w:rPr>
        <w:t>因此，本章的内容从透视投影模型开始，介绍它的数学表达形式。在此基础上，针对其中涉及的各个参数介绍如何进行相机标定。最后，将理论与实际相结合，介绍如何根据透视投影模型对实际的视觉系统进行硬件选型。</w:t>
      </w:r>
    </w:p>
    <w:p>
      <w:pPr>
        <w:pStyle w:val="4"/>
        <w:spacing w:before="0" w:beforeLines="0" w:after="0" w:afterLines="0" w:line="480" w:lineRule="auto"/>
        <w:ind w:firstLine="0" w:firstLineChars="0"/>
        <w:rPr>
          <w:rFonts w:ascii="宋体" w:hAnsi="宋体" w:cs="宋体"/>
          <w:bCs w:val="0"/>
        </w:rPr>
      </w:pPr>
      <w:bookmarkStart w:id="7" w:name="_Toc28087"/>
      <w:bookmarkStart w:id="8" w:name="_Toc12673"/>
      <w:bookmarkStart w:id="9" w:name="_Toc2667"/>
      <w:r>
        <w:rPr>
          <w:rFonts w:ascii="Arial" w:hAnsi="Arial" w:eastAsia="方正大标宋简体" w:cs="Times New Roman"/>
          <w:b w:val="0"/>
          <w:sz w:val="28"/>
        </w:rPr>
        <w:t>11.1.1</w:t>
      </w:r>
      <w:r>
        <w:rPr>
          <w:rFonts w:hint="eastAsia" w:ascii="宋体" w:hAnsi="宋体" w:cs="宋体"/>
          <w:bCs w:val="0"/>
        </w:rPr>
        <w:t xml:space="preserve"> </w:t>
      </w:r>
      <w:bookmarkEnd w:id="7"/>
      <w:bookmarkEnd w:id="8"/>
      <w:r>
        <w:rPr>
          <w:rFonts w:hint="eastAsia" w:ascii="宋体" w:hAnsi="宋体" w:cs="宋体"/>
          <w:bCs w:val="0"/>
        </w:rPr>
        <w:t xml:space="preserve"> </w:t>
      </w:r>
      <w:r>
        <w:rPr>
          <w:rFonts w:hint="eastAsia" w:ascii="Arial" w:hAnsi="Arial" w:eastAsia="方正大标宋简体" w:cs="Times New Roman"/>
          <w:b w:val="0"/>
          <w:sz w:val="28"/>
        </w:rPr>
        <w:t>针孔模型</w:t>
      </w:r>
      <w:bookmarkEnd w:id="9"/>
      <w:r>
        <w:rPr>
          <w:rFonts w:hint="eastAsia" w:ascii="宋体" w:hAnsi="宋体" w:cs="宋体"/>
          <w:bCs w:val="0"/>
        </w:rPr>
        <w:t xml:space="preserve"> </w:t>
      </w:r>
    </w:p>
    <w:p>
      <w:pPr>
        <w:widowControl/>
        <w:spacing w:line="240" w:lineRule="auto"/>
        <w:ind w:firstLine="420"/>
        <w:rPr>
          <w:rStyle w:val="33"/>
          <w:rFonts w:hint="default"/>
          <w:lang w:val="en-US" w:eastAsia="zh-CN"/>
        </w:rPr>
      </w:pPr>
      <w:r>
        <w:rPr>
          <w:rStyle w:val="33"/>
          <w:rFonts w:hint="eastAsia"/>
          <w:lang w:val="en-US" w:eastAsia="zh-CN"/>
        </w:rPr>
        <w:t>透视投影模型产生可以从针孔模型讲起，而针孔模型产生来源于这样一个思考。假设在一张成像幕布的前方放置好用于成像的物体，如图11-1所示，那么该物体的像是否能够在幕布上呈现出来呢？答案显然是否的。为什么得不到物体的像呢？究其原因，不难发现，之所以没有得到物体的像，并不是因为没有来自该物体的光线投射到幕布上，而是因为，投射到幕布上的光线太多了。细看图11-1就会发现，这时来自物体上不同点的光线会投射到幕布上的同一点，从而导致在该点上分不清对应的光线到底来自于何处，自然也就不会有物体的影像出现了。</w:t>
      </w: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b w:val="0"/>
          <w:i w:val="0"/>
          <w:sz w:val="21"/>
        </w:rPr>
      </w:pPr>
      <w:r>
        <w:rPr>
          <w:b w:val="0"/>
          <w:i w:val="0"/>
          <w:sz w:val="21"/>
        </w:rPr>
        <w:drawing>
          <wp:inline distT="0" distB="0" distL="114300" distR="114300">
            <wp:extent cx="3204845" cy="1332230"/>
            <wp:effectExtent l="0" t="0" r="8255" b="127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2">
                      <a:extLst>
                        <a:ext uri="{BEBA8EAE-BF5A-486C-A8C5-ECC9F3942E4B}">
                          <a14:imgProps xmlns:a14="http://schemas.microsoft.com/office/drawing/2010/main">
                            <a14:imgLayer r:embed="rId13">
                              <a14:imgEffect>
                                <a14:brightnessContrast bright="20000" contrast="-40000"/>
                              </a14:imgEffect>
                            </a14:imgLayer>
                          </a14:imgProps>
                        </a:ext>
                      </a:extLst>
                    </a:blip>
                    <a:stretch>
                      <a:fillRect/>
                    </a:stretch>
                  </pic:blipFill>
                  <pic:spPr>
                    <a:xfrm>
                      <a:off x="0" y="0"/>
                      <a:ext cx="3204845" cy="1332230"/>
                    </a:xfrm>
                    <a:prstGeom prst="rect">
                      <a:avLst/>
                    </a:prstGeom>
                  </pic:spPr>
                </pic:pic>
              </a:graphicData>
            </a:graphic>
          </wp:inline>
        </w:drawing>
      </w:r>
    </w:p>
    <w:p>
      <w:pPr>
        <w:pStyle w:val="5"/>
        <w:ind w:firstLine="420"/>
        <w:jc w:val="center"/>
        <w:rPr>
          <w:rFonts w:eastAsia="宋体"/>
        </w:rPr>
      </w:pPr>
      <w:r>
        <w:rPr>
          <w:rFonts w:ascii="宋体" w:hAnsi="宋体" w:eastAsia="宋体"/>
          <w:sz w:val="21"/>
          <w:szCs w:val="21"/>
        </w:rPr>
        <w:t>图</w:t>
      </w:r>
      <w:r>
        <w:rPr>
          <w:rFonts w:ascii="Times New Roman" w:hAnsi="Times New Roman" w:eastAsia="宋体"/>
          <w:sz w:val="21"/>
          <w:szCs w:val="21"/>
        </w:rPr>
        <w:t>11-1</w:t>
      </w:r>
      <w:r>
        <w:rPr>
          <w:rFonts w:ascii="宋体" w:hAnsi="宋体" w:eastAsia="宋体"/>
          <w:b/>
          <w:bCs/>
          <w:sz w:val="21"/>
          <w:szCs w:val="21"/>
        </w:rPr>
        <w:t xml:space="preserve"> </w:t>
      </w:r>
      <w:r>
        <w:rPr>
          <w:rFonts w:ascii="Times New Roman" w:hAnsi="Times New Roman" w:eastAsia="宋体"/>
          <w:sz w:val="21"/>
          <w:szCs w:val="21"/>
        </w:rPr>
        <w:t>针孔相机</w:t>
      </w:r>
      <w:r>
        <w:rPr>
          <w:rFonts w:hint="eastAsia" w:ascii="Times New Roman" w:hAnsi="Times New Roman" w:eastAsia="宋体"/>
          <w:sz w:val="21"/>
          <w:szCs w:val="21"/>
        </w:rPr>
        <w:t>初级</w:t>
      </w:r>
      <w:r>
        <w:rPr>
          <w:rFonts w:ascii="Times New Roman" w:hAnsi="Times New Roman" w:eastAsia="宋体"/>
          <w:sz w:val="21"/>
          <w:szCs w:val="21"/>
        </w:rPr>
        <w:t>模型</w:t>
      </w:r>
    </w:p>
    <w:p>
      <w:pPr>
        <w:pStyle w:val="32"/>
        <w:ind w:firstLine="420"/>
        <w:rPr>
          <w:rFonts w:hint="default"/>
          <w:lang w:val="en-US" w:eastAsia="zh-CN"/>
        </w:rPr>
      </w:pPr>
      <w:r>
        <w:rPr>
          <w:rFonts w:hint="eastAsia"/>
          <w:lang w:val="en-US" w:eastAsia="zh-CN"/>
        </w:rPr>
        <w:t>有了上面的认知，自然也就能够想到，如果幕布不能成像是因为投射到它上面的光线太多了，那么是不是可以在物体和幕布之间设置一个障碍物，以阻挡住大部分光线的通过，这样是不是就会有物体的像出现在幕布上呢？小孔成像模型(Pinhole Model)正是基于这样的思想出现的，如图11-2所示。显然，障碍物中间的小孔是必须的，否则光线的传播就会被彻底阻挡住，从而使得幕布上不能获得任何光线，自然也不会出现物体的像。这个至关重要的小孔有时也被称作针孔或者光心。从图11-2中不难发现，在小孔成像模型中幕布上得到的像的方向与物体的方向是相反的，即得到是物体的倒像。值得一提的是，小孔成像模型困扰人们的远不止“倒像”这一点。</w:t>
      </w:r>
    </w:p>
    <w:p>
      <w:pPr>
        <w:pStyle w:val="32"/>
        <w:keepNext w:val="0"/>
        <w:keepLines w:val="0"/>
        <w:pageBreakBefore w:val="0"/>
        <w:widowControl/>
        <w:kinsoku/>
        <w:wordWrap/>
        <w:overflowPunct/>
        <w:topLinePunct w:val="0"/>
        <w:autoSpaceDE/>
        <w:autoSpaceDN/>
        <w:bidi w:val="0"/>
        <w:adjustRightInd/>
        <w:snapToGrid/>
        <w:ind w:firstLine="0" w:firstLineChars="0"/>
        <w:jc w:val="center"/>
        <w:textAlignment w:val="auto"/>
        <w:rPr>
          <w:rFonts w:hint="default"/>
        </w:rPr>
      </w:pPr>
      <w:r>
        <w:drawing>
          <wp:inline distT="0" distB="0" distL="114300" distR="114300">
            <wp:extent cx="2998470" cy="1294130"/>
            <wp:effectExtent l="0" t="0" r="11430" b="127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14">
                      <a:extLst>
                        <a:ext uri="{BEBA8EAE-BF5A-486C-A8C5-ECC9F3942E4B}">
                          <a14:imgProps xmlns:a14="http://schemas.microsoft.com/office/drawing/2010/main">
                            <a14:imgLayer r:embed="rId15">
                              <a14:imgEffect>
                                <a14:brightnessContrast bright="20000" contrast="-40000"/>
                              </a14:imgEffect>
                            </a14:imgLayer>
                          </a14:imgProps>
                        </a:ext>
                      </a:extLst>
                    </a:blip>
                    <a:stretch>
                      <a:fillRect/>
                    </a:stretch>
                  </pic:blipFill>
                  <pic:spPr>
                    <a:xfrm>
                      <a:off x="0" y="0"/>
                      <a:ext cx="2998470" cy="1294130"/>
                    </a:xfrm>
                    <a:prstGeom prst="rect">
                      <a:avLst/>
                    </a:prstGeom>
                  </pic:spPr>
                </pic:pic>
              </a:graphicData>
            </a:graphic>
          </wp:inline>
        </w:drawing>
      </w:r>
    </w:p>
    <w:p>
      <w:pPr>
        <w:pStyle w:val="5"/>
        <w:ind w:firstLine="420"/>
        <w:jc w:val="center"/>
        <w:rPr>
          <w:rFonts w:ascii="Times New Roman" w:hAnsi="Times New Roman" w:eastAsia="宋体"/>
          <w:sz w:val="21"/>
          <w:szCs w:val="21"/>
        </w:rPr>
      </w:pPr>
      <w:r>
        <w:rPr>
          <w:rFonts w:ascii="宋体" w:hAnsi="宋体" w:eastAsia="宋体"/>
          <w:sz w:val="21"/>
          <w:szCs w:val="21"/>
        </w:rPr>
        <w:t>图</w:t>
      </w:r>
      <w:r>
        <w:rPr>
          <w:rFonts w:ascii="Times New Roman" w:hAnsi="Times New Roman" w:eastAsia="宋体"/>
          <w:sz w:val="21"/>
          <w:szCs w:val="21"/>
        </w:rPr>
        <w:t>11-</w:t>
      </w:r>
      <w:r>
        <w:rPr>
          <w:rFonts w:hint="eastAsia" w:ascii="Times New Roman" w:hAnsi="Times New Roman" w:eastAsia="宋体"/>
          <w:sz w:val="21"/>
          <w:szCs w:val="21"/>
        </w:rPr>
        <w:t>2</w:t>
      </w:r>
      <w:r>
        <w:rPr>
          <w:rFonts w:ascii="宋体" w:hAnsi="宋体" w:eastAsia="宋体"/>
          <w:b/>
          <w:bCs/>
          <w:sz w:val="21"/>
          <w:szCs w:val="21"/>
        </w:rPr>
        <w:t xml:space="preserve"> </w:t>
      </w:r>
      <w:r>
        <w:rPr>
          <w:rFonts w:ascii="Times New Roman" w:hAnsi="Times New Roman" w:eastAsia="宋体"/>
          <w:sz w:val="21"/>
          <w:szCs w:val="21"/>
        </w:rPr>
        <w:t>针孔相机</w:t>
      </w:r>
      <w:r>
        <w:rPr>
          <w:rFonts w:hint="eastAsia" w:ascii="Times New Roman" w:hAnsi="Times New Roman" w:eastAsia="宋体"/>
          <w:sz w:val="21"/>
          <w:szCs w:val="21"/>
        </w:rPr>
        <w:t>简易</w:t>
      </w:r>
      <w:r>
        <w:rPr>
          <w:rFonts w:ascii="Times New Roman" w:hAnsi="Times New Roman" w:eastAsia="宋体"/>
          <w:sz w:val="21"/>
          <w:szCs w:val="21"/>
        </w:rPr>
        <w:t>模型</w:t>
      </w:r>
    </w:p>
    <w:p>
      <w:pPr>
        <w:pStyle w:val="32"/>
        <w:ind w:firstLine="420"/>
        <w:rPr>
          <w:rFonts w:hint="default" w:eastAsia="宋体"/>
          <w:lang w:val="en-US" w:eastAsia="zh-CN"/>
        </w:rPr>
      </w:pPr>
      <w:r>
        <w:rPr>
          <w:rFonts w:hint="eastAsia"/>
          <w:lang w:val="en-US" w:eastAsia="zh-CN"/>
        </w:rPr>
        <w:t>小孔成像模型的原理早在两千四五百年前，就已经被发现了。在《墨经》中有这样的记载：“</w:t>
      </w:r>
      <w:r>
        <w:t>景到，在午有端，与景长。说在端。</w:t>
      </w:r>
      <w:r>
        <w:rPr>
          <w:rFonts w:hint="eastAsia"/>
          <w:lang w:val="en-US" w:eastAsia="zh-CN"/>
        </w:rPr>
        <w:t>”“</w:t>
      </w:r>
      <w:r>
        <w:t>景。光之人，煦若射，下者之人也高</w:t>
      </w:r>
      <w:r>
        <w:rPr>
          <w:rFonts w:hint="eastAsia"/>
          <w:lang w:eastAsia="zh-CN"/>
        </w:rPr>
        <w:t>；</w:t>
      </w:r>
      <w:r>
        <w:t>高者之人也下。足蔽下光，故成景于上</w:t>
      </w:r>
      <w:r>
        <w:rPr>
          <w:rFonts w:hint="eastAsia"/>
          <w:lang w:eastAsia="zh-CN"/>
        </w:rPr>
        <w:t>；</w:t>
      </w:r>
      <w:r>
        <w:t>首蔽上光，故成景于下。在远近有端，与于光，故景库内也。</w:t>
      </w:r>
      <w:r>
        <w:rPr>
          <w:rFonts w:hint="eastAsia"/>
          <w:lang w:val="en-US" w:eastAsia="zh-CN"/>
        </w:rPr>
        <w:t>”在后一段话中不仅解释了小孔成像的原理，而且还可以被看做是光沿直线传播的最早记录。在西方的自然研究著作中，最早提及小孔成像的被认为出现在公元5世纪到6世纪由亚里士多德撰写的《问题集》(Problemata)中。小孔成像模型还被著名的莱昂纳多·达芬奇用于绘画过程中。而谈到绘画，就不得不说起另外一个人的名字，叫做雷尼尔·盖马·弗里休斯(Reinerius Gemma Frisius)。这是一位来自荷兰的数学家，在一次观测日蚀的过程中，他绘制了第一幅描述小孔成像的插画，相应的也催生了“暗箱”这种光学设备的产生。</w:t>
      </w:r>
    </w:p>
    <w:p>
      <w:pPr>
        <w:pStyle w:val="32"/>
        <w:ind w:firstLine="420"/>
        <w:rPr>
          <w:rStyle w:val="33"/>
          <w:rFonts w:hint="default"/>
        </w:rPr>
      </w:pPr>
      <w:r>
        <w:rPr>
          <w:rFonts w:hint="eastAsia"/>
          <w:lang w:eastAsia="zh-CN"/>
        </w:rPr>
        <w:t>“</w:t>
      </w:r>
      <w:r>
        <w:rPr>
          <w:rFonts w:hint="eastAsia"/>
          <w:lang w:val="en-US" w:eastAsia="zh-CN"/>
        </w:rPr>
        <w:t>暗箱</w:t>
      </w:r>
      <w:r>
        <w:rPr>
          <w:rFonts w:hint="eastAsia"/>
          <w:lang w:eastAsia="zh-CN"/>
        </w:rPr>
        <w:t>”</w:t>
      </w:r>
      <w:r>
        <w:rPr>
          <w:rFonts w:hint="eastAsia"/>
          <w:lang w:val="en-US" w:eastAsia="zh-CN"/>
        </w:rPr>
        <w:t>这种光学设备，犹如矛盾的结合体，蕴含着小孔成像模型带给人们的种种苦恼。一方面，为了得到清晰的像，人们不得不使小孔的孔径尽可能小，以使图11-2中的障碍物能够阻挡尽可能多的光线，从而避免来自不同物体点的光线在幕布上相互干扰。另一方面，由于到达幕布的光线太少，虽然得到的像在逐渐变清晰，但是其强度却也在不断下降，因此一定要在暗箱中才能够看到清晰的物体的像。更有趣的是，由于光的波粒二象性，当孔径非常小时会导致光传播出现衍射现象，这意味着，如果小孔太小不仅像的强度降低了，而且像又会逐渐模糊起来。这一过程被图11-3形象的描绘了出来。</w:t>
      </w:r>
    </w:p>
    <w:p>
      <w:pPr>
        <w:ind w:firstLine="0" w:firstLineChars="0"/>
        <w:jc w:val="center"/>
        <w:rPr>
          <w:b w:val="0"/>
          <w:i w:val="0"/>
          <w:sz w:val="21"/>
        </w:rPr>
      </w:pPr>
      <w:r>
        <w:drawing>
          <wp:inline distT="0" distB="0" distL="114300" distR="114300">
            <wp:extent cx="3005455" cy="3420110"/>
            <wp:effectExtent l="0" t="0" r="6350" b="1905"/>
            <wp:docPr id="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4"/>
                    <pic:cNvPicPr>
                      <a:picLocks noChangeAspect="1"/>
                    </pic:cNvPicPr>
                  </pic:nvPicPr>
                  <pic:blipFill>
                    <a:blip r:embed="rId16">
                      <a:clrChange>
                        <a:clrFrom>
                          <a:srgbClr val="FFFFFF">
                            <a:alpha val="100000"/>
                          </a:srgbClr>
                        </a:clrFrom>
                        <a:clrTo>
                          <a:srgbClr val="FFFFFF">
                            <a:alpha val="100000"/>
                            <a:alpha val="0"/>
                          </a:srgbClr>
                        </a:clrTo>
                      </a:clrChange>
                    </a:blip>
                    <a:stretch>
                      <a:fillRect/>
                    </a:stretch>
                  </pic:blipFill>
                  <pic:spPr>
                    <a:xfrm>
                      <a:off x="0" y="0"/>
                      <a:ext cx="3005455" cy="3420110"/>
                    </a:xfrm>
                    <a:prstGeom prst="rect">
                      <a:avLst/>
                    </a:prstGeom>
                    <a:noFill/>
                    <a:ln>
                      <a:noFill/>
                    </a:ln>
                  </pic:spPr>
                </pic:pic>
              </a:graphicData>
            </a:graphic>
          </wp:inline>
        </w:drawing>
      </w:r>
    </w:p>
    <w:p>
      <w:pPr>
        <w:pStyle w:val="30"/>
        <w:ind w:firstLine="420"/>
      </w:pPr>
      <w:r>
        <w:t>图</w:t>
      </w:r>
      <w:r>
        <w:rPr>
          <w:rFonts w:ascii="Times New Roman" w:hAnsi="Times New Roman"/>
        </w:rPr>
        <w:t>11-3</w:t>
      </w:r>
      <w:r>
        <w:t xml:space="preserve"> </w:t>
      </w:r>
      <w:r>
        <w:rPr>
          <w:rFonts w:hint="eastAsia"/>
        </w:rPr>
        <w:t>针孔大小对图像的影响</w:t>
      </w:r>
    </w:p>
    <w:p>
      <w:pPr>
        <w:pStyle w:val="29"/>
      </w:pPr>
      <w:bookmarkStart w:id="10" w:name="_Toc2419"/>
      <w:r>
        <w:t xml:space="preserve">11.1.2 </w:t>
      </w:r>
      <w:r>
        <w:rPr>
          <w:rFonts w:hint="eastAsia"/>
        </w:rPr>
        <w:t>薄透镜模型</w:t>
      </w:r>
      <w:bookmarkEnd w:id="10"/>
    </w:p>
    <w:p>
      <w:pPr>
        <w:pStyle w:val="32"/>
        <w:ind w:firstLine="420"/>
        <w:rPr>
          <w:rFonts w:hint="eastAsia"/>
          <w:lang w:val="en-US" w:eastAsia="zh-CN"/>
        </w:rPr>
      </w:pPr>
      <w:r>
        <w:rPr>
          <w:rFonts w:hint="eastAsia"/>
          <w:lang w:val="en-US" w:eastAsia="zh-CN"/>
        </w:rPr>
        <w:t>由于小孔成像模型带给人们的种种苦恼，因此人们不得不去探索小孔成像的替代方案。在这个方案中，显然既希望能够有足够的光线到达成像幕布，从而使得所得到的像具有一定的强度，同时又希望这些达到幕布的光线互不干扰，即属于同一个物体的光线能够在幕布上聚焦于一点，而不是散布在幕布上的任意一点。透镜的出现刚好满足了上述这两个要求，首先透镜本身并不阻碍光线的传播，这样也就不会降低幕布上所成像的强度；其次，物体上同一点发出的光会被透镜聚焦在幕布上的同一点，如图11-4所示，从而形成一个清晰的“像点”，并且这个“像点”的位置可以由物体点与透镜中心的连线确定，这里透镜的中心就是后文中会经常出现的名词“光心”。当然，大家都知道，透镜还有一个性质，即对于透镜来说，所有平行于“光轴”的入射光线最终会被聚焦于一点，该点被称为“焦点”，如图11-5所示。</w:t>
      </w:r>
    </w:p>
    <w:p>
      <w:pPr>
        <w:pStyle w:val="32"/>
        <w:ind w:firstLine="420"/>
        <w:jc w:val="center"/>
        <w:rPr>
          <w:rFonts w:hint="default"/>
        </w:rPr>
      </w:pPr>
      <w:r>
        <w:drawing>
          <wp:inline distT="0" distB="0" distL="114300" distR="114300">
            <wp:extent cx="3666490" cy="1586865"/>
            <wp:effectExtent l="0" t="0" r="635"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3666490" cy="1586865"/>
                    </a:xfrm>
                    <a:prstGeom prst="rect">
                      <a:avLst/>
                    </a:prstGeom>
                  </pic:spPr>
                </pic:pic>
              </a:graphicData>
            </a:graphic>
          </wp:inline>
        </w:drawing>
      </w:r>
    </w:p>
    <w:p>
      <w:pPr>
        <w:pStyle w:val="30"/>
        <w:ind w:firstLine="420"/>
      </w:pPr>
      <w:r>
        <w:rPr>
          <w:rFonts w:hint="eastAsia"/>
        </w:rPr>
        <w:t>图</w:t>
      </w:r>
      <w:r>
        <w:rPr>
          <w:rFonts w:ascii="Times New Roman" w:hAnsi="Times New Roman"/>
        </w:rPr>
        <w:t>11-</w:t>
      </w:r>
      <w:r>
        <w:rPr>
          <w:rFonts w:hint="eastAsia" w:ascii="Times New Roman" w:hAnsi="Times New Roman"/>
        </w:rPr>
        <w:t>4</w:t>
      </w:r>
      <w:r>
        <w:t xml:space="preserve"> </w:t>
      </w:r>
      <w:r>
        <w:rPr>
          <w:rFonts w:hint="eastAsia"/>
        </w:rPr>
        <w:t>透镜折射模型</w:t>
      </w:r>
    </w:p>
    <w:p>
      <w:pPr>
        <w:pStyle w:val="30"/>
        <w:ind w:firstLine="420"/>
      </w:pPr>
      <w:r>
        <w:drawing>
          <wp:inline distT="0" distB="0" distL="114300" distR="114300">
            <wp:extent cx="4100830" cy="1685290"/>
            <wp:effectExtent l="0" t="0" r="4445" b="6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Lst>
                    </a:blip>
                    <a:stretch>
                      <a:fillRect/>
                    </a:stretch>
                  </pic:blipFill>
                  <pic:spPr>
                    <a:xfrm>
                      <a:off x="0" y="0"/>
                      <a:ext cx="4100830" cy="1685290"/>
                    </a:xfrm>
                    <a:prstGeom prst="rect">
                      <a:avLst/>
                    </a:prstGeom>
                  </pic:spPr>
                </pic:pic>
              </a:graphicData>
            </a:graphic>
          </wp:inline>
        </w:drawing>
      </w:r>
    </w:p>
    <w:p>
      <w:pPr>
        <w:pStyle w:val="30"/>
        <w:ind w:firstLine="420"/>
      </w:pPr>
      <w:r>
        <w:rPr>
          <w:rFonts w:hint="eastAsia"/>
        </w:rPr>
        <w:t>图</w:t>
      </w:r>
      <w:r>
        <w:rPr>
          <w:rFonts w:ascii="Times New Roman" w:hAnsi="Times New Roman"/>
        </w:rPr>
        <w:t>11-5</w:t>
      </w:r>
      <w:r>
        <w:t xml:space="preserve"> </w:t>
      </w:r>
      <w:r>
        <w:rPr>
          <w:rFonts w:hint="eastAsia"/>
        </w:rPr>
        <w:t>透镜折射光线演示</w:t>
      </w:r>
    </w:p>
    <w:p>
      <w:pPr>
        <w:pStyle w:val="32"/>
        <w:ind w:firstLine="420"/>
        <w:rPr>
          <w:rFonts w:hint="eastAsia"/>
          <w:lang w:val="en-US" w:eastAsia="zh-CN"/>
        </w:rPr>
      </w:pPr>
      <w:r>
        <w:rPr>
          <w:rFonts w:hint="eastAsia"/>
          <w:lang w:val="en-US" w:eastAsia="zh-CN"/>
        </w:rPr>
        <w:t>总结一下前面这段关于透镜的描述，出现了一些需要特别记忆的专有名词。“光心”指的是透镜的中心，“光轴”穿过光心的一条与透镜表面垂直的轴，“焦点”平行于光轴的入射光线在透镜后形成的位于光轴上的交汇点，“像点”由物体点发出的光线在透镜后的成像幕布上形成的汇聚点，一直在使用的成像幕布也对应的名词，被称作“成像平面”。由此，又产生了一些新的专有名词，光心与成像平面之间的距离被称作“像距”，光心与焦点之间的距离被称作“焦距”，光心沿着光轴到达物体的距离被称作“物距”。在图11-6中，像距被记作</w:t>
      </w:r>
      <w:r>
        <w:rPr>
          <w:rFonts w:hint="eastAsia"/>
          <w:i/>
          <w:iCs/>
          <w:lang w:val="en-US" w:eastAsia="zh-CN"/>
        </w:rPr>
        <w:t>e</w:t>
      </w:r>
      <w:r>
        <w:rPr>
          <w:rFonts w:hint="eastAsia"/>
          <w:lang w:val="en-US" w:eastAsia="zh-CN"/>
        </w:rPr>
        <w:t>，焦距被记作</w:t>
      </w:r>
      <w:r>
        <w:rPr>
          <w:rFonts w:hint="eastAsia"/>
          <w:i/>
          <w:iCs/>
          <w:lang w:val="en-US" w:eastAsia="zh-CN"/>
        </w:rPr>
        <w:t>f</w:t>
      </w:r>
      <w:r>
        <w:rPr>
          <w:rFonts w:hint="eastAsia"/>
          <w:lang w:val="en-US" w:eastAsia="zh-CN"/>
        </w:rPr>
        <w:t>，物距被记作</w:t>
      </w:r>
      <w:r>
        <w:rPr>
          <w:rFonts w:hint="eastAsia"/>
          <w:i/>
          <w:iCs/>
          <w:lang w:val="en-US" w:eastAsia="zh-CN"/>
        </w:rPr>
        <w:t>z</w:t>
      </w:r>
      <w:r>
        <w:rPr>
          <w:rFonts w:hint="eastAsia"/>
          <w:lang w:val="en-US" w:eastAsia="zh-CN"/>
        </w:rPr>
        <w:t>，根据相似三角形原理，不难发现，像距、焦距、物距之间存在着如下关系：</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rPr>
      </w:pPr>
      <w:r>
        <w:rPr>
          <w:rFonts w:hint="eastAsia"/>
          <w:sz w:val="21"/>
          <w:szCs w:val="21"/>
          <w:lang w:eastAsia="zh-CN"/>
        </w:rPr>
        <w:tab/>
      </w:r>
      <w:r>
        <w:rPr>
          <w:sz w:val="21"/>
          <w:szCs w:val="21"/>
        </w:rPr>
        <w:drawing>
          <wp:inline distT="0" distB="0" distL="114300" distR="114300">
            <wp:extent cx="730250" cy="463550"/>
            <wp:effectExtent l="0" t="0" r="0" b="0"/>
            <wp:docPr id="4" name="图片 4" descr="wuj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wuju1"/>
                    <pic:cNvPicPr>
                      <a:picLocks noChangeAspect="1"/>
                    </pic:cNvPicPr>
                  </pic:nvPicPr>
                  <pic:blipFill>
                    <a:blip r:embed="rId21"/>
                    <a:stretch>
                      <a:fillRect/>
                    </a:stretch>
                  </pic:blipFill>
                  <pic:spPr>
                    <a:xfrm>
                      <a:off x="0" y="0"/>
                      <a:ext cx="730250" cy="463550"/>
                    </a:xfrm>
                    <a:prstGeom prst="rect">
                      <a:avLst/>
                    </a:prstGeom>
                  </pic:spPr>
                </pic:pic>
              </a:graphicData>
            </a:graphic>
          </wp:inline>
        </w:drawing>
      </w:r>
      <w:r>
        <w:rPr>
          <w:rFonts w:hint="eastAsia"/>
          <w:sz w:val="21"/>
          <w:szCs w:val="21"/>
          <w:lang w:eastAsia="zh-CN"/>
        </w:rPr>
        <w:tab/>
      </w:r>
      <w:r>
        <w:rPr>
          <w:rFonts w:hint="eastAsia"/>
          <w:sz w:val="21"/>
          <w:szCs w:val="21"/>
          <w:lang w:eastAsia="zh-CN"/>
        </w:rPr>
        <w:fldChar w:fldCharType="begin"/>
      </w:r>
      <w:r>
        <w:rPr>
          <w:rFonts w:hint="eastAsia"/>
          <w:sz w:val="21"/>
          <w:szCs w:val="21"/>
          <w:lang w:eastAsia="zh-CN"/>
        </w:rPr>
        <w:instrText xml:space="preserve"> MACROBUTTON MTPlaceRef \* MERGEFORMAT </w:instrText>
      </w:r>
      <w:r>
        <w:rPr>
          <w:rFonts w:hint="eastAsia"/>
          <w:sz w:val="21"/>
          <w:szCs w:val="21"/>
          <w:lang w:eastAsia="zh-CN"/>
        </w:rPr>
        <w:fldChar w:fldCharType="begin"/>
      </w:r>
      <w:r>
        <w:rPr>
          <w:rFonts w:hint="eastAsia"/>
          <w:sz w:val="21"/>
          <w:szCs w:val="21"/>
          <w:lang w:eastAsia="zh-CN"/>
        </w:rPr>
        <w:instrText xml:space="preserve"> SEQ MTEqn \h \* MERGEFORMAT </w:instrText>
      </w:r>
      <w:r>
        <w:rPr>
          <w:rFonts w:hint="eastAsia"/>
          <w:sz w:val="21"/>
          <w:szCs w:val="21"/>
          <w:lang w:eastAsia="zh-CN"/>
        </w:rPr>
        <w:fldChar w:fldCharType="separate"/>
      </w:r>
      <w:r>
        <w:rPr>
          <w:rFonts w:hint="eastAsia"/>
          <w:sz w:val="21"/>
          <w:szCs w:val="21"/>
          <w:lang w:eastAsia="zh-CN"/>
        </w:rPr>
        <w:fldChar w:fldCharType="end"/>
      </w:r>
      <w:r>
        <w:rPr>
          <w:rFonts w:hint="eastAsia"/>
          <w:sz w:val="21"/>
          <w:szCs w:val="21"/>
          <w:lang w:eastAsia="zh-CN"/>
        </w:rPr>
        <w:instrText xml:space="preserve">(11-</w:instrText>
      </w:r>
      <w:r>
        <w:rPr>
          <w:rFonts w:hint="eastAsia"/>
          <w:sz w:val="21"/>
          <w:szCs w:val="21"/>
          <w:lang w:eastAsia="zh-CN"/>
        </w:rPr>
        <w:fldChar w:fldCharType="begin"/>
      </w:r>
      <w:r>
        <w:rPr>
          <w:rFonts w:hint="eastAsia"/>
          <w:sz w:val="21"/>
          <w:szCs w:val="21"/>
          <w:lang w:eastAsia="zh-CN"/>
        </w:rPr>
        <w:instrText xml:space="preserve"> SEQ MTEqn \c \* Arabic \* MERGEFORMAT </w:instrText>
      </w:r>
      <w:r>
        <w:rPr>
          <w:rFonts w:hint="eastAsia"/>
          <w:sz w:val="21"/>
          <w:szCs w:val="21"/>
          <w:lang w:eastAsia="zh-CN"/>
        </w:rPr>
        <w:fldChar w:fldCharType="separate"/>
      </w:r>
      <w:r>
        <w:instrText xml:space="preserve">1</w:instrText>
      </w:r>
      <w:r>
        <w:rPr>
          <w:rFonts w:hint="eastAsia"/>
          <w:sz w:val="21"/>
          <w:szCs w:val="21"/>
          <w:lang w:eastAsia="zh-CN"/>
        </w:rPr>
        <w:fldChar w:fldCharType="end"/>
      </w:r>
      <w:r>
        <w:rPr>
          <w:rFonts w:hint="eastAsia"/>
          <w:sz w:val="21"/>
          <w:szCs w:val="21"/>
          <w:lang w:eastAsia="zh-CN"/>
        </w:rPr>
        <w:instrText xml:space="preserve">)</w:instrText>
      </w:r>
      <w:r>
        <w:rPr>
          <w:rFonts w:hint="eastAsia"/>
          <w:sz w:val="21"/>
          <w:szCs w:val="21"/>
          <w:lang w:eastAsia="zh-CN"/>
        </w:rPr>
        <w:fldChar w:fldCharType="separate"/>
      </w:r>
      <w:r>
        <w:rPr>
          <w:rFonts w:hint="eastAsia"/>
          <w:sz w:val="21"/>
          <w:szCs w:val="21"/>
          <w:lang w:eastAsia="zh-CN"/>
        </w:rPr>
        <w:fldChar w:fldCharType="end"/>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auto"/>
        <w:rPr>
          <w:b w:val="0"/>
          <w:i w:val="0"/>
          <w:sz w:val="21"/>
        </w:rPr>
      </w:pPr>
      <w:r>
        <w:rPr>
          <w:b w:val="0"/>
          <w:i w:val="0"/>
          <w:sz w:val="21"/>
        </w:rPr>
        <w:drawing>
          <wp:inline distT="0" distB="0" distL="114300" distR="114300">
            <wp:extent cx="3744595" cy="1583690"/>
            <wp:effectExtent l="0" t="0" r="8255" b="6985"/>
            <wp:docPr id="71"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7"/>
                    <pic:cNvPicPr>
                      <a:picLocks noChangeAspect="1"/>
                    </pic:cNvPicPr>
                  </pic:nvPicPr>
                  <pic:blipFill>
                    <a:blip r:embed="rId22"/>
                    <a:stretch>
                      <a:fillRect/>
                    </a:stretch>
                  </pic:blipFill>
                  <pic:spPr>
                    <a:xfrm>
                      <a:off x="0" y="0"/>
                      <a:ext cx="3744595" cy="1583690"/>
                    </a:xfrm>
                    <a:prstGeom prst="rect">
                      <a:avLst/>
                    </a:prstGeom>
                    <a:noFill/>
                    <a:ln>
                      <a:noFill/>
                    </a:ln>
                  </pic:spPr>
                </pic:pic>
              </a:graphicData>
            </a:graphic>
          </wp:inline>
        </w:drawing>
      </w:r>
    </w:p>
    <w:p>
      <w:pPr>
        <w:pStyle w:val="30"/>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lang w:val="en-US" w:eastAsia="zh-CN"/>
        </w:rPr>
      </w:pPr>
      <w:r>
        <w:rPr>
          <w:rFonts w:hint="eastAsia"/>
        </w:rPr>
        <w:t>图</w:t>
      </w:r>
      <w:r>
        <w:rPr>
          <w:rFonts w:ascii="Times New Roman" w:hAnsi="Times New Roman"/>
        </w:rPr>
        <w:t>11-</w:t>
      </w:r>
      <w:r>
        <w:rPr>
          <w:rFonts w:hint="eastAsia" w:ascii="Times New Roman" w:hAnsi="Times New Roman"/>
        </w:rPr>
        <w:t>6</w:t>
      </w:r>
      <w:r>
        <w:t xml:space="preserve"> </w:t>
      </w:r>
      <w:r>
        <w:rPr>
          <w:rFonts w:hint="eastAsia"/>
        </w:rPr>
        <w:t>薄透镜</w:t>
      </w:r>
      <w:r>
        <w:rPr>
          <w:rFonts w:hint="eastAsia"/>
          <w:lang w:val="en-US" w:eastAsia="zh-CN"/>
        </w:rPr>
        <w:t>模型</w:t>
      </w:r>
    </w:p>
    <w:p>
      <w:pPr>
        <w:pStyle w:val="32"/>
        <w:ind w:firstLine="420"/>
        <w:rPr>
          <w:rFonts w:hint="eastAsia"/>
          <w:lang w:val="en-US" w:eastAsia="zh-CN"/>
        </w:rPr>
      </w:pPr>
      <w:r>
        <w:rPr>
          <w:rFonts w:hint="eastAsia"/>
          <w:lang w:val="en-US" w:eastAsia="zh-CN"/>
        </w:rPr>
        <w:t>公式(11-2)被称为“薄透镜公式”。在薄透镜公式中，e和f的数值相当，但是对于实际的日常拍摄场景来说z的数值往往会远远大于e或者f，这时不难发现，薄透镜公式中的第一项趋于0，因此公式(11-2)就演变为了公式(11-3)：</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lang w:eastAsia="zh-CN"/>
        </w:rPr>
      </w:pPr>
      <w:r>
        <w:rPr>
          <w:rFonts w:hint="eastAsia"/>
          <w:sz w:val="21"/>
          <w:szCs w:val="21"/>
          <w:lang w:eastAsia="zh-CN"/>
        </w:rPr>
        <w:tab/>
      </w:r>
      <w:r>
        <w:rPr>
          <w:rFonts w:hint="eastAsia"/>
          <w:sz w:val="21"/>
          <w:szCs w:val="21"/>
          <w:lang w:eastAsia="zh-CN"/>
        </w:rPr>
        <w:drawing>
          <wp:inline distT="0" distB="0" distL="114300" distR="114300">
            <wp:extent cx="419100" cy="419100"/>
            <wp:effectExtent l="0" t="0" r="0" b="0"/>
            <wp:docPr id="75" name="图片 75" descr="wuj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wuju3"/>
                    <pic:cNvPicPr>
                      <a:picLocks noChangeAspect="1"/>
                    </pic:cNvPicPr>
                  </pic:nvPicPr>
                  <pic:blipFill>
                    <a:blip r:embed="rId23"/>
                    <a:stretch>
                      <a:fillRect/>
                    </a:stretch>
                  </pic:blipFill>
                  <pic:spPr>
                    <a:xfrm>
                      <a:off x="0" y="0"/>
                      <a:ext cx="419100" cy="419100"/>
                    </a:xfrm>
                    <a:prstGeom prst="rect">
                      <a:avLst/>
                    </a:prstGeom>
                  </pic:spPr>
                </pic:pic>
              </a:graphicData>
            </a:graphic>
          </wp:inline>
        </w:drawing>
      </w:r>
      <w:r>
        <w:rPr>
          <w:rFonts w:hint="eastAsia"/>
          <w:sz w:val="21"/>
          <w:szCs w:val="21"/>
          <w:lang w:eastAsia="zh-CN"/>
        </w:rPr>
        <w:tab/>
      </w:r>
      <w:r>
        <w:rPr>
          <w:rFonts w:hint="eastAsia"/>
          <w:sz w:val="21"/>
          <w:szCs w:val="21"/>
          <w:lang w:eastAsia="zh-CN"/>
        </w:rPr>
        <w:fldChar w:fldCharType="begin"/>
      </w:r>
      <w:r>
        <w:rPr>
          <w:rFonts w:hint="eastAsia"/>
          <w:sz w:val="21"/>
          <w:szCs w:val="21"/>
          <w:lang w:eastAsia="zh-CN"/>
        </w:rPr>
        <w:instrText xml:space="preserve"> MACROBUTTON MTPlaceRef \* MERGEFORMAT </w:instrText>
      </w:r>
      <w:r>
        <w:rPr>
          <w:rFonts w:hint="eastAsia"/>
          <w:sz w:val="21"/>
          <w:szCs w:val="21"/>
          <w:lang w:eastAsia="zh-CN"/>
        </w:rPr>
        <w:fldChar w:fldCharType="begin"/>
      </w:r>
      <w:r>
        <w:rPr>
          <w:rFonts w:hint="eastAsia"/>
          <w:sz w:val="21"/>
          <w:szCs w:val="21"/>
          <w:lang w:eastAsia="zh-CN"/>
        </w:rPr>
        <w:instrText xml:space="preserve"> SEQ MTEqn \h \* MERGEFORMAT </w:instrText>
      </w:r>
      <w:r>
        <w:rPr>
          <w:rFonts w:hint="eastAsia"/>
          <w:sz w:val="21"/>
          <w:szCs w:val="21"/>
          <w:lang w:eastAsia="zh-CN"/>
        </w:rPr>
        <w:fldChar w:fldCharType="separate"/>
      </w:r>
      <w:r>
        <w:rPr>
          <w:rFonts w:hint="eastAsia"/>
          <w:sz w:val="21"/>
          <w:szCs w:val="21"/>
          <w:lang w:eastAsia="zh-CN"/>
        </w:rPr>
        <w:fldChar w:fldCharType="end"/>
      </w:r>
      <w:bookmarkStart w:id="11" w:name="ZEqnNum943742"/>
      <w:r>
        <w:rPr>
          <w:rFonts w:hint="eastAsia"/>
          <w:sz w:val="21"/>
          <w:szCs w:val="21"/>
          <w:lang w:eastAsia="zh-CN"/>
        </w:rPr>
        <w:instrText xml:space="preserve">(11-</w:instrText>
      </w:r>
      <w:r>
        <w:rPr>
          <w:rFonts w:hint="eastAsia"/>
          <w:sz w:val="21"/>
          <w:szCs w:val="21"/>
          <w:lang w:eastAsia="zh-CN"/>
        </w:rPr>
        <w:fldChar w:fldCharType="begin"/>
      </w:r>
      <w:r>
        <w:rPr>
          <w:rFonts w:hint="eastAsia"/>
          <w:sz w:val="21"/>
          <w:szCs w:val="21"/>
          <w:lang w:eastAsia="zh-CN"/>
        </w:rPr>
        <w:instrText xml:space="preserve"> SEQ MTEqn \c \* Arabic \* MERGEFORMAT </w:instrText>
      </w:r>
      <w:r>
        <w:rPr>
          <w:rFonts w:hint="eastAsia"/>
          <w:sz w:val="21"/>
          <w:szCs w:val="21"/>
          <w:lang w:eastAsia="zh-CN"/>
        </w:rPr>
        <w:fldChar w:fldCharType="separate"/>
      </w:r>
      <w:r>
        <w:instrText xml:space="preserve">2</w:instrText>
      </w:r>
      <w:r>
        <w:rPr>
          <w:rFonts w:hint="eastAsia"/>
          <w:sz w:val="21"/>
          <w:szCs w:val="21"/>
          <w:lang w:eastAsia="zh-CN"/>
        </w:rPr>
        <w:fldChar w:fldCharType="end"/>
      </w:r>
      <w:r>
        <w:rPr>
          <w:rFonts w:hint="eastAsia"/>
          <w:sz w:val="21"/>
          <w:szCs w:val="21"/>
          <w:lang w:eastAsia="zh-CN"/>
        </w:rPr>
        <w:instrText xml:space="preserve">)</w:instrText>
      </w:r>
      <w:bookmarkEnd w:id="11"/>
      <w:r>
        <w:rPr>
          <w:rFonts w:hint="eastAsia"/>
          <w:sz w:val="21"/>
          <w:szCs w:val="21"/>
          <w:lang w:eastAsia="zh-CN"/>
        </w:rPr>
        <w:fldChar w:fldCharType="separate"/>
      </w:r>
      <w:r>
        <w:rPr>
          <w:rFonts w:hint="eastAsia"/>
          <w:sz w:val="21"/>
          <w:szCs w:val="21"/>
          <w:lang w:eastAsia="zh-CN"/>
        </w:rPr>
        <w:fldChar w:fldCharType="end"/>
      </w:r>
    </w:p>
    <w:p>
      <w:pPr>
        <w:pStyle w:val="32"/>
        <w:ind w:firstLine="420"/>
        <w:rPr>
          <w:rFonts w:hint="eastAsia"/>
          <w:lang w:val="en-US" w:eastAsia="zh-CN"/>
        </w:rPr>
      </w:pPr>
      <w:r>
        <w:rPr>
          <w:rFonts w:hint="eastAsia"/>
          <w:lang w:val="en-US" w:eastAsia="zh-CN"/>
        </w:rPr>
        <w:t>这意味着图11-6中的薄透镜模型被简化了，此时像平面被“前移”到了焦点上，像距即为焦距，从而得到了图11-7。这时，如果已知物体的高度为</w:t>
      </w:r>
      <w:r>
        <w:rPr>
          <w:rFonts w:hint="eastAsia"/>
          <w:i/>
          <w:iCs/>
          <w:lang w:val="en-US" w:eastAsia="zh-CN"/>
        </w:rPr>
        <w:t>h</w:t>
      </w:r>
      <w:r>
        <w:rPr>
          <w:rFonts w:hint="eastAsia"/>
          <w:lang w:val="en-US" w:eastAsia="zh-CN"/>
        </w:rPr>
        <w:t>，那么其所对应的像点的高度</w:t>
      </w:r>
      <w:r>
        <w:rPr>
          <w:rFonts w:hint="eastAsia"/>
          <w:i/>
          <w:iCs/>
          <w:lang w:val="en-US" w:eastAsia="zh-CN"/>
        </w:rPr>
        <w:t>h</w:t>
      </w:r>
      <w:r>
        <w:rPr>
          <w:rFonts w:hint="default"/>
          <w:i/>
          <w:iCs/>
          <w:lang w:val="en-US" w:eastAsia="zh-CN"/>
        </w:rPr>
        <w:t>’</w:t>
      </w:r>
      <w:r>
        <w:rPr>
          <w:rFonts w:hint="eastAsia"/>
          <w:lang w:val="en-US" w:eastAsia="zh-CN"/>
        </w:rPr>
        <w:t>，就可以根据相似三角形原理由如下公式得出：</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sz w:val="21"/>
          <w:szCs w:val="21"/>
        </w:rPr>
      </w:pPr>
      <w:r>
        <w:rPr>
          <w:rFonts w:hint="eastAsia"/>
          <w:sz w:val="21"/>
          <w:szCs w:val="21"/>
          <w:lang w:eastAsia="zh-CN"/>
        </w:rPr>
        <w:tab/>
      </w:r>
      <w:r>
        <w:rPr>
          <w:rFonts w:hint="eastAsia"/>
          <w:position w:val="-24"/>
          <w:sz w:val="21"/>
          <w:szCs w:val="21"/>
          <w:lang w:eastAsia="zh-CN"/>
        </w:rPr>
        <w:object>
          <v:shape id="_x0000_i1025" o:spt="75" type="#_x0000_t75" style="height:31pt;width:42.95pt;" o:ole="t" filled="f" o:preferrelative="t" stroked="f" coordsize="21600,21600">
            <v:path/>
            <v:fill on="f" focussize="0,0"/>
            <v:stroke on="f"/>
            <v:imagedata r:id="rId25" o:title=""/>
            <o:lock v:ext="edit" aspectratio="t"/>
            <w10:wrap type="none"/>
            <w10:anchorlock/>
          </v:shape>
          <o:OLEObject Type="Embed" ProgID="DSEquations" ShapeID="_x0000_i1025" DrawAspect="Content" ObjectID="_1468075725" r:id="rId24">
            <o:LockedField>false</o:LockedField>
          </o:OLEObject>
        </w:object>
      </w:r>
      <w:r>
        <w:rPr>
          <w:rFonts w:hint="eastAsia"/>
          <w:sz w:val="21"/>
          <w:szCs w:val="21"/>
          <w:lang w:eastAsia="zh-CN"/>
        </w:rPr>
        <w:tab/>
      </w:r>
      <w:r>
        <w:rPr>
          <w:rFonts w:hint="eastAsia"/>
          <w:sz w:val="21"/>
          <w:szCs w:val="21"/>
          <w:lang w:eastAsia="zh-CN"/>
        </w:rPr>
        <w:fldChar w:fldCharType="begin"/>
      </w:r>
      <w:r>
        <w:rPr>
          <w:rFonts w:hint="eastAsia"/>
          <w:sz w:val="21"/>
          <w:szCs w:val="21"/>
          <w:lang w:eastAsia="zh-CN"/>
        </w:rPr>
        <w:instrText xml:space="preserve"> MACROBUTTON MTPlaceRef \* MERGEFORMAT </w:instrText>
      </w:r>
      <w:r>
        <w:rPr>
          <w:rFonts w:hint="eastAsia"/>
          <w:sz w:val="21"/>
          <w:szCs w:val="21"/>
          <w:lang w:eastAsia="zh-CN"/>
        </w:rPr>
        <w:fldChar w:fldCharType="begin"/>
      </w:r>
      <w:r>
        <w:rPr>
          <w:rFonts w:hint="eastAsia"/>
          <w:sz w:val="21"/>
          <w:szCs w:val="21"/>
          <w:lang w:eastAsia="zh-CN"/>
        </w:rPr>
        <w:instrText xml:space="preserve"> SEQ MTEqn \h \* MERGEFORMAT </w:instrText>
      </w:r>
      <w:r>
        <w:rPr>
          <w:rFonts w:hint="eastAsia"/>
          <w:sz w:val="21"/>
          <w:szCs w:val="21"/>
          <w:lang w:eastAsia="zh-CN"/>
        </w:rPr>
        <w:fldChar w:fldCharType="separate"/>
      </w:r>
      <w:r>
        <w:rPr>
          <w:rFonts w:hint="eastAsia"/>
          <w:sz w:val="21"/>
          <w:szCs w:val="21"/>
          <w:lang w:eastAsia="zh-CN"/>
        </w:rPr>
        <w:fldChar w:fldCharType="end"/>
      </w:r>
      <w:r>
        <w:rPr>
          <w:rFonts w:hint="eastAsia"/>
          <w:sz w:val="21"/>
          <w:szCs w:val="21"/>
          <w:lang w:eastAsia="zh-CN"/>
        </w:rPr>
        <w:instrText xml:space="preserve">(11-</w:instrText>
      </w:r>
      <w:r>
        <w:rPr>
          <w:rFonts w:hint="eastAsia"/>
          <w:sz w:val="21"/>
          <w:szCs w:val="21"/>
          <w:lang w:eastAsia="zh-CN"/>
        </w:rPr>
        <w:fldChar w:fldCharType="begin"/>
      </w:r>
      <w:r>
        <w:rPr>
          <w:rFonts w:hint="eastAsia"/>
          <w:sz w:val="21"/>
          <w:szCs w:val="21"/>
          <w:lang w:eastAsia="zh-CN"/>
        </w:rPr>
        <w:instrText xml:space="preserve"> SEQ MTEqn \c \* Arabic \* MERGEFORMAT </w:instrText>
      </w:r>
      <w:r>
        <w:rPr>
          <w:rFonts w:hint="eastAsia"/>
          <w:sz w:val="21"/>
          <w:szCs w:val="21"/>
          <w:lang w:eastAsia="zh-CN"/>
        </w:rPr>
        <w:fldChar w:fldCharType="separate"/>
      </w:r>
      <w:r>
        <w:instrText xml:space="preserve">3</w:instrText>
      </w:r>
      <w:r>
        <w:rPr>
          <w:rFonts w:hint="eastAsia"/>
          <w:sz w:val="21"/>
          <w:szCs w:val="21"/>
          <w:lang w:eastAsia="zh-CN"/>
        </w:rPr>
        <w:fldChar w:fldCharType="end"/>
      </w:r>
      <w:r>
        <w:rPr>
          <w:rFonts w:hint="eastAsia"/>
          <w:sz w:val="21"/>
          <w:szCs w:val="21"/>
          <w:lang w:eastAsia="zh-CN"/>
        </w:rPr>
        <w:instrText xml:space="preserve">)</w:instrText>
      </w:r>
      <w:r>
        <w:rPr>
          <w:rFonts w:hint="eastAsia"/>
          <w:sz w:val="21"/>
          <w:szCs w:val="21"/>
          <w:lang w:eastAsia="zh-CN"/>
        </w:rPr>
        <w:fldChar w:fldCharType="separate"/>
      </w:r>
      <w:r>
        <w:rPr>
          <w:rFonts w:hint="eastAsia"/>
          <w:sz w:val="21"/>
          <w:szCs w:val="21"/>
          <w:lang w:eastAsia="zh-CN"/>
        </w:rPr>
        <w:fldChar w:fldCharType="end"/>
      </w:r>
    </w:p>
    <w:p>
      <w:pPr>
        <w:pStyle w:val="32"/>
        <w:ind w:firstLine="420"/>
        <w:rPr>
          <w:rFonts w:hint="default"/>
          <w:lang w:val="en-US" w:eastAsia="zh-CN"/>
        </w:rPr>
      </w:pP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auto"/>
        <w:rPr>
          <w:b w:val="0"/>
          <w:i w:val="0"/>
          <w:sz w:val="21"/>
        </w:rPr>
      </w:pPr>
      <w:r>
        <w:drawing>
          <wp:inline distT="0" distB="0" distL="114300" distR="114300">
            <wp:extent cx="2771775" cy="1205230"/>
            <wp:effectExtent l="0" t="0" r="0" b="0"/>
            <wp:docPr id="1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3"/>
                    <pic:cNvPicPr>
                      <a:picLocks noChangeAspect="1"/>
                    </pic:cNvPicPr>
                  </pic:nvPicPr>
                  <pic:blipFill>
                    <a:blip r:embed="rId26"/>
                    <a:srcRect b="31604"/>
                    <a:stretch>
                      <a:fillRect/>
                    </a:stretch>
                  </pic:blipFill>
                  <pic:spPr>
                    <a:xfrm>
                      <a:off x="0" y="0"/>
                      <a:ext cx="2771775" cy="1205230"/>
                    </a:xfrm>
                    <a:prstGeom prst="rect">
                      <a:avLst/>
                    </a:prstGeom>
                    <a:noFill/>
                    <a:ln>
                      <a:noFill/>
                    </a:ln>
                  </pic:spPr>
                </pic:pic>
              </a:graphicData>
            </a:graphic>
          </wp:inline>
        </w:drawing>
      </w:r>
    </w:p>
    <w:p>
      <w:pPr>
        <w:pStyle w:val="30"/>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lang w:val="en-US" w:eastAsia="zh-CN"/>
        </w:rPr>
      </w:pPr>
      <w:r>
        <w:rPr>
          <w:rFonts w:hint="eastAsia"/>
        </w:rPr>
        <w:t>图</w:t>
      </w:r>
      <w:r>
        <w:rPr>
          <w:rFonts w:ascii="Times New Roman" w:hAnsi="Times New Roman"/>
        </w:rPr>
        <w:t>11-</w:t>
      </w:r>
      <w:r>
        <w:rPr>
          <w:rFonts w:hint="eastAsia" w:ascii="Times New Roman" w:hAnsi="Times New Roman"/>
          <w:lang w:val="en-US" w:eastAsia="zh-CN"/>
        </w:rPr>
        <w:t>7 简化后的</w:t>
      </w:r>
      <w:r>
        <w:rPr>
          <w:rFonts w:hint="eastAsia"/>
        </w:rPr>
        <w:t>薄透镜</w:t>
      </w:r>
      <w:r>
        <w:rPr>
          <w:rFonts w:hint="eastAsia"/>
          <w:lang w:val="en-US" w:eastAsia="zh-CN"/>
        </w:rPr>
        <w:t>模型</w:t>
      </w:r>
    </w:p>
    <w:p>
      <w:pPr>
        <w:pStyle w:val="32"/>
        <w:ind w:firstLine="420"/>
        <w:rPr>
          <w:rFonts w:hint="default"/>
        </w:rPr>
      </w:pPr>
      <w:r>
        <w:rPr>
          <w:rFonts w:hint="eastAsia"/>
          <w:lang w:val="en-US" w:eastAsia="zh-CN"/>
        </w:rPr>
        <w:t>值得注意的是，在图11-7中，虽然“成像平面”被叫做“平面”但是实际只是一条竖线而已，那么如果将它真的展成平面，该如何描述成像过程呢？另外，</w:t>
      </w:r>
      <w:r>
        <w:t>薄透镜</w:t>
      </w:r>
      <w:r>
        <w:rPr>
          <w:rFonts w:hint="default"/>
        </w:rPr>
        <w:t>成像模型</w:t>
      </w:r>
      <w:r>
        <w:rPr>
          <w:rFonts w:hint="eastAsia"/>
          <w:lang w:val="en-US" w:eastAsia="zh-CN"/>
        </w:rPr>
        <w:t>中的这个“薄”又是否会引出一些值得注意的问题呢？</w:t>
      </w:r>
    </w:p>
    <w:p>
      <w:pPr>
        <w:pStyle w:val="29"/>
      </w:pPr>
      <w:bookmarkStart w:id="12" w:name="_Toc5884"/>
      <w:r>
        <w:t xml:space="preserve">11.1.3 </w:t>
      </w:r>
      <w:r>
        <w:rPr>
          <w:rFonts w:hint="eastAsia"/>
        </w:rPr>
        <w:t>透视投影模型</w:t>
      </w:r>
      <w:bookmarkEnd w:id="12"/>
    </w:p>
    <w:p>
      <w:pPr>
        <w:pStyle w:val="32"/>
        <w:ind w:firstLine="420"/>
        <w:rPr>
          <w:rFonts w:hint="eastAsia"/>
          <w:lang w:val="en-US" w:eastAsia="zh-CN"/>
        </w:rPr>
      </w:pPr>
      <w:r>
        <w:rPr>
          <w:rFonts w:hint="eastAsia"/>
          <w:lang w:val="en-US" w:eastAsia="zh-CN"/>
        </w:rPr>
        <w:t>当成像平面被扩展为一个真正的平面以后，形成平面上像点的物体点必然位于三维空间当中。如果将这个三维点记作P，那么为了表示P在三维空间中的位置就需要建立起一个三维直角坐标系。建立直角坐标系的方式多种多样，这里采用的一种方式是选择光心，记作Oc，作为直角坐标系的原点，确定光轴为直角坐标系的Zc轴，进而通过右手定则的方式就可以依次确定直角坐标系中的Xc轴和Yc轴，如图11-8所示。这样物体点P在三维空间中的位置就可以被表示为坐标(Xc, Yc, Zc)，各个坐标分量的单位均为物理长度计量单位，例如米，厘米，毫米等。这样建立起来的三维坐标系，也被叫做相机坐标系。</w:t>
      </w:r>
    </w:p>
    <w:p>
      <w:pPr>
        <w:ind w:firstLine="480"/>
        <w:jc w:val="center"/>
        <w:rPr>
          <w:b w:val="0"/>
          <w:i w:val="0"/>
          <w:sz w:val="21"/>
        </w:rPr>
      </w:pPr>
      <w:r>
        <w:rPr>
          <w:rFonts w:hint="eastAsia"/>
          <w:b w:val="0"/>
          <w:i w:val="0"/>
          <w:sz w:val="21"/>
        </w:rPr>
        <w:drawing>
          <wp:inline distT="0" distB="0" distL="114300" distR="114300">
            <wp:extent cx="4114800" cy="2072005"/>
            <wp:effectExtent l="0" t="0" r="0" b="4445"/>
            <wp:docPr id="8" name="图片 8" descr="165993684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59936840764"/>
                    <pic:cNvPicPr>
                      <a:picLocks noChangeAspect="1"/>
                    </pic:cNvPicPr>
                  </pic:nvPicPr>
                  <pic:blipFill>
                    <a:blip r:embed="rId27"/>
                    <a:srcRect t="793" b="25502"/>
                    <a:stretch>
                      <a:fillRect/>
                    </a:stretch>
                  </pic:blipFill>
                  <pic:spPr>
                    <a:xfrm>
                      <a:off x="0" y="0"/>
                      <a:ext cx="4163790" cy="2096937"/>
                    </a:xfrm>
                    <a:prstGeom prst="rect">
                      <a:avLst/>
                    </a:prstGeom>
                  </pic:spPr>
                </pic:pic>
              </a:graphicData>
            </a:graphic>
          </wp:inline>
        </w:drawing>
      </w:r>
    </w:p>
    <w:p>
      <w:pPr>
        <w:pStyle w:val="30"/>
        <w:ind w:firstLine="420"/>
      </w:pPr>
      <w:r>
        <w:t>图</w:t>
      </w:r>
      <w:r>
        <w:rPr>
          <w:rFonts w:ascii="Times New Roman" w:hAnsi="Times New Roman"/>
        </w:rPr>
        <w:t>11-</w:t>
      </w:r>
      <w:r>
        <w:rPr>
          <w:rFonts w:hint="eastAsia" w:ascii="Times New Roman" w:hAnsi="Times New Roman"/>
          <w:lang w:val="en-US" w:eastAsia="zh-CN"/>
        </w:rPr>
        <w:t>8</w:t>
      </w:r>
      <w:r>
        <w:t xml:space="preserve"> </w:t>
      </w:r>
      <w:r>
        <w:rPr>
          <w:rFonts w:hint="eastAsia"/>
        </w:rPr>
        <w:t>不同坐标系对应位置联系</w:t>
      </w:r>
    </w:p>
    <w:p>
      <w:pPr>
        <w:pStyle w:val="32"/>
        <w:ind w:firstLine="420"/>
        <w:rPr>
          <w:rFonts w:hint="eastAsia"/>
          <w:lang w:val="en-US" w:eastAsia="zh-CN"/>
        </w:rPr>
      </w:pPr>
      <w:r>
        <w:rPr>
          <w:rFonts w:hint="eastAsia"/>
          <w:lang w:val="en-US" w:eastAsia="zh-CN"/>
        </w:rPr>
        <w:t>连接物体点P和光心Oc的直线，这里叫做视线，它与成像平面的交点，就是物体点P对应的像点，记作p。为了能够表示p在成像平面上的位置，显然需要建立一个二维直角坐标系。但是在建立二维直角坐标系之前，往往需要将图11-7中的“倒像”变为“正像”，以方便后续各种数学表示和讨论。为此，在图11-8中，将成像平面由光心后移动到光心前，并且根据公式</w:t>
      </w:r>
      <w:r>
        <w:rPr>
          <w:rFonts w:hint="eastAsia"/>
          <w:i w:val="0"/>
          <w:lang w:val="en-US" w:eastAsia="zh-CN"/>
        </w:rPr>
        <w:fldChar w:fldCharType="begin"/>
      </w:r>
      <w:r>
        <w:rPr>
          <w:rFonts w:hint="eastAsia"/>
          <w:i w:val="0"/>
          <w:lang w:val="en-US" w:eastAsia="zh-CN"/>
        </w:rPr>
        <w:instrText xml:space="preserve"> GOTOBUTTON ZEqnNum943742  \* MERGEFORMAT </w:instrText>
      </w:r>
      <w:r>
        <w:rPr>
          <w:rFonts w:hint="eastAsia"/>
          <w:i w:val="0"/>
          <w:lang w:val="en-US" w:eastAsia="zh-CN"/>
        </w:rPr>
        <w:fldChar w:fldCharType="begin"/>
      </w:r>
      <w:r>
        <w:rPr>
          <w:rFonts w:hint="eastAsia"/>
          <w:i w:val="0"/>
          <w:lang w:val="en-US" w:eastAsia="zh-CN"/>
        </w:rPr>
        <w:instrText xml:space="preserve"> REF ZEqnNum943742 \* Charformat \! \* MERGEFORMAT </w:instrText>
      </w:r>
      <w:r>
        <w:rPr>
          <w:rFonts w:hint="eastAsia"/>
          <w:i w:val="0"/>
          <w:lang w:val="en-US" w:eastAsia="zh-CN"/>
        </w:rPr>
        <w:fldChar w:fldCharType="separate"/>
      </w:r>
      <w:r>
        <w:rPr>
          <w:rFonts w:hint="eastAsia"/>
          <w:lang w:eastAsia="zh-CN"/>
        </w:rPr>
        <w:instrText xml:space="preserve">(11-2)</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仍然保持像距与焦距相等，即成像平面虽然位于光心前，但是到光心的距离仍然为焦距f。这样像点p依然是物体点P与光心Oc的连线在成像平面上的交点。在此基础上，就可以进一步建立二维坐标系，以表示p点在成像平面上的具体位置了。选择光轴与成像平面的交点作为该二维坐标系的原点，记作Op，往往该点也被称作主点(Principle Point)，根据与Xc轴、Yc轴平行的方式建立二维坐标系的两个坐标轴，即图11-8中的x、y轴，这时像点p的位置就可以被表示为坐标(x, y)，各个坐标分量的单位同样也是物理长度计量单位。这样建立起来的二维坐标系，也被称作图像坐标系。</w:t>
      </w:r>
    </w:p>
    <w:p>
      <w:pPr>
        <w:pStyle w:val="32"/>
        <w:ind w:firstLine="420"/>
        <w:rPr>
          <w:rFonts w:hint="eastAsia"/>
          <w:lang w:val="en-US" w:eastAsia="zh-CN"/>
        </w:rPr>
      </w:pPr>
      <w:r>
        <w:rPr>
          <w:rFonts w:hint="eastAsia"/>
          <w:lang w:val="en-US" w:eastAsia="zh-CN"/>
        </w:rPr>
        <w:t>根据图11-7，由相似三角形原理，不难推测，三维物体点P(Xc, Yc, Zc)与p(x, y)，存在着如下关系：</w:t>
      </w:r>
    </w:p>
    <w:p>
      <w:pPr>
        <w:pStyle w:val="22"/>
        <w:ind w:firstLine="480"/>
        <w:rPr>
          <w:rFonts w:hint="eastAsia" w:eastAsia="宋体"/>
          <w:b w:val="0"/>
          <w:i w:val="0"/>
          <w:sz w:val="21"/>
          <w:lang w:eastAsia="zh-CN"/>
        </w:rPr>
      </w:pPr>
      <w:r>
        <w:rPr>
          <w:b w:val="0"/>
          <w:i w:val="0"/>
          <w:sz w:val="21"/>
          <w:szCs w:val="24"/>
        </w:rPr>
        <w:tab/>
      </w:r>
      <w:r>
        <w:rPr>
          <w:b w:val="0"/>
          <w:i w:val="0"/>
          <w:position w:val="-26"/>
          <w:sz w:val="21"/>
          <w:szCs w:val="24"/>
        </w:rPr>
        <w:object>
          <v:shape id="_x0000_i1068" o:spt="75" type="#_x0000_t75" style="height:29.85pt;width:82.4pt;" o:ole="t" filled="f" o:preferrelative="t" stroked="f" coordsize="21600,21600">
            <v:path/>
            <v:fill on="f" focussize="0,0"/>
            <v:stroke on="f" joinstyle="miter"/>
            <v:imagedata r:id="rId29" o:title=""/>
            <o:lock v:ext="edit" aspectratio="t"/>
            <w10:wrap type="none"/>
            <w10:anchorlock/>
          </v:shape>
          <o:OLEObject Type="Embed" ProgID="Equation.DSMT4" ShapeID="_x0000_i1068" DrawAspect="Content" ObjectID="_1468075726" r:id="rId28">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eastAsia"/>
          <w:lang w:val="en-US" w:eastAsia="zh-CN"/>
        </w:rPr>
      </w:pPr>
      <w:r>
        <w:rPr>
          <w:rFonts w:hint="eastAsia"/>
          <w:lang w:val="en-US" w:eastAsia="zh-CN"/>
        </w:rPr>
        <w:t>当引入了齐次坐标这一数学工具之后，公式(11-7)就可以用矩阵的方式更简洁的表示为：</w:t>
      </w:r>
    </w:p>
    <w:p>
      <w:pPr>
        <w:pStyle w:val="22"/>
        <w:ind w:firstLine="480"/>
        <w:rPr>
          <w:rFonts w:hint="eastAsia" w:eastAsia="宋体"/>
          <w:b w:val="0"/>
          <w:i w:val="0"/>
          <w:sz w:val="21"/>
          <w:szCs w:val="24"/>
          <w:lang w:eastAsia="zh-CN"/>
        </w:rPr>
      </w:pPr>
      <w:r>
        <w:rPr>
          <w:b w:val="0"/>
          <w:i w:val="0"/>
          <w:sz w:val="21"/>
          <w:szCs w:val="24"/>
        </w:rPr>
        <w:tab/>
      </w:r>
      <w:r>
        <w:rPr>
          <w:b w:val="0"/>
          <w:i w:val="0"/>
          <w:position w:val="-42"/>
          <w:sz w:val="21"/>
          <w:szCs w:val="24"/>
        </w:rPr>
        <w:object>
          <v:shape id="_x0000_i1069" o:spt="75" alt="" type="#_x0000_t75" style="height:47.1pt;width:128.65pt;" o:ole="t" filled="f" o:preferrelative="t" stroked="f" coordsize="21600,21600">
            <v:path/>
            <v:fill on="f" focussize="0,0"/>
            <v:stroke on="f"/>
            <v:imagedata r:id="rId31" o:title=""/>
            <o:lock v:ext="edit" aspectratio="t"/>
            <w10:wrap type="none"/>
            <w10:anchorlock/>
          </v:shape>
          <o:OLEObject Type="Embed" ProgID="Equation.DSMT4" ShapeID="_x0000_i1069" DrawAspect="Content" ObjectID="_1468075727" r:id="rId30">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bookmarkStart w:id="13" w:name="ZEqnNum875452"/>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5</w:instrText>
      </w:r>
      <w:r>
        <w:rPr>
          <w:rFonts w:hint="eastAsia"/>
          <w:b w:val="0"/>
          <w:i w:val="0"/>
          <w:sz w:val="21"/>
          <w:szCs w:val="24"/>
          <w:lang w:eastAsia="zh-CN"/>
        </w:rPr>
        <w:fldChar w:fldCharType="end"/>
      </w:r>
      <w:r>
        <w:rPr>
          <w:rFonts w:hint="eastAsia"/>
          <w:b w:val="0"/>
          <w:i w:val="0"/>
          <w:sz w:val="21"/>
          <w:szCs w:val="24"/>
          <w:lang w:eastAsia="zh-CN"/>
        </w:rPr>
        <w:instrText xml:space="preserve">)</w:instrText>
      </w:r>
      <w:bookmarkEnd w:id="13"/>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left="0" w:leftChars="0" w:firstLine="0" w:firstLineChars="0"/>
        <w:rPr>
          <w:rFonts w:hint="default"/>
          <w:i w:val="0"/>
          <w:lang w:val="en-US" w:eastAsia="zh-CN"/>
        </w:rPr>
      </w:pPr>
      <w:r>
        <w:rPr>
          <w:rFonts w:hint="eastAsia"/>
          <w:lang w:val="en-US" w:eastAsia="zh-CN"/>
        </w:rPr>
        <w:t>式中，</w:t>
      </w:r>
      <w:r>
        <w:rPr>
          <w:rFonts w:hint="eastAsia"/>
          <w:position w:val="-14"/>
          <w:lang w:val="en-US" w:eastAsia="zh-CN"/>
        </w:rPr>
        <w:object>
          <v:shape id="_x0000_i1070" o:spt="75" type="#_x0000_t75" style="height:20pt;width:58pt;" o:ole="t" filled="f" o:preferrelative="t" stroked="f" coordsize="21600,21600">
            <v:fill on="f" focussize="0,0"/>
            <v:stroke on="f"/>
            <v:imagedata r:id="rId33" o:title=""/>
            <o:lock v:ext="edit" aspectratio="t"/>
            <w10:wrap type="none"/>
            <w10:anchorlock/>
          </v:shape>
          <o:OLEObject Type="Embed" ProgID="DSEquations" ShapeID="_x0000_i1070" DrawAspect="Content" ObjectID="_1468075728" r:id="rId32">
            <o:LockedField>false</o:LockedField>
          </o:OLEObject>
        </w:object>
      </w:r>
      <w:r>
        <w:rPr>
          <w:rFonts w:hint="eastAsia"/>
          <w:lang w:val="en-US" w:eastAsia="zh-CN"/>
        </w:rPr>
        <w:t>即为像点p对应的齐次坐标。用一句话描述公式</w:t>
      </w:r>
      <w:r>
        <w:rPr>
          <w:rFonts w:hint="eastAsia"/>
          <w:i w:val="0"/>
          <w:lang w:val="en-US" w:eastAsia="zh-CN"/>
        </w:rPr>
        <w:fldChar w:fldCharType="begin"/>
      </w:r>
      <w:r>
        <w:rPr>
          <w:rFonts w:hint="eastAsia"/>
          <w:i w:val="0"/>
          <w:lang w:val="en-US" w:eastAsia="zh-CN"/>
        </w:rPr>
        <w:instrText xml:space="preserve"> GOTOBUTTON ZEqnNum875452  \* MERGEFORMAT </w:instrText>
      </w:r>
      <w:r>
        <w:rPr>
          <w:rFonts w:hint="eastAsia"/>
          <w:i w:val="0"/>
          <w:lang w:val="en-US" w:eastAsia="zh-CN"/>
        </w:rPr>
        <w:fldChar w:fldCharType="begin"/>
      </w:r>
      <w:r>
        <w:rPr>
          <w:rFonts w:hint="eastAsia"/>
          <w:i w:val="0"/>
          <w:lang w:val="en-US" w:eastAsia="zh-CN"/>
        </w:rPr>
        <w:instrText xml:space="preserve"> REF ZEqnNum875452 \* Charformat \! \* MERGEFORMAT </w:instrText>
      </w:r>
      <w:r>
        <w:rPr>
          <w:rFonts w:hint="eastAsia"/>
          <w:i w:val="0"/>
          <w:lang w:val="en-US" w:eastAsia="zh-CN"/>
        </w:rPr>
        <w:fldChar w:fldCharType="separate"/>
      </w:r>
      <w:r>
        <w:rPr>
          <w:rFonts w:hint="eastAsia"/>
          <w:lang w:eastAsia="zh-CN"/>
        </w:rPr>
        <w:instrText xml:space="preserve">(11-5)</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，就是“三点一线”。这里“三点”指的就是物体点P、像点p和光心Oc，“一线”指的就是视线。不难看出，只要物体点位于由像点p和光心Oc连接而成的视线上，那么其所对应的像点均为p，为此在公式</w:t>
      </w:r>
      <w:r>
        <w:rPr>
          <w:rFonts w:hint="eastAsia"/>
          <w:i w:val="0"/>
          <w:lang w:val="en-US" w:eastAsia="zh-CN"/>
        </w:rPr>
        <w:fldChar w:fldCharType="begin"/>
      </w:r>
      <w:r>
        <w:rPr>
          <w:rFonts w:hint="eastAsia"/>
          <w:i w:val="0"/>
          <w:lang w:val="en-US" w:eastAsia="zh-CN"/>
        </w:rPr>
        <w:instrText xml:space="preserve"> GOTOBUTTON ZEqnNum875452  \* MERGEFORMAT </w:instrText>
      </w:r>
      <w:r>
        <w:rPr>
          <w:rFonts w:hint="eastAsia"/>
          <w:i w:val="0"/>
          <w:lang w:val="en-US" w:eastAsia="zh-CN"/>
        </w:rPr>
        <w:fldChar w:fldCharType="begin"/>
      </w:r>
      <w:r>
        <w:rPr>
          <w:rFonts w:hint="eastAsia"/>
          <w:i w:val="0"/>
          <w:lang w:val="en-US" w:eastAsia="zh-CN"/>
        </w:rPr>
        <w:instrText xml:space="preserve"> REF ZEqnNum875452 \* Charformat \! \* MERGEFORMAT </w:instrText>
      </w:r>
      <w:r>
        <w:rPr>
          <w:rFonts w:hint="eastAsia"/>
          <w:i w:val="0"/>
          <w:lang w:val="en-US" w:eastAsia="zh-CN"/>
        </w:rPr>
        <w:fldChar w:fldCharType="separate"/>
      </w:r>
      <w:r>
        <w:rPr>
          <w:rFonts w:hint="eastAsia"/>
          <w:lang w:eastAsia="zh-CN"/>
        </w:rPr>
        <w:instrText xml:space="preserve">(11-5)</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中引入了一个参数λ，来表达这一现象。</w:t>
      </w:r>
    </w:p>
    <w:p>
      <w:pPr>
        <w:pStyle w:val="32"/>
        <w:ind w:firstLine="420"/>
        <w:rPr>
          <w:rFonts w:hint="eastAsia"/>
          <w:lang w:val="en-US" w:eastAsia="zh-CN"/>
        </w:rPr>
      </w:pPr>
      <w:r>
        <w:rPr>
          <w:rFonts w:hint="eastAsia"/>
          <w:lang w:val="en-US" w:eastAsia="zh-CN"/>
        </w:rPr>
        <w:t>尽管由公式</w:t>
      </w:r>
      <w:r>
        <w:rPr>
          <w:rFonts w:hint="eastAsia"/>
          <w:i w:val="0"/>
          <w:lang w:val="en-US" w:eastAsia="zh-CN"/>
        </w:rPr>
        <w:fldChar w:fldCharType="begin"/>
      </w:r>
      <w:r>
        <w:rPr>
          <w:rFonts w:hint="eastAsia"/>
          <w:i w:val="0"/>
          <w:lang w:val="en-US" w:eastAsia="zh-CN"/>
        </w:rPr>
        <w:instrText xml:space="preserve"> GOTOBUTTON ZEqnNum875452  \* MERGEFORMAT </w:instrText>
      </w:r>
      <w:r>
        <w:rPr>
          <w:rFonts w:hint="eastAsia"/>
          <w:i w:val="0"/>
          <w:lang w:val="en-US" w:eastAsia="zh-CN"/>
        </w:rPr>
        <w:fldChar w:fldCharType="begin"/>
      </w:r>
      <w:r>
        <w:rPr>
          <w:rFonts w:hint="eastAsia"/>
          <w:i w:val="0"/>
          <w:lang w:val="en-US" w:eastAsia="zh-CN"/>
        </w:rPr>
        <w:instrText xml:space="preserve"> REF ZEqnNum875452 \* Charformat \! \* MERGEFORMAT </w:instrText>
      </w:r>
      <w:r>
        <w:rPr>
          <w:rFonts w:hint="eastAsia"/>
          <w:i w:val="0"/>
          <w:lang w:val="en-US" w:eastAsia="zh-CN"/>
        </w:rPr>
        <w:fldChar w:fldCharType="separate"/>
      </w:r>
      <w:r>
        <w:rPr>
          <w:rFonts w:hint="eastAsia"/>
          <w:lang w:eastAsia="zh-CN"/>
        </w:rPr>
        <w:instrText xml:space="preserve">(11-5)</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就可以</w:t>
      </w:r>
      <w:r>
        <w:rPr>
          <w:rFonts w:hint="eastAsia"/>
          <w:lang w:val="en-US" w:eastAsia="zh-CN"/>
        </w:rPr>
        <w:t>根据给定物体点P(Xc, Yc, Zc)确定其对应的像点p(x, y)，然而机器视觉算法往往是基于数字图像设计的，而数字图像具有其约定俗成的二维坐标系，这个二维坐标系的特点是坐标原点位于数字图像的左上角，记作Os；两个坐标轴，分别记作u轴和v轴，尽管平行于图像坐标中的x轴和y轴，但是坐标数值却是以像素(pixel)个数为单位计量的，如图11-9所示，因此这个二维坐标系往往也被称为像素坐标系。</w:t>
      </w:r>
    </w:p>
    <w:p>
      <w:pPr>
        <w:keepNext/>
        <w:keepLines w:val="0"/>
        <w:pageBreakBefore w:val="0"/>
        <w:widowControl w:val="0"/>
        <w:kinsoku/>
        <w:wordWrap/>
        <w:overflowPunct/>
        <w:topLinePunct w:val="0"/>
        <w:autoSpaceDE/>
        <w:autoSpaceDN/>
        <w:bidi w:val="0"/>
        <w:adjustRightInd/>
        <w:snapToGrid/>
        <w:ind w:firstLine="0" w:firstLineChars="0"/>
        <w:jc w:val="center"/>
        <w:textAlignment w:val="auto"/>
        <w:rPr>
          <w:b w:val="0"/>
          <w:i w:val="0"/>
          <w:sz w:val="21"/>
        </w:rPr>
      </w:pPr>
      <w:r>
        <w:rPr>
          <w:rFonts w:ascii="宋体" w:hAnsi="宋体" w:cs="宋体"/>
          <w:b w:val="0"/>
          <w:i w:val="0"/>
          <w:kern w:val="0"/>
          <w:sz w:val="21"/>
          <w:szCs w:val="24"/>
          <w:lang w:bidi="ar"/>
        </w:rPr>
        <w:drawing>
          <wp:inline distT="0" distB="0" distL="114300" distR="114300">
            <wp:extent cx="2401570" cy="2247900"/>
            <wp:effectExtent l="0" t="0" r="8255" b="0"/>
            <wp:docPr id="1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7" descr="IMG_256"/>
                    <pic:cNvPicPr>
                      <a:picLocks noChangeAspect="1"/>
                    </pic:cNvPicPr>
                  </pic:nvPicPr>
                  <pic:blipFill>
                    <a:blip r:embed="rId34"/>
                    <a:srcRect l="2329" t="4155" r="3390"/>
                    <a:stretch>
                      <a:fillRect/>
                    </a:stretch>
                  </pic:blipFill>
                  <pic:spPr>
                    <a:xfrm>
                      <a:off x="0" y="0"/>
                      <a:ext cx="2412467" cy="2257903"/>
                    </a:xfrm>
                    <a:prstGeom prst="rect">
                      <a:avLst/>
                    </a:prstGeom>
                    <a:noFill/>
                    <a:ln w="9525">
                      <a:noFill/>
                    </a:ln>
                  </pic:spPr>
                </pic:pic>
              </a:graphicData>
            </a:graphic>
          </wp:inline>
        </w:drawing>
      </w:r>
    </w:p>
    <w:p>
      <w:pPr>
        <w:pStyle w:val="30"/>
        <w:keepNext w:val="0"/>
        <w:keepLines w:val="0"/>
        <w:pageBreakBefore w:val="0"/>
        <w:widowControl w:val="0"/>
        <w:kinsoku/>
        <w:wordWrap/>
        <w:overflowPunct/>
        <w:topLinePunct w:val="0"/>
        <w:autoSpaceDE/>
        <w:autoSpaceDN/>
        <w:bidi w:val="0"/>
        <w:adjustRightInd/>
        <w:snapToGrid/>
        <w:ind w:firstLine="0" w:firstLineChars="0"/>
        <w:textAlignment w:val="auto"/>
      </w:pPr>
      <w:r>
        <w:rPr>
          <w:rFonts w:hint="eastAsia"/>
        </w:rPr>
        <w:t>图</w:t>
      </w:r>
      <w:r>
        <w:rPr>
          <w:rFonts w:ascii="Times New Roman" w:hAnsi="Times New Roman"/>
        </w:rPr>
        <w:t>11-</w:t>
      </w:r>
      <w:r>
        <w:rPr>
          <w:rFonts w:hint="eastAsia" w:ascii="Times New Roman" w:hAnsi="Times New Roman"/>
          <w:lang w:val="en-US" w:eastAsia="zh-CN"/>
        </w:rPr>
        <w:t>9</w:t>
      </w:r>
      <w:r>
        <w:t xml:space="preserve"> </w:t>
      </w:r>
      <w:r>
        <w:rPr>
          <w:rFonts w:hint="eastAsia"/>
        </w:rPr>
        <w:t>图像坐标系与像素坐标系的转化</w:t>
      </w:r>
    </w:p>
    <w:p>
      <w:pPr>
        <w:pStyle w:val="32"/>
        <w:ind w:firstLine="420"/>
        <w:rPr>
          <w:rFonts w:hint="eastAsia"/>
          <w:lang w:val="en-US" w:eastAsia="zh-CN"/>
        </w:rPr>
      </w:pPr>
      <w:r>
        <w:rPr>
          <w:rFonts w:hint="eastAsia"/>
          <w:lang w:val="en-US" w:eastAsia="zh-CN"/>
        </w:rPr>
        <w:t>根据像素坐标系的布置特点，如果给定了一个在图像坐标系下记作p(x, y)的像点，那么这个像点在像素坐标系下的坐标(u, v)就可以被表示为：</w:t>
      </w:r>
    </w:p>
    <w:p>
      <w:pPr>
        <w:pStyle w:val="22"/>
        <w:ind w:firstLine="480"/>
        <w:rPr>
          <w:rFonts w:hint="eastAsia" w:eastAsia="宋体"/>
          <w:b w:val="0"/>
          <w:i w:val="0"/>
          <w:sz w:val="21"/>
          <w:szCs w:val="24"/>
          <w:lang w:eastAsia="zh-CN"/>
        </w:rPr>
      </w:pPr>
      <w:r>
        <w:rPr>
          <w:b w:val="0"/>
          <w:i w:val="0"/>
          <w:sz w:val="21"/>
          <w:szCs w:val="24"/>
        </w:rPr>
        <w:tab/>
      </w:r>
      <w:r>
        <w:rPr>
          <w:b w:val="0"/>
          <w:i w:val="0"/>
          <w:position w:val="-52"/>
          <w:sz w:val="21"/>
          <w:szCs w:val="24"/>
        </w:rPr>
        <w:object>
          <v:shape id="_x0000_i1071" o:spt="75" type="#_x0000_t75" style="height:57.3pt;width:54pt;" o:ole="t" filled="f" o:preferrelative="t" stroked="f" coordsize="21600,21600">
            <v:path/>
            <v:fill on="f" focussize="0,0"/>
            <v:stroke on="f" joinstyle="miter"/>
            <v:imagedata r:id="rId36" o:title=""/>
            <o:lock v:ext="edit" aspectratio="t"/>
            <w10:wrap type="none"/>
            <w10:anchorlock/>
          </v:shape>
          <o:OLEObject Type="Embed" ProgID="Equation.DSMT4" ShapeID="_x0000_i1071" DrawAspect="Content" ObjectID="_1468075729" r:id="rId35">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bookmarkStart w:id="14" w:name="ZEqnNum997958"/>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6</w:instrText>
      </w:r>
      <w:r>
        <w:rPr>
          <w:rFonts w:hint="eastAsia"/>
          <w:b w:val="0"/>
          <w:i w:val="0"/>
          <w:sz w:val="21"/>
          <w:szCs w:val="24"/>
          <w:lang w:eastAsia="zh-CN"/>
        </w:rPr>
        <w:fldChar w:fldCharType="end"/>
      </w:r>
      <w:r>
        <w:rPr>
          <w:rFonts w:hint="eastAsia"/>
          <w:b w:val="0"/>
          <w:i w:val="0"/>
          <w:sz w:val="21"/>
          <w:szCs w:val="24"/>
          <w:lang w:eastAsia="zh-CN"/>
        </w:rPr>
        <w:instrText xml:space="preserve">)</w:instrText>
      </w:r>
      <w:bookmarkEnd w:id="14"/>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left="0" w:leftChars="0" w:firstLine="0" w:firstLineChars="0"/>
        <w:rPr>
          <w:rFonts w:hint="eastAsia"/>
          <w:i w:val="0"/>
          <w:lang w:val="en-US" w:eastAsia="zh-CN"/>
        </w:rPr>
      </w:pPr>
      <w:r>
        <w:rPr>
          <w:rFonts w:hint="eastAsia"/>
          <w:lang w:val="en-US" w:eastAsia="zh-CN"/>
        </w:rPr>
        <w:t>式中，(u0, v0)是主点Op在像素坐标系下的坐标，参数dx和dy是一个像素块的物理长度，可以根据数字图像成像芯片的数据手册确定。对于公式</w:t>
      </w:r>
      <w:r>
        <w:rPr>
          <w:rFonts w:hint="eastAsia"/>
          <w:i w:val="0"/>
          <w:lang w:val="en-US" w:eastAsia="zh-CN"/>
        </w:rPr>
        <w:fldChar w:fldCharType="begin"/>
      </w:r>
      <w:r>
        <w:rPr>
          <w:rFonts w:hint="eastAsia"/>
          <w:i w:val="0"/>
          <w:lang w:val="en-US" w:eastAsia="zh-CN"/>
        </w:rPr>
        <w:instrText xml:space="preserve"> GOTOBUTTON ZEqnNum997958  \* MERGEFORMAT </w:instrText>
      </w:r>
      <w:r>
        <w:rPr>
          <w:rFonts w:hint="eastAsia"/>
          <w:i w:val="0"/>
          <w:lang w:val="en-US" w:eastAsia="zh-CN"/>
        </w:rPr>
        <w:fldChar w:fldCharType="begin"/>
      </w:r>
      <w:r>
        <w:rPr>
          <w:rFonts w:hint="eastAsia"/>
          <w:i w:val="0"/>
          <w:lang w:val="en-US" w:eastAsia="zh-CN"/>
        </w:rPr>
        <w:instrText xml:space="preserve"> REF ZEqnNum997958 \* Charformat \! \* MERGEFORMAT </w:instrText>
      </w:r>
      <w:r>
        <w:rPr>
          <w:rFonts w:hint="eastAsia"/>
          <w:i w:val="0"/>
          <w:lang w:val="en-US" w:eastAsia="zh-CN"/>
        </w:rPr>
        <w:fldChar w:fldCharType="separate"/>
      </w:r>
      <w:r>
        <w:rPr>
          <w:rFonts w:hint="eastAsia"/>
          <w:lang w:eastAsia="zh-CN"/>
        </w:rPr>
        <w:instrText xml:space="preserve">(11-6)</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w:t>
      </w:r>
      <w:r>
        <w:rPr>
          <w:rFonts w:hint="eastAsia"/>
          <w:lang w:val="en-US" w:eastAsia="zh-CN"/>
        </w:rPr>
        <w:t>同样还是利用齐次坐标这一数学工具，可以将其</w:t>
      </w:r>
      <w:r>
        <w:rPr>
          <w:rFonts w:hint="eastAsia"/>
          <w:i w:val="0"/>
          <w:lang w:val="en-US" w:eastAsia="zh-CN"/>
        </w:rPr>
        <w:t>更紧凑的表示为：</w:t>
      </w:r>
    </w:p>
    <w:p>
      <w:pPr>
        <w:pStyle w:val="22"/>
        <w:ind w:firstLine="480"/>
        <w:rPr>
          <w:b w:val="0"/>
          <w:i w:val="0"/>
          <w:sz w:val="21"/>
          <w:szCs w:val="24"/>
        </w:rPr>
      </w:pPr>
      <w:r>
        <w:rPr>
          <w:b w:val="0"/>
          <w:i w:val="0"/>
          <w:sz w:val="21"/>
          <w:szCs w:val="24"/>
        </w:rPr>
        <w:tab/>
      </w:r>
      <w:r>
        <w:rPr>
          <w:b w:val="0"/>
          <w:i w:val="0"/>
          <w:position w:val="-78"/>
          <w:sz w:val="21"/>
          <w:szCs w:val="24"/>
        </w:rPr>
        <w:object>
          <v:shape id="_x0000_i1072" o:spt="75" alt="" type="#_x0000_t75" style="height:82.9pt;width:198.65pt;" o:ole="t" filled="f" o:preferrelative="t" stroked="f" coordsize="21600,21600">
            <v:path/>
            <v:fill on="f" focussize="0,0"/>
            <v:stroke on="f"/>
            <v:imagedata r:id="rId38" o:title=""/>
            <o:lock v:ext="edit" aspectratio="t"/>
            <w10:wrap type="none"/>
            <w10:anchorlock/>
          </v:shape>
          <o:OLEObject Type="Embed" ProgID="Equation.DSMT4" ShapeID="_x0000_i1072" DrawAspect="Content" ObjectID="_1468075730" r:id="rId37">
            <o:LockedField>false</o:LockedField>
          </o:OLEObject>
        </w:object>
      </w:r>
      <w:r>
        <w:rPr>
          <w:rFonts w:hint="eastAsia"/>
          <w:b w:val="0"/>
          <w:i w:val="0"/>
          <w:position w:val="-78"/>
          <w:sz w:val="21"/>
          <w:szCs w:val="24"/>
        </w:rPr>
        <w:t xml:space="preserve"> </w:t>
      </w:r>
      <w:r>
        <w:rPr>
          <w:rFonts w:hint="eastAsia"/>
          <w:b w:val="0"/>
          <w:i w:val="0"/>
          <w:sz w:val="21"/>
          <w:szCs w:val="24"/>
          <w:lang w:eastAsia="zh-CN"/>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bookmarkStart w:id="15" w:name="ZEqnNum523684"/>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7</w:instrText>
      </w:r>
      <w:r>
        <w:rPr>
          <w:rFonts w:hint="eastAsia"/>
          <w:b w:val="0"/>
          <w:i w:val="0"/>
          <w:sz w:val="21"/>
          <w:szCs w:val="24"/>
          <w:lang w:eastAsia="zh-CN"/>
        </w:rPr>
        <w:fldChar w:fldCharType="end"/>
      </w:r>
      <w:r>
        <w:rPr>
          <w:rFonts w:hint="eastAsia"/>
          <w:b w:val="0"/>
          <w:i w:val="0"/>
          <w:sz w:val="21"/>
          <w:szCs w:val="24"/>
          <w:lang w:eastAsia="zh-CN"/>
        </w:rPr>
        <w:instrText xml:space="preserve">)</w:instrText>
      </w:r>
      <w:bookmarkEnd w:id="15"/>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left="0" w:leftChars="0" w:firstLine="0" w:firstLineChars="0"/>
        <w:rPr>
          <w:rFonts w:hint="default"/>
          <w:i w:val="0"/>
          <w:lang w:val="en-US" w:eastAsia="zh-CN"/>
        </w:rPr>
      </w:pPr>
      <w:r>
        <w:rPr>
          <w:rFonts w:hint="eastAsia"/>
          <w:i w:val="0"/>
          <w:lang w:val="en-US" w:eastAsia="zh-CN"/>
        </w:rPr>
        <w:t>式中，</w:t>
      </w:r>
      <w:r>
        <w:rPr>
          <w:rFonts w:hint="eastAsia"/>
          <w:i w:val="0"/>
          <w:position w:val="-6"/>
          <w:lang w:val="en-US" w:eastAsia="zh-CN"/>
        </w:rPr>
        <w:object>
          <v:shape id="_x0000_i1073" o:spt="75" type="#_x0000_t75" style="height:13.95pt;width:13pt;" o:ole="t" filled="f" o:preferrelative="t" stroked="f" coordsize="21600,21600">
            <v:fill on="f" focussize="0,0"/>
            <v:stroke on="f"/>
            <v:imagedata r:id="rId40" o:title=""/>
            <o:lock v:ext="edit" aspectratio="t"/>
            <w10:wrap type="none"/>
            <w10:anchorlock/>
          </v:shape>
          <o:OLEObject Type="Embed" ProgID="DSEquations" ShapeID="_x0000_i1073" DrawAspect="Content" ObjectID="_1468075731" r:id="rId39">
            <o:LockedField>false</o:LockedField>
          </o:OLEObject>
        </w:object>
      </w:r>
      <w:r>
        <w:rPr>
          <w:rFonts w:hint="eastAsia"/>
          <w:i w:val="0"/>
          <w:lang w:val="en-US" w:eastAsia="zh-CN"/>
        </w:rPr>
        <w:t>是像素坐标m(u, v)对应的齐次坐标，</w:t>
      </w:r>
      <w:r>
        <w:rPr>
          <w:rFonts w:hint="eastAsia"/>
          <w:i w:val="0"/>
          <w:position w:val="-10"/>
          <w:lang w:val="en-US" w:eastAsia="zh-CN"/>
        </w:rPr>
        <w:object>
          <v:shape id="_x0000_i1074" o:spt="75" type="#_x0000_t75" style="height:16pt;width:12pt;" o:ole="t" filled="f" o:preferrelative="t" stroked="f" coordsize="21600,21600">
            <v:fill on="f" focussize="0,0"/>
            <v:stroke on="f"/>
            <v:imagedata r:id="rId42" o:title=""/>
            <o:lock v:ext="edit" aspectratio="t"/>
            <w10:wrap type="none"/>
            <w10:anchorlock/>
          </v:shape>
          <o:OLEObject Type="Embed" ProgID="DSEquations" ShapeID="_x0000_i1074" DrawAspect="Content" ObjectID="_1468075732" r:id="rId41">
            <o:LockedField>false</o:LockedField>
          </o:OLEObject>
        </w:object>
      </w:r>
      <w:r>
        <w:rPr>
          <w:rFonts w:hint="eastAsia"/>
          <w:i w:val="0"/>
          <w:lang w:val="en-US" w:eastAsia="zh-CN"/>
        </w:rPr>
        <w:t>是图像坐标p(x, y)对应的坐标。这里m和p实际是同一个物体点P(Xc, Yc, Zc)在成像平面上形成的像点在不同二维坐标系下的坐标表示。这就有些类似于中国首都在中文里叫做“北京”，在英文里叫做“Beijing”，或者“Peking”，虽然表示的符号变了，但是指的是同一个地方。</w:t>
      </w:r>
    </w:p>
    <w:p>
      <w:pPr>
        <w:pStyle w:val="32"/>
        <w:ind w:firstLine="420"/>
        <w:rPr>
          <w:rFonts w:hint="eastAsia"/>
          <w:i w:val="0"/>
          <w:lang w:val="en-US" w:eastAsia="zh-CN"/>
        </w:rPr>
      </w:pPr>
      <w:r>
        <w:rPr>
          <w:rFonts w:hint="eastAsia"/>
          <w:lang w:val="en-US" w:eastAsia="zh-CN"/>
        </w:rPr>
        <w:t>如果将公式</w:t>
      </w:r>
      <w:r>
        <w:rPr>
          <w:rFonts w:hint="eastAsia"/>
          <w:i w:val="0"/>
          <w:lang w:val="en-US" w:eastAsia="zh-CN"/>
        </w:rPr>
        <w:fldChar w:fldCharType="begin"/>
      </w:r>
      <w:r>
        <w:rPr>
          <w:rFonts w:hint="eastAsia"/>
          <w:i w:val="0"/>
          <w:lang w:val="en-US" w:eastAsia="zh-CN"/>
        </w:rPr>
        <w:instrText xml:space="preserve"> GOTOBUTTON ZEqnNum523684  \* MERGEFORMAT </w:instrText>
      </w:r>
      <w:r>
        <w:rPr>
          <w:rFonts w:hint="eastAsia"/>
          <w:i w:val="0"/>
          <w:lang w:val="en-US" w:eastAsia="zh-CN"/>
        </w:rPr>
        <w:fldChar w:fldCharType="begin"/>
      </w:r>
      <w:r>
        <w:rPr>
          <w:rFonts w:hint="eastAsia"/>
          <w:i w:val="0"/>
          <w:lang w:val="en-US" w:eastAsia="zh-CN"/>
        </w:rPr>
        <w:instrText xml:space="preserve"> REF ZEqnNum523684 \* Charformat \! \* MERGEFORMAT </w:instrText>
      </w:r>
      <w:r>
        <w:rPr>
          <w:rFonts w:hint="eastAsia"/>
          <w:i w:val="0"/>
          <w:lang w:val="en-US" w:eastAsia="zh-CN"/>
        </w:rPr>
        <w:fldChar w:fldCharType="separate"/>
      </w:r>
      <w:r>
        <w:rPr>
          <w:rFonts w:hint="eastAsia"/>
          <w:lang w:eastAsia="zh-CN"/>
        </w:rPr>
        <w:instrText xml:space="preserve">(11-7)</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和公式</w:t>
      </w:r>
      <w:r>
        <w:rPr>
          <w:rFonts w:hint="eastAsia"/>
          <w:i w:val="0"/>
          <w:lang w:val="en-US" w:eastAsia="zh-CN"/>
        </w:rPr>
        <w:fldChar w:fldCharType="begin"/>
      </w:r>
      <w:r>
        <w:rPr>
          <w:rFonts w:hint="eastAsia"/>
          <w:i w:val="0"/>
          <w:lang w:val="en-US" w:eastAsia="zh-CN"/>
        </w:rPr>
        <w:instrText xml:space="preserve"> GOTOBUTTON ZEqnNum875452  \* MERGEFORMAT </w:instrText>
      </w:r>
      <w:r>
        <w:rPr>
          <w:rFonts w:hint="eastAsia"/>
          <w:i w:val="0"/>
          <w:lang w:val="en-US" w:eastAsia="zh-CN"/>
        </w:rPr>
        <w:fldChar w:fldCharType="begin"/>
      </w:r>
      <w:r>
        <w:rPr>
          <w:rFonts w:hint="eastAsia"/>
          <w:i w:val="0"/>
          <w:lang w:val="en-US" w:eastAsia="zh-CN"/>
        </w:rPr>
        <w:instrText xml:space="preserve"> REF ZEqnNum875452 \* Charformat \! \* MERGEFORMAT </w:instrText>
      </w:r>
      <w:r>
        <w:rPr>
          <w:rFonts w:hint="eastAsia"/>
          <w:i w:val="0"/>
          <w:lang w:val="en-US" w:eastAsia="zh-CN"/>
        </w:rPr>
        <w:fldChar w:fldCharType="separate"/>
      </w:r>
      <w:r>
        <w:rPr>
          <w:rFonts w:hint="eastAsia"/>
          <w:lang w:eastAsia="zh-CN"/>
        </w:rPr>
        <w:instrText xml:space="preserve">(11-5)</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写在一起，那么就会得到这样一个公式：</w:t>
      </w:r>
    </w:p>
    <w:p>
      <w:pPr>
        <w:pStyle w:val="22"/>
        <w:keepNext w:val="0"/>
        <w:keepLines w:val="0"/>
        <w:pageBreakBefore w:val="0"/>
        <w:widowControl w:val="0"/>
        <w:kinsoku/>
        <w:wordWrap/>
        <w:overflowPunct/>
        <w:topLinePunct w:val="0"/>
        <w:autoSpaceDE/>
        <w:autoSpaceDN/>
        <w:bidi w:val="0"/>
        <w:adjustRightInd/>
        <w:snapToGrid/>
        <w:ind w:firstLine="480"/>
        <w:textAlignment w:val="auto"/>
        <w:rPr>
          <w:rFonts w:hint="default"/>
          <w:b w:val="0"/>
          <w:i w:val="0"/>
          <w:sz w:val="21"/>
          <w:szCs w:val="24"/>
          <w:lang w:val="en-US" w:eastAsia="zh-CN"/>
        </w:rPr>
      </w:pPr>
      <w:r>
        <w:rPr>
          <w:rFonts w:hint="eastAsia"/>
          <w:b w:val="0"/>
          <w:i w:val="0"/>
          <w:sz w:val="21"/>
          <w:szCs w:val="24"/>
          <w:lang w:val="en-US" w:eastAsia="zh-CN"/>
        </w:rPr>
        <w:tab/>
      </w:r>
      <w:r>
        <w:rPr>
          <w:rFonts w:hint="default"/>
          <w:b w:val="0"/>
          <w:i w:val="0"/>
          <w:position w:val="-92"/>
          <w:sz w:val="21"/>
          <w:szCs w:val="24"/>
          <w:lang w:val="en-US" w:eastAsia="zh-CN"/>
        </w:rPr>
        <w:object>
          <v:shape id="_x0000_i1075" o:spt="75" type="#_x0000_t75" style="height:98pt;width:282pt;" o:ole="t" filled="f" o:preferrelative="t" stroked="f" coordsize="21600,21600">
            <v:fill on="f" focussize="0,0"/>
            <v:stroke on="f"/>
            <v:imagedata r:id="rId44" o:title=""/>
            <o:lock v:ext="edit" aspectratio="t"/>
            <w10:wrap type="none"/>
            <w10:anchorlock/>
          </v:shape>
          <o:OLEObject Type="Embed" ProgID="DSEquations" ShapeID="_x0000_i1075" DrawAspect="Content" ObjectID="_1468075733" r:id="rId43">
            <o:LockedField>false</o:LockedField>
          </o:OLEObject>
        </w:object>
      </w:r>
      <w:r>
        <w:rPr>
          <w:rFonts w:hint="eastAsia"/>
          <w:b w:val="0"/>
          <w:i w:val="0"/>
          <w:sz w:val="21"/>
          <w:szCs w:val="24"/>
          <w:lang w:val="en-US" w:eastAsia="zh-CN"/>
        </w:rPr>
        <w:tab/>
      </w:r>
      <w:r>
        <w:rPr>
          <w:rFonts w:hint="eastAsia"/>
          <w:b w:val="0"/>
          <w:i w:val="0"/>
          <w:sz w:val="21"/>
          <w:szCs w:val="24"/>
          <w:lang w:val="en-US" w:eastAsia="zh-CN"/>
        </w:rPr>
        <w:fldChar w:fldCharType="begin"/>
      </w:r>
      <w:r>
        <w:rPr>
          <w:rFonts w:hint="eastAsia"/>
          <w:b w:val="0"/>
          <w:i w:val="0"/>
          <w:sz w:val="21"/>
          <w:szCs w:val="24"/>
          <w:lang w:val="en-US" w:eastAsia="zh-CN"/>
        </w:rPr>
        <w:instrText xml:space="preserve"> MACROBUTTON MTPlaceRef \* MERGEFORMAT </w:instrText>
      </w:r>
      <w:r>
        <w:rPr>
          <w:rFonts w:hint="eastAsia"/>
          <w:b w:val="0"/>
          <w:i w:val="0"/>
          <w:sz w:val="21"/>
          <w:szCs w:val="24"/>
          <w:lang w:val="en-US" w:eastAsia="zh-CN"/>
        </w:rPr>
        <w:fldChar w:fldCharType="begin"/>
      </w:r>
      <w:r>
        <w:rPr>
          <w:rFonts w:hint="eastAsia"/>
          <w:b w:val="0"/>
          <w:i w:val="0"/>
          <w:sz w:val="21"/>
          <w:szCs w:val="24"/>
          <w:lang w:val="en-US" w:eastAsia="zh-CN"/>
        </w:rPr>
        <w:instrText xml:space="preserve"> SEQ MTEqn \h \* MERGEFORMAT </w:instrText>
      </w:r>
      <w:r>
        <w:rPr>
          <w:rFonts w:hint="eastAsia"/>
          <w:b w:val="0"/>
          <w:i w:val="0"/>
          <w:sz w:val="21"/>
          <w:szCs w:val="24"/>
          <w:lang w:val="en-US" w:eastAsia="zh-CN"/>
        </w:rPr>
        <w:fldChar w:fldCharType="separate"/>
      </w:r>
      <w:r>
        <w:rPr>
          <w:rFonts w:hint="eastAsia"/>
          <w:b w:val="0"/>
          <w:i w:val="0"/>
          <w:sz w:val="21"/>
          <w:szCs w:val="24"/>
          <w:lang w:val="en-US" w:eastAsia="zh-CN"/>
        </w:rPr>
        <w:fldChar w:fldCharType="end"/>
      </w:r>
      <w:r>
        <w:rPr>
          <w:rFonts w:hint="eastAsia"/>
          <w:b w:val="0"/>
          <w:i w:val="0"/>
          <w:sz w:val="21"/>
          <w:szCs w:val="24"/>
          <w:lang w:val="en-US" w:eastAsia="zh-CN"/>
        </w:rPr>
        <w:instrText xml:space="preserve">(11-</w:instrText>
      </w:r>
      <w:r>
        <w:rPr>
          <w:rFonts w:hint="eastAsia"/>
          <w:b w:val="0"/>
          <w:i w:val="0"/>
          <w:sz w:val="21"/>
          <w:szCs w:val="24"/>
          <w:lang w:val="en-US" w:eastAsia="zh-CN"/>
        </w:rPr>
        <w:fldChar w:fldCharType="begin"/>
      </w:r>
      <w:r>
        <w:rPr>
          <w:rFonts w:hint="eastAsia"/>
          <w:b w:val="0"/>
          <w:i w:val="0"/>
          <w:sz w:val="21"/>
          <w:szCs w:val="24"/>
          <w:lang w:val="en-US" w:eastAsia="zh-CN"/>
        </w:rPr>
        <w:instrText xml:space="preserve"> SEQ MTEqn \c \* Arabic \* MERGEFORMAT </w:instrText>
      </w:r>
      <w:r>
        <w:rPr>
          <w:rFonts w:hint="eastAsia"/>
          <w:b w:val="0"/>
          <w:i w:val="0"/>
          <w:sz w:val="21"/>
          <w:szCs w:val="24"/>
          <w:lang w:val="en-US" w:eastAsia="zh-CN"/>
        </w:rPr>
        <w:fldChar w:fldCharType="separate"/>
      </w:r>
      <w:r>
        <w:rPr>
          <w:b w:val="0"/>
          <w:i w:val="0"/>
          <w:sz w:val="21"/>
          <w:szCs w:val="24"/>
        </w:rPr>
        <w:instrText xml:space="preserve">8</w:instrText>
      </w:r>
      <w:r>
        <w:rPr>
          <w:rFonts w:hint="eastAsia"/>
          <w:b w:val="0"/>
          <w:i w:val="0"/>
          <w:sz w:val="21"/>
          <w:szCs w:val="24"/>
          <w:lang w:val="en-US" w:eastAsia="zh-CN"/>
        </w:rPr>
        <w:fldChar w:fldCharType="end"/>
      </w:r>
      <w:r>
        <w:rPr>
          <w:rFonts w:hint="eastAsia"/>
          <w:b w:val="0"/>
          <w:i w:val="0"/>
          <w:sz w:val="21"/>
          <w:szCs w:val="24"/>
          <w:lang w:val="en-US" w:eastAsia="zh-CN"/>
        </w:rPr>
        <w:instrText xml:space="preserve">)</w:instrText>
      </w:r>
      <w:r>
        <w:rPr>
          <w:rFonts w:hint="eastAsia"/>
          <w:b w:val="0"/>
          <w:i w:val="0"/>
          <w:sz w:val="21"/>
          <w:szCs w:val="24"/>
          <w:lang w:val="en-US" w:eastAsia="zh-CN"/>
        </w:rPr>
        <w:fldChar w:fldCharType="separate"/>
      </w:r>
      <w:r>
        <w:rPr>
          <w:rFonts w:hint="eastAsia"/>
          <w:b w:val="0"/>
          <w:i w:val="0"/>
          <w:sz w:val="21"/>
          <w:szCs w:val="24"/>
          <w:lang w:val="en-US" w:eastAsia="zh-CN"/>
        </w:rPr>
        <w:fldChar w:fldCharType="end"/>
      </w:r>
    </w:p>
    <w:p>
      <w:pPr>
        <w:pStyle w:val="32"/>
        <w:ind w:left="0" w:leftChars="0" w:firstLine="0" w:firstLineChars="0"/>
        <w:rPr>
          <w:rFonts w:hint="default"/>
          <w:lang w:val="en-US" w:eastAsia="zh-CN"/>
        </w:rPr>
      </w:pPr>
      <w:r>
        <w:rPr>
          <w:rFonts w:hint="eastAsia"/>
          <w:lang w:val="en-US" w:eastAsia="zh-CN"/>
        </w:rPr>
        <w:t>式中，fx和fy由于其单位均为像素个数，因此也被称为像素焦距。由像素焦距fx，fy以及主点的像素坐标u0, v0构成的3×3矩阵K，被称为相机的内参数矩阵(Intrinsic Matrix)。</w:t>
      </w:r>
    </w:p>
    <w:p>
      <w:pPr>
        <w:pStyle w:val="32"/>
        <w:ind w:firstLine="420"/>
      </w:pPr>
      <w:bookmarkStart w:id="30" w:name="_GoBack"/>
      <w:bookmarkEnd w:id="30"/>
    </w:p>
    <w:p>
      <w:pPr>
        <w:pStyle w:val="32"/>
        <w:ind w:firstLine="420"/>
        <w:rPr>
          <w:rFonts w:hint="default"/>
        </w:rPr>
      </w:pPr>
      <w:r>
        <w:t>在接下来的部分，我们将详细讨论从3D世界到已知的数字图像投影建模所涉及的参数细节。虽然我们将使用针孔模型进行结果导出，但同样适用于近轴折射模型。如前所述，3D空间中的点</w:t>
      </w:r>
      <w:r>
        <w:rPr>
          <w:i/>
          <w:iCs/>
        </w:rPr>
        <w:t>P</w:t>
      </w:r>
      <w:r>
        <w:t>可以投影到图像平面</w:t>
      </w:r>
      <w:r>
        <w:rPr>
          <w:rFonts w:hint="default"/>
        </w:rPr>
        <w:t>Π</w:t>
      </w:r>
      <w:r>
        <w:t>'上的2D点</w:t>
      </w:r>
      <w:r>
        <w:rPr>
          <w:i/>
          <w:iCs/>
        </w:rPr>
        <w:t>P'</w:t>
      </w:r>
      <w:r>
        <w:t>，这个映射被称为投影变换。然而，3D点在图像平面上的投影并不直接对应其在实际3D空间中的位置。这是因为数字图像中的点通常处于与图像平面中的点不同的坐标系中。此外，数字图像被分为离散的像素，而图像平面中的点是连续的。还有一些非线性因素，如失真，被图像传感器引入。为了解释这些差别，我们将引入一些变换，以便将3D世界中的任意点映射到像素坐标平面上。</w:t>
      </w:r>
    </w:p>
    <w:p>
      <w:pPr>
        <w:pStyle w:val="32"/>
        <w:ind w:firstLine="420"/>
        <w:rPr>
          <w:rFonts w:hint="default"/>
        </w:rPr>
      </w:pPr>
      <w:r>
        <w:t>小孔成像模型是相机成像中最常用的模型之一。在这个模型中，物体的空间坐标和图像坐标之间存在线性关系，因此相机参数的求解可以简化为解线性方程组的问题。图11-7展示了世界坐标系、相机坐标系、图像坐标系和像素坐标系之间的关系。</w:t>
      </w:r>
    </w:p>
    <w:p>
      <w:pPr>
        <w:pStyle w:val="32"/>
        <w:ind w:firstLine="420"/>
        <w:rPr>
          <w:rFonts w:hint="default"/>
        </w:rPr>
      </w:pPr>
      <w:r>
        <w:t>图像处理中涉及到以下四个坐标系：</w:t>
      </w:r>
    </w:p>
    <w:p>
      <w:pPr>
        <w:pStyle w:val="32"/>
        <w:ind w:firstLine="420"/>
        <w:rPr>
          <w:rFonts w:hint="default"/>
        </w:rPr>
      </w:pPr>
      <w:r>
        <w:rPr>
          <w:i/>
          <w:iCs/>
        </w:rPr>
        <w:t>O</w:t>
      </w:r>
      <w:r>
        <w:rPr>
          <w:i/>
          <w:iCs/>
          <w:vertAlign w:val="subscript"/>
        </w:rPr>
        <w:t>w</w:t>
      </w:r>
      <w:r>
        <w:rPr>
          <w:i/>
          <w:iCs/>
        </w:rPr>
        <w:t>-X</w:t>
      </w:r>
      <w:r>
        <w:rPr>
          <w:i/>
          <w:iCs/>
          <w:vertAlign w:val="subscript"/>
        </w:rPr>
        <w:t>w</w:t>
      </w:r>
      <w:r>
        <w:rPr>
          <w:i/>
          <w:iCs/>
        </w:rPr>
        <w:t>Y</w:t>
      </w:r>
      <w:r>
        <w:rPr>
          <w:i/>
          <w:iCs/>
          <w:vertAlign w:val="subscript"/>
        </w:rPr>
        <w:t>w</w:t>
      </w:r>
      <w:r>
        <w:rPr>
          <w:i/>
          <w:iCs/>
        </w:rPr>
        <w:t>Z</w:t>
      </w:r>
      <w:r>
        <w:rPr>
          <w:i/>
          <w:iCs/>
          <w:vertAlign w:val="subscript"/>
        </w:rPr>
        <w:t>w</w:t>
      </w:r>
      <w:r>
        <w:t>：世界坐标系，是用来描述相机位置的坐标系，单位为米。它是客观三维世界的绝对坐标系，也被称为客观坐标系。由于数码相机位于三维空间中，所以需要世界坐标系作为参考，来描述数码相机的位置，以及描述其他物体在这个三维环境中的位置。用(</w:t>
      </w:r>
      <w:r>
        <w:rPr>
          <w:i/>
          <w:iCs/>
        </w:rPr>
        <w:t>X</w:t>
      </w:r>
      <w:r>
        <w:rPr>
          <w:i/>
          <w:iCs/>
          <w:vertAlign w:val="subscript"/>
        </w:rPr>
        <w:t>w</w:t>
      </w:r>
      <w:r>
        <w:rPr>
          <w:i/>
          <w:iCs/>
        </w:rPr>
        <w:t>, Y</w:t>
      </w:r>
      <w:r>
        <w:rPr>
          <w:i/>
          <w:iCs/>
          <w:vertAlign w:val="subscript"/>
        </w:rPr>
        <w:t>w</w:t>
      </w:r>
      <w:r>
        <w:rPr>
          <w:i/>
          <w:iCs/>
        </w:rPr>
        <w:t>, Z</w:t>
      </w:r>
      <w:r>
        <w:rPr>
          <w:i/>
          <w:iCs/>
          <w:vertAlign w:val="subscript"/>
        </w:rPr>
        <w:t>w</w:t>
      </w:r>
      <w:r>
        <w:t>)来表示它们的坐标值。</w:t>
      </w:r>
    </w:p>
    <w:p>
      <w:pPr>
        <w:pStyle w:val="32"/>
        <w:ind w:firstLine="420"/>
        <w:rPr>
          <w:rFonts w:hint="default"/>
          <w:szCs w:val="24"/>
        </w:rPr>
      </w:pPr>
      <w:r>
        <w:rPr>
          <w:i/>
          <w:iCs/>
        </w:rPr>
        <w:t>O</w:t>
      </w:r>
      <w:r>
        <w:rPr>
          <w:i/>
          <w:iCs/>
          <w:vertAlign w:val="subscript"/>
        </w:rPr>
        <w:t>c</w:t>
      </w:r>
      <w:r>
        <w:rPr>
          <w:i/>
          <w:iCs/>
        </w:rPr>
        <w:t>-X</w:t>
      </w:r>
      <w:r>
        <w:rPr>
          <w:i/>
          <w:iCs/>
          <w:vertAlign w:val="subscript"/>
        </w:rPr>
        <w:t>c</w:t>
      </w:r>
      <w:r>
        <w:rPr>
          <w:i/>
          <w:iCs/>
        </w:rPr>
        <w:t xml:space="preserve"> Y</w:t>
      </w:r>
      <w:r>
        <w:rPr>
          <w:i/>
          <w:iCs/>
          <w:vertAlign w:val="subscript"/>
        </w:rPr>
        <w:t>c</w:t>
      </w:r>
      <w:r>
        <w:rPr>
          <w:i/>
          <w:iCs/>
        </w:rPr>
        <w:t xml:space="preserve"> Z</w:t>
      </w:r>
      <w:r>
        <w:rPr>
          <w:i/>
          <w:iCs/>
          <w:vertAlign w:val="subscript"/>
        </w:rPr>
        <w:t>c</w:t>
      </w:r>
      <w:r>
        <w:t>：相机坐标系，以相机光心为原点(在针孔模型中也即针孔为光</w:t>
      </w:r>
      <w:r>
        <w:rPr>
          <w:szCs w:val="24"/>
        </w:rPr>
        <w:t>心)，</w:t>
      </w:r>
      <w:r>
        <w:rPr>
          <w:i/>
          <w:iCs/>
          <w:szCs w:val="24"/>
        </w:rPr>
        <w:t>z</w:t>
      </w:r>
      <w:r>
        <w:rPr>
          <w:szCs w:val="24"/>
        </w:rPr>
        <w:t>轴与光轴重合，指向相机的前方(与成像平面垂直)，</w:t>
      </w:r>
      <w:r>
        <w:rPr>
          <w:i/>
          <w:iCs/>
          <w:szCs w:val="24"/>
        </w:rPr>
        <w:t>x</w:t>
      </w:r>
      <w:r>
        <w:rPr>
          <w:szCs w:val="24"/>
        </w:rPr>
        <w:t>轴与</w:t>
      </w:r>
      <w:r>
        <w:rPr>
          <w:i/>
          <w:iCs/>
          <w:szCs w:val="24"/>
        </w:rPr>
        <w:t>y</w:t>
      </w:r>
      <w:r>
        <w:rPr>
          <w:szCs w:val="24"/>
        </w:rPr>
        <w:t>轴的正方向与物体坐标系平行。其中，图中的</w:t>
      </w:r>
      <w:r>
        <w:rPr>
          <w:i/>
          <w:iCs/>
          <w:szCs w:val="24"/>
        </w:rPr>
        <w:t>f</w:t>
      </w:r>
      <w:r>
        <w:rPr>
          <w:szCs w:val="24"/>
        </w:rPr>
        <w:t>表示摄像机的焦距。</w:t>
      </w:r>
    </w:p>
    <w:p>
      <w:pPr>
        <w:pStyle w:val="32"/>
        <w:ind w:firstLine="420"/>
        <w:rPr>
          <w:rFonts w:hint="default"/>
        </w:rPr>
      </w:pPr>
      <w:r>
        <w:rPr>
          <w:i/>
          <w:iCs/>
        </w:rPr>
        <w:t>o-xy</w:t>
      </w:r>
      <w:r>
        <w:t>：图像坐标系，以相机光轴与像素坐标系的交点位置为坐标原点。图像坐标系表示为</w:t>
      </w:r>
      <w:r>
        <w:rPr>
          <w:i/>
          <w:iCs/>
        </w:rPr>
        <w:t>o-x y</w:t>
      </w:r>
      <w:r>
        <w:t>，并且单位为毫米。</w:t>
      </w:r>
    </w:p>
    <w:p>
      <w:pPr>
        <w:pStyle w:val="32"/>
        <w:ind w:firstLine="420"/>
        <w:rPr>
          <w:rFonts w:hint="default"/>
        </w:rPr>
      </w:pPr>
      <w:r>
        <w:rPr>
          <w:i/>
          <w:iCs/>
        </w:rPr>
        <w:t>uv</w:t>
      </w:r>
      <w:r>
        <w:t>：像素坐标系，以图像左上角为原点，单位为像素。</w:t>
      </w:r>
      <w:r>
        <w:rPr>
          <w:i/>
          <w:iCs/>
        </w:rPr>
        <w:t>u</w:t>
      </w:r>
      <w:r>
        <w:t>轴和</w:t>
      </w:r>
      <w:r>
        <w:rPr>
          <w:i/>
          <w:iCs/>
        </w:rPr>
        <w:t>v</w:t>
      </w:r>
      <w:r>
        <w:t>轴分别与图像坐标系的</w:t>
      </w:r>
      <w:r>
        <w:rPr>
          <w:i/>
          <w:iCs/>
        </w:rPr>
        <w:t>x</w:t>
      </w:r>
      <w:r>
        <w:t>轴和</w:t>
      </w:r>
      <w:r>
        <w:rPr>
          <w:i/>
          <w:iCs/>
        </w:rPr>
        <w:t>y</w:t>
      </w:r>
      <w:r>
        <w:t>轴平行，并用(</w:t>
      </w:r>
      <w:r>
        <w:rPr>
          <w:i/>
          <w:iCs/>
        </w:rPr>
        <w:t>u, v</w:t>
      </w:r>
      <w:r>
        <w:t>)表示其坐标值。相机采集到的图像一开始是以标准电信号的形式存在，然后通过模数转换转变为数字图像。每幅图像以一个</w:t>
      </w:r>
      <w:r>
        <w:rPr>
          <w:i/>
          <w:iCs/>
        </w:rPr>
        <w:t>M×N</w:t>
      </w:r>
      <w:r>
        <w:t>的数组的形式进行存储，其中</w:t>
      </w:r>
      <w:r>
        <w:rPr>
          <w:i/>
          <w:iCs/>
        </w:rPr>
        <w:t>M</w:t>
      </w:r>
      <w:r>
        <w:t>行</w:t>
      </w:r>
      <w:r>
        <w:rPr>
          <w:i/>
          <w:iCs/>
        </w:rPr>
        <w:t>N</w:t>
      </w:r>
      <w:r>
        <w:t>列的图像中的每个元素代表该图像点的灰度值。这样的每个元素称为像素，像素坐标系则是基于像素单位的图像坐标系。</w:t>
      </w:r>
    </w:p>
    <w:p>
      <w:pPr>
        <w:pStyle w:val="32"/>
        <w:ind w:firstLine="420"/>
        <w:rPr>
          <w:rFonts w:hint="default"/>
        </w:rPr>
      </w:pPr>
      <w:r>
        <w:t>在图中，</w:t>
      </w:r>
      <w:r>
        <w:rPr>
          <w:i/>
          <w:iCs/>
        </w:rPr>
        <w:t>P</w:t>
      </w:r>
      <w:r>
        <w:t>代表世界坐标系中的一个点，即真实3D世界中的点；</w:t>
      </w:r>
      <w:r>
        <w:rPr>
          <w:i/>
          <w:iCs/>
        </w:rPr>
        <w:t>p</w:t>
      </w:r>
      <w:r>
        <w:t>代表点</w:t>
      </w:r>
      <w:r>
        <w:rPr>
          <w:i/>
          <w:iCs/>
        </w:rPr>
        <w:t>P</w:t>
      </w:r>
      <w:r>
        <w:t>在图像中的成像点，在图像坐标系中的坐标表示为(x, y)，在像素坐标系中的坐标表示为(</w:t>
      </w:r>
      <w:r>
        <w:rPr>
          <w:i/>
          <w:iCs/>
        </w:rPr>
        <w:t>u, v</w:t>
      </w:r>
      <w:r>
        <w:t>)；</w:t>
      </w:r>
      <w:r>
        <w:rPr>
          <w:i/>
          <w:iCs/>
        </w:rPr>
        <w:t>f</w:t>
      </w:r>
      <w:r>
        <w:t>代表相机焦距，即</w:t>
      </w:r>
      <w:r>
        <w:rPr>
          <w:i/>
          <w:iCs/>
        </w:rPr>
        <w:t>o</w:t>
      </w:r>
      <w:r>
        <w:t>和</w:t>
      </w:r>
      <w:r>
        <w:rPr>
          <w:i/>
          <w:iCs/>
        </w:rPr>
        <w:t>O</w:t>
      </w:r>
      <w:r>
        <w:rPr>
          <w:i/>
          <w:iCs/>
          <w:vertAlign w:val="subscript"/>
        </w:rPr>
        <w:t>c</w:t>
      </w:r>
      <w:r>
        <w:t>之间的距离。</w:t>
      </w:r>
    </w:p>
    <w:p>
      <w:pPr>
        <w:pStyle w:val="32"/>
        <w:ind w:firstLine="420"/>
        <w:rPr>
          <w:rFonts w:hint="default"/>
        </w:rPr>
      </w:pPr>
      <w:r>
        <w:t>世界坐标系到相机坐标系的转化：</w:t>
      </w:r>
    </w:p>
    <w:p>
      <w:pPr>
        <w:pStyle w:val="32"/>
        <w:ind w:firstLine="420"/>
        <w:rPr>
          <w:rFonts w:hint="default"/>
        </w:rPr>
      </w:pPr>
      <w:r>
        <w:t>从世界坐标系变化到相机坐标系属于刚体变换，即物体不会发生形变，只需要进行旋转和平移。如图11-8所示，</w:t>
      </w:r>
      <w:r>
        <w:rPr>
          <w:i/>
          <w:iCs/>
        </w:rPr>
        <w:t>R</w:t>
      </w:r>
      <w:r>
        <w:t>是一个3×3的旋转矩阵，</w:t>
      </w:r>
      <w:r>
        <w:rPr>
          <w:i/>
          <w:iCs/>
        </w:rPr>
        <w:t>T</w:t>
      </w:r>
      <w:r>
        <w:t>是3×1的平移向量。</w:t>
      </w:r>
    </w:p>
    <w:p>
      <w:pPr>
        <w:keepNext/>
        <w:ind w:firstLine="480"/>
        <w:jc w:val="center"/>
        <w:rPr>
          <w:b w:val="0"/>
          <w:i w:val="0"/>
          <w:sz w:val="21"/>
          <w:szCs w:val="24"/>
        </w:rPr>
      </w:pPr>
      <w:r>
        <w:rPr>
          <w:rFonts w:ascii="宋体" w:hAnsi="宋体" w:cs="宋体"/>
          <w:b w:val="0"/>
          <w:i w:val="0"/>
          <w:kern w:val="0"/>
          <w:sz w:val="21"/>
          <w:szCs w:val="24"/>
          <w:lang w:bidi="ar"/>
        </w:rPr>
        <w:drawing>
          <wp:inline distT="0" distB="0" distL="114300" distR="114300">
            <wp:extent cx="3329305" cy="1828800"/>
            <wp:effectExtent l="0" t="0" r="10795" b="0"/>
            <wp:docPr id="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6"/>
                    <pic:cNvPicPr>
                      <a:picLocks noChangeAspect="1"/>
                    </pic:cNvPicPr>
                  </pic:nvPicPr>
                  <pic:blipFill>
                    <a:blip r:embed="rId45"/>
                    <a:stretch>
                      <a:fillRect/>
                    </a:stretch>
                  </pic:blipFill>
                  <pic:spPr>
                    <a:xfrm>
                      <a:off x="0" y="0"/>
                      <a:ext cx="3329305" cy="1828800"/>
                    </a:xfrm>
                    <a:prstGeom prst="rect">
                      <a:avLst/>
                    </a:prstGeom>
                    <a:noFill/>
                    <a:ln w="9525">
                      <a:noFill/>
                    </a:ln>
                  </pic:spPr>
                </pic:pic>
              </a:graphicData>
            </a:graphic>
          </wp:inline>
        </w:drawing>
      </w:r>
    </w:p>
    <w:p>
      <w:pPr>
        <w:pStyle w:val="30"/>
        <w:ind w:firstLine="420"/>
      </w:pPr>
      <w:r>
        <w:rPr>
          <w:rFonts w:hint="eastAsia"/>
        </w:rPr>
        <w:t>图</w:t>
      </w:r>
      <w:r>
        <w:rPr>
          <w:rFonts w:ascii="Times New Roman" w:hAnsi="Times New Roman"/>
        </w:rPr>
        <w:t>11-</w:t>
      </w:r>
      <w:r>
        <w:rPr>
          <w:rFonts w:hint="eastAsia" w:ascii="Times New Roman" w:hAnsi="Times New Roman"/>
        </w:rPr>
        <w:t>8</w:t>
      </w:r>
      <w:r>
        <w:rPr>
          <w:rFonts w:hint="eastAsia"/>
        </w:rPr>
        <w:t xml:space="preserve"> 世界坐标系到相机坐标系转化</w:t>
      </w:r>
    </w:p>
    <w:p>
      <w:pPr>
        <w:pStyle w:val="32"/>
        <w:ind w:firstLine="420"/>
        <w:rPr>
          <w:rFonts w:hint="default"/>
        </w:rPr>
      </w:pPr>
      <w:r>
        <w:t>由图可以得到</w:t>
      </w:r>
      <w:r>
        <w:rPr>
          <w:i/>
          <w:iCs/>
        </w:rPr>
        <w:t>P</w:t>
      </w:r>
      <w:r>
        <w:t>点在相机坐标系中的坐标为：</w:t>
      </w:r>
    </w:p>
    <w:p>
      <w:pPr>
        <w:pStyle w:val="22"/>
        <w:ind w:firstLine="480"/>
        <w:rPr>
          <w:rFonts w:hint="eastAsia" w:eastAsia="宋体"/>
          <w:b w:val="0"/>
          <w:i w:val="0"/>
          <w:sz w:val="21"/>
          <w:szCs w:val="24"/>
          <w:lang w:eastAsia="zh-CN"/>
        </w:rPr>
      </w:pPr>
      <w:r>
        <w:rPr>
          <w:b w:val="0"/>
          <w:i w:val="0"/>
          <w:sz w:val="21"/>
          <w:szCs w:val="24"/>
        </w:rPr>
        <w:tab/>
      </w:r>
      <w:r>
        <w:rPr>
          <w:b w:val="0"/>
          <w:i w:val="0"/>
          <w:position w:val="-42"/>
          <w:sz w:val="21"/>
          <w:szCs w:val="24"/>
        </w:rPr>
        <w:object>
          <v:shape id="_x0000_i1026" o:spt="75" type="#_x0000_t75" style="height:57.3pt;width:98.55pt;" o:ole="t" filled="f" o:preferrelative="t" stroked="f" coordsize="21600,21600">
            <v:path/>
            <v:fill on="f" focussize="0,0"/>
            <v:stroke on="f" joinstyle="miter"/>
            <v:imagedata r:id="rId47" o:title=""/>
            <o:lock v:ext="edit" aspectratio="t"/>
            <w10:wrap type="none"/>
            <w10:anchorlock/>
          </v:shape>
          <o:OLEObject Type="Embed" ProgID="Equation.DSMT4" ShapeID="_x0000_i1026" DrawAspect="Content" ObjectID="_1468075734" r:id="rId46">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9</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22"/>
        <w:ind w:firstLine="480"/>
        <w:rPr>
          <w:b w:val="0"/>
          <w:i w:val="0"/>
          <w:sz w:val="21"/>
          <w:szCs w:val="24"/>
        </w:rPr>
      </w:pPr>
      <w:r>
        <w:rPr>
          <w:b w:val="0"/>
          <w:i w:val="0"/>
          <w:sz w:val="21"/>
          <w:szCs w:val="24"/>
        </w:rPr>
        <w:tab/>
      </w:r>
      <w:r>
        <w:rPr>
          <w:b w:val="0"/>
          <w:i w:val="0"/>
          <w:position w:val="-56"/>
          <w:sz w:val="21"/>
          <w:szCs w:val="24"/>
        </w:rPr>
        <w:object>
          <v:shape id="_x0000_i1027" o:spt="75" type="#_x0000_t75" style="height:70.6pt;width:104.2pt;" o:ole="t" filled="f" o:preferrelative="t" stroked="f" coordsize="21600,21600">
            <v:path/>
            <v:fill on="f" focussize="0,0"/>
            <v:stroke on="f" joinstyle="miter"/>
            <v:imagedata r:id="rId49" o:title=""/>
            <o:lock v:ext="edit" aspectratio="t"/>
            <w10:wrap type="none"/>
            <w10:anchorlock/>
          </v:shape>
          <o:OLEObject Type="Embed" ProgID="Equation.DSMT4" ShapeID="_x0000_i1027" DrawAspect="Content" ObjectID="_1468075735" r:id="rId48">
            <o:LockedField>false</o:LockedField>
          </o:OLEObject>
        </w:object>
      </w:r>
      <w:r>
        <w:rPr>
          <w:rFonts w:hint="eastAsia"/>
          <w:b w:val="0"/>
          <w:i w:val="0"/>
          <w:sz w:val="21"/>
          <w:szCs w:val="24"/>
          <w:lang w:eastAsia="zh-CN"/>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10</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相机坐标系是指相机内部的坐标系，它是三维的，可以表示相机内的位置、方向和姿态等信息。图像坐标系是指相机传感器上的坐标系，它是二维的，表示了相机所拍摄图像的位置和分辨率等信息。为了实现从三维的相机坐标系到二维的图像坐标系的转化，需要进行坐标系变换。相机坐标系到图像坐标系的转化：两坐标系属于投射投影关系，从3D转化成2D，如图11-9所示。</w:t>
      </w:r>
    </w:p>
    <w:p>
      <w:pPr>
        <w:keepNext/>
        <w:ind w:firstLine="480"/>
        <w:jc w:val="center"/>
        <w:rPr>
          <w:b w:val="0"/>
          <w:i w:val="0"/>
          <w:sz w:val="21"/>
          <w:szCs w:val="24"/>
        </w:rPr>
      </w:pPr>
      <w:r>
        <w:rPr>
          <w:rFonts w:ascii="宋体" w:hAnsi="宋体" w:cs="宋体"/>
          <w:b w:val="0"/>
          <w:i w:val="0"/>
          <w:kern w:val="0"/>
          <w:sz w:val="21"/>
          <w:szCs w:val="24"/>
          <w:lang w:bidi="ar"/>
        </w:rPr>
        <w:drawing>
          <wp:inline distT="0" distB="0" distL="114300" distR="114300">
            <wp:extent cx="1517650" cy="1395095"/>
            <wp:effectExtent l="0" t="0" r="6350" b="1905"/>
            <wp:docPr id="1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descr="IMG_256"/>
                    <pic:cNvPicPr>
                      <a:picLocks noChangeAspect="1"/>
                    </pic:cNvPicPr>
                  </pic:nvPicPr>
                  <pic:blipFill>
                    <a:blip r:embed="rId50"/>
                    <a:stretch>
                      <a:fillRect/>
                    </a:stretch>
                  </pic:blipFill>
                  <pic:spPr>
                    <a:xfrm>
                      <a:off x="0" y="0"/>
                      <a:ext cx="1517650" cy="1395095"/>
                    </a:xfrm>
                    <a:prstGeom prst="rect">
                      <a:avLst/>
                    </a:prstGeom>
                    <a:noFill/>
                    <a:ln w="9525">
                      <a:noFill/>
                    </a:ln>
                  </pic:spPr>
                </pic:pic>
              </a:graphicData>
            </a:graphic>
          </wp:inline>
        </w:drawing>
      </w:r>
    </w:p>
    <w:p>
      <w:pPr>
        <w:pStyle w:val="30"/>
        <w:ind w:firstLine="420"/>
      </w:pPr>
      <w:r>
        <w:rPr>
          <w:rFonts w:hint="eastAsia"/>
        </w:rPr>
        <w:t>图</w:t>
      </w:r>
      <w:r>
        <w:rPr>
          <w:rFonts w:ascii="Times New Roman" w:hAnsi="Times New Roman"/>
        </w:rPr>
        <w:t>11-</w:t>
      </w:r>
      <w:r>
        <w:rPr>
          <w:rFonts w:hint="eastAsia" w:ascii="Times New Roman" w:hAnsi="Times New Roman"/>
        </w:rPr>
        <w:t>9</w:t>
      </w:r>
      <w:r>
        <w:t xml:space="preserve"> </w:t>
      </w:r>
      <w:r>
        <w:rPr>
          <w:rFonts w:hint="eastAsia"/>
        </w:rPr>
        <w:t>相机坐标系与图像坐标系的转化</w:t>
      </w:r>
    </w:p>
    <w:p>
      <w:pPr>
        <w:pStyle w:val="32"/>
        <w:ind w:firstLine="420"/>
        <w:rPr>
          <w:rFonts w:hint="default" w:ascii="宋体" w:hAnsi="宋体" w:cs="宋体"/>
          <w:kern w:val="0"/>
          <w:position w:val="-12"/>
          <w:szCs w:val="24"/>
          <w:lang w:bidi="ar"/>
        </w:rPr>
      </w:pPr>
      <w:r>
        <w:t>由于</w:t>
      </w:r>
      <w:r>
        <w:rPr>
          <w:rFonts w:ascii="宋体" w:hAnsi="宋体" w:cs="宋体"/>
          <w:kern w:val="0"/>
          <w:position w:val="-12"/>
          <w:szCs w:val="24"/>
          <w:lang w:bidi="ar"/>
        </w:rPr>
        <w:object>
          <v:shape id="_x0000_i1028" o:spt="75" type="#_x0000_t75" style="height:14.7pt;width:76.25pt;" o:ole="t" filled="f" o:preferrelative="t" stroked="f" coordsize="21600,21600">
            <v:path/>
            <v:fill on="f" focussize="0,0"/>
            <v:stroke on="f" joinstyle="miter"/>
            <v:imagedata r:id="rId52" o:title=""/>
            <o:lock v:ext="edit" aspectratio="f"/>
            <w10:wrap type="none"/>
            <w10:anchorlock/>
          </v:shape>
          <o:OLEObject Type="Embed" ProgID="Equation.DSMT4" ShapeID="_x0000_i1028" DrawAspect="Content" ObjectID="_1468075736" r:id="rId51">
            <o:LockedField>false</o:LockedField>
          </o:OLEObject>
        </w:object>
      </w:r>
      <w:r>
        <w:t>与</w:t>
      </w:r>
      <w:r>
        <w:rPr>
          <w:rFonts w:ascii="宋体" w:hAnsi="宋体" w:cs="宋体"/>
          <w:kern w:val="0"/>
          <w:position w:val="-12"/>
          <w:szCs w:val="24"/>
          <w:lang w:bidi="ar"/>
        </w:rPr>
        <w:object>
          <v:shape id="_x0000_i1029" o:spt="75" type="#_x0000_t75" style="height:15.65pt;width:72pt;" o:ole="t" filled="f" o:preferrelative="t" stroked="f" coordsize="21600,21600">
            <v:path/>
            <v:fill on="f" focussize="0,0"/>
            <v:stroke on="f" joinstyle="miter"/>
            <v:imagedata r:id="rId54" o:title=""/>
            <o:lock v:ext="edit" aspectratio="t"/>
            <w10:wrap type="none"/>
            <w10:anchorlock/>
          </v:shape>
          <o:OLEObject Type="Embed" ProgID="Equation.DSMT4" ShapeID="_x0000_i1029" DrawAspect="Content" ObjectID="_1468075737" r:id="rId53">
            <o:LockedField>false</o:LockedField>
          </o:OLEObject>
        </w:object>
      </w:r>
      <w:r>
        <w:t>可得：得出以下比例关系：</w:t>
      </w:r>
    </w:p>
    <w:p>
      <w:pPr>
        <w:pStyle w:val="22"/>
        <w:ind w:firstLine="480"/>
        <w:rPr>
          <w:rFonts w:hint="eastAsia" w:eastAsia="宋体"/>
          <w:b w:val="0"/>
          <w:i w:val="0"/>
          <w:sz w:val="21"/>
          <w:szCs w:val="24"/>
          <w:lang w:eastAsia="zh-CN"/>
        </w:rPr>
      </w:pPr>
      <w:r>
        <w:rPr>
          <w:b w:val="0"/>
          <w:i w:val="0"/>
          <w:sz w:val="21"/>
          <w:szCs w:val="24"/>
        </w:rPr>
        <w:tab/>
      </w:r>
      <w:r>
        <w:rPr>
          <w:b w:val="0"/>
          <w:i w:val="0"/>
          <w:position w:val="-26"/>
          <w:sz w:val="21"/>
          <w:szCs w:val="24"/>
        </w:rPr>
        <w:object>
          <v:shape id="_x0000_i1030" o:spt="75" type="#_x0000_t75" style="height:29.85pt;width:139.75pt;" o:ole="t" filled="f" o:preferrelative="t" stroked="f" coordsize="21600,21600">
            <v:path/>
            <v:fill on="f" focussize="0,0"/>
            <v:stroke on="f" joinstyle="miter"/>
            <v:imagedata r:id="rId56" o:title=""/>
            <o:lock v:ext="edit" aspectratio="t"/>
            <w10:wrap type="none"/>
            <w10:anchorlock/>
          </v:shape>
          <o:OLEObject Type="Embed" ProgID="Equation.DSMT4" ShapeID="_x0000_i1030" DrawAspect="Content" ObjectID="_1468075738" r:id="rId55">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11</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由上式可得：</w:t>
      </w:r>
    </w:p>
    <w:p>
      <w:pPr>
        <w:pStyle w:val="22"/>
        <w:ind w:firstLine="480"/>
        <w:rPr>
          <w:rFonts w:hint="eastAsia" w:eastAsia="宋体"/>
          <w:b w:val="0"/>
          <w:i w:val="0"/>
          <w:sz w:val="21"/>
          <w:lang w:eastAsia="zh-CN"/>
        </w:rPr>
      </w:pPr>
      <w:r>
        <w:rPr>
          <w:b w:val="0"/>
          <w:i w:val="0"/>
          <w:sz w:val="21"/>
          <w:szCs w:val="24"/>
        </w:rPr>
        <w:tab/>
      </w:r>
      <w:r>
        <w:rPr>
          <w:b w:val="0"/>
          <w:i w:val="0"/>
          <w:position w:val="-26"/>
          <w:sz w:val="21"/>
          <w:szCs w:val="24"/>
        </w:rPr>
        <w:object>
          <v:shape id="_x0000_i1031" o:spt="75" type="#_x0000_t75" style="height:29.85pt;width:82.4pt;" o:ole="t" filled="f" o:preferrelative="t" stroked="f" coordsize="21600,21600">
            <v:path/>
            <v:fill on="f" focussize="0,0"/>
            <v:stroke on="f" joinstyle="miter"/>
            <v:imagedata r:id="rId29" o:title=""/>
            <o:lock v:ext="edit" aspectratio="t"/>
            <w10:wrap type="none"/>
            <w10:anchorlock/>
          </v:shape>
          <o:OLEObject Type="Embed" ProgID="Equation.DSMT4" ShapeID="_x0000_i1031" DrawAspect="Content" ObjectID="_1468075739" r:id="rId57">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12</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22"/>
        <w:ind w:firstLine="480"/>
        <w:rPr>
          <w:rFonts w:hint="eastAsia" w:eastAsia="宋体"/>
          <w:b w:val="0"/>
          <w:i w:val="0"/>
          <w:sz w:val="21"/>
          <w:szCs w:val="24"/>
          <w:lang w:eastAsia="zh-CN"/>
        </w:rPr>
      </w:pPr>
      <w:r>
        <w:rPr>
          <w:b w:val="0"/>
          <w:i w:val="0"/>
          <w:sz w:val="21"/>
          <w:szCs w:val="24"/>
        </w:rPr>
        <w:tab/>
      </w:r>
      <w:r>
        <w:rPr>
          <w:b w:val="0"/>
          <w:i w:val="0"/>
          <w:position w:val="-56"/>
          <w:sz w:val="21"/>
          <w:szCs w:val="24"/>
        </w:rPr>
        <w:object>
          <v:shape id="_x0000_i1032" o:spt="75" type="#_x0000_t75" style="height:61.1pt;width:124.6pt;" o:ole="t" filled="f" o:preferrelative="t" stroked="f" coordsize="21600,21600">
            <v:path/>
            <v:fill on="f" focussize="0,0"/>
            <v:stroke on="f" joinstyle="miter"/>
            <v:imagedata r:id="rId59" o:title=""/>
            <o:lock v:ext="edit" aspectratio="t"/>
            <w10:wrap type="none"/>
            <w10:anchorlock/>
          </v:shape>
          <o:OLEObject Type="Embed" ProgID="Equation.DSMT4" ShapeID="_x0000_i1032" DrawAspect="Content" ObjectID="_1468075740" r:id="rId58">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13</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left="480" w:leftChars="200" w:firstLine="420"/>
        <w:rPr>
          <w:rFonts w:hint="default"/>
        </w:rPr>
      </w:pPr>
      <w:r>
        <w:t>图像坐标系与像素坐标系的转化：在进行两者关系确定之前，我们假设每个像素在</w:t>
      </w:r>
      <w:r>
        <w:rPr>
          <w:i/>
          <w:iCs/>
        </w:rPr>
        <w:t>u</w:t>
      </w:r>
      <w:r>
        <w:t>轴和</w:t>
      </w:r>
      <w:r>
        <w:rPr>
          <w:i/>
          <w:iCs/>
        </w:rPr>
        <w:t>v</w:t>
      </w:r>
      <w:r>
        <w:t>轴方向上的物理尺寸分别为</w:t>
      </w:r>
      <w:r>
        <w:rPr>
          <w:i/>
          <w:iCs/>
        </w:rPr>
        <w:t>dx</w:t>
      </w:r>
      <w:r>
        <w:t>和</w:t>
      </w:r>
      <w:r>
        <w:rPr>
          <w:i/>
          <w:iCs/>
        </w:rPr>
        <w:t>dy</w:t>
      </w:r>
      <w:r>
        <w:t>。值得注意的是，像素坐标系和图像坐标系都位于成像平面上，它们的原点和度量单位不同。图像坐标系的原点通常位于相机光轴与成像平面的交点，一般情况下该点位于成像平面的中心位置。图像坐标系的度量单位是毫米，属于物理尺寸单位，而像素坐标系的度量单位是像素，我们通常描述一个像素点的位置是通过行数和列数来表示的。</w:t>
      </w:r>
    </w:p>
    <w:p>
      <w:pPr>
        <w:ind w:firstLine="420"/>
        <w:rPr>
          <w:rFonts w:ascii="宋体" w:hAnsi="宋体" w:cs="宋体"/>
          <w:kern w:val="0"/>
          <w:sz w:val="21"/>
          <w:szCs w:val="21"/>
          <w:lang w:bidi="ar"/>
        </w:rPr>
      </w:pPr>
      <w:r>
        <w:rPr>
          <w:rFonts w:hint="eastAsia" w:ascii="宋体" w:hAnsi="宋体" w:cs="宋体"/>
          <w:kern w:val="0"/>
          <w:sz w:val="21"/>
          <w:szCs w:val="21"/>
          <w:lang w:bidi="ar"/>
        </w:rPr>
        <w:t>由图可求得</w:t>
      </w:r>
      <w:r>
        <w:rPr>
          <w:rFonts w:hint="eastAsia" w:ascii="宋体" w:hAnsi="宋体" w:cs="宋体"/>
          <w:i w:val="0"/>
          <w:kern w:val="0"/>
          <w:sz w:val="21"/>
          <w:szCs w:val="21"/>
          <w:lang w:eastAsia="zh-CN" w:bidi="ar"/>
        </w:rPr>
        <w:fldChar w:fldCharType="begin"/>
      </w:r>
      <w:r>
        <w:rPr>
          <w:rFonts w:hint="eastAsia" w:ascii="宋体" w:hAnsi="宋体" w:cs="宋体"/>
          <w:i w:val="0"/>
          <w:kern w:val="0"/>
          <w:sz w:val="21"/>
          <w:szCs w:val="21"/>
          <w:lang w:eastAsia="zh-CN" w:bidi="ar"/>
        </w:rPr>
        <w:instrText xml:space="preserve"> GOTOBUTTON ZEqnNum282791  \* MERGEFORMAT </w:instrText>
      </w:r>
      <w:r>
        <w:rPr>
          <w:rFonts w:hint="eastAsia" w:ascii="宋体" w:hAnsi="宋体" w:cs="宋体"/>
          <w:i w:val="0"/>
          <w:kern w:val="0"/>
          <w:sz w:val="21"/>
          <w:szCs w:val="21"/>
          <w:lang w:eastAsia="zh-CN" w:bidi="ar"/>
        </w:rPr>
        <w:fldChar w:fldCharType="begin"/>
      </w:r>
      <w:r>
        <w:rPr>
          <w:rFonts w:hint="eastAsia" w:ascii="宋体" w:hAnsi="宋体" w:cs="宋体"/>
          <w:i w:val="0"/>
          <w:kern w:val="0"/>
          <w:sz w:val="21"/>
          <w:szCs w:val="21"/>
          <w:lang w:eastAsia="zh-CN" w:bidi="ar"/>
        </w:rPr>
        <w:instrText xml:space="preserve"> REF ZEqnNum282791 \* Charformat \! \* MERGEFORMAT </w:instrText>
      </w:r>
      <w:r>
        <w:rPr>
          <w:rFonts w:hint="eastAsia" w:ascii="宋体" w:hAnsi="宋体" w:cs="宋体"/>
          <w:i w:val="0"/>
          <w:kern w:val="0"/>
          <w:sz w:val="21"/>
          <w:szCs w:val="21"/>
          <w:lang w:eastAsia="zh-CN" w:bidi="ar"/>
        </w:rPr>
        <w:fldChar w:fldCharType="separate"/>
      </w:r>
      <w:r>
        <w:rPr>
          <w:rFonts w:hint="eastAsia"/>
          <w:lang w:eastAsia="zh-CN"/>
        </w:rPr>
        <w:instrText xml:space="preserve">(11-14)</w:instrText>
      </w:r>
      <w:r>
        <w:rPr>
          <w:rFonts w:hint="eastAsia" w:ascii="宋体" w:hAnsi="宋体" w:cs="宋体"/>
          <w:i w:val="0"/>
          <w:kern w:val="0"/>
          <w:sz w:val="21"/>
          <w:szCs w:val="21"/>
          <w:lang w:eastAsia="zh-CN" w:bidi="ar"/>
        </w:rPr>
        <w:fldChar w:fldCharType="end"/>
      </w:r>
      <w:r>
        <w:rPr>
          <w:rFonts w:hint="eastAsia" w:ascii="宋体" w:hAnsi="宋体" w:cs="宋体"/>
          <w:i w:val="0"/>
          <w:kern w:val="0"/>
          <w:sz w:val="21"/>
          <w:szCs w:val="21"/>
          <w:lang w:eastAsia="zh-CN" w:bidi="ar"/>
        </w:rPr>
        <w:fldChar w:fldCharType="separate"/>
      </w:r>
      <w:r>
        <w:rPr>
          <w:rFonts w:hint="eastAsia" w:ascii="宋体" w:hAnsi="宋体" w:cs="宋体"/>
          <w:i w:val="0"/>
          <w:kern w:val="0"/>
          <w:sz w:val="21"/>
          <w:szCs w:val="21"/>
          <w:lang w:eastAsia="zh-CN" w:bidi="ar"/>
        </w:rPr>
        <w:fldChar w:fldCharType="end"/>
      </w:r>
      <w:r>
        <w:rPr>
          <w:rFonts w:hint="eastAsia" w:ascii="宋体" w:hAnsi="宋体" w:cs="宋体"/>
          <w:kern w:val="0"/>
          <w:sz w:val="21"/>
          <w:szCs w:val="21"/>
          <w:lang w:bidi="ar"/>
        </w:rPr>
        <w:t>所得到的公式，然后进行形式变换得到公式</w:t>
      </w:r>
      <w:r>
        <w:rPr>
          <w:rFonts w:hint="eastAsia" w:ascii="宋体" w:hAnsi="宋体" w:cs="宋体"/>
          <w:i w:val="0"/>
          <w:kern w:val="0"/>
          <w:sz w:val="21"/>
          <w:szCs w:val="21"/>
          <w:lang w:eastAsia="zh-CN" w:bidi="ar"/>
        </w:rPr>
        <w:fldChar w:fldCharType="begin"/>
      </w:r>
      <w:r>
        <w:rPr>
          <w:rFonts w:hint="eastAsia" w:ascii="宋体" w:hAnsi="宋体" w:cs="宋体"/>
          <w:i w:val="0"/>
          <w:kern w:val="0"/>
          <w:sz w:val="21"/>
          <w:szCs w:val="21"/>
          <w:lang w:eastAsia="zh-CN" w:bidi="ar"/>
        </w:rPr>
        <w:instrText xml:space="preserve"> GOTOBUTTON ZEqnNum441239  \* MERGEFORMAT </w:instrText>
      </w:r>
      <w:r>
        <w:rPr>
          <w:rFonts w:hint="eastAsia" w:ascii="宋体" w:hAnsi="宋体" w:cs="宋体"/>
          <w:i w:val="0"/>
          <w:kern w:val="0"/>
          <w:sz w:val="21"/>
          <w:szCs w:val="21"/>
          <w:lang w:eastAsia="zh-CN" w:bidi="ar"/>
        </w:rPr>
        <w:fldChar w:fldCharType="begin"/>
      </w:r>
      <w:r>
        <w:rPr>
          <w:rFonts w:hint="eastAsia" w:ascii="宋体" w:hAnsi="宋体" w:cs="宋体"/>
          <w:i w:val="0"/>
          <w:kern w:val="0"/>
          <w:sz w:val="21"/>
          <w:szCs w:val="21"/>
          <w:lang w:eastAsia="zh-CN" w:bidi="ar"/>
        </w:rPr>
        <w:instrText xml:space="preserve"> REF ZEqnNum441239 \* Charformat \! \* MERGEFORMAT </w:instrText>
      </w:r>
      <w:r>
        <w:rPr>
          <w:rFonts w:hint="eastAsia" w:ascii="宋体" w:hAnsi="宋体" w:cs="宋体"/>
          <w:i w:val="0"/>
          <w:kern w:val="0"/>
          <w:sz w:val="21"/>
          <w:szCs w:val="21"/>
          <w:lang w:eastAsia="zh-CN" w:bidi="ar"/>
        </w:rPr>
        <w:fldChar w:fldCharType="separate"/>
      </w:r>
      <w:r>
        <w:rPr>
          <w:rFonts w:hint="eastAsia"/>
          <w:lang w:eastAsia="zh-CN"/>
        </w:rPr>
        <w:instrText xml:space="preserve">(11-15)</w:instrText>
      </w:r>
      <w:r>
        <w:rPr>
          <w:rFonts w:hint="eastAsia" w:ascii="宋体" w:hAnsi="宋体" w:cs="宋体"/>
          <w:i w:val="0"/>
          <w:kern w:val="0"/>
          <w:sz w:val="21"/>
          <w:szCs w:val="21"/>
          <w:lang w:eastAsia="zh-CN" w:bidi="ar"/>
        </w:rPr>
        <w:fldChar w:fldCharType="end"/>
      </w:r>
      <w:r>
        <w:rPr>
          <w:rFonts w:hint="eastAsia" w:ascii="宋体" w:hAnsi="宋体" w:cs="宋体"/>
          <w:i w:val="0"/>
          <w:kern w:val="0"/>
          <w:sz w:val="21"/>
          <w:szCs w:val="21"/>
          <w:lang w:eastAsia="zh-CN" w:bidi="ar"/>
        </w:rPr>
        <w:fldChar w:fldCharType="separate"/>
      </w:r>
      <w:r>
        <w:rPr>
          <w:rFonts w:hint="eastAsia" w:ascii="宋体" w:hAnsi="宋体" w:cs="宋体"/>
          <w:i w:val="0"/>
          <w:kern w:val="0"/>
          <w:sz w:val="21"/>
          <w:szCs w:val="21"/>
          <w:lang w:eastAsia="zh-CN" w:bidi="ar"/>
        </w:rPr>
        <w:fldChar w:fldCharType="end"/>
      </w:r>
      <w:r>
        <w:rPr>
          <w:rFonts w:hint="eastAsia" w:cs="Times New Roman"/>
          <w:kern w:val="0"/>
          <w:sz w:val="21"/>
          <w:szCs w:val="21"/>
          <w:lang w:bidi="ar"/>
        </w:rPr>
        <w:t>。</w:t>
      </w:r>
    </w:p>
    <w:p>
      <w:pPr>
        <w:pStyle w:val="22"/>
        <w:ind w:firstLine="480"/>
        <w:rPr>
          <w:rFonts w:hint="eastAsia" w:eastAsia="宋体"/>
          <w:b w:val="0"/>
          <w:i w:val="0"/>
          <w:sz w:val="21"/>
          <w:szCs w:val="24"/>
          <w:lang w:eastAsia="zh-CN"/>
        </w:rPr>
      </w:pPr>
      <w:r>
        <w:rPr>
          <w:b w:val="0"/>
          <w:i w:val="0"/>
          <w:sz w:val="21"/>
          <w:szCs w:val="24"/>
        </w:rPr>
        <w:tab/>
      </w:r>
      <w:r>
        <w:rPr>
          <w:b w:val="0"/>
          <w:i w:val="0"/>
          <w:position w:val="-52"/>
          <w:sz w:val="21"/>
          <w:szCs w:val="24"/>
        </w:rPr>
        <w:object>
          <v:shape id="_x0000_i1033" o:spt="75" type="#_x0000_t75" style="height:57.3pt;width:54pt;" o:ole="t" filled="f" o:preferrelative="t" stroked="f" coordsize="21600,21600">
            <v:path/>
            <v:fill on="f" focussize="0,0"/>
            <v:stroke on="f" joinstyle="miter"/>
            <v:imagedata r:id="rId36" o:title=""/>
            <o:lock v:ext="edit" aspectratio="t"/>
            <w10:wrap type="none"/>
            <w10:anchorlock/>
          </v:shape>
          <o:OLEObject Type="Embed" ProgID="Equation.DSMT4" ShapeID="_x0000_i1033" DrawAspect="Content" ObjectID="_1468075741" r:id="rId60">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bookmarkStart w:id="16" w:name="ZEqnNum282791"/>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14</w:instrText>
      </w:r>
      <w:r>
        <w:rPr>
          <w:rFonts w:hint="eastAsia"/>
          <w:b w:val="0"/>
          <w:i w:val="0"/>
          <w:sz w:val="21"/>
          <w:szCs w:val="24"/>
          <w:lang w:eastAsia="zh-CN"/>
        </w:rPr>
        <w:fldChar w:fldCharType="end"/>
      </w:r>
      <w:r>
        <w:rPr>
          <w:rFonts w:hint="eastAsia"/>
          <w:b w:val="0"/>
          <w:i w:val="0"/>
          <w:sz w:val="21"/>
          <w:szCs w:val="24"/>
          <w:lang w:eastAsia="zh-CN"/>
        </w:rPr>
        <w:instrText xml:space="preserve">)</w:instrText>
      </w:r>
      <w:bookmarkEnd w:id="16"/>
      <w:r>
        <w:rPr>
          <w:rFonts w:hint="eastAsia"/>
          <w:b w:val="0"/>
          <w:i w:val="0"/>
          <w:sz w:val="21"/>
          <w:szCs w:val="24"/>
          <w:lang w:eastAsia="zh-CN"/>
        </w:rPr>
        <w:fldChar w:fldCharType="separate"/>
      </w:r>
      <w:r>
        <w:rPr>
          <w:rFonts w:hint="eastAsia"/>
          <w:b w:val="0"/>
          <w:i w:val="0"/>
          <w:sz w:val="21"/>
          <w:szCs w:val="24"/>
          <w:lang w:eastAsia="zh-CN"/>
        </w:rPr>
        <w:fldChar w:fldCharType="end"/>
      </w:r>
    </w:p>
    <w:p>
      <w:pPr>
        <w:pStyle w:val="22"/>
        <w:ind w:firstLine="480"/>
        <w:rPr>
          <w:b w:val="0"/>
          <w:i w:val="0"/>
          <w:sz w:val="21"/>
          <w:szCs w:val="24"/>
        </w:rPr>
      </w:pPr>
      <w:r>
        <w:rPr>
          <w:b w:val="0"/>
          <w:i w:val="0"/>
          <w:sz w:val="21"/>
          <w:szCs w:val="24"/>
        </w:rPr>
        <w:tab/>
      </w:r>
      <w:r>
        <w:rPr>
          <w:rFonts w:hint="eastAsia"/>
          <w:b w:val="0"/>
          <w:i w:val="0"/>
          <w:sz w:val="21"/>
          <w:szCs w:val="24"/>
        </w:rPr>
        <w:t xml:space="preserve"> </w:t>
      </w:r>
      <w:r>
        <w:rPr>
          <w:b w:val="0"/>
          <w:i w:val="0"/>
          <w:position w:val="-78"/>
          <w:sz w:val="21"/>
          <w:szCs w:val="24"/>
        </w:rPr>
        <w:object>
          <v:shape id="_x0000_i1034" o:spt="75" type="#_x0000_t75" style="height:82.9pt;width:103.75pt;" o:ole="t" filled="f" o:preferrelative="t" stroked="f" coordsize="21600,21600">
            <v:path/>
            <v:fill on="f" focussize="0,0"/>
            <v:stroke on="f" joinstyle="miter"/>
            <v:imagedata r:id="rId62" o:title=""/>
            <o:lock v:ext="edit" aspectratio="t"/>
            <w10:wrap type="none"/>
            <w10:anchorlock/>
          </v:shape>
          <o:OLEObject Type="Embed" ProgID="Equation.DSMT4" ShapeID="_x0000_i1034" DrawAspect="Content" ObjectID="_1468075742" r:id="rId61">
            <o:LockedField>false</o:LockedField>
          </o:OLEObject>
        </w:object>
      </w:r>
      <w:r>
        <w:rPr>
          <w:rFonts w:hint="eastAsia"/>
          <w:b w:val="0"/>
          <w:i w:val="0"/>
          <w:position w:val="-78"/>
          <w:sz w:val="21"/>
          <w:szCs w:val="24"/>
        </w:rPr>
        <w:t xml:space="preserve"> </w:t>
      </w:r>
      <w:r>
        <w:rPr>
          <w:rFonts w:hint="eastAsia"/>
          <w:b w:val="0"/>
          <w:i w:val="0"/>
          <w:sz w:val="21"/>
          <w:szCs w:val="24"/>
          <w:lang w:eastAsia="zh-CN"/>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bookmarkStart w:id="17" w:name="ZEqnNum441239"/>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15</w:instrText>
      </w:r>
      <w:r>
        <w:rPr>
          <w:rFonts w:hint="eastAsia"/>
          <w:b w:val="0"/>
          <w:i w:val="0"/>
          <w:sz w:val="21"/>
          <w:szCs w:val="24"/>
          <w:lang w:eastAsia="zh-CN"/>
        </w:rPr>
        <w:fldChar w:fldCharType="end"/>
      </w:r>
      <w:r>
        <w:rPr>
          <w:rFonts w:hint="eastAsia"/>
          <w:b w:val="0"/>
          <w:i w:val="0"/>
          <w:sz w:val="21"/>
          <w:szCs w:val="24"/>
          <w:lang w:eastAsia="zh-CN"/>
        </w:rPr>
        <w:instrText xml:space="preserve">)</w:instrText>
      </w:r>
      <w:bookmarkEnd w:id="17"/>
      <w:r>
        <w:rPr>
          <w:rFonts w:hint="eastAsia"/>
          <w:b w:val="0"/>
          <w:i w:val="0"/>
          <w:sz w:val="21"/>
          <w:szCs w:val="24"/>
          <w:lang w:eastAsia="zh-CN"/>
        </w:rPr>
        <w:fldChar w:fldCharType="separate"/>
      </w:r>
      <w:r>
        <w:rPr>
          <w:rFonts w:hint="eastAsia"/>
          <w:b w:val="0"/>
          <w:i w:val="0"/>
          <w:sz w:val="21"/>
          <w:szCs w:val="24"/>
          <w:lang w:eastAsia="zh-CN"/>
        </w:rPr>
        <w:fldChar w:fldCharType="end"/>
      </w:r>
    </w:p>
    <w:p>
      <w:pPr>
        <w:ind w:firstLine="420"/>
        <w:rPr>
          <w:sz w:val="21"/>
          <w:szCs w:val="21"/>
        </w:rPr>
      </w:pPr>
      <w:r>
        <w:rPr>
          <w:rFonts w:hint="eastAsia"/>
          <w:sz w:val="21"/>
          <w:szCs w:val="21"/>
        </w:rPr>
        <w:t>同时可以用另一种矩阵表示方式：</w:t>
      </w:r>
    </w:p>
    <w:p>
      <w:pPr>
        <w:pStyle w:val="22"/>
        <w:ind w:firstLine="480"/>
        <w:rPr>
          <w:rFonts w:hint="eastAsia" w:eastAsia="宋体"/>
          <w:b w:val="0"/>
          <w:i w:val="0"/>
          <w:sz w:val="21"/>
          <w:szCs w:val="24"/>
          <w:lang w:eastAsia="zh-CN"/>
        </w:rPr>
      </w:pPr>
      <w:r>
        <w:rPr>
          <w:b w:val="0"/>
          <w:i w:val="0"/>
          <w:sz w:val="21"/>
          <w:szCs w:val="24"/>
        </w:rPr>
        <w:tab/>
      </w:r>
      <w:r>
        <w:rPr>
          <w:b w:val="0"/>
          <w:i w:val="0"/>
          <w:position w:val="-42"/>
          <w:sz w:val="21"/>
          <w:szCs w:val="24"/>
        </w:rPr>
        <w:object>
          <v:shape id="_x0000_i1035" o:spt="75" type="#_x0000_t75" style="height:46.9pt;width:115.6pt;" o:ole="t" filled="f" o:preferrelative="t" stroked="f" coordsize="21600,21600">
            <v:path/>
            <v:fill on="f" focussize="0,0"/>
            <v:stroke on="f" joinstyle="miter"/>
            <v:imagedata r:id="rId64" o:title=""/>
            <o:lock v:ext="edit" aspectratio="t"/>
            <w10:wrap type="none"/>
            <w10:anchorlock/>
          </v:shape>
          <o:OLEObject Type="Embed" ProgID="Equation.DSMT4" ShapeID="_x0000_i1035" DrawAspect="Content" ObjectID="_1468075743" r:id="rId63">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16</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其中(</w:t>
      </w:r>
      <w:r>
        <w:rPr>
          <w:i/>
          <w:iCs/>
        </w:rPr>
        <w:t>u</w:t>
      </w:r>
      <w:r>
        <w:rPr>
          <w:i/>
          <w:iCs/>
          <w:vertAlign w:val="subscript"/>
        </w:rPr>
        <w:t>0</w:t>
      </w:r>
      <w:r>
        <w:rPr>
          <w:i/>
          <w:iCs/>
        </w:rPr>
        <w:t>, v</w:t>
      </w:r>
      <w:r>
        <w:rPr>
          <w:i/>
          <w:iCs/>
          <w:vertAlign w:val="subscript"/>
        </w:rPr>
        <w:t>0</w:t>
      </w:r>
      <w:r>
        <w:t>)是图像坐标系原点在像素坐标系中的坐标，</w:t>
      </w:r>
      <w:r>
        <w:rPr>
          <w:i/>
          <w:iCs/>
        </w:rPr>
        <w:t>dx</w:t>
      </w:r>
      <w:r>
        <w:t>和</w:t>
      </w:r>
      <w:r>
        <w:rPr>
          <w:i/>
          <w:iCs/>
        </w:rPr>
        <w:t>dy</w:t>
      </w:r>
      <w:r>
        <w:t>分别是每个像素在图像平面</w:t>
      </w:r>
      <w:r>
        <w:rPr>
          <w:i/>
          <w:iCs/>
        </w:rPr>
        <w:t>x</w:t>
      </w:r>
      <w:r>
        <w:t>和</w:t>
      </w:r>
      <w:r>
        <w:rPr>
          <w:i/>
          <w:iCs/>
        </w:rPr>
        <w:t>y</w:t>
      </w:r>
      <w:r>
        <w:t>方向上的物理尺寸。通过以上四个坐标系的转换可以得到一个点从世界坐标系转换到像素坐标系的公式，如下式所示。</w:t>
      </w:r>
    </w:p>
    <w:p>
      <w:pPr>
        <w:pStyle w:val="22"/>
        <w:ind w:firstLine="480"/>
        <w:rPr>
          <w:rFonts w:hint="eastAsia" w:eastAsia="宋体"/>
          <w:b w:val="0"/>
          <w:i w:val="0"/>
          <w:sz w:val="21"/>
          <w:lang w:eastAsia="zh-CN"/>
        </w:rPr>
      </w:pPr>
      <w:r>
        <w:rPr>
          <w:b w:val="0"/>
          <w:i w:val="0"/>
          <w:sz w:val="21"/>
        </w:rPr>
        <w:tab/>
      </w:r>
      <w:r>
        <w:rPr>
          <w:b w:val="0"/>
          <w:i w:val="0"/>
          <w:position w:val="-180"/>
          <w:sz w:val="21"/>
        </w:rPr>
        <w:object>
          <v:shape id="_x0000_i1036" o:spt="75" type="#_x0000_t75" style="height:207.45pt;width:216.95pt;" o:ole="t" filled="f" o:preferrelative="t" stroked="f" coordsize="21600,21600">
            <v:path/>
            <v:fill on="f" focussize="0,0"/>
            <v:stroke on="f" joinstyle="miter"/>
            <v:imagedata r:id="rId66" o:title=""/>
            <o:lock v:ext="edit" aspectratio="t"/>
            <w10:wrap type="none"/>
            <w10:anchorlock/>
          </v:shape>
          <o:OLEObject Type="Embed" ProgID="Equation.DSMT4" ShapeID="_x0000_i1036" DrawAspect="Content" ObjectID="_1468075744" r:id="rId65">
            <o:LockedField>false</o:LockedField>
          </o:OLEObject>
        </w:object>
      </w:r>
      <w:r>
        <w:rPr>
          <w:b w:val="0"/>
          <w:i w:val="0"/>
          <w:sz w:val="21"/>
        </w:rPr>
        <w:tab/>
      </w:r>
      <w:r>
        <w:rPr>
          <w:rFonts w:hint="eastAsia"/>
          <w:b w:val="0"/>
          <w:i w:val="0"/>
          <w:sz w:val="21"/>
          <w:lang w:eastAsia="zh-CN"/>
        </w:rPr>
        <w:fldChar w:fldCharType="begin"/>
      </w:r>
      <w:r>
        <w:rPr>
          <w:rFonts w:hint="eastAsia"/>
          <w:b w:val="0"/>
          <w:i w:val="0"/>
          <w:sz w:val="21"/>
          <w:lang w:eastAsia="zh-CN"/>
        </w:rPr>
        <w:instrText xml:space="preserve"> MACROBUTTON MTPlaceRef \* MERGEFORMAT </w:instrText>
      </w:r>
      <w:r>
        <w:rPr>
          <w:rFonts w:hint="eastAsia"/>
          <w:b w:val="0"/>
          <w:i w:val="0"/>
          <w:sz w:val="21"/>
          <w:lang w:eastAsia="zh-CN"/>
        </w:rPr>
        <w:fldChar w:fldCharType="begin"/>
      </w:r>
      <w:r>
        <w:rPr>
          <w:rFonts w:hint="eastAsia"/>
          <w:b w:val="0"/>
          <w:i w:val="0"/>
          <w:sz w:val="21"/>
          <w:lang w:eastAsia="zh-CN"/>
        </w:rPr>
        <w:instrText xml:space="preserve"> SEQ MTEqn \h \* MERGEFORMAT </w:instrText>
      </w:r>
      <w:r>
        <w:rPr>
          <w:rFonts w:hint="eastAsia"/>
          <w:b w:val="0"/>
          <w:i w:val="0"/>
          <w:sz w:val="21"/>
          <w:lang w:eastAsia="zh-CN"/>
        </w:rPr>
        <w:fldChar w:fldCharType="separate"/>
      </w:r>
      <w:r>
        <w:rPr>
          <w:rFonts w:hint="eastAsia"/>
          <w:b w:val="0"/>
          <w:i w:val="0"/>
          <w:sz w:val="21"/>
          <w:lang w:eastAsia="zh-CN"/>
        </w:rPr>
        <w:fldChar w:fldCharType="end"/>
      </w:r>
      <w:r>
        <w:rPr>
          <w:rFonts w:hint="eastAsia"/>
          <w:b w:val="0"/>
          <w:i w:val="0"/>
          <w:sz w:val="21"/>
          <w:lang w:eastAsia="zh-CN"/>
        </w:rPr>
        <w:instrText xml:space="preserve">(11-</w:instrText>
      </w:r>
      <w:r>
        <w:rPr>
          <w:rFonts w:hint="eastAsia"/>
          <w:b w:val="0"/>
          <w:i w:val="0"/>
          <w:sz w:val="21"/>
          <w:lang w:eastAsia="zh-CN"/>
        </w:rPr>
        <w:fldChar w:fldCharType="begin"/>
      </w:r>
      <w:r>
        <w:rPr>
          <w:rFonts w:hint="eastAsia"/>
          <w:b w:val="0"/>
          <w:i w:val="0"/>
          <w:sz w:val="21"/>
          <w:lang w:eastAsia="zh-CN"/>
        </w:rPr>
        <w:instrText xml:space="preserve"> SEQ MTEqn \c \* Arabic \* MERGEFORMAT </w:instrText>
      </w:r>
      <w:r>
        <w:rPr>
          <w:rFonts w:hint="eastAsia"/>
          <w:b w:val="0"/>
          <w:i w:val="0"/>
          <w:sz w:val="21"/>
          <w:lang w:eastAsia="zh-CN"/>
        </w:rPr>
        <w:fldChar w:fldCharType="separate"/>
      </w:r>
      <w:r>
        <w:rPr>
          <w:b w:val="0"/>
          <w:i w:val="0"/>
          <w:sz w:val="21"/>
        </w:rPr>
        <w:instrText xml:space="preserve">17</w:instrText>
      </w:r>
      <w:r>
        <w:rPr>
          <w:rFonts w:hint="eastAsia"/>
          <w:b w:val="0"/>
          <w:i w:val="0"/>
          <w:sz w:val="21"/>
          <w:lang w:eastAsia="zh-CN"/>
        </w:rPr>
        <w:fldChar w:fldCharType="end"/>
      </w:r>
      <w:r>
        <w:rPr>
          <w:rFonts w:hint="eastAsia"/>
          <w:b w:val="0"/>
          <w:i w:val="0"/>
          <w:sz w:val="21"/>
          <w:lang w:eastAsia="zh-CN"/>
        </w:rPr>
        <w:instrText xml:space="preserve">)</w:instrText>
      </w:r>
      <w:r>
        <w:rPr>
          <w:rFonts w:hint="eastAsia"/>
          <w:b w:val="0"/>
          <w:i w:val="0"/>
          <w:sz w:val="21"/>
          <w:lang w:eastAsia="zh-CN"/>
        </w:rPr>
        <w:fldChar w:fldCharType="separate"/>
      </w:r>
      <w:r>
        <w:rPr>
          <w:rFonts w:hint="eastAsia"/>
          <w:b w:val="0"/>
          <w:i w:val="0"/>
          <w:sz w:val="21"/>
          <w:lang w:eastAsia="zh-CN"/>
        </w:rPr>
        <w:fldChar w:fldCharType="end"/>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sz w:val="21"/>
          <w:szCs w:val="21"/>
          <w:lang w:val="en-US" w:eastAsia="zh-CN"/>
        </w:rPr>
      </w:pPr>
      <w:r>
        <w:rPr>
          <w:rFonts w:hint="eastAsia"/>
          <w:sz w:val="21"/>
          <w:szCs w:val="21"/>
          <w:lang w:val="en-US" w:eastAsia="zh-CN"/>
        </w:rPr>
        <w:tab/>
      </w:r>
      <w:r>
        <w:rPr>
          <w:rFonts w:hint="eastAsia"/>
          <w:sz w:val="21"/>
          <w:szCs w:val="21"/>
        </w:rPr>
        <w:object>
          <v:shape id="_x0000_i1037" o:spt="75" type="#_x0000_t75" style="height:47.35pt;width:222.15pt;" o:ole="t" filled="f" o:preferrelative="t" stroked="f" coordsize="21600,21600">
            <v:path/>
            <v:fill on="f" focussize="0,0"/>
            <v:stroke on="f" joinstyle="miter"/>
            <v:imagedata r:id="rId68" o:title=""/>
            <o:lock v:ext="edit" aspectratio="t"/>
            <w10:wrap type="none"/>
            <w10:anchorlock/>
          </v:shape>
          <o:OLEObject Type="Embed" ProgID="Equation.DSMT4" ShapeID="_x0000_i1037" DrawAspect="Content" ObjectID="_1468075745" r:id="rId67">
            <o:LockedField>false</o:LockedField>
          </o:OLEObject>
        </w:objec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rPr>
          <w:sz w:val="21"/>
          <w:szCs w:val="21"/>
        </w:rPr>
        <w:instrText xml:space="preserve">18</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rPr>
          <w:rFonts w:hint="default"/>
        </w:rPr>
      </w:pPr>
      <w:bookmarkStart w:id="18" w:name="_Toc13600"/>
      <w:r>
        <w:t>其中，上述</w:t>
      </w:r>
      <w:r>
        <w:rPr>
          <w:i/>
          <w:iCs/>
        </w:rPr>
        <w:t>K</w:t>
      </w:r>
      <w:r>
        <w:t>表示相机的内参数，</w:t>
      </w:r>
      <w:r>
        <w:rPr>
          <w:i/>
          <w:iCs/>
        </w:rPr>
        <w:t>M</w:t>
      </w:r>
      <w:r>
        <w:rPr>
          <w:i/>
          <w:iCs/>
          <w:vertAlign w:val="subscript"/>
        </w:rPr>
        <w:t>1</w:t>
      </w:r>
      <w:r>
        <w:t>表示相机的外参数。相机的内参数是与相机自身特性相关的参数，例如焦距、像素大小等。而相机的外参数是在世界坐标系中描述相机位置和旋转方向等参数的方式。</w:t>
      </w:r>
      <w:bookmarkEnd w:id="18"/>
    </w:p>
    <w:p>
      <w:pPr>
        <w:pStyle w:val="32"/>
        <w:ind w:firstLine="420"/>
        <w:rPr>
          <w:rFonts w:hint="default"/>
        </w:rPr>
      </w:pPr>
      <w:r>
        <w:rPr>
          <w:rFonts w:hint="default"/>
        </w:rPr>
        <w:t>相机畸变</w:t>
      </w:r>
      <w:r>
        <w:t>：</w:t>
      </w:r>
      <w:r>
        <w:rPr>
          <w:rFonts w:hint="default"/>
        </w:rPr>
        <w:t>是指相机成像时产生的系统性失真，包括径向畸变和切向畸变。径向畸变是由透镜非理想形状或透镜光学性能不均匀引起的一种畸变。在径向畸变中，光线在透镜表面附近的区域会更加弯曲，而远离透镜中心的区域相对较直。这会导致图像中心和边缘的比例变化，出现桶形畸变或枕形畸变。桶形畸变使图像中心部分相对于边缘部分显得缩小，而枕形畸变则使图像中心部分相对于边缘部分显得放大。</w:t>
      </w:r>
    </w:p>
    <w:p>
      <w:pPr>
        <w:pStyle w:val="32"/>
        <w:ind w:firstLine="0" w:firstLineChars="0"/>
        <w:jc w:val="center"/>
        <w:rPr>
          <w:rFonts w:hint="default"/>
        </w:rPr>
      </w:pPr>
      <w:r>
        <w:drawing>
          <wp:inline distT="0" distB="0" distL="114300" distR="114300">
            <wp:extent cx="3037205" cy="2350135"/>
            <wp:effectExtent l="0" t="0" r="10795" b="12065"/>
            <wp:docPr id="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
                    <pic:cNvPicPr>
                      <a:picLocks noChangeAspect="1"/>
                    </pic:cNvPicPr>
                  </pic:nvPicPr>
                  <pic:blipFill>
                    <a:blip r:embed="rId69"/>
                    <a:stretch>
                      <a:fillRect/>
                    </a:stretch>
                  </pic:blipFill>
                  <pic:spPr>
                    <a:xfrm>
                      <a:off x="0" y="0"/>
                      <a:ext cx="3037205" cy="2350135"/>
                    </a:xfrm>
                    <a:prstGeom prst="rect">
                      <a:avLst/>
                    </a:prstGeom>
                  </pic:spPr>
                </pic:pic>
              </a:graphicData>
            </a:graphic>
          </wp:inline>
        </w:drawing>
      </w:r>
    </w:p>
    <w:p>
      <w:pPr>
        <w:pStyle w:val="30"/>
        <w:ind w:firstLine="420"/>
      </w:pPr>
      <w:r>
        <w:rPr>
          <w:rFonts w:hint="eastAsia"/>
        </w:rPr>
        <w:t>图</w:t>
      </w:r>
      <w:r>
        <w:rPr>
          <w:rFonts w:ascii="Times New Roman" w:hAnsi="Times New Roman"/>
        </w:rPr>
        <w:t>11-1</w:t>
      </w:r>
      <w:r>
        <w:rPr>
          <w:rFonts w:hint="eastAsia" w:ascii="Times New Roman" w:hAnsi="Times New Roman"/>
        </w:rPr>
        <w:t>1</w:t>
      </w:r>
      <w:r>
        <w:t xml:space="preserve"> </w:t>
      </w:r>
      <w:r>
        <w:rPr>
          <w:rFonts w:hint="eastAsia"/>
        </w:rPr>
        <w:t>径向畸变</w:t>
      </w:r>
    </w:p>
    <w:p>
      <w:pPr>
        <w:pStyle w:val="32"/>
        <w:ind w:firstLine="420"/>
        <w:rPr>
          <w:rFonts w:hint="default"/>
        </w:rPr>
      </w:pPr>
      <w:r>
        <w:rPr>
          <w:rFonts w:hint="default"/>
        </w:rPr>
        <w:t>切向畸变是由相机镜头装配时不平行于图像平面引起的一种畸变。当相机镜头与图像平面不完全平行时，会导致图像中的直线出现弯曲或倾斜的现象。</w:t>
      </w:r>
    </w:p>
    <w:p>
      <w:pPr>
        <w:pStyle w:val="32"/>
        <w:ind w:firstLine="420"/>
        <w:rPr>
          <w:rFonts w:hint="default"/>
        </w:rPr>
      </w:pPr>
      <w:r>
        <w:t>畸变</w:t>
      </w:r>
      <w:r>
        <w:rPr>
          <w:rFonts w:hint="default"/>
        </w:rPr>
        <w:t>可以用数学形式进行描述。在平面上，任意点</w:t>
      </w:r>
      <w:r>
        <w:rPr>
          <w:rFonts w:hint="default"/>
          <w:i/>
          <w:iCs/>
        </w:rPr>
        <w:t>p</w:t>
      </w:r>
      <w:r>
        <w:rPr>
          <w:rFonts w:hint="default"/>
        </w:rPr>
        <w:t>可以用笛卡尔坐标表示为</w:t>
      </w:r>
      <w:r>
        <w:t>[</w:t>
      </w:r>
      <w:r>
        <w:rPr>
          <w:i/>
          <w:iCs/>
        </w:rPr>
        <w:t>x,y</w:t>
      </w:r>
      <w:r>
        <w:t>]</w:t>
      </w:r>
      <w:r>
        <w:rPr>
          <w:rFonts w:hint="default"/>
          <w:vertAlign w:val="superscript"/>
        </w:rPr>
        <w:t>T</w:t>
      </w:r>
      <w:r>
        <w:rPr>
          <w:rFonts w:hint="default"/>
        </w:rPr>
        <w:t>，也可以用极坐标表示为</w:t>
      </w:r>
      <w:r>
        <w:t>[</w:t>
      </w:r>
      <w:r>
        <w:rPr>
          <w:i/>
          <w:iCs/>
        </w:rPr>
        <w:t>r,</w:t>
      </w:r>
      <m:oMath>
        <m:r>
          <m:rPr/>
          <w:rPr>
            <w:rFonts w:hint="default" w:ascii="Cambria Math" w:hAnsi="Cambria Math"/>
          </w:rPr>
          <m:t>θ</m:t>
        </m:r>
      </m:oMath>
      <w:r>
        <w:t>]</w:t>
      </w:r>
      <w:r>
        <w:rPr>
          <w:rFonts w:hint="default"/>
          <w:vertAlign w:val="superscript"/>
        </w:rPr>
        <w:t>T</w:t>
      </w:r>
      <w:r>
        <w:rPr>
          <w:rFonts w:hint="default"/>
        </w:rPr>
        <w:t>，其中</w:t>
      </w:r>
      <w:r>
        <w:rPr>
          <w:rFonts w:hint="default"/>
          <w:i/>
          <w:iCs/>
        </w:rPr>
        <w:t>r</w:t>
      </w:r>
      <w:r>
        <w:rPr>
          <w:rFonts w:hint="default"/>
        </w:rPr>
        <w:t>表示点</w:t>
      </w:r>
      <w:r>
        <w:rPr>
          <w:rFonts w:hint="default"/>
          <w:i/>
          <w:iCs/>
        </w:rPr>
        <w:t>p</w:t>
      </w:r>
      <w:r>
        <w:rPr>
          <w:rFonts w:hint="default"/>
        </w:rPr>
        <w:t>离坐标系原点的距离，</w:t>
      </w:r>
      <m:oMath>
        <m:r>
          <m:rPr/>
          <w:rPr>
            <w:rFonts w:hint="default" w:ascii="Cambria Math" w:hAnsi="Cambria Math"/>
          </w:rPr>
          <m:t>θ</m:t>
        </m:r>
      </m:oMath>
      <w:r>
        <w:rPr>
          <w:rFonts w:hint="default"/>
        </w:rPr>
        <w:t>表示与水平轴的夹角。径向畸变可以看作是坐标点沿着长度方向发生的变化</w:t>
      </w:r>
      <m:oMath>
        <m:r>
          <m:rPr/>
          <w:rPr>
            <w:rFonts w:hint="default" w:ascii="Cambria Math" w:hAnsi="Cambria Math"/>
          </w:rPr>
          <m:t>δr</m:t>
        </m:r>
      </m:oMath>
      <w:r>
        <w:rPr>
          <w:rFonts w:hint="default"/>
        </w:rPr>
        <w:t>，也就是其距离原点的长度发生变化。切向畸变可以看作是坐标点沿着切线方向发生的变化，也就是水平夹角发生变化</w:t>
      </w:r>
      <m:oMath>
        <m:r>
          <m:rPr/>
          <w:rPr>
            <w:rFonts w:hint="default" w:ascii="Cambria Math" w:hAnsi="Cambria Math"/>
          </w:rPr>
          <m:t>δθ</m:t>
        </m:r>
      </m:oMath>
      <w:r>
        <w:rPr>
          <w:rFonts w:hint="default"/>
        </w:rPr>
        <w:t>。</w:t>
      </w:r>
    </w:p>
    <w:p>
      <w:pPr>
        <w:pStyle w:val="32"/>
        <w:ind w:firstLine="420"/>
        <w:textAlignment w:val="center"/>
        <w:rPr>
          <w:rFonts w:hint="default"/>
        </w:rPr>
      </w:pPr>
      <w:r>
        <w:rPr>
          <w:rFonts w:hint="default"/>
        </w:rPr>
        <w:t>对于径向畸变，不论是桶形畸变还是枕形畸变，它们都随着离中心的距离增加而增加。我们可以使用多项式函数来描述畸变前后的坐标变化。这类畸变可以通过与距中心距离相关的二次及更高次多项式函数进行校正：</w:t>
      </w:r>
      <w:r>
        <w:t>[</w:t>
      </w:r>
      <w:r>
        <w:rPr>
          <w:i/>
          <w:iCs/>
        </w:rPr>
        <w:t>x,y</w:t>
      </w:r>
      <w:r>
        <w:t>]</w:t>
      </w:r>
      <w:r>
        <w:rPr>
          <w:rFonts w:hint="default"/>
          <w:vertAlign w:val="superscript"/>
        </w:rPr>
        <w:t>T</w:t>
      </w:r>
      <w:r>
        <w:t>是未纠正的点，[</w:t>
      </w:r>
      <w:r>
        <w:rPr>
          <w:i/>
          <w:iCs/>
        </w:rPr>
        <w:t>x</w:t>
      </w:r>
      <w:r>
        <w:rPr>
          <w:i/>
          <w:iCs/>
          <w:vertAlign w:val="subscript"/>
        </w:rPr>
        <w:t>1</w:t>
      </w:r>
      <w:r>
        <w:rPr>
          <w:i/>
          <w:iCs/>
        </w:rPr>
        <w:t>,y</w:t>
      </w:r>
      <w:r>
        <w:rPr>
          <w:i/>
          <w:iCs/>
          <w:vertAlign w:val="subscript"/>
        </w:rPr>
        <w:t>2</w:t>
      </w:r>
      <w:r>
        <w:t>]</w:t>
      </w:r>
      <w:r>
        <w:rPr>
          <w:rFonts w:hint="default"/>
          <w:vertAlign w:val="superscript"/>
        </w:rPr>
        <w:t>T</w:t>
      </w:r>
      <w:r>
        <w:t>是纠正后的点。</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sz w:val="21"/>
          <w:szCs w:val="21"/>
          <w:lang w:val="en-US" w:eastAsia="zh-CN"/>
        </w:rPr>
      </w:pPr>
      <w:r>
        <w:rPr>
          <w:rFonts w:hint="eastAsia"/>
          <w:sz w:val="21"/>
          <w:szCs w:val="21"/>
          <w:lang w:val="en-US" w:eastAsia="zh-CN"/>
        </w:rPr>
        <w:tab/>
      </w:r>
      <w:r>
        <w:rPr>
          <w:rFonts w:hint="eastAsia"/>
          <w:sz w:val="21"/>
          <w:szCs w:val="21"/>
          <w:lang w:val="en-US" w:eastAsia="zh-CN"/>
        </w:rPr>
        <w:drawing>
          <wp:inline distT="0" distB="0" distL="114300" distR="114300">
            <wp:extent cx="1727200" cy="482600"/>
            <wp:effectExtent l="0" t="0" r="0" b="0"/>
            <wp:docPr id="83" name="图片 83" descr="555666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555666777"/>
                    <pic:cNvPicPr>
                      <a:picLocks noChangeAspect="1"/>
                    </pic:cNvPicPr>
                  </pic:nvPicPr>
                  <pic:blipFill>
                    <a:blip r:embed="rId70"/>
                    <a:stretch>
                      <a:fillRect/>
                    </a:stretch>
                  </pic:blipFill>
                  <pic:spPr>
                    <a:xfrm>
                      <a:off x="0" y="0"/>
                      <a:ext cx="1727200" cy="482600"/>
                    </a:xfrm>
                    <a:prstGeom prst="rect">
                      <a:avLst/>
                    </a:prstGeom>
                  </pic:spPr>
                </pic:pic>
              </a:graphicData>
            </a:graphic>
          </wp:inline>
        </w:drawing>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bookmarkStart w:id="19" w:name="ZEqnNum190730"/>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rPr>
          <w:rFonts w:hint="eastAsia"/>
          <w:sz w:val="21"/>
          <w:szCs w:val="21"/>
          <w:lang w:val="en-US" w:eastAsia="zh-CN"/>
        </w:rPr>
        <w:instrText xml:space="preserve">19</w:instrText>
      </w:r>
      <w:r>
        <w:rPr>
          <w:rFonts w:hint="eastAsia"/>
          <w:sz w:val="21"/>
          <w:szCs w:val="21"/>
          <w:lang w:val="en-US" w:eastAsia="zh-CN"/>
        </w:rPr>
        <w:fldChar w:fldCharType="end"/>
      </w:r>
      <w:r>
        <w:rPr>
          <w:rFonts w:hint="eastAsia"/>
          <w:sz w:val="21"/>
          <w:szCs w:val="21"/>
          <w:lang w:val="en-US" w:eastAsia="zh-CN"/>
        </w:rPr>
        <w:instrText xml:space="preserve">)</w:instrText>
      </w:r>
      <w:bookmarkEnd w:id="19"/>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textAlignment w:val="center"/>
        <w:rPr>
          <w:rFonts w:hint="default"/>
        </w:rPr>
      </w:pPr>
      <w:r>
        <w:t>在式</w:t>
      </w:r>
      <w:r>
        <w:rPr>
          <w:rFonts w:hint="eastAsia"/>
          <w:i w:val="0"/>
          <w:lang w:eastAsia="zh-CN"/>
        </w:rPr>
        <w:fldChar w:fldCharType="begin"/>
      </w:r>
      <w:r>
        <w:rPr>
          <w:rFonts w:hint="eastAsia"/>
          <w:i w:val="0"/>
          <w:lang w:eastAsia="zh-CN"/>
        </w:rPr>
        <w:instrText xml:space="preserve"> GOTOBUTTON ZEqnNum190730  \* MERGEFORMAT </w:instrText>
      </w:r>
      <w:r>
        <w:rPr>
          <w:rFonts w:hint="eastAsia"/>
          <w:i w:val="0"/>
          <w:lang w:eastAsia="zh-CN"/>
        </w:rPr>
        <w:fldChar w:fldCharType="begin"/>
      </w:r>
      <w:r>
        <w:rPr>
          <w:rFonts w:hint="eastAsia"/>
          <w:i w:val="0"/>
          <w:lang w:eastAsia="zh-CN"/>
        </w:rPr>
        <w:instrText xml:space="preserve"> REF ZEqnNum190730 \* Charformat \! \* MERGEFORMAT </w:instrText>
      </w:r>
      <w:r>
        <w:rPr>
          <w:rFonts w:hint="eastAsia"/>
          <w:i w:val="0"/>
          <w:lang w:eastAsia="zh-CN"/>
        </w:rPr>
        <w:fldChar w:fldCharType="separate"/>
      </w:r>
      <w:r>
        <w:rPr>
          <w:rFonts w:hint="eastAsia"/>
          <w:lang w:val="en-US" w:eastAsia="zh-CN"/>
        </w:rPr>
        <w:instrText xml:space="preserve">(11-19)</w:instrText>
      </w:r>
      <w:r>
        <w:rPr>
          <w:rFonts w:hint="eastAsia"/>
          <w:i w:val="0"/>
          <w:lang w:eastAsia="zh-CN"/>
        </w:rPr>
        <w:fldChar w:fldCharType="end"/>
      </w:r>
      <w:r>
        <w:rPr>
          <w:rFonts w:hint="eastAsia"/>
          <w:i w:val="0"/>
          <w:lang w:eastAsia="zh-CN"/>
        </w:rPr>
        <w:fldChar w:fldCharType="separate"/>
      </w:r>
      <w:r>
        <w:rPr>
          <w:rFonts w:hint="eastAsia"/>
          <w:i w:val="0"/>
          <w:lang w:eastAsia="zh-CN"/>
        </w:rPr>
        <w:fldChar w:fldCharType="end"/>
      </w:r>
      <w:r>
        <w:t>描述的径向畸变纠正模型中，畸变程度较小的图像中心区域，主要由畸变系数k</w:t>
      </w:r>
      <w:r>
        <w:rPr>
          <w:vertAlign w:val="subscript"/>
        </w:rPr>
        <w:t>1</w:t>
      </w:r>
      <w:r>
        <w:t>来进行纠正。而对于畸变程度较大的边缘区域，主要由畸变系数k</w:t>
      </w:r>
      <w:r>
        <w:rPr>
          <w:vertAlign w:val="subscript"/>
        </w:rPr>
        <w:t>2</w:t>
      </w:r>
      <w:r>
        <w:t>来进行纠正。需要说明的是，这种简单的纠正方法对于一些复杂的畸变情况可能效果不佳，需要使用更高级别的畸变校正算法或更多的校正系数来纠正畸变。</w:t>
      </w:r>
    </w:p>
    <w:p>
      <w:pPr>
        <w:pStyle w:val="32"/>
        <w:ind w:firstLine="420"/>
        <w:textAlignment w:val="center"/>
        <w:rPr>
          <w:rFonts w:hint="default"/>
        </w:rPr>
      </w:pPr>
      <w:r>
        <w:t>切向畸变中使用m</w:t>
      </w:r>
      <w:r>
        <w:rPr>
          <w:vertAlign w:val="subscript"/>
        </w:rPr>
        <w:t>1</w:t>
      </w:r>
      <w:r>
        <w:t>和m</w:t>
      </w:r>
      <w:r>
        <w:rPr>
          <w:vertAlign w:val="subscript"/>
        </w:rPr>
        <w:t>2</w:t>
      </w:r>
      <w:r>
        <w:t>来进行纠正</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b w:val="0"/>
          <w:i w:val="0"/>
          <w:sz w:val="21"/>
        </w:rPr>
      </w:pPr>
      <w:r>
        <w:rPr>
          <w:rFonts w:hint="eastAsia"/>
          <w:sz w:val="21"/>
          <w:szCs w:val="21"/>
          <w:lang w:val="en-US" w:eastAsia="zh-CN"/>
        </w:rPr>
        <w:tab/>
      </w:r>
      <w:r>
        <w:rPr>
          <w:rFonts w:hint="default"/>
          <w:sz w:val="21"/>
          <w:szCs w:val="21"/>
          <w:lang w:val="en-US" w:eastAsia="zh-CN"/>
        </w:rPr>
        <w:drawing>
          <wp:inline distT="0" distB="0" distL="114300" distR="114300">
            <wp:extent cx="1828800" cy="482600"/>
            <wp:effectExtent l="0" t="0" r="0" b="0"/>
            <wp:docPr id="99" name="图片 99" descr="555666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555666777============="/>
                    <pic:cNvPicPr>
                      <a:picLocks noChangeAspect="1"/>
                    </pic:cNvPicPr>
                  </pic:nvPicPr>
                  <pic:blipFill>
                    <a:blip r:embed="rId71"/>
                    <a:stretch>
                      <a:fillRect/>
                    </a:stretch>
                  </pic:blipFill>
                  <pic:spPr>
                    <a:xfrm>
                      <a:off x="0" y="0"/>
                      <a:ext cx="1828800" cy="482600"/>
                    </a:xfrm>
                    <a:prstGeom prst="rect">
                      <a:avLst/>
                    </a:prstGeom>
                  </pic:spPr>
                </pic:pic>
              </a:graphicData>
            </a:graphic>
          </wp:inline>
        </w:drawing>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20</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textAlignment w:val="center"/>
        <w:rPr>
          <w:rFonts w:hint="default"/>
        </w:rPr>
      </w:pPr>
      <w:r>
        <w:t>因此，将式(11-1-13）和式（11-1-14)合并，对于相机坐标系中的一点P(X,Y,Z)，我们能够通过五个畸变系数找到这个点在像素平面上的正确位置：</w:t>
      </w:r>
    </w:p>
    <w:p>
      <w:pPr>
        <w:pStyle w:val="32"/>
        <w:ind w:firstLine="420"/>
        <w:textAlignment w:val="center"/>
        <w:rPr>
          <w:rFonts w:hint="default"/>
        </w:rPr>
      </w:pPr>
      <w:r>
        <w:t>(1)将三维空间点投影到归一化图像平面。设它的归一化坐标[x,y]</w:t>
      </w:r>
      <w:r>
        <w:rPr>
          <w:vertAlign w:val="superscript"/>
        </w:rPr>
        <w:t>T</w:t>
      </w:r>
      <w:r>
        <w:t>。</w:t>
      </w:r>
    </w:p>
    <w:p>
      <w:pPr>
        <w:pStyle w:val="32"/>
        <w:ind w:firstLine="420"/>
        <w:textAlignment w:val="center"/>
        <w:rPr>
          <w:rFonts w:hint="default"/>
        </w:rPr>
      </w:pPr>
      <w:r>
        <w:t>(2)对归一化平面上的点进行径向畸变和切向畸变纠正。</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lang w:val="en-US" w:eastAsia="zh-CN"/>
        </w:rPr>
      </w:pPr>
      <w:r>
        <w:rPr>
          <w:rFonts w:hint="eastAsia"/>
          <w:sz w:val="21"/>
          <w:szCs w:val="21"/>
          <w:lang w:val="en-US" w:eastAsia="zh-CN"/>
        </w:rPr>
        <w:tab/>
      </w:r>
      <w:r>
        <w:rPr>
          <w:rFonts w:hint="eastAsia"/>
          <w:sz w:val="21"/>
          <w:szCs w:val="21"/>
          <w:lang w:val="en-US" w:eastAsia="zh-CN"/>
        </w:rPr>
        <w:drawing>
          <wp:inline distT="0" distB="0" distL="114300" distR="114300">
            <wp:extent cx="3168650" cy="501015"/>
            <wp:effectExtent l="0" t="0" r="0" b="6985"/>
            <wp:docPr id="100" name="图片 100" descr="555hh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555hhhh"/>
                    <pic:cNvPicPr>
                      <a:picLocks noChangeAspect="1"/>
                    </pic:cNvPicPr>
                  </pic:nvPicPr>
                  <pic:blipFill>
                    <a:blip r:embed="rId72"/>
                    <a:stretch>
                      <a:fillRect/>
                    </a:stretch>
                  </pic:blipFill>
                  <pic:spPr>
                    <a:xfrm>
                      <a:off x="0" y="0"/>
                      <a:ext cx="3168650" cy="501015"/>
                    </a:xfrm>
                    <a:prstGeom prst="rect">
                      <a:avLst/>
                    </a:prstGeom>
                  </pic:spPr>
                </pic:pic>
              </a:graphicData>
            </a:graphic>
          </wp:inline>
        </w:drawing>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21</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textAlignment w:val="center"/>
        <w:rPr>
          <w:rFonts w:hint="default"/>
        </w:rPr>
      </w:pPr>
      <w:r>
        <w:t>(3)将纠正后的点通过内参数矩阵投影到像素平面，得到该点在图像上的正确位置。</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lang w:val="en-US" w:eastAsia="zh-CN"/>
        </w:rPr>
      </w:pPr>
      <w:r>
        <w:rPr>
          <w:rFonts w:hint="eastAsia"/>
          <w:sz w:val="21"/>
          <w:szCs w:val="21"/>
          <w:lang w:val="en-US" w:eastAsia="zh-CN"/>
        </w:rPr>
        <w:tab/>
      </w:r>
      <w:r>
        <w:rPr>
          <w:rFonts w:hint="eastAsia"/>
          <w:sz w:val="21"/>
          <w:szCs w:val="21"/>
          <w:lang w:val="en-US" w:eastAsia="zh-CN"/>
        </w:rPr>
        <w:drawing>
          <wp:inline distT="0" distB="0" distL="114300" distR="114300">
            <wp:extent cx="876300" cy="508000"/>
            <wp:effectExtent l="0" t="0" r="0" b="0"/>
            <wp:docPr id="101" name="图片 101" desc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ee"/>
                    <pic:cNvPicPr>
                      <a:picLocks noChangeAspect="1"/>
                    </pic:cNvPicPr>
                  </pic:nvPicPr>
                  <pic:blipFill>
                    <a:blip r:embed="rId73"/>
                    <a:stretch>
                      <a:fillRect/>
                    </a:stretch>
                  </pic:blipFill>
                  <pic:spPr>
                    <a:xfrm>
                      <a:off x="0" y="0"/>
                      <a:ext cx="876300" cy="508000"/>
                    </a:xfrm>
                    <a:prstGeom prst="rect">
                      <a:avLst/>
                    </a:prstGeom>
                  </pic:spPr>
                </pic:pic>
              </a:graphicData>
            </a:graphic>
          </wp:inline>
        </w:drawing>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22</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28"/>
      </w:pPr>
      <w:bookmarkStart w:id="20" w:name="_Toc16109"/>
      <w:r>
        <w:rPr>
          <w:rFonts w:hint="eastAsia"/>
        </w:rPr>
        <w:t>11.2视觉系统搭建</w:t>
      </w:r>
      <w:bookmarkEnd w:id="20"/>
    </w:p>
    <w:p>
      <w:pPr>
        <w:pStyle w:val="32"/>
        <w:ind w:firstLine="420"/>
        <w:rPr>
          <w:rFonts w:hint="default"/>
        </w:rPr>
      </w:pPr>
      <w:r>
        <w:t>机</w:t>
      </w:r>
      <w:r>
        <w:fldChar w:fldCharType="begin"/>
      </w:r>
      <w:r>
        <w:instrText xml:space="preserve"> HYPERLINK "https://link.zhihu.com/?target=https://so.csdn.net/so/search?q=%E6%9C%BA%E5%99%A8%E8%A7%86%E8%A7%89&amp;spm=1001.2101.3001.7020" \t "https://zhuanlan.zhihu.com/p/_blank" </w:instrText>
      </w:r>
      <w:r>
        <w:fldChar w:fldCharType="separate"/>
      </w:r>
      <w:r>
        <w:t>器视觉</w:t>
      </w:r>
      <w:r>
        <w:fldChar w:fldCharType="end"/>
      </w:r>
      <w:r>
        <w:t>系统是综合现代计算机、光学、电子技术的高科技系统。机器视觉技术通过计算机对系统摄取的图像进行处理，分析其中的信息，并做出相应的判断，进而发出对设备的控制指令。机器视觉系统的具体应用需求千差万别，视觉系统本身也可能有多种不同的形式，但都包括以下流程:</w:t>
      </w:r>
    </w:p>
    <w:p>
      <w:pPr>
        <w:pStyle w:val="32"/>
        <w:ind w:firstLine="420"/>
        <w:rPr>
          <w:rFonts w:hint="default"/>
        </w:rPr>
      </w:pPr>
      <w:r>
        <w:t>(1)图像采集利用光源照射被观察的物体或环境，通过光学成像系统采集图像，通过相机和图像传感器将光学图像转换为</w:t>
      </w:r>
      <w:r>
        <w:fldChar w:fldCharType="begin"/>
      </w:r>
      <w:r>
        <w:instrText xml:space="preserve"> HYPERLINK "https://link.zhihu.com/?target=https://so.csdn.net/so/search?q=%E6%95%B0%E5%AD%97%E5%9B%BE%E5%83%8F&amp;spm=1001.2101.3001.7020" \t "https://zhuanlan.zhihu.com/p/_blank" </w:instrText>
      </w:r>
      <w:r>
        <w:fldChar w:fldCharType="separate"/>
      </w:r>
      <w:r>
        <w:t>数字图像</w:t>
      </w:r>
      <w:r>
        <w:fldChar w:fldCharType="end"/>
      </w:r>
      <w:r>
        <w:t>，这是机器视觉系统的前端和信息来源。</w:t>
      </w:r>
    </w:p>
    <w:p>
      <w:pPr>
        <w:pStyle w:val="32"/>
        <w:ind w:firstLine="420"/>
        <w:rPr>
          <w:rFonts w:hint="default"/>
        </w:rPr>
      </w:pPr>
      <w:r>
        <w:t>(2)图像处理和分析计算机通过图像处理软件对图像进行处理，分析获取其中的有用信息。如</w:t>
      </w:r>
      <w:r>
        <w:rPr>
          <w:rFonts w:hint="default"/>
        </w:rPr>
        <w:t>PCB</w:t>
      </w:r>
      <w:r>
        <w:t>板的图像中是否存在线路断路、纺织品的图像中是否存在疵点、文档图像中存在哪些文字等。这是整个机器视觉系统的核心。</w:t>
      </w:r>
    </w:p>
    <w:p>
      <w:pPr>
        <w:pStyle w:val="32"/>
        <w:ind w:firstLine="420"/>
        <w:rPr>
          <w:rFonts w:hint="default"/>
        </w:rPr>
      </w:pPr>
      <w:r>
        <w:t>(3)判断和控制图像处理获得的信息最终用于对对象（被测物体、环境）的判断，并形成对应的控制指令，发送给相应的机构。如摄取的零件图像中，计算零件的尺寸是否与标准一致，不一致则发出报警，做出标记或进行剔除。</w:t>
      </w:r>
    </w:p>
    <w:p>
      <w:pPr>
        <w:pStyle w:val="32"/>
        <w:ind w:firstLine="420"/>
        <w:rPr>
          <w:rFonts w:hint="default"/>
        </w:rPr>
      </w:pPr>
      <w:r>
        <w:t>在整个过程中，被测对象的信息反映为图像信息，进而经过分析，从中得到特征描述信息，最后根据获得的特征进行判断和动作。最典型的机器视觉系统一般包括: 光源、镜头、光学成像系统、相机、图像采集卡、机器视觉软件、通信协议。</w:t>
      </w:r>
    </w:p>
    <w:p>
      <w:pPr>
        <w:pStyle w:val="32"/>
        <w:ind w:firstLine="420"/>
        <w:jc w:val="center"/>
        <w:rPr>
          <w:rFonts w:hint="default"/>
        </w:rPr>
      </w:pPr>
      <w:r>
        <w:drawing>
          <wp:inline distT="0" distB="0" distL="114300" distR="114300">
            <wp:extent cx="4417060" cy="2253615"/>
            <wp:effectExtent l="0" t="0" r="2540" b="6985"/>
            <wp:docPr id="20972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89" name="图片 5"/>
                    <pic:cNvPicPr>
                      <a:picLocks noChangeAspect="1"/>
                    </pic:cNvPicPr>
                  </pic:nvPicPr>
                  <pic:blipFill>
                    <a:blip r:embed="rId74"/>
                    <a:stretch>
                      <a:fillRect/>
                    </a:stretch>
                  </pic:blipFill>
                  <pic:spPr>
                    <a:xfrm>
                      <a:off x="0" y="0"/>
                      <a:ext cx="4417060" cy="2253615"/>
                    </a:xfrm>
                    <a:prstGeom prst="rect">
                      <a:avLst/>
                    </a:prstGeom>
                  </pic:spPr>
                </pic:pic>
              </a:graphicData>
            </a:graphic>
          </wp:inline>
        </w:drawing>
      </w:r>
    </w:p>
    <w:p>
      <w:pPr>
        <w:pStyle w:val="30"/>
        <w:ind w:firstLine="420"/>
      </w:pPr>
      <w:r>
        <w:rPr>
          <w:rFonts w:hint="eastAsia"/>
        </w:rPr>
        <w:t>图</w:t>
      </w:r>
      <w:r>
        <w:rPr>
          <w:rFonts w:ascii="Times New Roman" w:hAnsi="Times New Roman"/>
        </w:rPr>
        <w:t>11-1</w:t>
      </w:r>
      <w:r>
        <w:rPr>
          <w:rFonts w:hint="eastAsia" w:ascii="Times New Roman" w:hAnsi="Times New Roman"/>
        </w:rPr>
        <w:t>2</w:t>
      </w:r>
      <w:r>
        <w:t xml:space="preserve"> </w:t>
      </w:r>
      <w:r>
        <w:rPr>
          <w:rFonts w:hint="eastAsia"/>
        </w:rPr>
        <w:t>视觉系统组成图</w:t>
      </w:r>
    </w:p>
    <w:p>
      <w:pPr>
        <w:pStyle w:val="29"/>
      </w:pPr>
      <w:bookmarkStart w:id="21" w:name="_Toc17447"/>
      <w:r>
        <w:rPr>
          <w:rFonts w:hint="eastAsia"/>
        </w:rPr>
        <w:t>11.2.1光源</w:t>
      </w:r>
      <w:bookmarkEnd w:id="21"/>
    </w:p>
    <w:p>
      <w:pPr>
        <w:pStyle w:val="32"/>
        <w:ind w:firstLine="420"/>
        <w:rPr>
          <w:rFonts w:hint="default"/>
        </w:rPr>
      </w:pPr>
      <w:r>
        <w:t>视觉系统中</w:t>
      </w:r>
      <w:r>
        <w:rPr>
          <w:rFonts w:hint="default"/>
        </w:rPr>
        <w:t>光源是决定成像系统成像质量的最主要因素之一，它对于图像质量的影响是直接的。光源提供的光照强度、光照方式、光照角度等因素都会影响获得的图像的清晰程度、对比度和亮度等视觉特性，进而影响系统的性能及实时性。</w:t>
      </w:r>
    </w:p>
    <w:p>
      <w:pPr>
        <w:pStyle w:val="32"/>
        <w:ind w:firstLine="420"/>
        <w:jc w:val="center"/>
        <w:rPr>
          <w:rFonts w:hint="default"/>
        </w:rPr>
      </w:pPr>
      <w:r>
        <w:drawing>
          <wp:inline distT="0" distB="0" distL="114300" distR="114300">
            <wp:extent cx="3865880" cy="2081530"/>
            <wp:effectExtent l="0" t="0" r="7620" b="1270"/>
            <wp:docPr id="20972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90" name="图片 2"/>
                    <pic:cNvPicPr>
                      <a:picLocks noChangeAspect="1"/>
                    </pic:cNvPicPr>
                  </pic:nvPicPr>
                  <pic:blipFill>
                    <a:blip r:embed="rId75"/>
                    <a:stretch>
                      <a:fillRect/>
                    </a:stretch>
                  </pic:blipFill>
                  <pic:spPr>
                    <a:xfrm>
                      <a:off x="0" y="0"/>
                      <a:ext cx="3865880" cy="2081530"/>
                    </a:xfrm>
                    <a:prstGeom prst="rect">
                      <a:avLst/>
                    </a:prstGeom>
                  </pic:spPr>
                </pic:pic>
              </a:graphicData>
            </a:graphic>
          </wp:inline>
        </w:drawing>
      </w:r>
    </w:p>
    <w:p>
      <w:pPr>
        <w:pStyle w:val="30"/>
        <w:ind w:firstLine="420"/>
      </w:pPr>
      <w:r>
        <w:rPr>
          <w:rFonts w:hint="eastAsia"/>
        </w:rPr>
        <w:t>图</w:t>
      </w:r>
      <w:r>
        <w:rPr>
          <w:rFonts w:ascii="Times New Roman" w:hAnsi="Times New Roman"/>
        </w:rPr>
        <w:t>11-1</w:t>
      </w:r>
      <w:r>
        <w:rPr>
          <w:rFonts w:hint="eastAsia" w:ascii="Times New Roman" w:hAnsi="Times New Roman"/>
        </w:rPr>
        <w:t>3</w:t>
      </w:r>
      <w:r>
        <w:t xml:space="preserve"> </w:t>
      </w:r>
      <w:r>
        <w:rPr>
          <w:rFonts w:hint="eastAsia"/>
        </w:rPr>
        <w:t>各种光源</w:t>
      </w:r>
    </w:p>
    <w:p>
      <w:pPr>
        <w:pStyle w:val="32"/>
        <w:ind w:firstLine="420"/>
        <w:rPr>
          <w:rFonts w:hint="default"/>
        </w:rPr>
      </w:pPr>
      <w:r>
        <w:rPr>
          <w:rFonts w:hint="default"/>
        </w:rPr>
        <w:t>不同类比照明光源有其各自的优点和缺点，以下是它们的对比：</w:t>
      </w:r>
    </w:p>
    <w:p>
      <w:pPr>
        <w:pStyle w:val="32"/>
        <w:ind w:firstLine="420"/>
        <w:rPr>
          <w:rFonts w:hint="default"/>
        </w:rPr>
      </w:pPr>
      <w:r>
        <w:t>(</w:t>
      </w:r>
      <w:r>
        <w:rPr>
          <w:rFonts w:hint="default"/>
        </w:rPr>
        <w:t>1</w:t>
      </w:r>
      <w:r>
        <w:t>)</w:t>
      </w:r>
      <w:r>
        <w:rPr>
          <w:rFonts w:hint="default"/>
        </w:rPr>
        <w:t>白炽灯：白炽灯是一种常见的光源，它的价格低廉，可以提供温暖舒适的光照。但它的寿命短，能效低，也容易产生热量和紫外线。</w:t>
      </w:r>
    </w:p>
    <w:p>
      <w:pPr>
        <w:pStyle w:val="32"/>
        <w:ind w:firstLine="420"/>
        <w:rPr>
          <w:rFonts w:hint="default"/>
        </w:rPr>
      </w:pPr>
      <w:r>
        <w:t>(</w:t>
      </w:r>
      <w:r>
        <w:rPr>
          <w:rFonts w:hint="default"/>
        </w:rPr>
        <w:t>2</w:t>
      </w:r>
      <w:r>
        <w:t>)</w:t>
      </w:r>
      <w:r>
        <w:rPr>
          <w:rFonts w:hint="default"/>
        </w:rPr>
        <w:t>荧光灯：荧光灯比白炽灯更节能，且寿命更长。但它的颜色较为单调，不能很好地还原物体的真实颜色，也存在闪烁的问题。</w:t>
      </w:r>
    </w:p>
    <w:p>
      <w:pPr>
        <w:pStyle w:val="32"/>
        <w:ind w:firstLine="420"/>
        <w:rPr>
          <w:rFonts w:hint="default"/>
        </w:rPr>
      </w:pPr>
      <w:r>
        <w:t>(</w:t>
      </w:r>
      <w:r>
        <w:rPr>
          <w:rFonts w:hint="default"/>
        </w:rPr>
        <w:t>3</w:t>
      </w:r>
      <w:r>
        <w:t>)</w:t>
      </w:r>
      <w:r>
        <w:rPr>
          <w:rFonts w:hint="default"/>
        </w:rPr>
        <w:t>LED灯：LED灯具有高能效、长寿命、多样化的颜色和渐变效果等优点</w:t>
      </w:r>
      <w:r>
        <w:t>，</w:t>
      </w:r>
      <w:r>
        <w:rPr>
          <w:rFonts w:hint="default"/>
        </w:rPr>
        <w:t>可制成各种形状、尺寸及各种照射角度</w:t>
      </w:r>
      <w:r>
        <w:t>；</w:t>
      </w:r>
      <w:r>
        <w:rPr>
          <w:rFonts w:hint="default"/>
        </w:rPr>
        <w:t>可根据需要制成各种颜色,并可以随时调节亮度</w:t>
      </w:r>
      <w:r>
        <w:t>；</w:t>
      </w:r>
      <w:r>
        <w:rPr>
          <w:rFonts w:hint="default"/>
        </w:rPr>
        <w:t>通过散热装置，散热效果更好，光亮度更稳定;·使用寿命长（约3万小时，间断使用寿命更长</w:t>
      </w:r>
      <w:r>
        <w:t>）；</w:t>
      </w:r>
      <w:r>
        <w:rPr>
          <w:rFonts w:hint="default"/>
        </w:rPr>
        <w:t>反应快捷，可在10us或更短的时间内达到最大亮度</w:t>
      </w:r>
      <w:r>
        <w:t>。</w:t>
      </w:r>
      <w:r>
        <w:rPr>
          <w:rFonts w:hint="default"/>
        </w:rPr>
        <w:t>同时还可以方便地集成和控制。与其它光源相比，它的成本和初始投资较高，但随着技术的发展和普及，其成本也在逐渐降低。</w:t>
      </w:r>
    </w:p>
    <w:p>
      <w:pPr>
        <w:pStyle w:val="32"/>
        <w:ind w:firstLine="420"/>
        <w:rPr>
          <w:rFonts w:hint="default"/>
        </w:rPr>
      </w:pPr>
      <w:r>
        <w:t>在具体的应用中进行光源选择，需要</w:t>
      </w:r>
      <w:r>
        <w:rPr>
          <w:rFonts w:hint="default"/>
        </w:rPr>
        <w:t>针对不同的应用场景和需求，选择合适的照明光源至关重要。在实际应用中，通常需要根据实际情况综合考虑其成本、能效、寿命、颜色还原效果和光污染等因素来选择适合的照明光源。</w:t>
      </w:r>
    </w:p>
    <w:p>
      <w:pPr>
        <w:pStyle w:val="32"/>
        <w:ind w:firstLine="420"/>
        <w:rPr>
          <w:rFonts w:hint="default"/>
        </w:rPr>
      </w:pPr>
      <w:r>
        <w:rPr>
          <w:rFonts w:hint="default"/>
        </w:rPr>
        <w:t>光源的光照方式也会影响图像的质量。例如，在图像采集中，均匀光照可有效减少图像中的噪点和阴影，从而提高图像的清晰度和质量。此外，根据具体应用场景的不同</w:t>
      </w:r>
      <w:r>
        <w:t>。</w:t>
      </w:r>
      <w:r>
        <w:rPr>
          <w:rFonts w:hint="default"/>
        </w:rPr>
        <w:t>因此，在选择合适的光源时需要考虑到应用场景，选择适合的光照方式。当涉及到照明技术时，有几种常见的</w:t>
      </w:r>
      <w:r>
        <w:t>光照</w:t>
      </w:r>
      <w:r>
        <w:rPr>
          <w:rFonts w:hint="default"/>
        </w:rPr>
        <w:t>方式，包括：</w:t>
      </w:r>
    </w:p>
    <w:p>
      <w:pPr>
        <w:pStyle w:val="32"/>
        <w:ind w:firstLine="420"/>
        <w:rPr>
          <w:rFonts w:hint="default"/>
        </w:rPr>
      </w:pPr>
      <w:r>
        <w:rPr>
          <w:rFonts w:hint="default"/>
        </w:rPr>
        <w:t>前向光漫射照明：前向光漫射照明是将光源聚焦在被观察物体的前方，并以一个特定的角度照射到物体表面上。部分入射光被物体表面散射或反射，从而使物体的表面特征，如凹凸、纹理等更加清晰可见。这种方式常用于强调物体的表面形状和纹理。</w:t>
      </w:r>
    </w:p>
    <w:p>
      <w:pPr>
        <w:pStyle w:val="32"/>
        <w:ind w:firstLine="420"/>
        <w:jc w:val="center"/>
        <w:rPr>
          <w:rFonts w:hint="default"/>
        </w:rPr>
      </w:pPr>
      <w:r>
        <w:drawing>
          <wp:inline distT="0" distB="0" distL="114300" distR="114300">
            <wp:extent cx="1675765" cy="1637665"/>
            <wp:effectExtent l="0" t="0" r="635" b="635"/>
            <wp:docPr id="16"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3"/>
                    <pic:cNvPicPr>
                      <a:picLocks noChangeAspect="1"/>
                    </pic:cNvPicPr>
                  </pic:nvPicPr>
                  <pic:blipFill>
                    <a:blip r:embed="rId76"/>
                    <a:stretch>
                      <a:fillRect/>
                    </a:stretch>
                  </pic:blipFill>
                  <pic:spPr>
                    <a:xfrm>
                      <a:off x="0" y="0"/>
                      <a:ext cx="1675765" cy="1637665"/>
                    </a:xfrm>
                    <a:prstGeom prst="rect">
                      <a:avLst/>
                    </a:prstGeom>
                    <a:noFill/>
                    <a:ln>
                      <a:noFill/>
                    </a:ln>
                  </pic:spPr>
                </pic:pic>
              </a:graphicData>
            </a:graphic>
          </wp:inline>
        </w:drawing>
      </w:r>
    </w:p>
    <w:p>
      <w:pPr>
        <w:pStyle w:val="30"/>
        <w:ind w:firstLine="420"/>
      </w:pPr>
      <w:r>
        <w:rPr>
          <w:rFonts w:hint="eastAsia"/>
        </w:rPr>
        <w:t>图</w:t>
      </w:r>
      <w:r>
        <w:rPr>
          <w:rFonts w:ascii="Times New Roman" w:hAnsi="Times New Roman"/>
        </w:rPr>
        <w:t>11-1</w:t>
      </w:r>
      <w:r>
        <w:rPr>
          <w:rFonts w:hint="eastAsia" w:ascii="Times New Roman" w:hAnsi="Times New Roman"/>
        </w:rPr>
        <w:t>4 前向光漫射照明</w:t>
      </w:r>
    </w:p>
    <w:p>
      <w:pPr>
        <w:pStyle w:val="32"/>
        <w:ind w:firstLine="420"/>
        <w:rPr>
          <w:rFonts w:hint="default"/>
        </w:rPr>
      </w:pPr>
      <w:r>
        <w:rPr>
          <w:rFonts w:hint="default"/>
        </w:rPr>
        <w:t>背光照明：背光照明是将光源放置在被观察物体的背后，以透过物体并照亮物体。它在物体与背景之间产生对比度，显示出物体的边缘和轮廓。背光照明常用于检测物体的不透明度、轮廓和透光性等特征。</w:t>
      </w:r>
    </w:p>
    <w:p>
      <w:pPr>
        <w:pStyle w:val="32"/>
        <w:ind w:firstLine="420"/>
        <w:jc w:val="center"/>
        <w:rPr>
          <w:rFonts w:hint="default"/>
        </w:rPr>
      </w:pPr>
      <w:r>
        <w:drawing>
          <wp:inline distT="0" distB="0" distL="114300" distR="114300">
            <wp:extent cx="1710690" cy="1771650"/>
            <wp:effectExtent l="0" t="0" r="3810" b="6350"/>
            <wp:docPr id="13"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1"/>
                    <pic:cNvPicPr>
                      <a:picLocks noChangeAspect="1"/>
                    </pic:cNvPicPr>
                  </pic:nvPicPr>
                  <pic:blipFill>
                    <a:blip r:embed="rId77"/>
                    <a:stretch>
                      <a:fillRect/>
                    </a:stretch>
                  </pic:blipFill>
                  <pic:spPr>
                    <a:xfrm>
                      <a:off x="0" y="0"/>
                      <a:ext cx="1710690" cy="1771650"/>
                    </a:xfrm>
                    <a:prstGeom prst="rect">
                      <a:avLst/>
                    </a:prstGeom>
                    <a:noFill/>
                    <a:ln>
                      <a:noFill/>
                    </a:ln>
                  </pic:spPr>
                </pic:pic>
              </a:graphicData>
            </a:graphic>
          </wp:inline>
        </w:drawing>
      </w:r>
    </w:p>
    <w:p>
      <w:pPr>
        <w:pStyle w:val="30"/>
        <w:ind w:firstLine="420"/>
      </w:pPr>
      <w:r>
        <w:rPr>
          <w:rFonts w:hint="eastAsia"/>
        </w:rPr>
        <w:t>图</w:t>
      </w:r>
      <w:r>
        <w:rPr>
          <w:rFonts w:ascii="Times New Roman" w:hAnsi="Times New Roman"/>
        </w:rPr>
        <w:t>11-1</w:t>
      </w:r>
      <w:r>
        <w:rPr>
          <w:rFonts w:hint="eastAsia" w:ascii="Times New Roman" w:hAnsi="Times New Roman"/>
        </w:rPr>
        <w:t>5 背光照明</w:t>
      </w:r>
    </w:p>
    <w:p>
      <w:pPr>
        <w:pStyle w:val="32"/>
        <w:ind w:firstLine="420"/>
        <w:rPr>
          <w:rFonts w:hint="default"/>
        </w:rPr>
      </w:pPr>
      <w:r>
        <w:rPr>
          <w:rFonts w:hint="default"/>
        </w:rPr>
        <w:t>同轴光照明：同轴光照明是将光源放置在镜头的正后方，以与被观察物体的视线方向一致。这种方式可以消除或减轻物体表面的反射，并提供均匀的光照，以显示物体的表面细节。同轴光照明常用于检测光滑表面或需要消除反射的应用。</w:t>
      </w:r>
    </w:p>
    <w:p>
      <w:pPr>
        <w:pStyle w:val="32"/>
        <w:ind w:firstLine="420"/>
        <w:jc w:val="center"/>
        <w:rPr>
          <w:rFonts w:hint="default"/>
        </w:rPr>
      </w:pPr>
      <w:r>
        <w:drawing>
          <wp:inline distT="0" distB="0" distL="114300" distR="114300">
            <wp:extent cx="2002790" cy="1918970"/>
            <wp:effectExtent l="0" t="0" r="3810" b="11430"/>
            <wp:docPr id="5" name="图片 5" descr="b3c4434fccbf83253518f93cba07d9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3c4434fccbf83253518f93cba07d9b1"/>
                    <pic:cNvPicPr>
                      <a:picLocks noChangeAspect="1"/>
                    </pic:cNvPicPr>
                  </pic:nvPicPr>
                  <pic:blipFill>
                    <a:blip r:embed="rId78"/>
                    <a:stretch>
                      <a:fillRect/>
                    </a:stretch>
                  </pic:blipFill>
                  <pic:spPr>
                    <a:xfrm>
                      <a:off x="0" y="0"/>
                      <a:ext cx="2002790" cy="1918970"/>
                    </a:xfrm>
                    <a:prstGeom prst="rect">
                      <a:avLst/>
                    </a:prstGeom>
                  </pic:spPr>
                </pic:pic>
              </a:graphicData>
            </a:graphic>
          </wp:inline>
        </w:drawing>
      </w:r>
    </w:p>
    <w:p>
      <w:pPr>
        <w:pStyle w:val="30"/>
        <w:ind w:firstLine="420"/>
      </w:pPr>
      <w:r>
        <w:rPr>
          <w:rFonts w:hint="eastAsia"/>
        </w:rPr>
        <w:t>图</w:t>
      </w:r>
      <w:r>
        <w:rPr>
          <w:rFonts w:ascii="Times New Roman" w:hAnsi="Times New Roman"/>
        </w:rPr>
        <w:t>11-1</w:t>
      </w:r>
      <w:r>
        <w:rPr>
          <w:rFonts w:hint="eastAsia" w:ascii="Times New Roman" w:hAnsi="Times New Roman"/>
        </w:rPr>
        <w:t>6 同轴光照明</w:t>
      </w:r>
    </w:p>
    <w:p>
      <w:pPr>
        <w:pStyle w:val="29"/>
      </w:pPr>
      <w:bookmarkStart w:id="22" w:name="_Toc12614"/>
      <w:r>
        <w:rPr>
          <w:rFonts w:hint="eastAsia"/>
        </w:rPr>
        <w:t>11.2.2镜头</w:t>
      </w:r>
      <w:bookmarkEnd w:id="22"/>
    </w:p>
    <w:p>
      <w:pPr>
        <w:pStyle w:val="32"/>
        <w:ind w:firstLine="420"/>
        <w:rPr>
          <w:rFonts w:hint="default"/>
        </w:rPr>
      </w:pPr>
      <w:r>
        <w:t>如果将机器视觉系统与人类视觉系统进行类比，那么相机的传感器芯片就如同人的视网膜，而镜头则相当于眼睛内的晶状体。各种现实世界中的图像都通过这个“晶状体”对光线进行变换（汇聚）后，投射在“视网膜”上。在机器视觉系统中，镜头常和相机作为一个整体出现，它的质量和技术指标直接影响成像子系统的性能，合理地选择和安装镜头是决定机器视觉成像子系统成败的关键。</w:t>
      </w:r>
    </w:p>
    <w:p>
      <w:pPr>
        <w:pStyle w:val="32"/>
        <w:ind w:firstLine="420"/>
        <w:rPr>
          <w:rFonts w:hint="default"/>
        </w:rPr>
      </w:pPr>
      <w:r>
        <w:t>机器视觉成像系统使用的镜头通常由凸透镜和凹透镜结合设计而成。单个凸透镜或凹透镜是进行光束变换的基本单元。凸透镜可对光线进行汇聚，也称为会聚透镜或正透镜。凹透镜对光线具有发散作用，也称为发散透镜或负透镜。两种透镜成像均遵循高斯成像公式，通过把它们结合使用，在校正各种像差和失真后，设计出具有不同结构和技术指标的复合镜头系统。与镜头相关的主要技术参数有镜头分辨率、焦距、最小工作距离、最大像面、视场／视场角、景深、光圈和相对孔径及其安装接口类型等。</w:t>
      </w:r>
    </w:p>
    <w:p>
      <w:pPr>
        <w:pStyle w:val="32"/>
        <w:ind w:firstLine="420"/>
        <w:rPr>
          <w:rFonts w:hint="default"/>
        </w:rPr>
      </w:pPr>
      <w:r>
        <w:t>在机器视觉系统中，镜头的主要作用是将目标成像在图像传感器的光敏面上。镜头的质量直接影响到机器视觉系统的整体性能，合理地选择和安装镜头，是机器视觉系统设计的重要环节。</w:t>
      </w:r>
    </w:p>
    <w:p>
      <w:pPr>
        <w:pStyle w:val="32"/>
        <w:ind w:firstLine="420"/>
        <w:rPr>
          <w:rFonts w:hint="default"/>
        </w:rPr>
      </w:pPr>
      <w:r>
        <w:t>镜头分辨率：是指镜头在空间上能够分辨的最小细节。常用的方法是使用正弦光栅来测试。从信号处理的角度来看，任何非周期图像信号都可以被看作周期图像的叠加，而周期图像则可以被分解为亮度按正弦变化的图形的叠加。因此，通过研究镜头对亮度按正弦变化图形的反应，可以研究镜头的性能和分辨力。正弦光栅是一种亮度按正弦变化的图像，其中黑白相间的栅格被定义为一个线对（</w:t>
      </w:r>
      <w:r>
        <w:rPr>
          <w:i/>
          <w:iCs/>
        </w:rPr>
        <w:t>lp</w:t>
      </w:r>
      <w:r>
        <w:t>），它所占据的长度是正弦光栅的空间周期，单位是毫米。正弦光栅的空间周期倒数就是空间频率，表示每毫米内的线对数，单位是线对/毫米(</w:t>
      </w:r>
      <w:r>
        <w:rPr>
          <w:i/>
          <w:iCs/>
        </w:rPr>
        <w:t>lp/mm</w:t>
      </w:r>
      <w:r>
        <w:t>)。通过拍摄正弦光栅并研究每毫米内可分辨的线对数，可以了解镜头的分辨率。镜头的分辨率越高，它每毫米内能够分辨的线对数就越多。机器视觉系统设计时，只需查询镜头参数表即可获得其分辨率信息。</w:t>
      </w:r>
    </w:p>
    <w:p>
      <w:pPr>
        <w:pStyle w:val="32"/>
        <w:ind w:firstLine="0" w:firstLineChars="0"/>
        <w:rPr>
          <w:rFonts w:hint="default"/>
        </w:rPr>
      </w:pPr>
    </w:p>
    <w:p>
      <w:pPr>
        <w:pStyle w:val="32"/>
        <w:ind w:firstLine="0" w:firstLineChars="0"/>
        <w:jc w:val="center"/>
        <w:rPr>
          <w:rFonts w:hint="default"/>
        </w:rPr>
      </w:pPr>
      <w:r>
        <w:drawing>
          <wp:inline distT="0" distB="0" distL="114300" distR="114300">
            <wp:extent cx="2216150" cy="746760"/>
            <wp:effectExtent l="0" t="0" r="6350" b="2540"/>
            <wp:docPr id="84"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5"/>
                    <pic:cNvPicPr>
                      <a:picLocks noChangeAspect="1"/>
                    </pic:cNvPicPr>
                  </pic:nvPicPr>
                  <pic:blipFill>
                    <a:blip r:embed="rId79"/>
                    <a:stretch>
                      <a:fillRect/>
                    </a:stretch>
                  </pic:blipFill>
                  <pic:spPr>
                    <a:xfrm>
                      <a:off x="0" y="0"/>
                      <a:ext cx="2216150" cy="746760"/>
                    </a:xfrm>
                    <a:prstGeom prst="rect">
                      <a:avLst/>
                    </a:prstGeom>
                    <a:noFill/>
                    <a:ln>
                      <a:noFill/>
                    </a:ln>
                  </pic:spPr>
                </pic:pic>
              </a:graphicData>
            </a:graphic>
          </wp:inline>
        </w:drawing>
      </w:r>
    </w:p>
    <w:p>
      <w:pPr>
        <w:pStyle w:val="30"/>
        <w:ind w:firstLine="420"/>
      </w:pPr>
      <w:r>
        <w:t>图</w:t>
      </w:r>
      <w:r>
        <w:rPr>
          <w:rFonts w:ascii="Times New Roman" w:hAnsi="Times New Roman"/>
        </w:rPr>
        <w:t>11-1</w:t>
      </w:r>
      <w:r>
        <w:rPr>
          <w:rFonts w:hint="eastAsia" w:ascii="Times New Roman" w:hAnsi="Times New Roman"/>
        </w:rPr>
        <w:t>7</w:t>
      </w:r>
      <w:r>
        <w:rPr>
          <w:rFonts w:hint="eastAsia"/>
        </w:rPr>
        <w:t xml:space="preserve"> 正弦光栅</w:t>
      </w:r>
    </w:p>
    <w:p>
      <w:pPr>
        <w:pStyle w:val="30"/>
        <w:spacing w:line="240" w:lineRule="auto"/>
        <w:ind w:firstLine="420"/>
        <w:jc w:val="both"/>
      </w:pPr>
      <w:r>
        <w:rPr>
          <w:rFonts w:hint="eastAsia"/>
        </w:rPr>
        <w:t>焦距是指无限远处目标在镜头像方成像位置到像方主面的距离。焦距决定了不同物距上目标的成像位置和成像大小。常见的镜头焦距包括</w:t>
      </w:r>
      <w:r>
        <w:rPr>
          <w:rFonts w:ascii="Times New Roman" w:hAnsi="Times New Roman"/>
        </w:rPr>
        <w:t>6mm、8mm、12.5mm、25mm</w:t>
      </w:r>
      <w:r>
        <w:rPr>
          <w:rFonts w:hint="eastAsia"/>
        </w:rPr>
        <w:t>和</w:t>
      </w:r>
      <w:r>
        <w:rPr>
          <w:rFonts w:ascii="Times New Roman" w:hAnsi="Times New Roman"/>
        </w:rPr>
        <w:t>50mm</w:t>
      </w:r>
      <w:r>
        <w:rPr>
          <w:rFonts w:hint="eastAsia"/>
        </w:rPr>
        <w:t>等。对机器视觉成像系统来说，工作距离就是物距。视觉系统模型假设工作距离相对于焦距为无限远。因此，镜头的产品参数中通常会说明最小工作距离。当相机在小于最小工作距离的环境下运作时，会出现图像失真，影响机器视觉系统的可靠性。</w:t>
      </w:r>
    </w:p>
    <w:p>
      <w:pPr>
        <w:pStyle w:val="30"/>
        <w:spacing w:line="240" w:lineRule="auto"/>
        <w:ind w:firstLine="420"/>
        <w:jc w:val="both"/>
      </w:pPr>
      <w:r>
        <w:rPr>
          <w:rFonts w:hint="eastAsia"/>
        </w:rPr>
        <w:t>最大像面、视场／视场角：都是用来衡量镜头成像范围的关键参数。最大像面是指镜头能支持的最大清晰成像范围（常用可观测范围的直径表示），超出这个范围所成的像对比度会降低而且会变得模糊不清。最大像面是由镜头本身的特性决定的，它的大小也限定了镜头可支持的视场的大小。</w:t>
      </w:r>
    </w:p>
    <w:p>
      <w:pPr>
        <w:pStyle w:val="30"/>
        <w:ind w:firstLine="0" w:firstLineChars="0"/>
        <w:jc w:val="both"/>
      </w:pPr>
      <w:r>
        <w:drawing>
          <wp:inline distT="0" distB="0" distL="114300" distR="114300">
            <wp:extent cx="5317490" cy="1597025"/>
            <wp:effectExtent l="0" t="0" r="3810" b="3175"/>
            <wp:docPr id="85"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6"/>
                    <pic:cNvPicPr>
                      <a:picLocks noChangeAspect="1"/>
                    </pic:cNvPicPr>
                  </pic:nvPicPr>
                  <pic:blipFill>
                    <a:blip r:embed="rId80"/>
                    <a:stretch>
                      <a:fillRect/>
                    </a:stretch>
                  </pic:blipFill>
                  <pic:spPr>
                    <a:xfrm>
                      <a:off x="0" y="0"/>
                      <a:ext cx="5317490" cy="1597025"/>
                    </a:xfrm>
                    <a:prstGeom prst="rect">
                      <a:avLst/>
                    </a:prstGeom>
                    <a:noFill/>
                    <a:ln>
                      <a:noFill/>
                    </a:ln>
                  </pic:spPr>
                </pic:pic>
              </a:graphicData>
            </a:graphic>
          </wp:inline>
        </w:drawing>
      </w:r>
    </w:p>
    <w:p>
      <w:pPr>
        <w:pStyle w:val="30"/>
        <w:ind w:firstLine="420"/>
      </w:pPr>
      <w:r>
        <w:t>图</w:t>
      </w:r>
      <w:r>
        <w:rPr>
          <w:rFonts w:ascii="Times New Roman" w:hAnsi="Times New Roman"/>
        </w:rPr>
        <w:t>11-1</w:t>
      </w:r>
      <w:r>
        <w:rPr>
          <w:rFonts w:hint="eastAsia" w:ascii="Times New Roman" w:hAnsi="Times New Roman"/>
        </w:rPr>
        <w:t>8</w:t>
      </w:r>
      <w:r>
        <w:rPr>
          <w:rFonts w:hint="eastAsia"/>
        </w:rPr>
        <w:t xml:space="preserve"> 机器视觉系统中镜头的视场和最大像面</w:t>
      </w:r>
    </w:p>
    <w:p>
      <w:pPr>
        <w:pStyle w:val="30"/>
        <w:spacing w:line="240" w:lineRule="auto"/>
        <w:ind w:firstLine="420"/>
        <w:jc w:val="both"/>
        <w:rPr>
          <w:rStyle w:val="33"/>
          <w:rFonts w:hint="default"/>
        </w:rPr>
      </w:pPr>
      <w:r>
        <w:rPr>
          <w:rStyle w:val="33"/>
          <w:rFonts w:hint="default"/>
        </w:rPr>
        <w:t>景深：也是一个与镜头和成像系统关系十分密切的参数，它是指在镜头前沿着光轴所测定的能够清晰成像的范围。在成像系统的焦点前后，物点光线呈锥状开始聚集和扩散，点的影像沿光轴在焦点前后逐渐变得模糊，形成一个扩大的圆，这个圆称为弥散圆。若这个圆形影像的直径足够小（离焦点较近），成像会足够清晰，如果圆形再大些（远离焦点），成像就会显得模糊。当在某个临界位置所成的像不能被辨认时，则该圆就被称为容许弥散圆。焦点前后两个容许弥散圆之间的距离称为焦深。在目标物一侧，焦深对应的范围就是景深。</w:t>
      </w:r>
    </w:p>
    <w:p>
      <w:pPr>
        <w:pStyle w:val="30"/>
        <w:ind w:firstLine="420"/>
      </w:pPr>
      <w:r>
        <w:drawing>
          <wp:inline distT="0" distB="0" distL="114300" distR="114300">
            <wp:extent cx="4623435" cy="1739900"/>
            <wp:effectExtent l="0" t="0" r="12065" b="0"/>
            <wp:docPr id="86"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9"/>
                    <pic:cNvPicPr>
                      <a:picLocks noChangeAspect="1"/>
                    </pic:cNvPicPr>
                  </pic:nvPicPr>
                  <pic:blipFill>
                    <a:blip r:embed="rId81"/>
                    <a:stretch>
                      <a:fillRect/>
                    </a:stretch>
                  </pic:blipFill>
                  <pic:spPr>
                    <a:xfrm>
                      <a:off x="0" y="0"/>
                      <a:ext cx="4623435" cy="1739900"/>
                    </a:xfrm>
                    <a:prstGeom prst="rect">
                      <a:avLst/>
                    </a:prstGeom>
                    <a:noFill/>
                    <a:ln>
                      <a:noFill/>
                    </a:ln>
                  </pic:spPr>
                </pic:pic>
              </a:graphicData>
            </a:graphic>
          </wp:inline>
        </w:drawing>
      </w:r>
    </w:p>
    <w:p>
      <w:pPr>
        <w:pStyle w:val="30"/>
        <w:ind w:firstLine="420"/>
      </w:pPr>
      <w:r>
        <w:t>图</w:t>
      </w:r>
      <w:r>
        <w:rPr>
          <w:rFonts w:ascii="Times New Roman" w:hAnsi="Times New Roman"/>
        </w:rPr>
        <w:t>11-</w:t>
      </w:r>
      <w:r>
        <w:rPr>
          <w:rFonts w:hint="eastAsia" w:ascii="Times New Roman" w:hAnsi="Times New Roman"/>
        </w:rPr>
        <w:t>19</w:t>
      </w:r>
      <w:r>
        <w:rPr>
          <w:rFonts w:hint="eastAsia"/>
        </w:rPr>
        <w:t xml:space="preserve"> 景深示意图</w:t>
      </w:r>
    </w:p>
    <w:p>
      <w:pPr>
        <w:pStyle w:val="30"/>
        <w:ind w:firstLine="420"/>
        <w:jc w:val="both"/>
        <w:rPr>
          <w:rStyle w:val="33"/>
          <w:rFonts w:hint="default"/>
        </w:rPr>
      </w:pPr>
      <w:r>
        <w:rPr>
          <w:rStyle w:val="33"/>
          <w:rFonts w:hint="default"/>
        </w:rPr>
        <w:t>如果把观测物平面和光轴看作是三维坐标系（</w:t>
      </w:r>
      <w:r>
        <w:rPr>
          <w:rStyle w:val="33"/>
          <w:rFonts w:hint="default" w:ascii="Times New Roman" w:hAnsi="Times New Roman"/>
          <w:i/>
          <w:iCs/>
        </w:rPr>
        <w:t>x，y，z</w:t>
      </w:r>
      <w:r>
        <w:rPr>
          <w:rStyle w:val="33"/>
          <w:rFonts w:hint="default"/>
        </w:rPr>
        <w:t>），则视场在（</w:t>
      </w:r>
      <w:r>
        <w:rPr>
          <w:rStyle w:val="33"/>
          <w:rFonts w:hint="default" w:ascii="Times New Roman" w:hAnsi="Times New Roman"/>
          <w:i/>
          <w:iCs/>
        </w:rPr>
        <w:t>x，y</w:t>
      </w:r>
      <w:r>
        <w:rPr>
          <w:rStyle w:val="33"/>
          <w:rFonts w:hint="default"/>
        </w:rPr>
        <w:t>）平面上限定了观测范围，而景深则从</w:t>
      </w:r>
      <w:r>
        <w:rPr>
          <w:rStyle w:val="33"/>
          <w:rFonts w:hint="default" w:ascii="Times New Roman" w:hAnsi="Times New Roman"/>
          <w:i/>
          <w:iCs/>
        </w:rPr>
        <w:t>z</w:t>
      </w:r>
      <w:r>
        <w:rPr>
          <w:rStyle w:val="33"/>
          <w:rFonts w:hint="default"/>
        </w:rPr>
        <w:t>方向上确定了可清晰观测的范围。与景深相关的计算公式如下：</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lang w:val="en-US" w:eastAsia="zh-CN"/>
        </w:rPr>
      </w:pPr>
      <w:r>
        <w:rPr>
          <w:rFonts w:hint="eastAsia"/>
          <w:sz w:val="21"/>
          <w:szCs w:val="21"/>
          <w:lang w:val="en-US" w:eastAsia="zh-CN"/>
        </w:rPr>
        <w:tab/>
      </w:r>
      <w:r>
        <w:rPr>
          <w:rFonts w:hint="default"/>
          <w:sz w:val="21"/>
          <w:szCs w:val="21"/>
          <w:lang w:val="en-US" w:eastAsia="zh-CN"/>
        </w:rPr>
        <w:object>
          <v:shape id="_x0000_i1038" o:spt="75" type="#_x0000_t75" style="height:31.25pt;width:87.15pt;" o:ole="t" filled="f" o:preferrelative="t" stroked="f" coordsize="21600,21600">
            <v:path/>
            <v:fill on="f" focussize="0,0"/>
            <v:stroke on="f" joinstyle="miter"/>
            <v:imagedata r:id="rId83" o:title=""/>
            <o:lock v:ext="edit" aspectratio="t"/>
            <w10:wrap type="none"/>
            <w10:anchorlock/>
          </v:shape>
          <o:OLEObject Type="Embed" ProgID="Equation.DSMT4" ShapeID="_x0000_i1038" DrawAspect="Content" ObjectID="_1468075746" r:id="rId82">
            <o:LockedField>false</o:LockedField>
          </o:OLEObject>
        </w:objec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23</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lang w:val="en-US" w:eastAsia="zh-CN"/>
        </w:rPr>
      </w:pPr>
      <w:r>
        <w:rPr>
          <w:rFonts w:hint="eastAsia"/>
          <w:sz w:val="21"/>
          <w:szCs w:val="21"/>
          <w:lang w:val="en-US" w:eastAsia="zh-CN"/>
        </w:rPr>
        <w:tab/>
      </w:r>
      <w:r>
        <w:rPr>
          <w:rFonts w:hint="default"/>
          <w:sz w:val="21"/>
          <w:szCs w:val="21"/>
          <w:lang w:val="en-US" w:eastAsia="zh-CN"/>
        </w:rPr>
        <w:object>
          <v:shape id="_x0000_i1039" o:spt="75" type="#_x0000_t75" style="height:31.25pt;width:87.65pt;" o:ole="t" filled="f" o:preferrelative="t" stroked="f" coordsize="21600,21600">
            <v:path/>
            <v:fill on="f" focussize="0,0"/>
            <v:stroke on="f" joinstyle="miter"/>
            <v:imagedata r:id="rId85" o:title=""/>
            <o:lock v:ext="edit" aspectratio="t"/>
            <w10:wrap type="none"/>
            <w10:anchorlock/>
          </v:shape>
          <o:OLEObject Type="Embed" ProgID="Equation.DSMT4" ShapeID="_x0000_i1039" DrawAspect="Content" ObjectID="_1468075747" r:id="rId84">
            <o:LockedField>false</o:LockedField>
          </o:OLEObject>
        </w:objec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24</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lang w:val="en-US" w:eastAsia="zh-CN"/>
        </w:rPr>
      </w:pPr>
      <w:r>
        <w:rPr>
          <w:rFonts w:hint="eastAsia"/>
          <w:sz w:val="21"/>
          <w:szCs w:val="21"/>
          <w:lang w:val="en-US" w:eastAsia="zh-CN"/>
        </w:rPr>
        <w:tab/>
      </w:r>
      <w:r>
        <w:rPr>
          <w:rFonts w:hint="default"/>
          <w:sz w:val="21"/>
          <w:szCs w:val="21"/>
          <w:lang w:val="en-US" w:eastAsia="zh-CN"/>
        </w:rPr>
        <w:object>
          <v:shape id="_x0000_i1040" o:spt="75" type="#_x0000_t75" style="height:31.25pt;width:99.45pt;" o:ole="t" filled="f" o:preferrelative="t" stroked="f" coordsize="21600,21600">
            <v:path/>
            <v:fill on="f" focussize="0,0"/>
            <v:stroke on="f" joinstyle="miter"/>
            <v:imagedata r:id="rId87" o:title=""/>
            <o:lock v:ext="edit" aspectratio="t"/>
            <w10:wrap type="none"/>
            <w10:anchorlock/>
          </v:shape>
          <o:OLEObject Type="Embed" ProgID="Equation.DSMT4" ShapeID="_x0000_i1040" DrawAspect="Content" ObjectID="_1468075748" r:id="rId86">
            <o:LockedField>false</o:LockedField>
          </o:OLEObject>
        </w:objec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25</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rPr>
          <w:rFonts w:hint="default"/>
        </w:rPr>
      </w:pPr>
      <w:r>
        <w:t>其中，</w:t>
      </w:r>
      <w:r>
        <w:rPr>
          <w:rFonts w:hint="default"/>
        </w:rPr>
        <w:t>δ</w:t>
      </w:r>
      <w:r>
        <w:t>为容许弥散圆的直径，</w:t>
      </w:r>
      <w:r>
        <w:rPr>
          <w:i/>
          <w:iCs/>
        </w:rPr>
        <w:t>f</w:t>
      </w:r>
      <w:r>
        <w:t>为镜头焦距，</w:t>
      </w:r>
      <w:r>
        <w:rPr>
          <w:i/>
          <w:iCs/>
        </w:rPr>
        <w:t>D</w:t>
      </w:r>
      <w:r>
        <w:t>为对焦距离，</w:t>
      </w:r>
      <w:r>
        <w:rPr>
          <w:i/>
          <w:iCs/>
        </w:rPr>
        <w:t>F</w:t>
      </w:r>
      <w:r>
        <w:t>为镜头的拍摄光圈值。光圈值</w:t>
      </w:r>
      <w:r>
        <w:rPr>
          <w:i/>
          <w:iCs/>
        </w:rPr>
        <w:t>F</w:t>
      </w:r>
      <w:r>
        <w:t>常用镜头焦距和镜头入瞳的有效直径</w:t>
      </w:r>
      <w:r>
        <w:rPr>
          <w:i/>
          <w:iCs/>
        </w:rPr>
        <w:t>D</w:t>
      </w:r>
      <w:r>
        <w:rPr>
          <w:i/>
          <w:iCs/>
          <w:vertAlign w:val="subscript"/>
        </w:rPr>
        <w:t>in</w:t>
      </w:r>
      <w:r>
        <w:t>的比值来表示，它是镜头相对孔径</w:t>
      </w:r>
      <w:r>
        <w:rPr>
          <w:i/>
          <w:iCs/>
        </w:rPr>
        <w:t>D</w:t>
      </w:r>
      <w:r>
        <w:rPr>
          <w:i/>
          <w:iCs/>
          <w:vertAlign w:val="subscript"/>
        </w:rPr>
        <w:t>r</w:t>
      </w:r>
      <w:r>
        <w:t>的倒数，即：</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sz w:val="21"/>
          <w:szCs w:val="21"/>
          <w:lang w:val="en-US" w:eastAsia="zh-CN"/>
        </w:rPr>
      </w:pPr>
      <w:r>
        <w:rPr>
          <w:rFonts w:hint="eastAsia"/>
          <w:sz w:val="21"/>
          <w:szCs w:val="21"/>
          <w:lang w:val="en-US" w:eastAsia="zh-CN"/>
        </w:rPr>
        <w:tab/>
      </w:r>
      <w:r>
        <w:rPr>
          <w:rFonts w:hint="eastAsia"/>
          <w:sz w:val="21"/>
          <w:szCs w:val="21"/>
          <w:lang w:val="en-US" w:eastAsia="zh-CN"/>
        </w:rPr>
        <w:object>
          <v:shape id="_x0000_i1041" o:spt="75" type="#_x0000_t75" style="height:29.85pt;width:39.8pt;" o:ole="t" filled="f" o:preferrelative="t" stroked="f" coordsize="21600,21600">
            <v:path/>
            <v:fill on="f" focussize="0,0"/>
            <v:stroke on="f" joinstyle="miter"/>
            <v:imagedata r:id="rId89" o:title=""/>
            <o:lock v:ext="edit" aspectratio="t"/>
            <w10:wrap type="none"/>
            <w10:anchorlock/>
          </v:shape>
          <o:OLEObject Type="Embed" ProgID="Equation.DSMT4" ShapeID="_x0000_i1041" DrawAspect="Content" ObjectID="_1468075749" r:id="rId88">
            <o:LockedField>false</o:LockedField>
          </o:OLEObject>
        </w:objec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26</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sz w:val="21"/>
          <w:szCs w:val="21"/>
          <w:lang w:val="en-US" w:eastAsia="zh-CN"/>
        </w:rPr>
      </w:pPr>
      <w:r>
        <w:rPr>
          <w:rFonts w:hint="eastAsia"/>
          <w:sz w:val="21"/>
          <w:szCs w:val="21"/>
          <w:lang w:val="en-US" w:eastAsia="zh-CN"/>
        </w:rPr>
        <w:tab/>
      </w:r>
      <w:r>
        <w:rPr>
          <w:rFonts w:hint="eastAsia"/>
          <w:sz w:val="21"/>
          <w:szCs w:val="21"/>
          <w:lang w:val="en-US" w:eastAsia="zh-CN"/>
        </w:rPr>
        <w:object>
          <v:shape id="_x0000_i1042" o:spt="75" type="#_x0000_t75" style="height:29.85pt;width:58.75pt;" o:ole="t" filled="f" o:preferrelative="t" stroked="f" coordsize="21600,21600">
            <v:path/>
            <v:fill on="f" focussize="0,0"/>
            <v:stroke on="f" joinstyle="miter"/>
            <v:imagedata r:id="rId91" o:title=""/>
            <o:lock v:ext="edit" aspectratio="t"/>
            <w10:wrap type="none"/>
            <w10:anchorlock/>
          </v:shape>
          <o:OLEObject Type="Embed" ProgID="Equation.DSMT4" ShapeID="_x0000_i1042" DrawAspect="Content" ObjectID="_1468075750" r:id="rId90">
            <o:LockedField>false</o:LockedField>
          </o:OLEObject>
        </w:objec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27</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rPr>
          <w:rFonts w:hint="default"/>
        </w:rPr>
      </w:pPr>
      <w:r>
        <w:t>从景深公式可以看出，后景深要大于前景深，而且景深一般随着镜头的焦距、光圈值、对焦距离（可近似于拍摄距离）的变化而变化。在其他条件不变时：</w:t>
      </w:r>
    </w:p>
    <w:p>
      <w:pPr>
        <w:pStyle w:val="32"/>
        <w:ind w:firstLine="420"/>
        <w:rPr>
          <w:rFonts w:hint="default"/>
        </w:rPr>
      </w:pPr>
      <w:r>
        <w:t>1）光圈越大（光圈值</w:t>
      </w:r>
      <w:r>
        <w:rPr>
          <w:i/>
          <w:iCs/>
        </w:rPr>
        <w:t>F</w:t>
      </w:r>
      <w:r>
        <w:t>越小），景深越小；光圈越小（光圈值</w:t>
      </w:r>
      <w:r>
        <w:rPr>
          <w:i/>
          <w:iCs/>
        </w:rPr>
        <w:t>F</w:t>
      </w:r>
      <w:r>
        <w:t>越大），景深越大。</w:t>
      </w:r>
    </w:p>
    <w:p>
      <w:pPr>
        <w:pStyle w:val="32"/>
        <w:ind w:firstLine="420"/>
        <w:rPr>
          <w:rFonts w:hint="default"/>
        </w:rPr>
      </w:pPr>
      <w:r>
        <w:t>2）镜头焦距越长，景深越小；焦距越短，景深越大。</w:t>
      </w:r>
    </w:p>
    <w:p>
      <w:pPr>
        <w:pStyle w:val="32"/>
        <w:ind w:firstLine="420"/>
        <w:rPr>
          <w:rFonts w:hint="default"/>
        </w:rPr>
      </w:pPr>
      <w:r>
        <w:t>3）距离越远，景深越大；距离越近，景深越小。</w:t>
      </w:r>
    </w:p>
    <w:p>
      <w:pPr>
        <w:pStyle w:val="32"/>
        <w:ind w:firstLine="420"/>
        <w:rPr>
          <w:rFonts w:hint="default"/>
        </w:rPr>
      </w:pPr>
      <w:r>
        <w:t>接口：镜头与相机之间的物理接口必须匹配才能安装在一起搭配使用。常见的接口标准有</w:t>
      </w:r>
      <w:r>
        <w:rPr>
          <w:i/>
          <w:iCs/>
        </w:rPr>
        <w:t>C</w:t>
      </w:r>
      <w:r>
        <w:t>接口（C-mount）、</w:t>
      </w:r>
      <w:r>
        <w:rPr>
          <w:i/>
          <w:iCs/>
        </w:rPr>
        <w:t>CS</w:t>
      </w:r>
      <w:r>
        <w:t>接口（CS-mount）和</w:t>
      </w:r>
      <w:r>
        <w:rPr>
          <w:i/>
          <w:iCs/>
        </w:rPr>
        <w:t>F</w:t>
      </w:r>
      <w:r>
        <w:t>接口（F-mount）。在机器视觉领域，目前</w:t>
      </w:r>
      <w:r>
        <w:rPr>
          <w:i/>
          <w:iCs/>
        </w:rPr>
        <w:t>C</w:t>
      </w:r>
      <w:r>
        <w:t>和</w:t>
      </w:r>
      <w:r>
        <w:rPr>
          <w:i/>
          <w:iCs/>
        </w:rPr>
        <w:t>CS</w:t>
      </w:r>
      <w:r>
        <w:t>接口的镜头及相机占主导地位，它们的唯一区别是背焦距不同，如图11-20所示。</w:t>
      </w:r>
      <w:r>
        <w:rPr>
          <w:i/>
          <w:iCs/>
        </w:rPr>
        <w:t>F</w:t>
      </w:r>
      <w:r>
        <w:t>接口常用于高像素数的线扫描相机（2048像素以上），获取比</w:t>
      </w:r>
      <w:r>
        <w:rPr>
          <w:i/>
          <w:iCs/>
        </w:rPr>
        <w:t>C</w:t>
      </w:r>
      <w:r>
        <w:t>和</w:t>
      </w:r>
      <w:r>
        <w:rPr>
          <w:i/>
          <w:iCs/>
        </w:rPr>
        <w:t>CS</w:t>
      </w:r>
      <w:r>
        <w:t>接口镜头更大的图像。</w:t>
      </w:r>
      <w:r>
        <w:rPr>
          <w:i/>
          <w:iCs/>
        </w:rPr>
        <w:t>C</w:t>
      </w:r>
      <w:r>
        <w:t>接口镜头的背焦距是17.526mm，</w:t>
      </w:r>
      <w:r>
        <w:rPr>
          <w:i/>
          <w:iCs/>
        </w:rPr>
        <w:t>CS</w:t>
      </w:r>
      <w:r>
        <w:t>接口镜头背焦距则为12.5mm，因此，只要为</w:t>
      </w:r>
      <w:r>
        <w:rPr>
          <w:i/>
          <w:iCs/>
        </w:rPr>
        <w:t>C</w:t>
      </w:r>
      <w:r>
        <w:t>接口镜头配备一个5mm的扩展管（转换器），就可以得到</w:t>
      </w:r>
      <w:r>
        <w:rPr>
          <w:i/>
          <w:iCs/>
        </w:rPr>
        <w:t>CS</w:t>
      </w:r>
      <w:r>
        <w:t>接口的镜头，但</w:t>
      </w:r>
      <w:r>
        <w:rPr>
          <w:i/>
          <w:iCs/>
        </w:rPr>
        <w:t>CS</w:t>
      </w:r>
      <w:r>
        <w:t>镜头却不能与</w:t>
      </w:r>
      <w:r>
        <w:rPr>
          <w:i/>
          <w:iCs/>
        </w:rPr>
        <w:t>C</w:t>
      </w:r>
      <w:r>
        <w:t>接口的相机搭配使用。</w:t>
      </w:r>
      <w:r>
        <w:rPr>
          <w:i/>
          <w:iCs/>
        </w:rPr>
        <w:t>C</w:t>
      </w:r>
      <w:r>
        <w:t>接口是镜头的国际标准，因此有很多</w:t>
      </w:r>
      <w:r>
        <w:rPr>
          <w:i/>
          <w:iCs/>
        </w:rPr>
        <w:t>C</w:t>
      </w:r>
      <w:r>
        <w:t>接口的镜头可供选择。关于</w:t>
      </w:r>
      <w:r>
        <w:rPr>
          <w:i/>
          <w:iCs/>
        </w:rPr>
        <w:t>C</w:t>
      </w:r>
      <w:r>
        <w:t>接口镜头和相机，有一个重要例外，就是</w:t>
      </w:r>
      <w:r>
        <w:rPr>
          <w:i/>
          <w:iCs/>
        </w:rPr>
        <w:t>C</w:t>
      </w:r>
      <w:r>
        <w:t>接口的3CCD相机不能和</w:t>
      </w:r>
      <w:r>
        <w:rPr>
          <w:i/>
          <w:iCs/>
        </w:rPr>
        <w:t>C</w:t>
      </w:r>
      <w:r>
        <w:t>接口镜头协同工作，因此需要查阅相机供应商提供的镜头兼容性列表。</w:t>
      </w:r>
    </w:p>
    <w:p>
      <w:pPr>
        <w:pStyle w:val="32"/>
        <w:ind w:firstLine="0" w:firstLineChars="0"/>
        <w:jc w:val="center"/>
        <w:rPr>
          <w:rFonts w:hint="default"/>
        </w:rPr>
      </w:pPr>
      <w:r>
        <w:drawing>
          <wp:inline distT="0" distB="0" distL="114300" distR="114300">
            <wp:extent cx="3143250" cy="2139950"/>
            <wp:effectExtent l="0" t="0" r="6350" b="6350"/>
            <wp:docPr id="3"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0"/>
                    <pic:cNvPicPr>
                      <a:picLocks noChangeAspect="1"/>
                    </pic:cNvPicPr>
                  </pic:nvPicPr>
                  <pic:blipFill>
                    <a:blip r:embed="rId92"/>
                    <a:stretch>
                      <a:fillRect/>
                    </a:stretch>
                  </pic:blipFill>
                  <pic:spPr>
                    <a:xfrm>
                      <a:off x="0" y="0"/>
                      <a:ext cx="3143250" cy="2139950"/>
                    </a:xfrm>
                    <a:prstGeom prst="rect">
                      <a:avLst/>
                    </a:prstGeom>
                    <a:noFill/>
                    <a:ln>
                      <a:noFill/>
                    </a:ln>
                  </pic:spPr>
                </pic:pic>
              </a:graphicData>
            </a:graphic>
          </wp:inline>
        </w:drawing>
      </w:r>
    </w:p>
    <w:p>
      <w:pPr>
        <w:pStyle w:val="30"/>
        <w:ind w:firstLine="420"/>
      </w:pPr>
      <w:r>
        <w:t>图</w:t>
      </w:r>
      <w:r>
        <w:rPr>
          <w:rFonts w:ascii="Times New Roman" w:hAnsi="Times New Roman"/>
        </w:rPr>
        <w:t>11-</w:t>
      </w:r>
      <w:r>
        <w:rPr>
          <w:rFonts w:hint="eastAsia" w:ascii="Times New Roman" w:hAnsi="Times New Roman"/>
        </w:rPr>
        <w:t>20</w:t>
      </w:r>
      <w:r>
        <w:rPr>
          <w:rFonts w:hint="eastAsia"/>
        </w:rPr>
        <w:t xml:space="preserve"> </w:t>
      </w:r>
      <w:r>
        <w:rPr>
          <w:rFonts w:ascii="Times New Roman" w:hAnsi="Times New Roman"/>
        </w:rPr>
        <w:t>C</w:t>
      </w:r>
      <w:r>
        <w:rPr>
          <w:rFonts w:hint="eastAsia"/>
        </w:rPr>
        <w:t>与</w:t>
      </w:r>
      <w:r>
        <w:rPr>
          <w:rFonts w:ascii="Times New Roman" w:hAnsi="Times New Roman"/>
        </w:rPr>
        <w:t>CS</w:t>
      </w:r>
      <w:r>
        <w:rPr>
          <w:rFonts w:hint="eastAsia"/>
        </w:rPr>
        <w:t>接口</w:t>
      </w:r>
    </w:p>
    <w:p>
      <w:pPr>
        <w:pStyle w:val="29"/>
      </w:pPr>
      <w:bookmarkStart w:id="23" w:name="_Toc22454"/>
      <w:r>
        <w:rPr>
          <w:rFonts w:hint="eastAsia"/>
        </w:rPr>
        <w:t>11.2.3成像芯片</w:t>
      </w:r>
      <w:bookmarkEnd w:id="23"/>
    </w:p>
    <w:p>
      <w:pPr>
        <w:pStyle w:val="32"/>
        <w:ind w:firstLine="420"/>
        <w:rPr>
          <w:rFonts w:hint="default"/>
        </w:rPr>
      </w:pPr>
      <w:r>
        <w:t>视觉系统的成像芯片通常指的是图像传感器，它是摄像机、智能手机、监控摄像头等电子设备中的核心部件之一。常用的主要有CCD（Charge-Coupled Device）芯片和CMOS（Complementary Metal-Oxide-Semiconductor）芯片都是数字图像传感器（Image Sensor）的类型，用于捕捉光学图像并转换为电信号。</w:t>
      </w:r>
    </w:p>
    <w:p>
      <w:pPr>
        <w:pStyle w:val="32"/>
        <w:ind w:firstLine="420"/>
        <w:rPr>
          <w:rFonts w:hint="default"/>
        </w:rPr>
      </w:pPr>
      <w:r>
        <w:t>CCD芯片是较早的技术，它使用一系列光电二极管和电荷耦合器件来收集和传输光信号。CCD图像传感器的工作原理是将光子转化为电子，并将电荷耦合器件中的电荷顺序传送到芯片的边缘，然后进行转换和放大以形成数字图像。CCD实际上可以被看作由多个MOS（Metal Oxide Semiconductor）电容组成。在</w:t>
      </w:r>
      <w:r>
        <w:rPr>
          <w:i/>
          <w:iCs/>
        </w:rPr>
        <w:t>P</w:t>
      </w:r>
      <w:r>
        <w:t>型单晶硅的衬底上通过氧化形成一层厚度约为100~150nm的SiO2绝缘层，再在SiO2表面按一定层次蒸镀一层金属或多晶硅层作为电极，最后在衬底和电极间加上一个偏置电压（栅极电压），即可形成一个MOS电容器，如图11-21所示。</w:t>
      </w:r>
    </w:p>
    <w:p>
      <w:pPr>
        <w:pStyle w:val="32"/>
        <w:ind w:firstLine="420"/>
        <w:jc w:val="center"/>
        <w:rPr>
          <w:rFonts w:hint="default"/>
        </w:rPr>
      </w:pPr>
      <w:r>
        <w:drawing>
          <wp:inline distT="0" distB="0" distL="114300" distR="114300">
            <wp:extent cx="3613785" cy="1653540"/>
            <wp:effectExtent l="0" t="0" r="5715" b="10160"/>
            <wp:docPr id="88"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0"/>
                    <pic:cNvPicPr>
                      <a:picLocks noChangeAspect="1"/>
                    </pic:cNvPicPr>
                  </pic:nvPicPr>
                  <pic:blipFill>
                    <a:blip r:embed="rId93"/>
                    <a:stretch>
                      <a:fillRect/>
                    </a:stretch>
                  </pic:blipFill>
                  <pic:spPr>
                    <a:xfrm>
                      <a:off x="0" y="0"/>
                      <a:ext cx="3613785" cy="1653540"/>
                    </a:xfrm>
                    <a:prstGeom prst="rect">
                      <a:avLst/>
                    </a:prstGeom>
                    <a:noFill/>
                    <a:ln>
                      <a:noFill/>
                    </a:ln>
                  </pic:spPr>
                </pic:pic>
              </a:graphicData>
            </a:graphic>
          </wp:inline>
        </w:drawing>
      </w:r>
    </w:p>
    <w:p>
      <w:pPr>
        <w:pStyle w:val="30"/>
        <w:ind w:firstLine="420"/>
      </w:pPr>
      <w:r>
        <w:t>图</w:t>
      </w:r>
      <w:r>
        <w:rPr>
          <w:rFonts w:ascii="Times New Roman" w:hAnsi="Times New Roman"/>
        </w:rPr>
        <w:t>11-</w:t>
      </w:r>
      <w:r>
        <w:rPr>
          <w:rFonts w:hint="eastAsia" w:ascii="Times New Roman" w:hAnsi="Times New Roman"/>
        </w:rPr>
        <w:t>21</w:t>
      </w:r>
      <w:r>
        <w:rPr>
          <w:rFonts w:hint="eastAsia"/>
        </w:rPr>
        <w:t xml:space="preserve"> </w:t>
      </w:r>
      <w:r>
        <w:rPr>
          <w:rFonts w:ascii="Times New Roman" w:hAnsi="Times New Roman"/>
        </w:rPr>
        <w:t>C</w:t>
      </w:r>
      <w:r>
        <w:rPr>
          <w:rFonts w:hint="eastAsia"/>
        </w:rPr>
        <w:t>与</w:t>
      </w:r>
      <w:r>
        <w:rPr>
          <w:rFonts w:ascii="Times New Roman" w:hAnsi="Times New Roman"/>
        </w:rPr>
        <w:t>CS</w:t>
      </w:r>
      <w:r>
        <w:rPr>
          <w:rFonts w:hint="eastAsia"/>
        </w:rPr>
        <w:t>接口</w:t>
      </w:r>
    </w:p>
    <w:p>
      <w:pPr>
        <w:pStyle w:val="30"/>
        <w:spacing w:line="240" w:lineRule="auto"/>
        <w:ind w:firstLine="420"/>
        <w:jc w:val="both"/>
      </w:pPr>
      <w:r>
        <w:rPr>
          <w:rStyle w:val="33"/>
          <w:rFonts w:hint="default"/>
        </w:rPr>
        <w:t>当光线投射到</w:t>
      </w:r>
      <w:r>
        <w:rPr>
          <w:rStyle w:val="33"/>
          <w:rFonts w:hint="default" w:ascii="Times New Roman" w:hAnsi="Times New Roman"/>
        </w:rPr>
        <w:t>MOS</w:t>
      </w:r>
      <w:r>
        <w:rPr>
          <w:rStyle w:val="33"/>
          <w:rFonts w:hint="default"/>
        </w:rPr>
        <w:t>电容上时，光子穿过多晶硅电极及</w:t>
      </w:r>
      <w:r>
        <w:rPr>
          <w:rStyle w:val="33"/>
          <w:rFonts w:hint="default" w:ascii="Times New Roman" w:hAnsi="Times New Roman"/>
        </w:rPr>
        <w:t>SiO</w:t>
      </w:r>
      <w:r>
        <w:rPr>
          <w:rStyle w:val="33"/>
          <w:rFonts w:hint="default" w:ascii="Times New Roman" w:hAnsi="Times New Roman"/>
          <w:vertAlign w:val="subscript"/>
        </w:rPr>
        <w:t>2</w:t>
      </w:r>
      <w:r>
        <w:rPr>
          <w:rStyle w:val="33"/>
          <w:rFonts w:hint="default"/>
        </w:rPr>
        <w:t>层，进入</w:t>
      </w:r>
      <w:r>
        <w:rPr>
          <w:rStyle w:val="33"/>
          <w:rFonts w:hint="default" w:ascii="Times New Roman" w:hAnsi="Times New Roman"/>
          <w:i/>
          <w:iCs/>
        </w:rPr>
        <w:t>P</w:t>
      </w:r>
      <w:r>
        <w:rPr>
          <w:rStyle w:val="33"/>
          <w:rFonts w:hint="default"/>
        </w:rPr>
        <w:t>型硅衬底，光子的能量被半导体吸收，产生电子空穴对，产生的电子立即被吸引并储存在势阱中。由于势阱中电子的数量随入射光子多少（即光强度或亮度）增加而增加，而且即使停止光照，势阱中的电子当栅极电压未产生变化时在一定时间内也不会损失，这就实现了光电转换和对光照的记忆存储功能。由此，在</w:t>
      </w:r>
      <w:r>
        <w:rPr>
          <w:rStyle w:val="33"/>
          <w:rFonts w:hint="default" w:ascii="Times New Roman" w:hAnsi="Times New Roman"/>
          <w:i/>
          <w:iCs/>
        </w:rPr>
        <w:t>P</w:t>
      </w:r>
      <w:r>
        <w:rPr>
          <w:rStyle w:val="33"/>
          <w:rFonts w:hint="default"/>
        </w:rPr>
        <w:t>型轨衬底上生成多个</w:t>
      </w:r>
      <w:r>
        <w:rPr>
          <w:rStyle w:val="33"/>
          <w:rFonts w:hint="default" w:ascii="Times New Roman" w:hAnsi="Times New Roman"/>
        </w:rPr>
        <w:t>MOS</w:t>
      </w:r>
      <w:r>
        <w:rPr>
          <w:rStyle w:val="33"/>
          <w:rFonts w:hint="default"/>
        </w:rPr>
        <w:t>电容，来制作以其为基本单元的图像传感器。例如，可以将多个</w:t>
      </w:r>
      <w:r>
        <w:rPr>
          <w:rStyle w:val="33"/>
          <w:rFonts w:hint="default" w:ascii="Times New Roman" w:hAnsi="Times New Roman"/>
        </w:rPr>
        <w:t>MOS</w:t>
      </w:r>
      <w:r>
        <w:rPr>
          <w:rStyle w:val="33"/>
          <w:rFonts w:hint="default"/>
        </w:rPr>
        <w:t>电容排列成一行或点阵来扫描或抓取外部图像。考虑到集成芯片尺寸较小，因此可以结合透镜成像的特点，对场景所成的实像进行采集，这就是</w:t>
      </w:r>
      <w:r>
        <w:rPr>
          <w:rStyle w:val="33"/>
          <w:rFonts w:hint="default" w:ascii="Times New Roman" w:hAnsi="Times New Roman"/>
        </w:rPr>
        <w:t>CCD</w:t>
      </w:r>
      <w:r>
        <w:rPr>
          <w:rStyle w:val="33"/>
          <w:rFonts w:hint="default"/>
        </w:rPr>
        <w:t>相机的</w:t>
      </w:r>
      <w:r>
        <w:t>雏形，如图</w:t>
      </w:r>
      <w:r>
        <w:rPr>
          <w:rFonts w:ascii="Times New Roman" w:hAnsi="Times New Roman"/>
        </w:rPr>
        <w:t>11-22</w:t>
      </w:r>
      <w:r>
        <w:t>所示。</w:t>
      </w:r>
    </w:p>
    <w:p>
      <w:pPr>
        <w:pStyle w:val="30"/>
        <w:spacing w:line="240" w:lineRule="auto"/>
        <w:ind w:firstLine="420"/>
      </w:pPr>
      <w:r>
        <w:drawing>
          <wp:inline distT="0" distB="0" distL="114300" distR="114300">
            <wp:extent cx="4863465" cy="1340485"/>
            <wp:effectExtent l="0" t="0" r="635" b="5715"/>
            <wp:docPr id="89"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92"/>
                    <pic:cNvPicPr>
                      <a:picLocks noChangeAspect="1"/>
                    </pic:cNvPicPr>
                  </pic:nvPicPr>
                  <pic:blipFill>
                    <a:blip r:embed="rId94"/>
                    <a:stretch>
                      <a:fillRect/>
                    </a:stretch>
                  </pic:blipFill>
                  <pic:spPr>
                    <a:xfrm>
                      <a:off x="0" y="0"/>
                      <a:ext cx="4863465" cy="1340485"/>
                    </a:xfrm>
                    <a:prstGeom prst="rect">
                      <a:avLst/>
                    </a:prstGeom>
                    <a:noFill/>
                    <a:ln>
                      <a:noFill/>
                    </a:ln>
                  </pic:spPr>
                </pic:pic>
              </a:graphicData>
            </a:graphic>
          </wp:inline>
        </w:drawing>
      </w:r>
    </w:p>
    <w:p>
      <w:pPr>
        <w:pStyle w:val="30"/>
        <w:ind w:firstLine="420"/>
        <w:rPr>
          <w:rFonts w:cs="宋体"/>
        </w:rPr>
      </w:pPr>
      <w:r>
        <w:t>图</w:t>
      </w:r>
      <w:r>
        <w:rPr>
          <w:rFonts w:ascii="Times New Roman" w:hAnsi="Times New Roman"/>
        </w:rPr>
        <w:t>11-</w:t>
      </w:r>
      <w:r>
        <w:rPr>
          <w:rFonts w:hint="eastAsia" w:ascii="Times New Roman" w:hAnsi="Times New Roman"/>
        </w:rPr>
        <w:t>22</w:t>
      </w:r>
      <w:r>
        <w:rPr>
          <w:rFonts w:hint="eastAsia"/>
        </w:rPr>
        <w:t xml:space="preserve"> </w:t>
      </w:r>
      <w:r>
        <w:rPr>
          <w:rFonts w:ascii="Times New Roman" w:hAnsi="Times New Roman"/>
        </w:rPr>
        <w:t>C</w:t>
      </w:r>
      <w:r>
        <w:rPr>
          <w:rFonts w:hint="eastAsia" w:ascii="Times New Roman" w:hAnsi="Times New Roman"/>
        </w:rPr>
        <w:t>CD相机雏形</w:t>
      </w:r>
    </w:p>
    <w:p>
      <w:pPr>
        <w:pStyle w:val="32"/>
        <w:ind w:firstLine="420"/>
        <w:rPr>
          <w:rFonts w:hint="default"/>
        </w:rPr>
      </w:pPr>
      <w:r>
        <w:t>CMOS（Complementary Metal Oxide Semiconductor）的开发最早出现在20世纪70年代初。20世纪90年代初期，随着超大规模集成电路（VLSI）制造工艺技术的发展，CMOS得到迅速发展。CMOS的光电转换原理与CCD相同，二者的主要差异在于电荷的转移方式上。CCD中的电荷会被逐行转移到水平移位寄存器，经放大器放大后输出。由于电荷是从寄存器中逐位连续输出的，因此放大后输出的信号为模拟信号。在CMOS传感器中，每个光敏元的电荷都会立即被与之邻接的一个放大器放大，再以类似内存寻址的方式输出（图11-23），因此CMOS芯片输出的是离散的数字信号。之所以采用两种不同的电荷传递方式，是因为CCD是在半导体单晶硅材料上集成的，而CMOS则是在金属氧化物半导体材料上集成的，工艺上的不同使得CCD能保证电荷在转移时不会失真，而CMOS则会使电荷在传送距离较长时产生噪声，因此使用CMOS时，必须先对信号放大再整合输出。CCD传感器芯片将电荷转换为模拟信号，再经放大、A/D转换后才以数字信号形式输出。</w:t>
      </w:r>
    </w:p>
    <w:p>
      <w:pPr>
        <w:pStyle w:val="32"/>
        <w:ind w:firstLine="420"/>
        <w:jc w:val="center"/>
        <w:rPr>
          <w:rFonts w:hint="default"/>
        </w:rPr>
      </w:pPr>
      <w:r>
        <w:drawing>
          <wp:inline distT="0" distB="0" distL="114300" distR="114300">
            <wp:extent cx="4031615" cy="1705610"/>
            <wp:effectExtent l="0" t="0" r="6985" b="8890"/>
            <wp:docPr id="90"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3"/>
                    <pic:cNvPicPr>
                      <a:picLocks noChangeAspect="1"/>
                    </pic:cNvPicPr>
                  </pic:nvPicPr>
                  <pic:blipFill>
                    <a:blip r:embed="rId95"/>
                    <a:stretch>
                      <a:fillRect/>
                    </a:stretch>
                  </pic:blipFill>
                  <pic:spPr>
                    <a:xfrm>
                      <a:off x="0" y="0"/>
                      <a:ext cx="4031615" cy="1705610"/>
                    </a:xfrm>
                    <a:prstGeom prst="rect">
                      <a:avLst/>
                    </a:prstGeom>
                    <a:noFill/>
                    <a:ln>
                      <a:noFill/>
                    </a:ln>
                  </pic:spPr>
                </pic:pic>
              </a:graphicData>
            </a:graphic>
          </wp:inline>
        </w:drawing>
      </w:r>
    </w:p>
    <w:p>
      <w:pPr>
        <w:pStyle w:val="30"/>
        <w:ind w:firstLine="420"/>
        <w:rPr>
          <w:rFonts w:ascii="Times New Roman" w:hAnsi="Times New Roman"/>
        </w:rPr>
      </w:pPr>
      <w:r>
        <w:t>图</w:t>
      </w:r>
      <w:r>
        <w:rPr>
          <w:rFonts w:ascii="Times New Roman" w:hAnsi="Times New Roman"/>
        </w:rPr>
        <w:t>11-</w:t>
      </w:r>
      <w:r>
        <w:rPr>
          <w:rFonts w:hint="eastAsia" w:ascii="Times New Roman" w:hAnsi="Times New Roman"/>
        </w:rPr>
        <w:t>23</w:t>
      </w:r>
      <w:r>
        <w:rPr>
          <w:rFonts w:hint="eastAsia"/>
        </w:rPr>
        <w:t xml:space="preserve"> </w:t>
      </w:r>
      <w:r>
        <w:rPr>
          <w:rFonts w:ascii="Times New Roman" w:hAnsi="Times New Roman"/>
        </w:rPr>
        <w:t>CCD与CMOS传感器的信号转移方式</w:t>
      </w:r>
    </w:p>
    <w:p>
      <w:pPr>
        <w:pStyle w:val="32"/>
        <w:ind w:firstLine="420"/>
        <w:rPr>
          <w:rFonts w:hint="default"/>
        </w:rPr>
      </w:pPr>
      <w:r>
        <w:t>三个关键的要素决定了成像芯片的选择：动态范围、速度和响应度。动态范围决定系统能够抓取的图像的质量，也被称作对细节的体现能力。芯片的速度指的是每秒钟芯片能够产生多少张图像和系统能够接收到的图像的输出量。响应度指的是芯片将光子转换为电子的效率，它决定系统需要抓取有用的图像的亮度水平。芯片的技术和设计共同决定上述特征，因此系统开发人员在选择传感器时必须有自己的衡量标准，详细的研究这些特征，将有助于做出正确的判断。</w:t>
      </w:r>
    </w:p>
    <w:p>
      <w:pPr>
        <w:pStyle w:val="32"/>
        <w:ind w:firstLine="420"/>
        <w:rPr>
          <w:rFonts w:hint="default"/>
        </w:rPr>
      </w:pPr>
      <w:r>
        <w:rPr>
          <w:rFonts w:hint="default"/>
        </w:rPr>
        <w:t>(1)CMOS传感器芯片直接将每个电荷放大后转换为数字信号输出，往往成像一致性差。</w:t>
      </w:r>
    </w:p>
    <w:p>
      <w:pPr>
        <w:pStyle w:val="32"/>
        <w:ind w:firstLine="420"/>
        <w:rPr>
          <w:rFonts w:hint="default"/>
        </w:rPr>
      </w:pPr>
      <w:r>
        <w:rPr>
          <w:rFonts w:hint="default"/>
        </w:rPr>
        <w:t>(2)CCD在电荷转移过程中不会失真，且信号统一放大后才输出，因此成像质量和一致性高。</w:t>
      </w:r>
    </w:p>
    <w:p>
      <w:pPr>
        <w:pStyle w:val="32"/>
        <w:ind w:firstLine="420"/>
        <w:rPr>
          <w:rFonts w:hint="default"/>
        </w:rPr>
      </w:pPr>
      <w:r>
        <w:rPr>
          <w:rFonts w:hint="default"/>
        </w:rPr>
        <w:t>(3)CCD传感器有更大的填充因子和更高的信噪比，对光更加敏感，更适应低对比度的场合。</w:t>
      </w:r>
    </w:p>
    <w:p>
      <w:pPr>
        <w:pStyle w:val="32"/>
        <w:ind w:firstLine="420"/>
        <w:rPr>
          <w:rFonts w:hint="default"/>
        </w:rPr>
      </w:pPr>
      <w:r>
        <w:rPr>
          <w:rFonts w:hint="default"/>
        </w:rPr>
        <w:t>(4)CMOS传感器可以获得比CCD传感器高很多的图像传输速度，更适用于高速场合。</w:t>
      </w:r>
    </w:p>
    <w:p>
      <w:pPr>
        <w:pStyle w:val="32"/>
        <w:ind w:firstLine="420"/>
        <w:rPr>
          <w:rFonts w:hint="default"/>
        </w:rPr>
      </w:pPr>
      <w:r>
        <w:rPr>
          <w:rFonts w:hint="default"/>
        </w:rPr>
        <w:t>(5)CMOS传感器的信号经过放大后才进行转移，所以它的功耗要比CCD低，更适用于应于便携设备。</w:t>
      </w:r>
    </w:p>
    <w:p>
      <w:pPr>
        <w:ind w:firstLine="420"/>
        <w:jc w:val="center"/>
        <w:rPr>
          <w:rFonts w:ascii="宋体" w:hAnsi="宋体" w:cs="宋体"/>
          <w:sz w:val="21"/>
          <w:szCs w:val="21"/>
        </w:rPr>
      </w:pPr>
      <w:r>
        <w:rPr>
          <w:rFonts w:hint="eastAsia" w:ascii="宋体" w:hAnsi="宋体" w:cs="宋体"/>
          <w:sz w:val="21"/>
          <w:szCs w:val="21"/>
        </w:rPr>
        <w:t>表</w:t>
      </w:r>
      <w:r>
        <w:rPr>
          <w:rFonts w:cs="Times New Roman"/>
          <w:sz w:val="21"/>
          <w:szCs w:val="21"/>
        </w:rPr>
        <w:t>11-</w:t>
      </w:r>
      <w:r>
        <w:rPr>
          <w:rFonts w:hint="eastAsia" w:cs="Times New Roman"/>
          <w:sz w:val="21"/>
          <w:szCs w:val="21"/>
        </w:rPr>
        <w:t>2</w:t>
      </w:r>
      <w:r>
        <w:rPr>
          <w:rFonts w:cs="Times New Roman"/>
          <w:b w:val="0"/>
          <w:i w:val="0"/>
          <w:sz w:val="21"/>
          <w:szCs w:val="24"/>
        </w:rPr>
        <w:t xml:space="preserve"> </w:t>
      </w:r>
      <w:r>
        <w:rPr>
          <w:rFonts w:cs="Times New Roman"/>
          <w:b/>
          <w:bCs/>
          <w:sz w:val="21"/>
          <w:szCs w:val="21"/>
        </w:rPr>
        <w:t xml:space="preserve"> </w:t>
      </w:r>
      <w:r>
        <w:rPr>
          <w:rFonts w:cs="Times New Roman"/>
          <w:sz w:val="21"/>
          <w:szCs w:val="21"/>
        </w:rPr>
        <w:t>CCD</w:t>
      </w:r>
      <w:r>
        <w:rPr>
          <w:rFonts w:hint="eastAsia" w:ascii="宋体" w:hAnsi="宋体" w:cs="宋体"/>
          <w:sz w:val="21"/>
          <w:szCs w:val="21"/>
        </w:rPr>
        <w:t>和</w:t>
      </w:r>
      <w:r>
        <w:rPr>
          <w:rFonts w:cs="Times New Roman"/>
          <w:sz w:val="21"/>
          <w:szCs w:val="21"/>
        </w:rPr>
        <w:t>CMOS</w:t>
      </w:r>
      <w:r>
        <w:rPr>
          <w:rFonts w:hint="eastAsia" w:ascii="宋体" w:hAnsi="宋体" w:cs="宋体"/>
          <w:sz w:val="21"/>
          <w:szCs w:val="21"/>
        </w:rPr>
        <w:t>的比较</w:t>
      </w:r>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7"/>
        <w:gridCol w:w="1232"/>
        <w:gridCol w:w="1330"/>
        <w:gridCol w:w="1910"/>
        <w:gridCol w:w="1009"/>
        <w:gridCol w:w="1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8EAADB" w:themeFill="accent1" w:themeFillTint="99"/>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特  点</w:t>
            </w:r>
          </w:p>
        </w:tc>
        <w:tc>
          <w:tcPr>
            <w:tcW w:w="722" w:type="pct"/>
            <w:shd w:val="clear" w:color="auto" w:fill="8EAADB" w:themeFill="accent1" w:themeFillTint="99"/>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CCD</w:t>
            </w:r>
          </w:p>
        </w:tc>
        <w:tc>
          <w:tcPr>
            <w:tcW w:w="780" w:type="pct"/>
            <w:shd w:val="clear" w:color="auto" w:fill="8EAADB" w:themeFill="accent1" w:themeFillTint="99"/>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CMOS</w:t>
            </w:r>
          </w:p>
        </w:tc>
        <w:tc>
          <w:tcPr>
            <w:tcW w:w="1120" w:type="pct"/>
            <w:shd w:val="clear" w:color="auto" w:fill="8EAADB" w:themeFill="accent1" w:themeFillTint="99"/>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性   能</w:t>
            </w:r>
          </w:p>
        </w:tc>
        <w:tc>
          <w:tcPr>
            <w:tcW w:w="592" w:type="pct"/>
            <w:shd w:val="clear" w:color="auto" w:fill="8EAADB" w:themeFill="accent1" w:themeFillTint="99"/>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CCD</w:t>
            </w:r>
          </w:p>
        </w:tc>
        <w:tc>
          <w:tcPr>
            <w:tcW w:w="701" w:type="pct"/>
            <w:shd w:val="clear" w:color="auto" w:fill="8EAADB" w:themeFill="accent1" w:themeFillTint="99"/>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CMOS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像素输出信号</w:t>
            </w:r>
          </w:p>
        </w:tc>
        <w:tc>
          <w:tcPr>
            <w:tcW w:w="72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电荷</w:t>
            </w:r>
          </w:p>
        </w:tc>
        <w:tc>
          <w:tcPr>
            <w:tcW w:w="780"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电压</w:t>
            </w:r>
          </w:p>
        </w:tc>
        <w:tc>
          <w:tcPr>
            <w:tcW w:w="1120"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制造工艺</w:t>
            </w:r>
          </w:p>
        </w:tc>
        <w:tc>
          <w:tcPr>
            <w:tcW w:w="59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复杂</w:t>
            </w:r>
          </w:p>
        </w:tc>
        <w:tc>
          <w:tcPr>
            <w:tcW w:w="701"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简单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芯片输出信号</w:t>
            </w:r>
          </w:p>
        </w:tc>
        <w:tc>
          <w:tcPr>
            <w:tcW w:w="72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模拟</w:t>
            </w:r>
          </w:p>
        </w:tc>
        <w:tc>
          <w:tcPr>
            <w:tcW w:w="780"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数字</w:t>
            </w:r>
          </w:p>
        </w:tc>
        <w:tc>
          <w:tcPr>
            <w:tcW w:w="1120"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动态范围</w:t>
            </w:r>
          </w:p>
        </w:tc>
        <w:tc>
          <w:tcPr>
            <w:tcW w:w="59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高</w:t>
            </w:r>
          </w:p>
        </w:tc>
        <w:tc>
          <w:tcPr>
            <w:tcW w:w="701"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填充因子</w:t>
            </w:r>
          </w:p>
        </w:tc>
        <w:tc>
          <w:tcPr>
            <w:tcW w:w="72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高</w:t>
            </w:r>
          </w:p>
        </w:tc>
        <w:tc>
          <w:tcPr>
            <w:tcW w:w="780"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w:t>
            </w:r>
          </w:p>
        </w:tc>
        <w:tc>
          <w:tcPr>
            <w:tcW w:w="1120"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像素一致性</w:t>
            </w:r>
          </w:p>
        </w:tc>
        <w:tc>
          <w:tcPr>
            <w:tcW w:w="59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高</w:t>
            </w:r>
          </w:p>
        </w:tc>
        <w:tc>
          <w:tcPr>
            <w:tcW w:w="701"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噪声</w:t>
            </w:r>
          </w:p>
        </w:tc>
        <w:tc>
          <w:tcPr>
            <w:tcW w:w="72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低</w:t>
            </w:r>
          </w:p>
        </w:tc>
        <w:tc>
          <w:tcPr>
            <w:tcW w:w="780"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中高</w:t>
            </w:r>
          </w:p>
        </w:tc>
        <w:tc>
          <w:tcPr>
            <w:tcW w:w="1120"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光灵敏度</w:t>
            </w:r>
          </w:p>
        </w:tc>
        <w:tc>
          <w:tcPr>
            <w:tcW w:w="59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高</w:t>
            </w:r>
          </w:p>
        </w:tc>
        <w:tc>
          <w:tcPr>
            <w:tcW w:w="701"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分辨率</w:t>
            </w:r>
          </w:p>
        </w:tc>
        <w:tc>
          <w:tcPr>
            <w:tcW w:w="72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低</w:t>
            </w:r>
          </w:p>
        </w:tc>
        <w:tc>
          <w:tcPr>
            <w:tcW w:w="780"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高</w:t>
            </w:r>
          </w:p>
        </w:tc>
        <w:tc>
          <w:tcPr>
            <w:tcW w:w="1120"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低对比度适应性</w:t>
            </w:r>
          </w:p>
        </w:tc>
        <w:tc>
          <w:tcPr>
            <w:tcW w:w="59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强</w:t>
            </w:r>
          </w:p>
        </w:tc>
        <w:tc>
          <w:tcPr>
            <w:tcW w:w="701"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功耗</w:t>
            </w:r>
          </w:p>
        </w:tc>
        <w:tc>
          <w:tcPr>
            <w:tcW w:w="72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中高</w:t>
            </w:r>
          </w:p>
        </w:tc>
        <w:tc>
          <w:tcPr>
            <w:tcW w:w="780"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低</w:t>
            </w:r>
          </w:p>
        </w:tc>
        <w:tc>
          <w:tcPr>
            <w:tcW w:w="1120"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传输速度</w:t>
            </w:r>
          </w:p>
        </w:tc>
        <w:tc>
          <w:tcPr>
            <w:tcW w:w="59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中高</w:t>
            </w:r>
          </w:p>
        </w:tc>
        <w:tc>
          <w:tcPr>
            <w:tcW w:w="701"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成本</w:t>
            </w:r>
          </w:p>
        </w:tc>
        <w:tc>
          <w:tcPr>
            <w:tcW w:w="72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w:t>
            </w:r>
          </w:p>
        </w:tc>
        <w:tc>
          <w:tcPr>
            <w:tcW w:w="780"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中低</w:t>
            </w:r>
          </w:p>
        </w:tc>
        <w:tc>
          <w:tcPr>
            <w:tcW w:w="1120" w:type="pct"/>
            <w:shd w:val="clear" w:color="auto" w:fill="E7E6E6" w:themeFill="background2"/>
            <w:vAlign w:val="center"/>
          </w:tcPr>
          <w:p>
            <w:pPr>
              <w:ind w:firstLine="420"/>
              <w:jc w:val="left"/>
              <w:rPr>
                <w:rFonts w:ascii="等线" w:hAnsi="等线" w:eastAsia="等线" w:cs="等线"/>
                <w:sz w:val="21"/>
                <w:szCs w:val="21"/>
              </w:rPr>
            </w:pPr>
          </w:p>
        </w:tc>
        <w:tc>
          <w:tcPr>
            <w:tcW w:w="592" w:type="pct"/>
            <w:shd w:val="clear" w:color="auto" w:fill="E7E6E6" w:themeFill="background2"/>
            <w:vAlign w:val="center"/>
          </w:tcPr>
          <w:p>
            <w:pPr>
              <w:ind w:firstLine="420"/>
              <w:jc w:val="left"/>
              <w:rPr>
                <w:rFonts w:ascii="等线" w:hAnsi="等线" w:eastAsia="等线" w:cs="等线"/>
                <w:sz w:val="21"/>
                <w:szCs w:val="21"/>
              </w:rPr>
            </w:pPr>
          </w:p>
        </w:tc>
        <w:tc>
          <w:tcPr>
            <w:tcW w:w="701" w:type="pct"/>
            <w:shd w:val="clear" w:color="auto" w:fill="E7E6E6" w:themeFill="background2"/>
            <w:vAlign w:val="center"/>
          </w:tcPr>
          <w:p>
            <w:pPr>
              <w:ind w:firstLine="420"/>
              <w:jc w:val="left"/>
              <w:rPr>
                <w:rFonts w:ascii="等线" w:hAnsi="等线" w:eastAsia="等线" w:cs="等线"/>
                <w:sz w:val="21"/>
                <w:szCs w:val="21"/>
              </w:rPr>
            </w:pPr>
          </w:p>
        </w:tc>
      </w:tr>
    </w:tbl>
    <w:p>
      <w:pPr>
        <w:pStyle w:val="29"/>
      </w:pPr>
      <w:bookmarkStart w:id="24" w:name="_Toc11885"/>
      <w:r>
        <w:rPr>
          <w:rFonts w:hint="eastAsia"/>
        </w:rPr>
        <w:t>11.2.4通讯协议</w:t>
      </w:r>
      <w:bookmarkEnd w:id="24"/>
    </w:p>
    <w:p>
      <w:pPr>
        <w:pStyle w:val="32"/>
        <w:ind w:firstLine="420"/>
        <w:rPr>
          <w:rFonts w:hint="default"/>
        </w:rPr>
      </w:pPr>
      <w:r>
        <w:rPr>
          <w:rFonts w:hint="default"/>
        </w:rPr>
        <w:t>在机器视觉中，常用的通信协议包括以下几种：</w:t>
      </w:r>
    </w:p>
    <w:p>
      <w:pPr>
        <w:pStyle w:val="32"/>
        <w:ind w:firstLine="420"/>
        <w:rPr>
          <w:rFonts w:hint="default"/>
        </w:rPr>
      </w:pPr>
      <w:r>
        <w:rPr>
          <w:rFonts w:hint="default"/>
        </w:rPr>
        <w:t>(1)RS-422：RS-422属于低压差分信号（Low Voltage Differential Signalin, LVDS）它们用两根电压相反的线同时传输信号，在接收端通过两根线上的信号强度差来得到最终的数据。信道中同时出现在两根线上的噪声因相减后被去除，因此信号的电压要求低，抗噪声能力强，传输距离远。例如RS-422的最远传输距离可达1200m。</w:t>
      </w:r>
    </w:p>
    <w:p>
      <w:pPr>
        <w:pStyle w:val="32"/>
        <w:ind w:firstLine="420"/>
        <w:rPr>
          <w:rFonts w:hint="default"/>
        </w:rPr>
      </w:pPr>
      <w:r>
        <w:rPr>
          <w:rFonts w:hint="default"/>
        </w:rPr>
        <w:t>(2)RS-644（常称为LVDS）信号电压为350mV，比RS-422更低（RS-422为2.4V）。它进一步降低了功耗（仅为RS-422的1/8）和噪声，传输速率最高可达400Mb/s。RS-422及RS-644通常使用68针或100针的高密度物理接口，但各相机厂家的引脚定义不尽相同（对应采集卡引脚定义也不完全一样），如果要更换相机，必须确认接口各引脚信号的定义与更换之前的定义相同，必要时还要做信号转换板。</w:t>
      </w:r>
    </w:p>
    <w:p>
      <w:pPr>
        <w:pStyle w:val="32"/>
        <w:ind w:firstLine="420"/>
        <w:rPr>
          <w:rFonts w:hint="default"/>
        </w:rPr>
      </w:pPr>
      <w:r>
        <w:t>(3)</w:t>
      </w:r>
      <w:r>
        <w:rPr>
          <w:rFonts w:hint="default"/>
        </w:rPr>
        <w:t xml:space="preserve"> Camera Link：它提供了高带宽和低延迟的数据传输，适用于高速图像采集和处理的应用</w:t>
      </w:r>
      <w:r>
        <w:t>。</w:t>
      </w:r>
      <w:r>
        <w:rPr>
          <w:rFonts w:hint="default"/>
        </w:rPr>
        <w:t>Channel Link是Camera Link的前身，它在LVDS基础上对并行数据传输进行了串行化，降低了传输电缆的数量。虽然Channel Link接口的引脚较LVDS少了很多，但是由于它没有对接头形式做统一约定，因此各厂家的产品之间依然有差异。使用户可以从图像卡发送控制指令，以编程的方式控制摄像机。</w:t>
      </w:r>
    </w:p>
    <w:p>
      <w:pPr>
        <w:pStyle w:val="32"/>
        <w:ind w:firstLine="420"/>
        <w:rPr>
          <w:rFonts w:hint="default"/>
        </w:rPr>
      </w:pPr>
      <w:r>
        <w:t>(4)</w:t>
      </w:r>
      <w:r>
        <w:rPr>
          <w:rFonts w:hint="default"/>
        </w:rPr>
        <w:t xml:space="preserve"> USB </w:t>
      </w:r>
      <w:r>
        <w:t>2.0</w:t>
      </w:r>
      <w:r>
        <w:rPr>
          <w:rFonts w:hint="default"/>
        </w:rPr>
        <w:t xml:space="preserve">：USB </w:t>
      </w:r>
      <w:r>
        <w:t>2.0</w:t>
      </w:r>
      <w:r>
        <w:rPr>
          <w:rFonts w:hint="default"/>
        </w:rPr>
        <w:t>是一种基于USB接口的通信协议，用于连接相机和计算机。它提供了简单、便捷的连接方式，并支持高速数据传输和图像采集。USB总线连接的系统是一种用于点对点通信的主从系统，其目的是作为一种通用标准来取代现有的各种串行或并行的计算机I/O协议。USB接口可热拔插，连接方便，可以连接设备数多达127个，两个设备之间最长通信距离为5m。USB 2.0向下兼容USB 1.1、USB 1.0，数据的传输率达到120Mb/s~480Mb/s，可完全满足工业图像传输的速度需求。</w:t>
      </w:r>
    </w:p>
    <w:p>
      <w:pPr>
        <w:pStyle w:val="32"/>
        <w:ind w:firstLine="420"/>
        <w:rPr>
          <w:rFonts w:hint="default"/>
        </w:rPr>
      </w:pPr>
      <w:r>
        <w:rPr>
          <w:rFonts w:hint="default"/>
        </w:rPr>
        <w:t>这些通信协议在机器视觉领域中广泛应用，可以满足不同应用场景下的需求，实现图像采集、传输和处理的高效率和稳定性。</w:t>
      </w:r>
    </w:p>
    <w:p>
      <w:pPr>
        <w:ind w:firstLine="420"/>
        <w:jc w:val="center"/>
        <w:rPr>
          <w:rFonts w:ascii="等线" w:hAnsi="等线" w:eastAsia="等线" w:cs="等线"/>
          <w:sz w:val="21"/>
          <w:szCs w:val="21"/>
        </w:rPr>
      </w:pPr>
      <w:r>
        <w:rPr>
          <w:rFonts w:hint="eastAsia" w:ascii="宋体" w:hAnsi="宋体" w:cs="宋体"/>
          <w:sz w:val="21"/>
          <w:szCs w:val="21"/>
        </w:rPr>
        <w:t>表</w:t>
      </w:r>
      <w:r>
        <w:rPr>
          <w:rFonts w:cs="Times New Roman"/>
          <w:sz w:val="21"/>
          <w:szCs w:val="21"/>
        </w:rPr>
        <w:t>11-</w:t>
      </w:r>
      <w:r>
        <w:rPr>
          <w:rFonts w:hint="eastAsia" w:cs="Times New Roman"/>
          <w:sz w:val="21"/>
          <w:szCs w:val="21"/>
        </w:rPr>
        <w:t>3</w:t>
      </w:r>
      <w:r>
        <w:rPr>
          <w:rFonts w:cs="Times New Roman"/>
          <w:b w:val="0"/>
          <w:i w:val="0"/>
          <w:sz w:val="21"/>
          <w:szCs w:val="24"/>
        </w:rPr>
        <w:t xml:space="preserve"> </w:t>
      </w:r>
      <w:r>
        <w:rPr>
          <w:rFonts w:hint="eastAsia" w:cs="Times New Roman"/>
          <w:sz w:val="21"/>
          <w:szCs w:val="21"/>
        </w:rPr>
        <w:t>通信协议</w:t>
      </w:r>
      <w:r>
        <w:rPr>
          <w:rFonts w:hint="eastAsia" w:ascii="宋体" w:hAnsi="宋体" w:cs="宋体"/>
          <w:sz w:val="21"/>
          <w:szCs w:val="21"/>
        </w:rPr>
        <w:t>的比较</w:t>
      </w:r>
    </w:p>
    <w:tbl>
      <w:tblPr>
        <w:tblStyle w:val="14"/>
        <w:tblW w:w="83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500"/>
        <w:gridCol w:w="2020"/>
        <w:gridCol w:w="1880"/>
        <w:gridCol w:w="1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227"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接口标准</w:t>
            </w:r>
          </w:p>
        </w:tc>
        <w:tc>
          <w:tcPr>
            <w:tcW w:w="150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RS-422</w:t>
            </w:r>
          </w:p>
        </w:tc>
        <w:tc>
          <w:tcPr>
            <w:tcW w:w="202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LVDS(RS-644)</w:t>
            </w:r>
          </w:p>
        </w:tc>
        <w:tc>
          <w:tcPr>
            <w:tcW w:w="188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 xml:space="preserve">Camera-Link </w:t>
            </w:r>
          </w:p>
        </w:tc>
        <w:tc>
          <w:tcPr>
            <w:tcW w:w="1711"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USB 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1227"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连接器</w:t>
            </w:r>
          </w:p>
        </w:tc>
        <w:tc>
          <w:tcPr>
            <w:tcW w:w="150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68/100pin</w:t>
            </w:r>
          </w:p>
        </w:tc>
        <w:tc>
          <w:tcPr>
            <w:tcW w:w="202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68/100pin</w:t>
            </w:r>
          </w:p>
        </w:tc>
        <w:tc>
          <w:tcPr>
            <w:tcW w:w="188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26pin</w:t>
            </w:r>
          </w:p>
        </w:tc>
        <w:tc>
          <w:tcPr>
            <w:tcW w:w="1711"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USB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227"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传输速率</w:t>
            </w:r>
          </w:p>
        </w:tc>
        <w:tc>
          <w:tcPr>
            <w:tcW w:w="150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10Mb/s</w:t>
            </w:r>
          </w:p>
        </w:tc>
        <w:tc>
          <w:tcPr>
            <w:tcW w:w="202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400Mb/s</w:t>
            </w:r>
          </w:p>
        </w:tc>
        <w:tc>
          <w:tcPr>
            <w:tcW w:w="188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最高3.6Gb/s</w:t>
            </w:r>
          </w:p>
        </w:tc>
        <w:tc>
          <w:tcPr>
            <w:tcW w:w="1711"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480Mb/s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227"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传输距离</w:t>
            </w:r>
          </w:p>
        </w:tc>
        <w:tc>
          <w:tcPr>
            <w:tcW w:w="150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1200m</w:t>
            </w:r>
          </w:p>
        </w:tc>
        <w:tc>
          <w:tcPr>
            <w:tcW w:w="202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最大35m</w:t>
            </w:r>
          </w:p>
        </w:tc>
        <w:tc>
          <w:tcPr>
            <w:tcW w:w="188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7~10m</w:t>
            </w:r>
          </w:p>
        </w:tc>
        <w:tc>
          <w:tcPr>
            <w:tcW w:w="1711"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3~7m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1227"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设备数</w:t>
            </w:r>
          </w:p>
        </w:tc>
        <w:tc>
          <w:tcPr>
            <w:tcW w:w="150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10</w:t>
            </w:r>
          </w:p>
        </w:tc>
        <w:tc>
          <w:tcPr>
            <w:tcW w:w="202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1</w:t>
            </w:r>
          </w:p>
        </w:tc>
        <w:tc>
          <w:tcPr>
            <w:tcW w:w="188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1</w:t>
            </w:r>
          </w:p>
        </w:tc>
        <w:tc>
          <w:tcPr>
            <w:tcW w:w="1711"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最多127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1227"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拓扑结构</w:t>
            </w:r>
          </w:p>
        </w:tc>
        <w:tc>
          <w:tcPr>
            <w:tcW w:w="150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到采集卡</w:t>
            </w:r>
          </w:p>
        </w:tc>
        <w:tc>
          <w:tcPr>
            <w:tcW w:w="202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到采集卡</w:t>
            </w:r>
          </w:p>
        </w:tc>
        <w:tc>
          <w:tcPr>
            <w:tcW w:w="188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点对点</w:t>
            </w:r>
          </w:p>
        </w:tc>
        <w:tc>
          <w:tcPr>
            <w:tcW w:w="1711"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主/从</w:t>
            </w:r>
          </w:p>
        </w:tc>
      </w:tr>
    </w:tbl>
    <w:p>
      <w:pPr>
        <w:pStyle w:val="29"/>
      </w:pPr>
      <w:bookmarkStart w:id="25" w:name="_Toc20967"/>
      <w:r>
        <w:rPr>
          <w:rFonts w:hint="eastAsia"/>
        </w:rPr>
        <w:t>11.2.5 视觉系统的选型过程</w:t>
      </w:r>
      <w:bookmarkEnd w:id="25"/>
    </w:p>
    <w:p>
      <w:pPr>
        <w:pStyle w:val="32"/>
        <w:ind w:firstLine="420"/>
        <w:rPr>
          <w:rFonts w:hint="default"/>
        </w:rPr>
      </w:pPr>
      <w:r>
        <w:rPr>
          <w:rFonts w:hint="default"/>
        </w:rPr>
        <w:t>图像分辨率、系统分辨率和像素分辨率是机器视觉系统设计时较常见的参数，它们通常与客户对机器视觉系统的需求关系最为密切，是选择相机和镜头的重要依据。</w:t>
      </w:r>
    </w:p>
    <w:p>
      <w:pPr>
        <w:pStyle w:val="32"/>
        <w:ind w:firstLine="420"/>
        <w:rPr>
          <w:rFonts w:hint="default"/>
        </w:rPr>
      </w:pPr>
      <w:r>
        <w:rPr>
          <w:rFonts w:hint="default"/>
        </w:rPr>
        <w:t>图像分辨率指图像中存储的信息量，是每英寸图像内有多少个像素点，分辨率的单位为PPI，通常叫做像素每英寸。图像分辨率一般被用于PS中，用来改变图像的清晰度。</w:t>
      </w:r>
    </w:p>
    <w:p>
      <w:pPr>
        <w:pStyle w:val="32"/>
        <w:ind w:firstLine="420"/>
        <w:rPr>
          <w:rFonts w:hint="default"/>
        </w:rPr>
      </w:pPr>
      <w:r>
        <w:rPr>
          <w:rFonts w:hint="default"/>
        </w:rPr>
        <w:t>系统分辨率指成像系统可以识别出监测目标的最小细节或最小特征。诸如“要求系统能检测0.1mm的目标"、"要求系统测量精度达到0.01mm"之类的要求一般都和系统分辨率相关。</w:t>
      </w:r>
    </w:p>
    <w:p>
      <w:pPr>
        <w:pStyle w:val="32"/>
        <w:ind w:firstLine="420"/>
        <w:rPr>
          <w:rFonts w:hint="default"/>
        </w:rPr>
      </w:pPr>
      <w:r>
        <w:rPr>
          <w:rFonts w:hint="default"/>
        </w:rPr>
        <w:t>像素分辨率指为了表示检测目标所需要的像素数。一般情况下，可以根据客户对检测目标中最小特征的要求来确定最小像素分辨率。如果将整个图像看作周期为最小特征大小的周期信号，则根据奈奎斯特采样定律，必须对信号每个周期采样2个点以上，才能完整恢复该信号。因此如果客户没有特别要求，常用至少两个像素来代表检测目标中的最小特征，这可被看作是图像传感器的奈奎斯特定律。</w:t>
      </w:r>
    </w:p>
    <w:p>
      <w:pPr>
        <w:pStyle w:val="32"/>
        <w:ind w:firstLine="420"/>
        <w:rPr>
          <w:rFonts w:hint="default" w:ascii="Times New Roman" w:hAnsi="Times New Roman"/>
          <w:sz w:val="21"/>
        </w:rPr>
      </w:pPr>
      <w:r>
        <w:rPr>
          <w:rFonts w:hint="default" w:ascii="Times New Roman" w:hAnsi="Times New Roman"/>
          <w:sz w:val="21"/>
        </w:rPr>
        <w:t>图像传感器应具备的最小像素分辨率常通过下面的公式计算：</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ascii="Times New Roman" w:hAnsi="Times New Roman"/>
          <w:sz w:val="21"/>
          <w:szCs w:val="21"/>
          <w:lang w:eastAsia="zh-CN"/>
        </w:rPr>
      </w:pPr>
      <w:r>
        <w:rPr>
          <w:rFonts w:hint="eastAsia" w:ascii="Times New Roman" w:hAnsi="Times New Roman"/>
          <w:sz w:val="21"/>
          <w:szCs w:val="21"/>
          <w:lang w:eastAsia="zh-CN"/>
        </w:rPr>
        <w:tab/>
      </w:r>
      <w:r>
        <w:rPr>
          <w:rFonts w:hint="eastAsia" w:ascii="Times New Roman" w:hAnsi="Times New Roman"/>
          <w:sz w:val="21"/>
          <w:szCs w:val="21"/>
        </w:rPr>
        <w:drawing>
          <wp:inline distT="0" distB="0" distL="114300" distR="114300">
            <wp:extent cx="1123950" cy="454660"/>
            <wp:effectExtent l="0" t="0" r="0" b="0"/>
            <wp:docPr id="122" name="图片 122" descr="rrere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rrerewr"/>
                    <pic:cNvPicPr>
                      <a:picLocks noChangeAspect="1"/>
                    </pic:cNvPicPr>
                  </pic:nvPicPr>
                  <pic:blipFill>
                    <a:blip r:embed="rId96"/>
                    <a:stretch>
                      <a:fillRect/>
                    </a:stretch>
                  </pic:blipFill>
                  <pic:spPr>
                    <a:xfrm>
                      <a:off x="0" y="0"/>
                      <a:ext cx="1123950" cy="454660"/>
                    </a:xfrm>
                    <a:prstGeom prst="rect">
                      <a:avLst/>
                    </a:prstGeom>
                  </pic:spPr>
                </pic:pic>
              </a:graphicData>
            </a:graphic>
          </wp:inline>
        </w:drawing>
      </w:r>
      <w:r>
        <w:rPr>
          <w:rFonts w:hint="eastAsia" w:ascii="Times New Roman" w:hAnsi="Times New Roman"/>
          <w:sz w:val="21"/>
          <w:szCs w:val="21"/>
          <w:lang w:eastAsia="zh-CN"/>
        </w:rPr>
        <w:tab/>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MACROBUTTON MTPlaceRef \* MERGEFORMAT </w:instrText>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SEQ MTEqn \h \* MERGEFORMAT </w:instrText>
      </w:r>
      <w:r>
        <w:rPr>
          <w:rFonts w:hint="eastAsia" w:ascii="Times New Roman" w:hAnsi="Times New Roman"/>
          <w:sz w:val="21"/>
          <w:szCs w:val="21"/>
          <w:lang w:eastAsia="zh-CN"/>
        </w:rPr>
        <w:fldChar w:fldCharType="separate"/>
      </w:r>
      <w:r>
        <w:rPr>
          <w:rFonts w:hint="eastAsia" w:ascii="Times New Roman" w:hAnsi="Times New Roman"/>
          <w:sz w:val="21"/>
          <w:szCs w:val="21"/>
          <w:lang w:eastAsia="zh-CN"/>
        </w:rPr>
        <w:fldChar w:fldCharType="end"/>
      </w:r>
      <w:r>
        <w:rPr>
          <w:rFonts w:hint="eastAsia" w:ascii="Times New Roman" w:hAnsi="Times New Roman"/>
          <w:sz w:val="21"/>
          <w:szCs w:val="21"/>
          <w:lang w:eastAsia="zh-CN"/>
        </w:rPr>
        <w:instrText xml:space="preserve">(11-</w:instrText>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SEQ MTEqn \c \* Arabic \* MERGEFORMAT </w:instrText>
      </w:r>
      <w:r>
        <w:rPr>
          <w:rFonts w:hint="eastAsia" w:ascii="Times New Roman" w:hAnsi="Times New Roman"/>
          <w:sz w:val="21"/>
          <w:szCs w:val="21"/>
          <w:lang w:eastAsia="zh-CN"/>
        </w:rPr>
        <w:fldChar w:fldCharType="separate"/>
      </w:r>
      <w:r>
        <w:rPr>
          <w:rFonts w:ascii="Times New Roman" w:hAnsi="Times New Roman"/>
          <w:sz w:val="21"/>
          <w:szCs w:val="21"/>
        </w:rPr>
        <w:instrText xml:space="preserve">28</w:instrText>
      </w:r>
      <w:r>
        <w:rPr>
          <w:rFonts w:hint="eastAsia" w:ascii="Times New Roman" w:hAnsi="Times New Roman"/>
          <w:sz w:val="21"/>
          <w:szCs w:val="21"/>
          <w:lang w:eastAsia="zh-CN"/>
        </w:rPr>
        <w:fldChar w:fldCharType="end"/>
      </w:r>
      <w:r>
        <w:rPr>
          <w:rFonts w:hint="eastAsia" w:ascii="Times New Roman" w:hAnsi="Times New Roman"/>
          <w:sz w:val="21"/>
          <w:szCs w:val="21"/>
          <w:lang w:eastAsia="zh-CN"/>
        </w:rPr>
        <w:instrText xml:space="preserve">)</w:instrText>
      </w:r>
      <w:r>
        <w:rPr>
          <w:rFonts w:hint="eastAsia" w:ascii="Times New Roman" w:hAnsi="Times New Roman"/>
          <w:sz w:val="21"/>
          <w:szCs w:val="21"/>
          <w:lang w:eastAsia="zh-CN"/>
        </w:rPr>
        <w:fldChar w:fldCharType="separate"/>
      </w:r>
      <w:r>
        <w:rPr>
          <w:rFonts w:hint="eastAsia" w:ascii="Times New Roman" w:hAnsi="Times New Roman"/>
          <w:sz w:val="21"/>
          <w:szCs w:val="21"/>
          <w:lang w:eastAsia="zh-CN"/>
        </w:rPr>
        <w:fldChar w:fldCharType="end"/>
      </w:r>
    </w:p>
    <w:p>
      <w:pPr>
        <w:pStyle w:val="32"/>
        <w:ind w:firstLine="0" w:firstLineChars="0"/>
        <w:rPr>
          <w:rFonts w:hint="default" w:ascii="Times New Roman" w:hAnsi="Times New Roman"/>
          <w:sz w:val="21"/>
        </w:rPr>
      </w:pPr>
      <w:r>
        <w:rPr>
          <w:rFonts w:ascii="Times New Roman" w:hAnsi="Times New Roman"/>
          <w:sz w:val="21"/>
        </w:rPr>
        <w:t>式中：</w:t>
      </w:r>
      <w:r>
        <w:rPr>
          <w:rFonts w:hint="default" w:ascii="Times New Roman" w:hAnsi="Times New Roman"/>
          <w:i/>
          <w:iCs/>
          <w:sz w:val="21"/>
        </w:rPr>
        <w:t>R</w:t>
      </w:r>
      <w:r>
        <w:rPr>
          <w:rFonts w:hint="default" w:ascii="Times New Roman" w:hAnsi="Times New Roman"/>
          <w:i/>
          <w:iCs/>
          <w:sz w:val="21"/>
          <w:vertAlign w:val="subscript"/>
        </w:rPr>
        <w:t>min</w:t>
      </w:r>
      <w:r>
        <w:rPr>
          <w:rFonts w:hint="default" w:ascii="Times New Roman" w:hAnsi="Times New Roman"/>
          <w:sz w:val="21"/>
        </w:rPr>
        <w:t>为最小像素分辨率。</w:t>
      </w:r>
      <w:r>
        <w:rPr>
          <w:rFonts w:hint="default" w:ascii="Times New Roman" w:hAnsi="Times New Roman"/>
          <w:i/>
          <w:iCs/>
          <w:sz w:val="21"/>
        </w:rPr>
        <w:t>L</w:t>
      </w:r>
      <w:r>
        <w:rPr>
          <w:rFonts w:hint="default" w:ascii="Times New Roman" w:hAnsi="Times New Roman"/>
          <w:i/>
          <w:iCs/>
          <w:sz w:val="21"/>
          <w:vertAlign w:val="subscript"/>
        </w:rPr>
        <w:t>max</w:t>
      </w:r>
      <w:r>
        <w:rPr>
          <w:rFonts w:hint="default" w:ascii="Times New Roman" w:hAnsi="Times New Roman"/>
          <w:sz w:val="21"/>
        </w:rPr>
        <w:t>为检测目标的最大长度。</w:t>
      </w:r>
      <w:r>
        <w:rPr>
          <w:rFonts w:hint="default" w:ascii="Times New Roman" w:hAnsi="Times New Roman"/>
          <w:i/>
          <w:iCs/>
          <w:sz w:val="21"/>
        </w:rPr>
        <w:t>l</w:t>
      </w:r>
      <w:r>
        <w:rPr>
          <w:rFonts w:hint="default" w:ascii="Times New Roman" w:hAnsi="Times New Roman"/>
          <w:i/>
          <w:iCs/>
          <w:sz w:val="21"/>
          <w:vertAlign w:val="subscript"/>
        </w:rPr>
        <w:t>min</w:t>
      </w:r>
      <w:r>
        <w:rPr>
          <w:rFonts w:hint="default" w:ascii="Times New Roman" w:hAnsi="Times New Roman"/>
          <w:sz w:val="21"/>
        </w:rPr>
        <w:t>为检测目标的最小特征长度（视觉系统的分辨率)。</w:t>
      </w:r>
      <w:r>
        <w:rPr>
          <w:rFonts w:hint="default" w:ascii="Times New Roman" w:hAnsi="Times New Roman"/>
          <w:i/>
          <w:iCs/>
          <w:sz w:val="21"/>
        </w:rPr>
        <w:t>p</w:t>
      </w:r>
      <w:r>
        <w:rPr>
          <w:rFonts w:hint="default" w:ascii="Times New Roman" w:hAnsi="Times New Roman"/>
          <w:i/>
          <w:iCs/>
          <w:sz w:val="21"/>
          <w:vertAlign w:val="subscript"/>
        </w:rPr>
        <w:t>min</w:t>
      </w:r>
      <w:r>
        <w:rPr>
          <w:rFonts w:hint="default" w:ascii="Times New Roman" w:hAnsi="Times New Roman"/>
          <w:sz w:val="21"/>
        </w:rPr>
        <w:t>为表示最小特征的像素数。在无特别要求时，</w:t>
      </w:r>
      <w:r>
        <w:rPr>
          <w:rFonts w:hint="default" w:ascii="Times New Roman" w:hAnsi="Times New Roman"/>
          <w:i/>
          <w:iCs/>
          <w:sz w:val="21"/>
        </w:rPr>
        <w:t>p</w:t>
      </w:r>
      <w:r>
        <w:rPr>
          <w:rFonts w:hint="default" w:ascii="Times New Roman" w:hAnsi="Times New Roman"/>
          <w:i/>
          <w:iCs/>
          <w:sz w:val="21"/>
          <w:vertAlign w:val="subscript"/>
        </w:rPr>
        <w:t>min</w:t>
      </w:r>
      <w:r>
        <w:rPr>
          <w:rFonts w:hint="default" w:ascii="Times New Roman" w:hAnsi="Times New Roman"/>
          <w:sz w:val="21"/>
        </w:rPr>
        <w:t>=2，如果客户要求使用多于2像素来表示最小特征，则最小分辨率将适当增加。</w:t>
      </w:r>
    </w:p>
    <w:p>
      <w:pPr>
        <w:pStyle w:val="32"/>
        <w:ind w:firstLine="420"/>
        <w:rPr>
          <w:rFonts w:hint="default" w:ascii="Times New Roman" w:hAnsi="Times New Roman"/>
          <w:sz w:val="21"/>
        </w:rPr>
      </w:pPr>
      <w:r>
        <w:rPr>
          <w:rFonts w:hint="default" w:ascii="Times New Roman" w:hAnsi="Times New Roman"/>
          <w:sz w:val="21"/>
        </w:rPr>
        <w:t>视场（Field of View，FOV）指成像系统中图像传感器可以监测到的最大区域。在机器视觉系统设计时，考虑到一般都会使被检测目标尽量填满整视场，因此常用视场大小代替目标的最大长度L</w:t>
      </w:r>
      <w:r>
        <w:rPr>
          <w:rFonts w:hint="default" w:ascii="Times New Roman" w:hAnsi="Times New Roman"/>
          <w:sz w:val="21"/>
          <w:vertAlign w:val="subscript"/>
        </w:rPr>
        <w:t>max</w:t>
      </w:r>
      <w:r>
        <w:rPr>
          <w:rFonts w:hint="default" w:ascii="Times New Roman" w:hAnsi="Times New Roman"/>
          <w:sz w:val="21"/>
        </w:rPr>
        <w:t>来计算视觉系统的像素分辨率。</w:t>
      </w:r>
    </w:p>
    <w:p>
      <w:pPr>
        <w:pStyle w:val="32"/>
        <w:ind w:firstLine="420"/>
        <w:rPr>
          <w:rFonts w:hint="default" w:ascii="Times New Roman" w:hAnsi="Times New Roman"/>
          <w:sz w:val="21"/>
        </w:rPr>
      </w:pPr>
      <w:r>
        <w:rPr>
          <w:rFonts w:hint="default" w:ascii="Times New Roman" w:hAnsi="Times New Roman"/>
          <w:sz w:val="21"/>
        </w:rPr>
        <w:t>如果横纵方向上视场大小为[FOV</w:t>
      </w:r>
      <w:r>
        <w:rPr>
          <w:rFonts w:hint="default" w:ascii="Times New Roman" w:hAnsi="Times New Roman"/>
          <w:sz w:val="21"/>
          <w:vertAlign w:val="subscript"/>
        </w:rPr>
        <w:t>h</w:t>
      </w:r>
      <w:r>
        <w:rPr>
          <w:rFonts w:hint="default" w:ascii="Times New Roman" w:hAnsi="Times New Roman"/>
          <w:sz w:val="21"/>
        </w:rPr>
        <w:t>，FOV</w:t>
      </w:r>
      <w:r>
        <w:rPr>
          <w:rFonts w:hint="default" w:ascii="Times New Roman" w:hAnsi="Times New Roman"/>
          <w:sz w:val="21"/>
          <w:vertAlign w:val="subscript"/>
        </w:rPr>
        <w:t>v</w:t>
      </w:r>
      <w:r>
        <w:rPr>
          <w:rFonts w:hint="default" w:ascii="Times New Roman" w:hAnsi="Times New Roman"/>
          <w:sz w:val="21"/>
        </w:rPr>
        <w:t>]，检测目标的最小特征的大小为[</w:t>
      </w:r>
      <w:r>
        <w:rPr>
          <w:rFonts w:hint="default" w:ascii="Times New Roman" w:hAnsi="Times New Roman"/>
          <w:i/>
          <w:iCs/>
          <w:sz w:val="21"/>
        </w:rPr>
        <w:t>I</w:t>
      </w:r>
      <w:r>
        <w:rPr>
          <w:rFonts w:hint="default" w:ascii="Times New Roman" w:hAnsi="Times New Roman"/>
          <w:i/>
          <w:iCs/>
          <w:sz w:val="21"/>
          <w:vertAlign w:val="subscript"/>
        </w:rPr>
        <w:t>h</w:t>
      </w:r>
      <w:r>
        <w:rPr>
          <w:rFonts w:hint="default" w:ascii="Times New Roman" w:hAnsi="Times New Roman"/>
          <w:sz w:val="21"/>
        </w:rPr>
        <w:t>，</w:t>
      </w:r>
      <w:r>
        <w:rPr>
          <w:rFonts w:hint="default" w:ascii="Times New Roman" w:hAnsi="Times New Roman"/>
          <w:i/>
          <w:iCs/>
          <w:sz w:val="21"/>
        </w:rPr>
        <w:t>l</w:t>
      </w:r>
      <w:r>
        <w:rPr>
          <w:rFonts w:hint="default" w:ascii="Times New Roman" w:hAnsi="Times New Roman"/>
          <w:i/>
          <w:iCs/>
          <w:sz w:val="21"/>
          <w:vertAlign w:val="subscript"/>
        </w:rPr>
        <w:t>v</w:t>
      </w:r>
      <w:r>
        <w:rPr>
          <w:rFonts w:hint="default" w:ascii="Times New Roman" w:hAnsi="Times New Roman"/>
          <w:sz w:val="21"/>
        </w:rPr>
        <w:t>]，则图像传感器应具有的最小像素分辨率为：</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ascii="Times New Roman" w:hAnsi="Times New Roman"/>
          <w:sz w:val="21"/>
          <w:szCs w:val="21"/>
          <w:lang w:val="en-US" w:eastAsia="zh-CN"/>
        </w:rPr>
      </w:pPr>
      <w:r>
        <w:rPr>
          <w:rFonts w:hint="eastAsia" w:ascii="Times New Roman" w:hAnsi="Times New Roman"/>
          <w:sz w:val="21"/>
          <w:szCs w:val="21"/>
          <w:lang w:val="en-US" w:eastAsia="zh-CN"/>
        </w:rPr>
        <w:tab/>
      </w:r>
      <w:r>
        <w:rPr>
          <w:rFonts w:hint="eastAsia" w:ascii="Times New Roman" w:hAnsi="Times New Roman"/>
          <w:sz w:val="21"/>
          <w:szCs w:val="21"/>
          <w:lang w:eastAsia="zh-CN"/>
        </w:rPr>
        <w:drawing>
          <wp:inline distT="0" distB="0" distL="114300" distR="114300">
            <wp:extent cx="2200275" cy="494665"/>
            <wp:effectExtent l="0" t="0" r="9525" b="635"/>
            <wp:docPr id="123" name="图片 123" descr="ww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wwwww"/>
                    <pic:cNvPicPr>
                      <a:picLocks noChangeAspect="1"/>
                    </pic:cNvPicPr>
                  </pic:nvPicPr>
                  <pic:blipFill>
                    <a:blip r:embed="rId97"/>
                    <a:stretch>
                      <a:fillRect/>
                    </a:stretch>
                  </pic:blipFill>
                  <pic:spPr>
                    <a:xfrm>
                      <a:off x="0" y="0"/>
                      <a:ext cx="2200275" cy="494665"/>
                    </a:xfrm>
                    <a:prstGeom prst="rect">
                      <a:avLst/>
                    </a:prstGeom>
                  </pic:spPr>
                </pic:pic>
              </a:graphicData>
            </a:graphic>
          </wp:inline>
        </w:drawing>
      </w:r>
      <w:r>
        <w:rPr>
          <w:rFonts w:hint="eastAsia" w:ascii="Times New Roman" w:hAnsi="Times New Roman"/>
          <w:sz w:val="21"/>
          <w:szCs w:val="21"/>
          <w:lang w:val="en-US" w:eastAsia="zh-CN"/>
        </w:rPr>
        <w:tab/>
      </w:r>
      <w:r>
        <w:rPr>
          <w:rFonts w:hint="eastAsia" w:ascii="Times New Roman" w:hAnsi="Times New Roman"/>
          <w:sz w:val="21"/>
          <w:szCs w:val="21"/>
          <w:lang w:val="en-US" w:eastAsia="zh-CN"/>
        </w:rPr>
        <w:fldChar w:fldCharType="begin"/>
      </w:r>
      <w:r>
        <w:rPr>
          <w:rFonts w:hint="eastAsia" w:ascii="Times New Roman" w:hAnsi="Times New Roman"/>
          <w:sz w:val="21"/>
          <w:szCs w:val="21"/>
          <w:lang w:val="en-US" w:eastAsia="zh-CN"/>
        </w:rPr>
        <w:instrText xml:space="preserve"> MACROBUTTON MTPlaceRef \* MERGEFORMAT </w:instrText>
      </w:r>
      <w:r>
        <w:rPr>
          <w:rFonts w:hint="eastAsia" w:ascii="Times New Roman" w:hAnsi="Times New Roman"/>
          <w:sz w:val="21"/>
          <w:szCs w:val="21"/>
          <w:lang w:val="en-US" w:eastAsia="zh-CN"/>
        </w:rPr>
        <w:fldChar w:fldCharType="begin"/>
      </w:r>
      <w:r>
        <w:rPr>
          <w:rFonts w:hint="eastAsia" w:ascii="Times New Roman" w:hAnsi="Times New Roman"/>
          <w:sz w:val="21"/>
          <w:szCs w:val="21"/>
          <w:lang w:val="en-US" w:eastAsia="zh-CN"/>
        </w:rPr>
        <w:instrText xml:space="preserve"> SEQ MTEqn \h \* MERGEFORMAT </w:instrText>
      </w:r>
      <w:r>
        <w:rPr>
          <w:rFonts w:hint="eastAsia" w:ascii="Times New Roman" w:hAnsi="Times New Roman"/>
          <w:sz w:val="21"/>
          <w:szCs w:val="21"/>
          <w:lang w:val="en-US" w:eastAsia="zh-CN"/>
        </w:rPr>
        <w:fldChar w:fldCharType="separate"/>
      </w:r>
      <w:r>
        <w:rPr>
          <w:rFonts w:hint="eastAsia" w:ascii="Times New Roman" w:hAnsi="Times New Roman"/>
          <w:sz w:val="21"/>
          <w:szCs w:val="21"/>
          <w:lang w:val="en-US" w:eastAsia="zh-CN"/>
        </w:rPr>
        <w:fldChar w:fldCharType="end"/>
      </w:r>
      <w:r>
        <w:rPr>
          <w:rFonts w:hint="eastAsia" w:ascii="Times New Roman" w:hAnsi="Times New Roman"/>
          <w:sz w:val="21"/>
          <w:szCs w:val="21"/>
          <w:lang w:val="en-US" w:eastAsia="zh-CN"/>
        </w:rPr>
        <w:instrText xml:space="preserve">(11-</w:instrText>
      </w:r>
      <w:r>
        <w:rPr>
          <w:rFonts w:hint="eastAsia" w:ascii="Times New Roman" w:hAnsi="Times New Roman"/>
          <w:sz w:val="21"/>
          <w:szCs w:val="21"/>
          <w:lang w:val="en-US" w:eastAsia="zh-CN"/>
        </w:rPr>
        <w:fldChar w:fldCharType="begin"/>
      </w:r>
      <w:r>
        <w:rPr>
          <w:rFonts w:hint="eastAsia" w:ascii="Times New Roman" w:hAnsi="Times New Roman"/>
          <w:sz w:val="21"/>
          <w:szCs w:val="21"/>
          <w:lang w:val="en-US" w:eastAsia="zh-CN"/>
        </w:rPr>
        <w:instrText xml:space="preserve"> SEQ MTEqn \c \* Arabic \* MERGEFORMAT </w:instrText>
      </w:r>
      <w:r>
        <w:rPr>
          <w:rFonts w:hint="eastAsia" w:ascii="Times New Roman" w:hAnsi="Times New Roman"/>
          <w:sz w:val="21"/>
          <w:szCs w:val="21"/>
          <w:lang w:val="en-US" w:eastAsia="zh-CN"/>
        </w:rPr>
        <w:fldChar w:fldCharType="separate"/>
      </w:r>
      <w:r>
        <w:rPr>
          <w:rFonts w:ascii="Times New Roman" w:hAnsi="Times New Roman"/>
          <w:sz w:val="21"/>
        </w:rPr>
        <w:instrText xml:space="preserve">29</w:instrText>
      </w:r>
      <w:r>
        <w:rPr>
          <w:rFonts w:hint="eastAsia" w:ascii="Times New Roman" w:hAnsi="Times New Roman"/>
          <w:sz w:val="21"/>
          <w:szCs w:val="21"/>
          <w:lang w:val="en-US" w:eastAsia="zh-CN"/>
        </w:rPr>
        <w:fldChar w:fldCharType="end"/>
      </w:r>
      <w:r>
        <w:rPr>
          <w:rFonts w:hint="eastAsia" w:ascii="Times New Roman" w:hAnsi="Times New Roman"/>
          <w:sz w:val="21"/>
          <w:szCs w:val="21"/>
          <w:lang w:val="en-US" w:eastAsia="zh-CN"/>
        </w:rPr>
        <w:instrText xml:space="preserve">)</w:instrText>
      </w:r>
      <w:r>
        <w:rPr>
          <w:rFonts w:hint="eastAsia" w:ascii="Times New Roman" w:hAnsi="Times New Roman"/>
          <w:sz w:val="21"/>
          <w:szCs w:val="21"/>
          <w:lang w:val="en-US" w:eastAsia="zh-CN"/>
        </w:rPr>
        <w:fldChar w:fldCharType="separate"/>
      </w:r>
      <w:r>
        <w:rPr>
          <w:rFonts w:hint="eastAsia" w:ascii="Times New Roman" w:hAnsi="Times New Roman"/>
          <w:sz w:val="21"/>
          <w:szCs w:val="21"/>
          <w:lang w:val="en-US" w:eastAsia="zh-CN"/>
        </w:rPr>
        <w:fldChar w:fldCharType="end"/>
      </w:r>
    </w:p>
    <w:p>
      <w:pPr>
        <w:pStyle w:val="11"/>
        <w:widowControl/>
        <w:spacing w:before="280" w:beforeAutospacing="0" w:afterAutospacing="0" w:line="300" w:lineRule="atLeast"/>
        <w:ind w:firstLine="420"/>
        <w:rPr>
          <w:rFonts w:ascii="Times New Roman" w:hAnsi="Times New Roman"/>
          <w:color w:val="222222"/>
          <w:sz w:val="21"/>
          <w:szCs w:val="21"/>
        </w:rPr>
      </w:pPr>
      <w:r>
        <w:rPr>
          <w:rFonts w:ascii="Times New Roman" w:hAnsi="Times New Roman" w:cs="Arial"/>
          <w:color w:val="222222"/>
          <w:sz w:val="21"/>
          <w:szCs w:val="21"/>
          <w:shd w:val="clear" w:color="auto" w:fill="FFFFFF"/>
        </w:rPr>
        <w:t>成像系统视场的大小可以通过研究其成像规律得知。目前，机器视觉系统常用使用配备各种镜头系统的工业</w:t>
      </w:r>
      <w:r>
        <w:rPr>
          <w:rFonts w:ascii="Times New Roman" w:hAnsi="Times New Roman"/>
          <w:color w:val="222222"/>
          <w:sz w:val="21"/>
          <w:szCs w:val="21"/>
          <w:shd w:val="clear" w:color="auto" w:fill="FFFFFF"/>
        </w:rPr>
        <w:t>CCD/CMOS</w:t>
      </w:r>
      <w:r>
        <w:rPr>
          <w:rFonts w:ascii="Times New Roman" w:hAnsi="Times New Roman" w:cs="Arial"/>
          <w:color w:val="222222"/>
          <w:sz w:val="21"/>
          <w:szCs w:val="21"/>
          <w:shd w:val="clear" w:color="auto" w:fill="FFFFFF"/>
        </w:rPr>
        <w:t>相机作为成像系统</w:t>
      </w:r>
      <w:r>
        <w:rPr>
          <w:rFonts w:hint="eastAsia" w:ascii="Times New Roman" w:hAnsi="Times New Roman" w:cs="Arial"/>
          <w:color w:val="222222"/>
          <w:sz w:val="21"/>
          <w:szCs w:val="21"/>
          <w:shd w:val="clear" w:color="auto" w:fill="FFFFFF"/>
        </w:rPr>
        <w:t>，</w:t>
      </w:r>
      <w:r>
        <w:rPr>
          <w:rFonts w:ascii="Times New Roman" w:hAnsi="Times New Roman" w:cs="Arial"/>
          <w:color w:val="222222"/>
          <w:sz w:val="21"/>
          <w:szCs w:val="21"/>
          <w:shd w:val="clear" w:color="auto" w:fill="FFFFFF"/>
        </w:rPr>
        <w:t>镜头系统一般使用透镜系统，其成像遵循高斯成像公式：</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ascii="Times New Roman" w:hAnsi="Times New Roman"/>
          <w:sz w:val="21"/>
          <w:szCs w:val="21"/>
          <w:lang w:eastAsia="zh-CN"/>
        </w:rPr>
      </w:pPr>
      <w:r>
        <w:rPr>
          <w:rFonts w:hint="eastAsia" w:ascii="Times New Roman" w:hAnsi="Times New Roman"/>
          <w:sz w:val="21"/>
          <w:szCs w:val="21"/>
          <w:lang w:val="en-US" w:eastAsia="zh-CN"/>
        </w:rPr>
        <w:tab/>
      </w:r>
      <w:r>
        <w:rPr>
          <w:rFonts w:hint="eastAsia" w:ascii="Times New Roman" w:hAnsi="Times New Roman"/>
          <w:sz w:val="21"/>
          <w:szCs w:val="21"/>
          <w:lang w:eastAsia="zh-CN"/>
        </w:rPr>
        <w:drawing>
          <wp:inline distT="0" distB="0" distL="114300" distR="114300">
            <wp:extent cx="660400" cy="419100"/>
            <wp:effectExtent l="0" t="0" r="0" b="0"/>
            <wp:docPr id="124" name="图片 124" descr="wwwww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wwwww4242"/>
                    <pic:cNvPicPr>
                      <a:picLocks noChangeAspect="1"/>
                    </pic:cNvPicPr>
                  </pic:nvPicPr>
                  <pic:blipFill>
                    <a:blip r:embed="rId98"/>
                    <a:stretch>
                      <a:fillRect/>
                    </a:stretch>
                  </pic:blipFill>
                  <pic:spPr>
                    <a:xfrm>
                      <a:off x="0" y="0"/>
                      <a:ext cx="660400" cy="419100"/>
                    </a:xfrm>
                    <a:prstGeom prst="rect">
                      <a:avLst/>
                    </a:prstGeom>
                  </pic:spPr>
                </pic:pic>
              </a:graphicData>
            </a:graphic>
          </wp:inline>
        </w:drawing>
      </w:r>
      <w:r>
        <w:rPr>
          <w:rFonts w:hint="eastAsia" w:ascii="Times New Roman" w:hAnsi="Times New Roman"/>
          <w:sz w:val="21"/>
          <w:szCs w:val="21"/>
          <w:lang w:eastAsia="zh-CN"/>
        </w:rPr>
        <w:tab/>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MACROBUTTON MTPlaceRef \* MERGEFORMAT </w:instrText>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SEQ MTEqn \h \* MERGEFORMAT </w:instrText>
      </w:r>
      <w:r>
        <w:rPr>
          <w:rFonts w:hint="eastAsia" w:ascii="Times New Roman" w:hAnsi="Times New Roman"/>
          <w:sz w:val="21"/>
          <w:szCs w:val="21"/>
          <w:lang w:eastAsia="zh-CN"/>
        </w:rPr>
        <w:fldChar w:fldCharType="separate"/>
      </w:r>
      <w:r>
        <w:rPr>
          <w:rFonts w:hint="eastAsia" w:ascii="Times New Roman" w:hAnsi="Times New Roman"/>
          <w:sz w:val="21"/>
          <w:szCs w:val="21"/>
          <w:lang w:eastAsia="zh-CN"/>
        </w:rPr>
        <w:fldChar w:fldCharType="end"/>
      </w:r>
      <w:r>
        <w:rPr>
          <w:rFonts w:hint="eastAsia" w:ascii="Times New Roman" w:hAnsi="Times New Roman"/>
          <w:sz w:val="21"/>
          <w:szCs w:val="21"/>
          <w:lang w:eastAsia="zh-CN"/>
        </w:rPr>
        <w:instrText xml:space="preserve">(11-</w:instrText>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SEQ MTEqn \c \* Arabic \* MERGEFORMAT </w:instrText>
      </w:r>
      <w:r>
        <w:rPr>
          <w:rFonts w:hint="eastAsia" w:ascii="Times New Roman" w:hAnsi="Times New Roman"/>
          <w:sz w:val="21"/>
          <w:szCs w:val="21"/>
          <w:lang w:eastAsia="zh-CN"/>
        </w:rPr>
        <w:fldChar w:fldCharType="separate"/>
      </w:r>
      <w:r>
        <w:rPr>
          <w:rFonts w:ascii="Times New Roman" w:hAnsi="Times New Roman"/>
          <w:sz w:val="21"/>
        </w:rPr>
        <w:instrText xml:space="preserve">30</w:instrText>
      </w:r>
      <w:r>
        <w:rPr>
          <w:rFonts w:hint="eastAsia" w:ascii="Times New Roman" w:hAnsi="Times New Roman"/>
          <w:sz w:val="21"/>
          <w:szCs w:val="21"/>
          <w:lang w:eastAsia="zh-CN"/>
        </w:rPr>
        <w:fldChar w:fldCharType="end"/>
      </w:r>
      <w:r>
        <w:rPr>
          <w:rFonts w:hint="eastAsia" w:ascii="Times New Roman" w:hAnsi="Times New Roman"/>
          <w:sz w:val="21"/>
          <w:szCs w:val="21"/>
          <w:lang w:eastAsia="zh-CN"/>
        </w:rPr>
        <w:instrText xml:space="preserve">)</w:instrText>
      </w:r>
      <w:r>
        <w:rPr>
          <w:rFonts w:hint="eastAsia" w:ascii="Times New Roman" w:hAnsi="Times New Roman"/>
          <w:sz w:val="21"/>
          <w:szCs w:val="21"/>
          <w:lang w:eastAsia="zh-CN"/>
        </w:rPr>
        <w:fldChar w:fldCharType="separate"/>
      </w:r>
      <w:r>
        <w:rPr>
          <w:rFonts w:hint="eastAsia" w:ascii="Times New Roman" w:hAnsi="Times New Roman"/>
          <w:sz w:val="21"/>
          <w:szCs w:val="21"/>
          <w:lang w:eastAsia="zh-CN"/>
        </w:rPr>
        <w:fldChar w:fldCharType="end"/>
      </w:r>
    </w:p>
    <w:p>
      <w:pPr>
        <w:pStyle w:val="32"/>
        <w:ind w:firstLine="0" w:firstLineChars="0"/>
        <w:jc w:val="left"/>
        <w:rPr>
          <w:rFonts w:hint="default" w:ascii="Times New Roman" w:hAnsi="Times New Roman"/>
          <w:sz w:val="21"/>
        </w:rPr>
      </w:pPr>
      <w:r>
        <w:rPr>
          <w:rFonts w:hint="default" w:ascii="Times New Roman" w:hAnsi="Times New Roman"/>
          <w:sz w:val="21"/>
        </w:rPr>
        <w:t>通常将像距与物距的比值定义为透镜的放大率M：</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ascii="Times New Roman" w:hAnsi="Times New Roman"/>
          <w:sz w:val="21"/>
          <w:szCs w:val="21"/>
          <w:lang w:eastAsia="zh-CN"/>
        </w:rPr>
      </w:pPr>
      <w:r>
        <w:rPr>
          <w:rFonts w:hint="eastAsia" w:ascii="Times New Roman" w:hAnsi="Times New Roman"/>
          <w:sz w:val="21"/>
          <w:szCs w:val="21"/>
          <w:lang w:eastAsia="zh-CN"/>
        </w:rPr>
        <w:tab/>
      </w:r>
      <w:r>
        <w:rPr>
          <w:rFonts w:hint="eastAsia" w:ascii="Times New Roman" w:hAnsi="Times New Roman"/>
          <w:sz w:val="21"/>
          <w:szCs w:val="21"/>
          <w:lang w:eastAsia="zh-CN"/>
        </w:rPr>
        <w:drawing>
          <wp:inline distT="0" distB="0" distL="114300" distR="114300">
            <wp:extent cx="762000" cy="419100"/>
            <wp:effectExtent l="0" t="0" r="0" b="0"/>
            <wp:docPr id="125" name="图片 125" descr="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5656"/>
                    <pic:cNvPicPr>
                      <a:picLocks noChangeAspect="1"/>
                    </pic:cNvPicPr>
                  </pic:nvPicPr>
                  <pic:blipFill>
                    <a:blip r:embed="rId99"/>
                    <a:stretch>
                      <a:fillRect/>
                    </a:stretch>
                  </pic:blipFill>
                  <pic:spPr>
                    <a:xfrm>
                      <a:off x="0" y="0"/>
                      <a:ext cx="762000" cy="419100"/>
                    </a:xfrm>
                    <a:prstGeom prst="rect">
                      <a:avLst/>
                    </a:prstGeom>
                  </pic:spPr>
                </pic:pic>
              </a:graphicData>
            </a:graphic>
          </wp:inline>
        </w:drawing>
      </w:r>
      <w:r>
        <w:rPr>
          <w:rFonts w:hint="eastAsia" w:ascii="Times New Roman" w:hAnsi="Times New Roman"/>
          <w:sz w:val="21"/>
          <w:szCs w:val="21"/>
          <w:lang w:eastAsia="zh-CN"/>
        </w:rPr>
        <w:tab/>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MACROBUTTON MTPlaceRef \* MERGEFORMAT </w:instrText>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SEQ MTEqn \h \* MERGEFORMAT </w:instrText>
      </w:r>
      <w:r>
        <w:rPr>
          <w:rFonts w:hint="eastAsia" w:ascii="Times New Roman" w:hAnsi="Times New Roman"/>
          <w:sz w:val="21"/>
          <w:szCs w:val="21"/>
          <w:lang w:eastAsia="zh-CN"/>
        </w:rPr>
        <w:fldChar w:fldCharType="separate"/>
      </w:r>
      <w:r>
        <w:rPr>
          <w:rFonts w:hint="eastAsia" w:ascii="Times New Roman" w:hAnsi="Times New Roman"/>
          <w:sz w:val="21"/>
          <w:szCs w:val="21"/>
          <w:lang w:eastAsia="zh-CN"/>
        </w:rPr>
        <w:fldChar w:fldCharType="end"/>
      </w:r>
      <w:r>
        <w:rPr>
          <w:rFonts w:hint="eastAsia" w:ascii="Times New Roman" w:hAnsi="Times New Roman"/>
          <w:sz w:val="21"/>
          <w:szCs w:val="21"/>
          <w:lang w:eastAsia="zh-CN"/>
        </w:rPr>
        <w:instrText xml:space="preserve">(11-</w:instrText>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SEQ MTEqn \c \* Arabic \* MERGEFORMAT </w:instrText>
      </w:r>
      <w:r>
        <w:rPr>
          <w:rFonts w:hint="eastAsia" w:ascii="Times New Roman" w:hAnsi="Times New Roman"/>
          <w:sz w:val="21"/>
          <w:szCs w:val="21"/>
          <w:lang w:eastAsia="zh-CN"/>
        </w:rPr>
        <w:fldChar w:fldCharType="separate"/>
      </w:r>
      <w:r>
        <w:rPr>
          <w:rFonts w:ascii="Times New Roman" w:hAnsi="Times New Roman"/>
          <w:sz w:val="21"/>
        </w:rPr>
        <w:instrText xml:space="preserve">31</w:instrText>
      </w:r>
      <w:r>
        <w:rPr>
          <w:rFonts w:hint="eastAsia" w:ascii="Times New Roman" w:hAnsi="Times New Roman"/>
          <w:sz w:val="21"/>
          <w:szCs w:val="21"/>
          <w:lang w:eastAsia="zh-CN"/>
        </w:rPr>
        <w:fldChar w:fldCharType="end"/>
      </w:r>
      <w:r>
        <w:rPr>
          <w:rFonts w:hint="eastAsia" w:ascii="Times New Roman" w:hAnsi="Times New Roman"/>
          <w:sz w:val="21"/>
          <w:szCs w:val="21"/>
          <w:lang w:eastAsia="zh-CN"/>
        </w:rPr>
        <w:instrText xml:space="preserve">)</w:instrText>
      </w:r>
      <w:r>
        <w:rPr>
          <w:rFonts w:hint="eastAsia" w:ascii="Times New Roman" w:hAnsi="Times New Roman"/>
          <w:sz w:val="21"/>
          <w:szCs w:val="21"/>
          <w:lang w:eastAsia="zh-CN"/>
        </w:rPr>
        <w:fldChar w:fldCharType="separate"/>
      </w:r>
      <w:r>
        <w:rPr>
          <w:rFonts w:hint="eastAsia" w:ascii="Times New Roman" w:hAnsi="Times New Roman"/>
          <w:sz w:val="21"/>
          <w:szCs w:val="21"/>
          <w:lang w:eastAsia="zh-CN"/>
        </w:rPr>
        <w:fldChar w:fldCharType="end"/>
      </w:r>
    </w:p>
    <w:p>
      <w:pPr>
        <w:pStyle w:val="32"/>
        <w:ind w:firstLine="420"/>
        <w:rPr>
          <w:rFonts w:hint="default" w:ascii="Times New Roman" w:hAnsi="Times New Roman"/>
          <w:sz w:val="21"/>
        </w:rPr>
      </w:pPr>
      <w:r>
        <w:rPr>
          <w:rFonts w:hint="default" w:ascii="Times New Roman" w:hAnsi="Times New Roman"/>
          <w:sz w:val="21"/>
        </w:rPr>
        <w:t>数字图像是对成像系统输出的信号进行数字化后的结果，成像系统反映真实场景的性能和质量直接决定整个机器视觉系统的性能。</w:t>
      </w:r>
    </w:p>
    <w:p>
      <w:pPr>
        <w:pStyle w:val="32"/>
        <w:ind w:firstLine="420"/>
        <w:rPr>
          <w:rFonts w:hint="default"/>
        </w:rPr>
      </w:pPr>
      <w:r>
        <w:rPr>
          <w:rFonts w:hint="default"/>
        </w:rPr>
        <w:t>影响机器视觉成像系统成像质量的因素主要包括：光源（Illumination）、系统分辨率（System Resolution）、像素分辨率（Pixel Resolution）、对比度（Contrast） 、景深（Depth of Field，DOF）、投影误差（Perspective Error）和镜头畸变（Lens Distortion）。而这些因素（参数）却直接或间接地由硬件选型和安装方式决定。</w:t>
      </w:r>
    </w:p>
    <w:p>
      <w:pPr>
        <w:pStyle w:val="32"/>
        <w:ind w:firstLine="420"/>
        <w:rPr>
          <w:rFonts w:hint="default"/>
        </w:rPr>
      </w:pPr>
      <w:r>
        <w:rPr>
          <w:rFonts w:hint="default"/>
        </w:rPr>
        <w:t>工业或研究领域的成像系统多种多样，常见的有工业CCD/CMOS相机、工业显微镜、生物显微镜、X射线成像仪、红外成像仪、热成像仪等。无论这些成像系统的原理有多复杂，都可被抽象为下图所示的简化模型。</w:t>
      </w:r>
      <w:r>
        <w:t>如下图11-24。</w:t>
      </w:r>
    </w:p>
    <w:p>
      <w:pPr>
        <w:widowControl/>
        <w:shd w:val="clear" w:color="auto" w:fill="FFFFFF"/>
        <w:spacing w:before="220"/>
        <w:ind w:firstLine="480"/>
        <w:jc w:val="center"/>
        <w:rPr>
          <w:rFonts w:ascii="Arial" w:hAnsi="Arial" w:cs="Arial"/>
          <w:color w:val="000000"/>
          <w:kern w:val="0"/>
          <w:sz w:val="12"/>
          <w:szCs w:val="12"/>
          <w:shd w:val="clear" w:color="auto" w:fill="FFFFFF"/>
          <w:lang w:bidi="ar"/>
        </w:rPr>
      </w:pPr>
      <w:r>
        <w:rPr>
          <w:b w:val="0"/>
          <w:i w:val="0"/>
          <w:sz w:val="21"/>
        </w:rPr>
        <w:drawing>
          <wp:inline distT="0" distB="0" distL="114300" distR="114300">
            <wp:extent cx="4477385" cy="986790"/>
            <wp:effectExtent l="0" t="0" r="5715" b="3810"/>
            <wp:docPr id="1"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5"/>
                    <pic:cNvPicPr>
                      <a:picLocks noChangeAspect="1"/>
                    </pic:cNvPicPr>
                  </pic:nvPicPr>
                  <pic:blipFill>
                    <a:blip r:embed="rId100"/>
                    <a:stretch>
                      <a:fillRect/>
                    </a:stretch>
                  </pic:blipFill>
                  <pic:spPr>
                    <a:xfrm>
                      <a:off x="0" y="0"/>
                      <a:ext cx="4477385" cy="986790"/>
                    </a:xfrm>
                    <a:prstGeom prst="rect">
                      <a:avLst/>
                    </a:prstGeom>
                    <a:noFill/>
                    <a:ln>
                      <a:noFill/>
                    </a:ln>
                  </pic:spPr>
                </pic:pic>
              </a:graphicData>
            </a:graphic>
          </wp:inline>
        </w:drawing>
      </w:r>
    </w:p>
    <w:p>
      <w:pPr>
        <w:pStyle w:val="30"/>
        <w:ind w:firstLine="420"/>
        <w:rPr>
          <w:rFonts w:ascii="Arial" w:hAnsi="Arial" w:cs="Arial"/>
          <w:color w:val="000000"/>
          <w:kern w:val="0"/>
          <w:sz w:val="12"/>
          <w:szCs w:val="12"/>
          <w:shd w:val="clear" w:color="auto" w:fill="FFFFFF"/>
          <w:lang w:bidi="ar"/>
        </w:rPr>
      </w:pPr>
      <w:r>
        <w:t>图</w:t>
      </w:r>
      <w:r>
        <w:rPr>
          <w:rFonts w:ascii="Times New Roman" w:hAnsi="Times New Roman"/>
        </w:rPr>
        <w:t>1</w:t>
      </w:r>
      <w:r>
        <w:rPr>
          <w:rFonts w:hint="eastAsia" w:ascii="Times New Roman" w:hAnsi="Times New Roman"/>
        </w:rPr>
        <w:t>1</w:t>
      </w:r>
      <w:r>
        <w:rPr>
          <w:rFonts w:ascii="Times New Roman" w:hAnsi="Times New Roman"/>
        </w:rPr>
        <w:t>-</w:t>
      </w:r>
      <w:r>
        <w:rPr>
          <w:rFonts w:hint="eastAsia" w:ascii="Times New Roman" w:hAnsi="Times New Roman"/>
        </w:rPr>
        <w:t>24</w:t>
      </w:r>
      <w:r>
        <w:t xml:space="preserve"> </w:t>
      </w:r>
      <w:r>
        <w:rPr>
          <w:rFonts w:hint="eastAsia"/>
        </w:rPr>
        <w:t>简化模型</w:t>
      </w:r>
    </w:p>
    <w:p>
      <w:pPr>
        <w:pStyle w:val="32"/>
        <w:ind w:firstLine="420"/>
        <w:rPr>
          <w:rFonts w:hint="default"/>
        </w:rPr>
      </w:pPr>
      <w:r>
        <w:rPr>
          <w:rFonts w:hint="default"/>
        </w:rPr>
        <w:t>千差万别的成像系统对现实世界中的可见光、红外、X射线、热量等实施某种转换T (</w:t>
      </w:r>
      <w:r>
        <w:rPr>
          <w:rFonts w:hint="default"/>
          <w:i/>
          <w:iCs/>
        </w:rPr>
        <w:t>x，y</w:t>
      </w:r>
      <w:r>
        <w:rPr>
          <w:rFonts w:hint="default"/>
        </w:rPr>
        <w:t>)，将物理量转换为电信号，再经图像采集设备采样、量化后生成数字图像。</w:t>
      </w:r>
    </w:p>
    <w:p>
      <w:pPr>
        <w:pStyle w:val="32"/>
        <w:ind w:firstLine="420"/>
        <w:rPr>
          <w:rFonts w:hint="default"/>
        </w:rPr>
      </w:pPr>
      <w:r>
        <w:rPr>
          <w:rFonts w:hint="default"/>
        </w:rPr>
        <w:t>镜头系统简化模型</w:t>
      </w:r>
      <w:r>
        <w:t>，</w:t>
      </w:r>
      <w:r>
        <w:rPr>
          <w:rFonts w:hint="default"/>
        </w:rPr>
        <w:t>由于对机器视觉成像系统来说，相机镜头到所检测目标的距离（称为工作距离，相当于物距）相对于相机焦距可近似认为是无穷远。若将其带入高斯成像公式，可得出此时相机像距近似等于其焦距，也就是说相机成像在焦平面上。据此，可以将镜头系统抽象为类似小孔成像的简化模型，如下图所示：</w:t>
      </w:r>
    </w:p>
    <w:p>
      <w:pPr>
        <w:widowControl/>
        <w:shd w:val="clear" w:color="auto" w:fill="FFFFFF"/>
        <w:spacing w:before="220"/>
        <w:ind w:firstLine="240"/>
        <w:jc w:val="center"/>
        <w:rPr>
          <w:rFonts w:ascii="Arial" w:hAnsi="Arial" w:cs="Arial"/>
          <w:color w:val="000000"/>
          <w:kern w:val="0"/>
          <w:sz w:val="12"/>
          <w:szCs w:val="12"/>
          <w:shd w:val="clear" w:color="auto" w:fill="FFFFFF"/>
          <w:lang w:bidi="ar"/>
        </w:rPr>
      </w:pPr>
      <w:r>
        <w:rPr>
          <w:rFonts w:ascii="Arial" w:hAnsi="Arial" w:cs="Arial"/>
          <w:color w:val="000000"/>
          <w:kern w:val="0"/>
          <w:sz w:val="12"/>
          <w:szCs w:val="12"/>
          <w:shd w:val="clear" w:color="auto" w:fill="FFFFFF"/>
          <w:lang w:bidi="ar"/>
        </w:rPr>
        <w:drawing>
          <wp:inline distT="0" distB="0" distL="114300" distR="114300">
            <wp:extent cx="3281680" cy="1384935"/>
            <wp:effectExtent l="0" t="0" r="7620" b="12065"/>
            <wp:docPr id="113" name="图片 14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41" descr="IMG_264"/>
                    <pic:cNvPicPr>
                      <a:picLocks noChangeAspect="1"/>
                    </pic:cNvPicPr>
                  </pic:nvPicPr>
                  <pic:blipFill>
                    <a:blip r:embed="rId101"/>
                    <a:stretch>
                      <a:fillRect/>
                    </a:stretch>
                  </pic:blipFill>
                  <pic:spPr>
                    <a:xfrm>
                      <a:off x="0" y="0"/>
                      <a:ext cx="3281680" cy="1384935"/>
                    </a:xfrm>
                    <a:prstGeom prst="rect">
                      <a:avLst/>
                    </a:prstGeom>
                    <a:noFill/>
                    <a:ln w="9525">
                      <a:noFill/>
                    </a:ln>
                  </pic:spPr>
                </pic:pic>
              </a:graphicData>
            </a:graphic>
          </wp:inline>
        </w:drawing>
      </w:r>
    </w:p>
    <w:p>
      <w:pPr>
        <w:pStyle w:val="30"/>
        <w:ind w:firstLine="420"/>
        <w:rPr>
          <w:rFonts w:ascii="Arial" w:hAnsi="Arial" w:cs="Arial"/>
          <w:color w:val="000000"/>
          <w:kern w:val="0"/>
          <w:sz w:val="12"/>
          <w:szCs w:val="12"/>
          <w:shd w:val="clear" w:color="auto" w:fill="FFFFFF"/>
          <w:lang w:bidi="ar"/>
        </w:rPr>
      </w:pPr>
      <w:r>
        <w:t>图</w:t>
      </w:r>
      <w:r>
        <w:rPr>
          <w:rFonts w:ascii="Times New Roman" w:hAnsi="Times New Roman"/>
        </w:rPr>
        <w:t>1</w:t>
      </w:r>
      <w:r>
        <w:rPr>
          <w:rFonts w:hint="eastAsia" w:ascii="Times New Roman" w:hAnsi="Times New Roman"/>
        </w:rPr>
        <w:t>1</w:t>
      </w:r>
      <w:r>
        <w:rPr>
          <w:rFonts w:ascii="Times New Roman" w:hAnsi="Times New Roman"/>
        </w:rPr>
        <w:t>-</w:t>
      </w:r>
      <w:r>
        <w:rPr>
          <w:rFonts w:hint="eastAsia" w:ascii="Times New Roman" w:hAnsi="Times New Roman"/>
        </w:rPr>
        <w:t>25</w:t>
      </w:r>
      <w:r>
        <w:t xml:space="preserve"> </w:t>
      </w:r>
      <w:r>
        <w:rPr>
          <w:rFonts w:hint="eastAsia"/>
        </w:rPr>
        <w:t>小孔成像的简化模型</w:t>
      </w:r>
    </w:p>
    <w:p>
      <w:pPr>
        <w:pStyle w:val="32"/>
        <w:ind w:firstLine="420"/>
        <w:rPr>
          <w:rFonts w:hint="default"/>
        </w:rPr>
      </w:pPr>
      <w:r>
        <w:rPr>
          <w:rFonts w:hint="default"/>
        </w:rPr>
        <w:t>根据该简化模型，可以得出机器视觉系统图像传感器尺寸S（传感器平面某个方向上的长度)、视场FOV、工作距离WD及镜头焦距f之间的约束关系：</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sz w:val="21"/>
          <w:szCs w:val="21"/>
          <w:lang w:val="en-US" w:eastAsia="zh-CN"/>
        </w:rPr>
      </w:pPr>
      <w:r>
        <w:rPr>
          <w:rFonts w:hint="eastAsia"/>
          <w:sz w:val="21"/>
          <w:szCs w:val="21"/>
          <w:lang w:val="en-US" w:eastAsia="zh-CN"/>
        </w:rPr>
        <w:tab/>
      </w:r>
      <w:r>
        <w:rPr>
          <w:rFonts w:hint="eastAsia"/>
          <w:sz w:val="21"/>
          <w:szCs w:val="21"/>
          <w:lang w:val="en-US" w:eastAsia="zh-CN"/>
        </w:rPr>
        <w:drawing>
          <wp:inline distT="0" distB="0" distL="114300" distR="114300">
            <wp:extent cx="790575" cy="389255"/>
            <wp:effectExtent l="0" t="0" r="0" b="0"/>
            <wp:docPr id="126" name="图片 126" descr="898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8989898"/>
                    <pic:cNvPicPr>
                      <a:picLocks noChangeAspect="1"/>
                    </pic:cNvPicPr>
                  </pic:nvPicPr>
                  <pic:blipFill>
                    <a:blip r:embed="rId102"/>
                    <a:stretch>
                      <a:fillRect/>
                    </a:stretch>
                  </pic:blipFill>
                  <pic:spPr>
                    <a:xfrm>
                      <a:off x="0" y="0"/>
                      <a:ext cx="790575" cy="389255"/>
                    </a:xfrm>
                    <a:prstGeom prst="rect">
                      <a:avLst/>
                    </a:prstGeom>
                  </pic:spPr>
                </pic:pic>
              </a:graphicData>
            </a:graphic>
          </wp:inline>
        </w:drawing>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32</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rPr>
          <w:rFonts w:hint="default"/>
        </w:rPr>
      </w:pPr>
      <w:r>
        <w:rPr>
          <w:rFonts w:hint="default"/>
        </w:rPr>
        <w:t>此时，透镜的放大率M则可以等效为：</w:t>
      </w:r>
    </w:p>
    <w:p>
      <w:pPr>
        <w:pStyle w:val="22"/>
        <w:keepNext w:val="0"/>
        <w:keepLines w:val="0"/>
        <w:pageBreakBefore w:val="0"/>
        <w:widowControl w:val="0"/>
        <w:kinsoku/>
        <w:wordWrap/>
        <w:overflowPunct/>
        <w:topLinePunct w:val="0"/>
        <w:autoSpaceDE/>
        <w:autoSpaceDN/>
        <w:bidi w:val="0"/>
        <w:adjustRightInd/>
        <w:snapToGrid/>
        <w:ind w:firstLine="0" w:firstLineChars="0"/>
        <w:jc w:val="both"/>
        <w:textAlignment w:val="center"/>
        <w:rPr>
          <w:rFonts w:hint="eastAsia"/>
          <w:sz w:val="21"/>
          <w:szCs w:val="21"/>
          <w:lang w:val="en-US" w:eastAsia="zh-CN"/>
        </w:rPr>
      </w:pPr>
      <w:r>
        <w:rPr>
          <w:rFonts w:hint="eastAsia"/>
          <w:sz w:val="21"/>
          <w:szCs w:val="21"/>
          <w:lang w:val="en-US" w:eastAsia="zh-CN"/>
        </w:rPr>
        <w:tab/>
      </w:r>
      <w:r>
        <w:rPr>
          <w:rFonts w:hint="eastAsia"/>
          <w:sz w:val="21"/>
          <w:szCs w:val="21"/>
          <w:lang w:val="en-US" w:eastAsia="zh-CN"/>
        </w:rPr>
        <w:drawing>
          <wp:inline distT="0" distB="0" distL="114300" distR="114300">
            <wp:extent cx="482600" cy="419100"/>
            <wp:effectExtent l="0" t="0" r="0" b="0"/>
            <wp:docPr id="129" name="图片 129" descr="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545"/>
                    <pic:cNvPicPr>
                      <a:picLocks noChangeAspect="1"/>
                    </pic:cNvPicPr>
                  </pic:nvPicPr>
                  <pic:blipFill>
                    <a:blip r:embed="rId103"/>
                    <a:stretch>
                      <a:fillRect/>
                    </a:stretch>
                  </pic:blipFill>
                  <pic:spPr>
                    <a:xfrm>
                      <a:off x="0" y="0"/>
                      <a:ext cx="482600" cy="419100"/>
                    </a:xfrm>
                    <a:prstGeom prst="rect">
                      <a:avLst/>
                    </a:prstGeom>
                  </pic:spPr>
                </pic:pic>
              </a:graphicData>
            </a:graphic>
          </wp:inline>
        </w:drawing>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33</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rPr>
          <w:rFonts w:hint="default"/>
        </w:rPr>
      </w:pPr>
      <w:r>
        <w:rPr>
          <w:rFonts w:hint="default"/>
        </w:rPr>
        <w:t>如果进一步将前述最小像素分辨率的计算公式与该约束关系结合（用视场FOV代替目标的最大长度</w:t>
      </w:r>
      <w:r>
        <w:rPr>
          <w:rFonts w:hint="default"/>
          <w:i/>
          <w:iCs/>
        </w:rPr>
        <w:t>L</w:t>
      </w:r>
      <w:r>
        <w:rPr>
          <w:rFonts w:hint="default"/>
          <w:i/>
          <w:iCs/>
          <w:vertAlign w:val="subscript"/>
        </w:rPr>
        <w:t>max</w:t>
      </w:r>
      <w:r>
        <w:rPr>
          <w:rFonts w:hint="default"/>
        </w:rPr>
        <w:t>)，则可以得出以下成像系统简化模型的参数约束关系：</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lang w:val="en-US" w:eastAsia="zh-CN"/>
        </w:rPr>
      </w:pPr>
      <w:r>
        <w:rPr>
          <w:rFonts w:hint="eastAsia"/>
          <w:sz w:val="21"/>
          <w:szCs w:val="21"/>
          <w:lang w:val="en-US" w:eastAsia="zh-CN"/>
        </w:rPr>
        <w:tab/>
      </w:r>
      <w:r>
        <w:rPr>
          <w:rFonts w:hint="eastAsia"/>
          <w:sz w:val="21"/>
          <w:szCs w:val="21"/>
          <w:lang w:val="en-US" w:eastAsia="zh-CN"/>
        </w:rPr>
        <w:drawing>
          <wp:inline distT="0" distB="0" distL="114300" distR="114300">
            <wp:extent cx="2387600" cy="431800"/>
            <wp:effectExtent l="0" t="0" r="0" b="0"/>
            <wp:docPr id="130" name="图片 130" descr="545aads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545aadsda"/>
                    <pic:cNvPicPr>
                      <a:picLocks noChangeAspect="1"/>
                    </pic:cNvPicPr>
                  </pic:nvPicPr>
                  <pic:blipFill>
                    <a:blip r:embed="rId104"/>
                    <a:stretch>
                      <a:fillRect/>
                    </a:stretch>
                  </pic:blipFill>
                  <pic:spPr>
                    <a:xfrm>
                      <a:off x="0" y="0"/>
                      <a:ext cx="2387600" cy="431800"/>
                    </a:xfrm>
                    <a:prstGeom prst="rect">
                      <a:avLst/>
                    </a:prstGeom>
                  </pic:spPr>
                </pic:pic>
              </a:graphicData>
            </a:graphic>
          </wp:inline>
        </w:drawing>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34</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rPr>
          <w:rFonts w:hint="default"/>
        </w:rPr>
      </w:pPr>
      <w:r>
        <w:rPr>
          <w:rFonts w:hint="default"/>
        </w:rPr>
        <w:t>该公式所显示的参数间的相互约束关系是机器视觉系统设计和搭建部署时系统设计和设备选型的基础。</w:t>
      </w:r>
    </w:p>
    <w:p>
      <w:pPr>
        <w:pStyle w:val="32"/>
        <w:ind w:firstLine="420"/>
        <w:rPr>
          <w:rFonts w:hint="default"/>
        </w:rPr>
      </w:pPr>
      <w:r>
        <w:rPr>
          <w:rFonts w:hint="default"/>
        </w:rPr>
        <w:t>实际中传感器尺寸S可以通过查询相机的技术规范获知，焦距</w:t>
      </w:r>
      <w:r>
        <w:rPr>
          <w:rFonts w:hint="default"/>
          <w:i/>
          <w:iCs/>
        </w:rPr>
        <w:t>f</w:t>
      </w:r>
      <w:r>
        <w:rPr>
          <w:rFonts w:hint="default"/>
        </w:rPr>
        <w:t>、工作距离WD直接由所选择的镜头决定。在已知这些参数时，可以很容易地计算出视场FOV。相机的像素分辨率由其有效像素区域（即传感器尺寸）决定，通常用横向和纵向有效像素数来表示（如768×576）。为机器视觉系统所选择的相机像素分辨率，必须大于或等于按照项目需求（包括对最小特征尺寸</w:t>
      </w:r>
      <w:r>
        <w:rPr>
          <w:rFonts w:hint="default"/>
          <w:i/>
          <w:iCs/>
        </w:rPr>
        <w:t>l</w:t>
      </w:r>
      <w:r>
        <w:rPr>
          <w:rFonts w:hint="default"/>
          <w:i/>
          <w:iCs/>
          <w:vertAlign w:val="subscript"/>
        </w:rPr>
        <w:t>min</w:t>
      </w:r>
      <w:r>
        <w:rPr>
          <w:rFonts w:hint="default"/>
        </w:rPr>
        <w:t>和用于表示最小特征的像素数</w:t>
      </w:r>
      <w:r>
        <w:rPr>
          <w:rFonts w:hint="default"/>
          <w:i/>
          <w:iCs/>
        </w:rPr>
        <w:t>p</w:t>
      </w:r>
      <w:r>
        <w:rPr>
          <w:rFonts w:hint="default"/>
          <w:i/>
          <w:iCs/>
          <w:vertAlign w:val="subscript"/>
        </w:rPr>
        <w:t>min</w:t>
      </w:r>
      <w:r>
        <w:rPr>
          <w:rFonts w:hint="default"/>
        </w:rPr>
        <w:t>的要求）计算出的最小像素分辨率</w:t>
      </w:r>
      <w:r>
        <w:rPr>
          <w:rFonts w:hint="default"/>
          <w:i/>
          <w:iCs/>
        </w:rPr>
        <w:t>R</w:t>
      </w:r>
      <w:r>
        <w:rPr>
          <w:rFonts w:hint="default"/>
          <w:i/>
          <w:iCs/>
          <w:vertAlign w:val="subscript"/>
        </w:rPr>
        <w:t>min</w:t>
      </w:r>
      <w:r>
        <w:rPr>
          <w:rFonts w:hint="default"/>
        </w:rPr>
        <w:t>。下图进一步显示了公式中涉及的参数含义：</w:t>
      </w:r>
    </w:p>
    <w:p>
      <w:pPr>
        <w:pStyle w:val="32"/>
        <w:ind w:firstLine="420"/>
        <w:rPr>
          <w:rFonts w:hint="default"/>
        </w:rPr>
      </w:pPr>
      <w:r>
        <w:rPr>
          <w:rFonts w:hint="default"/>
        </w:rPr>
        <w:t>工业机器视觉系统中，镜头与相机的选型非常重要。如果事先既未确定相机又未确定镜头，则需要先了解项目工作环境对相机安装（工作距离）、要检测的最大范围(视场)、最小特征的尺寸和代表它的像素数的要求，然后根据这些条件来计算应使用何种镜头或相机。下图为机器视觉项目选择镜头和相机的简化流程：</w:t>
      </w:r>
    </w:p>
    <w:p>
      <w:pPr>
        <w:ind w:firstLine="0" w:firstLineChars="0"/>
        <w:rPr>
          <w:b w:val="0"/>
          <w:i w:val="0"/>
          <w:sz w:val="21"/>
        </w:rPr>
      </w:pPr>
      <w:r>
        <mc:AlternateContent>
          <mc:Choice Requires="wps">
            <w:drawing>
              <wp:anchor distT="0" distB="0" distL="114300" distR="114300" simplePos="0" relativeHeight="251659264" behindDoc="0" locked="0" layoutInCell="1" allowOverlap="1">
                <wp:simplePos x="0" y="0"/>
                <wp:positionH relativeFrom="column">
                  <wp:posOffset>3316605</wp:posOffset>
                </wp:positionH>
                <wp:positionV relativeFrom="paragraph">
                  <wp:posOffset>288290</wp:posOffset>
                </wp:positionV>
                <wp:extent cx="2240915" cy="4215765"/>
                <wp:effectExtent l="4445" t="4445" r="15240" b="8890"/>
                <wp:wrapNone/>
                <wp:docPr id="104" name="文本框 104"/>
                <wp:cNvGraphicFramePr/>
                <a:graphic xmlns:a="http://schemas.openxmlformats.org/drawingml/2006/main">
                  <a:graphicData uri="http://schemas.microsoft.com/office/word/2010/wordprocessingShape">
                    <wps:wsp>
                      <wps:cNvSpPr txBox="1"/>
                      <wps:spPr>
                        <a:xfrm>
                          <a:off x="4850765" y="3052445"/>
                          <a:ext cx="2240915" cy="42157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firstLine="420"/>
                              <w:rPr>
                                <w:sz w:val="21"/>
                                <w:szCs w:val="21"/>
                              </w:rPr>
                            </w:pPr>
                            <w:r>
                              <w:rPr>
                                <w:rFonts w:hint="eastAsia"/>
                                <w:sz w:val="21"/>
                                <w:szCs w:val="21"/>
                              </w:rPr>
                              <w:t>成像系统简化模型的参数约束关系：</w:t>
                            </w:r>
                          </w:p>
                          <w:p>
                            <w:pPr>
                              <w:ind w:firstLine="420"/>
                              <w:rPr>
                                <w:sz w:val="21"/>
                                <w:szCs w:val="21"/>
                              </w:rPr>
                            </w:pPr>
                            <w:r>
                              <w:rPr>
                                <w:sz w:val="21"/>
                                <w:szCs w:val="21"/>
                              </w:rPr>
                              <w:drawing>
                                <wp:inline distT="0" distB="0" distL="114300" distR="114300">
                                  <wp:extent cx="1739900" cy="431800"/>
                                  <wp:effectExtent l="0" t="0" r="0" b="0"/>
                                  <wp:docPr id="107" name="图片 107" descr="w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wrg"/>
                                          <pic:cNvPicPr>
                                            <a:picLocks noChangeAspect="1"/>
                                          </pic:cNvPicPr>
                                        </pic:nvPicPr>
                                        <pic:blipFill>
                                          <a:blip r:embed="rId105"/>
                                          <a:stretch>
                                            <a:fillRect/>
                                          </a:stretch>
                                        </pic:blipFill>
                                        <pic:spPr>
                                          <a:xfrm>
                                            <a:off x="0" y="0"/>
                                            <a:ext cx="1739900" cy="431800"/>
                                          </a:xfrm>
                                          <a:prstGeom prst="rect">
                                            <a:avLst/>
                                          </a:prstGeom>
                                        </pic:spPr>
                                      </pic:pic>
                                    </a:graphicData>
                                  </a:graphic>
                                </wp:inline>
                              </w:drawing>
                            </w:r>
                          </w:p>
                          <w:p>
                            <w:pPr>
                              <w:ind w:firstLine="420"/>
                              <w:rPr>
                                <w:sz w:val="21"/>
                                <w:szCs w:val="21"/>
                              </w:rPr>
                            </w:pPr>
                            <w:r>
                              <w:rPr>
                                <w:rFonts w:hint="eastAsia"/>
                                <w:i/>
                                <w:iCs/>
                                <w:sz w:val="21"/>
                                <w:szCs w:val="21"/>
                              </w:rPr>
                              <w:t>L</w:t>
                            </w:r>
                            <w:r>
                              <w:rPr>
                                <w:rFonts w:hint="eastAsia"/>
                                <w:i/>
                                <w:iCs/>
                                <w:sz w:val="21"/>
                                <w:szCs w:val="21"/>
                                <w:vertAlign w:val="subscript"/>
                              </w:rPr>
                              <w:t>min</w:t>
                            </w:r>
                            <w:r>
                              <w:rPr>
                                <w:rFonts w:hint="eastAsia"/>
                                <w:sz w:val="21"/>
                                <w:szCs w:val="21"/>
                              </w:rPr>
                              <w:t>：检测最小的特征尺寸</w:t>
                            </w:r>
                          </w:p>
                          <w:p>
                            <w:pPr>
                              <w:ind w:firstLine="420"/>
                              <w:rPr>
                                <w:sz w:val="21"/>
                                <w:szCs w:val="21"/>
                              </w:rPr>
                            </w:pPr>
                            <w:r>
                              <w:rPr>
                                <w:rFonts w:hint="eastAsia"/>
                                <w:i/>
                                <w:iCs/>
                                <w:sz w:val="21"/>
                                <w:szCs w:val="21"/>
                              </w:rPr>
                              <w:t>P</w:t>
                            </w:r>
                            <w:r>
                              <w:rPr>
                                <w:rFonts w:hint="eastAsia"/>
                                <w:i/>
                                <w:iCs/>
                                <w:sz w:val="21"/>
                                <w:szCs w:val="21"/>
                                <w:vertAlign w:val="subscript"/>
                              </w:rPr>
                              <w:t>min</w:t>
                            </w:r>
                            <w:r>
                              <w:rPr>
                                <w:rFonts w:hint="eastAsia"/>
                                <w:sz w:val="21"/>
                                <w:szCs w:val="21"/>
                              </w:rPr>
                              <w:t>：代表最小特征的像素数</w:t>
                            </w:r>
                          </w:p>
                          <w:p>
                            <w:pPr>
                              <w:ind w:firstLine="420"/>
                              <w:rPr>
                                <w:sz w:val="21"/>
                                <w:szCs w:val="21"/>
                              </w:rPr>
                            </w:pPr>
                            <w:r>
                              <w:rPr>
                                <w:rFonts w:hint="eastAsia"/>
                                <w:sz w:val="21"/>
                                <w:szCs w:val="21"/>
                              </w:rPr>
                              <w:t>FOV：实际要检测的视野范围</w:t>
                            </w:r>
                          </w:p>
                          <w:p>
                            <w:pPr>
                              <w:ind w:firstLine="420"/>
                              <w:rPr>
                                <w:sz w:val="21"/>
                                <w:szCs w:val="21"/>
                              </w:rPr>
                            </w:pPr>
                            <w:r>
                              <w:rPr>
                                <w:rFonts w:hint="eastAsia"/>
                                <w:sz w:val="21"/>
                                <w:szCs w:val="21"/>
                              </w:rPr>
                              <w:t>FOV</w:t>
                            </w:r>
                            <w:r>
                              <w:rPr>
                                <w:rFonts w:hint="eastAsia"/>
                                <w:sz w:val="21"/>
                                <w:szCs w:val="21"/>
                                <w:vertAlign w:val="subscript"/>
                              </w:rPr>
                              <w:t>min</w:t>
                            </w:r>
                            <w:r>
                              <w:rPr>
                                <w:rFonts w:hint="eastAsia"/>
                                <w:sz w:val="21"/>
                                <w:szCs w:val="21"/>
                              </w:rPr>
                              <w:t>：最大视场</w:t>
                            </w:r>
                          </w:p>
                          <w:p>
                            <w:pPr>
                              <w:ind w:firstLine="420"/>
                              <w:rPr>
                                <w:sz w:val="21"/>
                                <w:szCs w:val="21"/>
                              </w:rPr>
                            </w:pPr>
                            <w:r>
                              <w:rPr>
                                <w:rFonts w:hint="eastAsia"/>
                                <w:i/>
                                <w:iCs/>
                                <w:sz w:val="21"/>
                                <w:szCs w:val="21"/>
                              </w:rPr>
                              <w:t>R</w:t>
                            </w:r>
                            <w:r>
                              <w:rPr>
                                <w:rFonts w:hint="eastAsia"/>
                                <w:i/>
                                <w:iCs/>
                                <w:sz w:val="21"/>
                                <w:szCs w:val="21"/>
                                <w:vertAlign w:val="subscript"/>
                              </w:rPr>
                              <w:t>min</w:t>
                            </w:r>
                            <w:r>
                              <w:rPr>
                                <w:rFonts w:hint="eastAsia"/>
                                <w:sz w:val="21"/>
                                <w:szCs w:val="21"/>
                              </w:rPr>
                              <w:t>：相机的最小分辨率</w:t>
                            </w:r>
                          </w:p>
                          <w:p>
                            <w:pPr>
                              <w:ind w:firstLine="420"/>
                              <w:rPr>
                                <w:sz w:val="21"/>
                                <w:szCs w:val="21"/>
                              </w:rPr>
                            </w:pPr>
                            <w:r>
                              <w:rPr>
                                <w:rFonts w:hint="eastAsia"/>
                                <w:sz w:val="21"/>
                                <w:szCs w:val="21"/>
                              </w:rPr>
                              <w:t>WD：工作距离</w:t>
                            </w:r>
                          </w:p>
                          <w:p>
                            <w:pPr>
                              <w:ind w:firstLine="420"/>
                              <w:rPr>
                                <w:sz w:val="21"/>
                                <w:szCs w:val="21"/>
                              </w:rPr>
                            </w:pPr>
                            <w:r>
                              <w:rPr>
                                <w:rFonts w:hint="eastAsia"/>
                                <w:i/>
                                <w:iCs/>
                                <w:sz w:val="21"/>
                                <w:szCs w:val="21"/>
                              </w:rPr>
                              <w:t>S</w:t>
                            </w:r>
                            <w:r>
                              <w:rPr>
                                <w:rFonts w:hint="eastAsia"/>
                                <w:sz w:val="21"/>
                                <w:szCs w:val="21"/>
                              </w:rPr>
                              <w:t>：传感器尺寸</w:t>
                            </w:r>
                          </w:p>
                          <w:p>
                            <w:pPr>
                              <w:ind w:firstLine="420"/>
                              <w:rPr>
                                <w:sz w:val="21"/>
                                <w:szCs w:val="21"/>
                              </w:rPr>
                            </w:pPr>
                            <w:r>
                              <w:rPr>
                                <w:rFonts w:hint="eastAsia"/>
                                <w:i/>
                                <w:iCs/>
                                <w:sz w:val="21"/>
                                <w:szCs w:val="21"/>
                              </w:rPr>
                              <w:t>f</w:t>
                            </w:r>
                            <w:r>
                              <w:rPr>
                                <w:rFonts w:hint="eastAsia"/>
                                <w:sz w:val="21"/>
                                <w:szCs w:val="21"/>
                              </w:rPr>
                              <w:t>：镜头焦距</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15pt;margin-top:22.7pt;height:331.95pt;width:176.45pt;z-index:251659264;mso-width-relative:page;mso-height-relative:page;" fillcolor="#FFFFFF [3201]" filled="t" stroked="t" coordsize="21600,21600" o:gfxdata="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jU43baAAAACgEAAA8AAAAAAAAAAQAgAAAAIgAAAGRycy9kb3ducmV2LnhtbFBLAQIUABQA&#10;AAAIAIdO4kAhjFYiYAIAAMkEAAAOAAAAAAAAAAEAIAAAACkBAABkcnMvZTJvRG9jLnhtbFBLBQYA&#10;AAAABgAGAFkBAAD7BQAAAAA=&#10;">
                <v:fill on="t" focussize="0,0"/>
                <v:stroke weight="0.5pt" color="#FFFFFF [3212]" joinstyle="round"/>
                <v:imagedata o:title=""/>
                <o:lock v:ext="edit" aspectratio="f"/>
                <v:textbox>
                  <w:txbxContent>
                    <w:p>
                      <w:pPr>
                        <w:ind w:firstLine="420"/>
                        <w:rPr>
                          <w:sz w:val="21"/>
                          <w:szCs w:val="21"/>
                        </w:rPr>
                      </w:pPr>
                      <w:r>
                        <w:rPr>
                          <w:rFonts w:hint="eastAsia"/>
                          <w:sz w:val="21"/>
                          <w:szCs w:val="21"/>
                        </w:rPr>
                        <w:t>成像系统简化模型的参数约束关系：</w:t>
                      </w:r>
                    </w:p>
                    <w:p>
                      <w:pPr>
                        <w:ind w:firstLine="420"/>
                        <w:rPr>
                          <w:sz w:val="21"/>
                          <w:szCs w:val="21"/>
                        </w:rPr>
                      </w:pPr>
                      <w:r>
                        <w:rPr>
                          <w:sz w:val="21"/>
                          <w:szCs w:val="21"/>
                        </w:rPr>
                        <w:drawing>
                          <wp:inline distT="0" distB="0" distL="114300" distR="114300">
                            <wp:extent cx="1739900" cy="431800"/>
                            <wp:effectExtent l="0" t="0" r="0" b="0"/>
                            <wp:docPr id="107" name="图片 107" descr="w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wrg"/>
                                    <pic:cNvPicPr>
                                      <a:picLocks noChangeAspect="1"/>
                                    </pic:cNvPicPr>
                                  </pic:nvPicPr>
                                  <pic:blipFill>
                                    <a:blip r:embed="rId105"/>
                                    <a:stretch>
                                      <a:fillRect/>
                                    </a:stretch>
                                  </pic:blipFill>
                                  <pic:spPr>
                                    <a:xfrm>
                                      <a:off x="0" y="0"/>
                                      <a:ext cx="1739900" cy="431800"/>
                                    </a:xfrm>
                                    <a:prstGeom prst="rect">
                                      <a:avLst/>
                                    </a:prstGeom>
                                  </pic:spPr>
                                </pic:pic>
                              </a:graphicData>
                            </a:graphic>
                          </wp:inline>
                        </w:drawing>
                      </w:r>
                    </w:p>
                    <w:p>
                      <w:pPr>
                        <w:ind w:firstLine="420"/>
                        <w:rPr>
                          <w:sz w:val="21"/>
                          <w:szCs w:val="21"/>
                        </w:rPr>
                      </w:pPr>
                      <w:r>
                        <w:rPr>
                          <w:rFonts w:hint="eastAsia"/>
                          <w:i/>
                          <w:iCs/>
                          <w:sz w:val="21"/>
                          <w:szCs w:val="21"/>
                        </w:rPr>
                        <w:t>L</w:t>
                      </w:r>
                      <w:r>
                        <w:rPr>
                          <w:rFonts w:hint="eastAsia"/>
                          <w:i/>
                          <w:iCs/>
                          <w:sz w:val="21"/>
                          <w:szCs w:val="21"/>
                          <w:vertAlign w:val="subscript"/>
                        </w:rPr>
                        <w:t>min</w:t>
                      </w:r>
                      <w:r>
                        <w:rPr>
                          <w:rFonts w:hint="eastAsia"/>
                          <w:sz w:val="21"/>
                          <w:szCs w:val="21"/>
                        </w:rPr>
                        <w:t>：检测最小的特征尺寸</w:t>
                      </w:r>
                    </w:p>
                    <w:p>
                      <w:pPr>
                        <w:ind w:firstLine="420"/>
                        <w:rPr>
                          <w:sz w:val="21"/>
                          <w:szCs w:val="21"/>
                        </w:rPr>
                      </w:pPr>
                      <w:r>
                        <w:rPr>
                          <w:rFonts w:hint="eastAsia"/>
                          <w:i/>
                          <w:iCs/>
                          <w:sz w:val="21"/>
                          <w:szCs w:val="21"/>
                        </w:rPr>
                        <w:t>P</w:t>
                      </w:r>
                      <w:r>
                        <w:rPr>
                          <w:rFonts w:hint="eastAsia"/>
                          <w:i/>
                          <w:iCs/>
                          <w:sz w:val="21"/>
                          <w:szCs w:val="21"/>
                          <w:vertAlign w:val="subscript"/>
                        </w:rPr>
                        <w:t>min</w:t>
                      </w:r>
                      <w:r>
                        <w:rPr>
                          <w:rFonts w:hint="eastAsia"/>
                          <w:sz w:val="21"/>
                          <w:szCs w:val="21"/>
                        </w:rPr>
                        <w:t>：代表最小特征的像素数</w:t>
                      </w:r>
                    </w:p>
                    <w:p>
                      <w:pPr>
                        <w:ind w:firstLine="420"/>
                        <w:rPr>
                          <w:sz w:val="21"/>
                          <w:szCs w:val="21"/>
                        </w:rPr>
                      </w:pPr>
                      <w:r>
                        <w:rPr>
                          <w:rFonts w:hint="eastAsia"/>
                          <w:sz w:val="21"/>
                          <w:szCs w:val="21"/>
                        </w:rPr>
                        <w:t>FOV：实际要检测的视野范围</w:t>
                      </w:r>
                    </w:p>
                    <w:p>
                      <w:pPr>
                        <w:ind w:firstLine="420"/>
                        <w:rPr>
                          <w:sz w:val="21"/>
                          <w:szCs w:val="21"/>
                        </w:rPr>
                      </w:pPr>
                      <w:r>
                        <w:rPr>
                          <w:rFonts w:hint="eastAsia"/>
                          <w:sz w:val="21"/>
                          <w:szCs w:val="21"/>
                        </w:rPr>
                        <w:t>FOV</w:t>
                      </w:r>
                      <w:r>
                        <w:rPr>
                          <w:rFonts w:hint="eastAsia"/>
                          <w:sz w:val="21"/>
                          <w:szCs w:val="21"/>
                          <w:vertAlign w:val="subscript"/>
                        </w:rPr>
                        <w:t>min</w:t>
                      </w:r>
                      <w:r>
                        <w:rPr>
                          <w:rFonts w:hint="eastAsia"/>
                          <w:sz w:val="21"/>
                          <w:szCs w:val="21"/>
                        </w:rPr>
                        <w:t>：最大视场</w:t>
                      </w:r>
                    </w:p>
                    <w:p>
                      <w:pPr>
                        <w:ind w:firstLine="420"/>
                        <w:rPr>
                          <w:sz w:val="21"/>
                          <w:szCs w:val="21"/>
                        </w:rPr>
                      </w:pPr>
                      <w:r>
                        <w:rPr>
                          <w:rFonts w:hint="eastAsia"/>
                          <w:i/>
                          <w:iCs/>
                          <w:sz w:val="21"/>
                          <w:szCs w:val="21"/>
                        </w:rPr>
                        <w:t>R</w:t>
                      </w:r>
                      <w:r>
                        <w:rPr>
                          <w:rFonts w:hint="eastAsia"/>
                          <w:i/>
                          <w:iCs/>
                          <w:sz w:val="21"/>
                          <w:szCs w:val="21"/>
                          <w:vertAlign w:val="subscript"/>
                        </w:rPr>
                        <w:t>min</w:t>
                      </w:r>
                      <w:r>
                        <w:rPr>
                          <w:rFonts w:hint="eastAsia"/>
                          <w:sz w:val="21"/>
                          <w:szCs w:val="21"/>
                        </w:rPr>
                        <w:t>：相机的最小分辨率</w:t>
                      </w:r>
                    </w:p>
                    <w:p>
                      <w:pPr>
                        <w:ind w:firstLine="420"/>
                        <w:rPr>
                          <w:sz w:val="21"/>
                          <w:szCs w:val="21"/>
                        </w:rPr>
                      </w:pPr>
                      <w:r>
                        <w:rPr>
                          <w:rFonts w:hint="eastAsia"/>
                          <w:sz w:val="21"/>
                          <w:szCs w:val="21"/>
                        </w:rPr>
                        <w:t>WD：工作距离</w:t>
                      </w:r>
                    </w:p>
                    <w:p>
                      <w:pPr>
                        <w:ind w:firstLine="420"/>
                        <w:rPr>
                          <w:sz w:val="21"/>
                          <w:szCs w:val="21"/>
                        </w:rPr>
                      </w:pPr>
                      <w:r>
                        <w:rPr>
                          <w:rFonts w:hint="eastAsia"/>
                          <w:i/>
                          <w:iCs/>
                          <w:sz w:val="21"/>
                          <w:szCs w:val="21"/>
                        </w:rPr>
                        <w:t>S</w:t>
                      </w:r>
                      <w:r>
                        <w:rPr>
                          <w:rFonts w:hint="eastAsia"/>
                          <w:sz w:val="21"/>
                          <w:szCs w:val="21"/>
                        </w:rPr>
                        <w:t>：传感器尺寸</w:t>
                      </w:r>
                    </w:p>
                    <w:p>
                      <w:pPr>
                        <w:ind w:firstLine="420"/>
                        <w:rPr>
                          <w:sz w:val="21"/>
                          <w:szCs w:val="21"/>
                        </w:rPr>
                      </w:pPr>
                      <w:r>
                        <w:rPr>
                          <w:rFonts w:hint="eastAsia"/>
                          <w:i/>
                          <w:iCs/>
                          <w:sz w:val="21"/>
                          <w:szCs w:val="21"/>
                        </w:rPr>
                        <w:t>f</w:t>
                      </w:r>
                      <w:r>
                        <w:rPr>
                          <w:rFonts w:hint="eastAsia"/>
                          <w:sz w:val="21"/>
                          <w:szCs w:val="21"/>
                        </w:rPr>
                        <w:t>：镜头焦距</w:t>
                      </w:r>
                    </w:p>
                  </w:txbxContent>
                </v:textbox>
              </v:shape>
            </w:pict>
          </mc:Fallback>
        </mc:AlternateContent>
      </w:r>
      <w:r>
        <w:rPr>
          <w:b w:val="0"/>
          <w:i w:val="0"/>
          <w:sz w:val="21"/>
        </w:rPr>
        <w:drawing>
          <wp:inline distT="0" distB="0" distL="114300" distR="114300">
            <wp:extent cx="3137535" cy="6339205"/>
            <wp:effectExtent l="0" t="0" r="12065" b="10795"/>
            <wp:docPr id="108"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32"/>
                    <pic:cNvPicPr>
                      <a:picLocks noChangeAspect="1"/>
                    </pic:cNvPicPr>
                  </pic:nvPicPr>
                  <pic:blipFill>
                    <a:blip r:embed="rId106"/>
                    <a:stretch>
                      <a:fillRect/>
                    </a:stretch>
                  </pic:blipFill>
                  <pic:spPr>
                    <a:xfrm>
                      <a:off x="0" y="0"/>
                      <a:ext cx="3137535" cy="6339205"/>
                    </a:xfrm>
                    <a:prstGeom prst="rect">
                      <a:avLst/>
                    </a:prstGeom>
                    <a:noFill/>
                    <a:ln>
                      <a:noFill/>
                    </a:ln>
                  </pic:spPr>
                </pic:pic>
              </a:graphicData>
            </a:graphic>
          </wp:inline>
        </w:drawing>
      </w:r>
    </w:p>
    <w:p>
      <w:pPr>
        <w:pStyle w:val="30"/>
        <w:ind w:firstLine="420"/>
      </w:pPr>
      <w:r>
        <w:rPr>
          <w:rFonts w:hint="eastAsia"/>
        </w:rPr>
        <w:t>图</w:t>
      </w:r>
      <w:r>
        <w:rPr>
          <w:rFonts w:ascii="Times New Roman" w:hAnsi="Times New Roman"/>
        </w:rPr>
        <w:t>1</w:t>
      </w:r>
      <w:r>
        <w:rPr>
          <w:rFonts w:hint="eastAsia" w:ascii="Times New Roman" w:hAnsi="Times New Roman"/>
        </w:rPr>
        <w:t>1</w:t>
      </w:r>
      <w:r>
        <w:rPr>
          <w:rFonts w:ascii="Times New Roman" w:hAnsi="Times New Roman"/>
        </w:rPr>
        <w:t>-</w:t>
      </w:r>
      <w:r>
        <w:rPr>
          <w:rFonts w:hint="eastAsia" w:ascii="Times New Roman" w:hAnsi="Times New Roman"/>
        </w:rPr>
        <w:t>26</w:t>
      </w:r>
      <w:r>
        <w:rPr>
          <w:rFonts w:ascii="Times New Roman" w:hAnsi="Times New Roman"/>
        </w:rPr>
        <w:t xml:space="preserve"> </w:t>
      </w:r>
      <w:r>
        <w:t>选择镜头和相机的简化流程</w:t>
      </w:r>
    </w:p>
    <w:p>
      <w:pPr>
        <w:pStyle w:val="28"/>
      </w:pPr>
      <w:bookmarkStart w:id="26" w:name="_Toc8076"/>
      <w:r>
        <w:t>1</w:t>
      </w:r>
      <w:r>
        <w:rPr>
          <w:rFonts w:hint="eastAsia"/>
        </w:rPr>
        <w:t>1</w:t>
      </w:r>
      <w:r>
        <w:t>.</w:t>
      </w:r>
      <w:r>
        <w:rPr>
          <w:rFonts w:hint="eastAsia"/>
        </w:rPr>
        <w:t>3</w:t>
      </w:r>
      <w:r>
        <w:t xml:space="preserve"> 视觉</w:t>
      </w:r>
      <w:r>
        <w:rPr>
          <w:rFonts w:hint="eastAsia"/>
        </w:rPr>
        <w:t>系统标定</w:t>
      </w:r>
      <w:bookmarkEnd w:id="26"/>
    </w:p>
    <w:p>
      <w:pPr>
        <w:pStyle w:val="32"/>
        <w:ind w:firstLine="420"/>
        <w:rPr>
          <w:rFonts w:hint="default"/>
          <w:szCs w:val="24"/>
        </w:rPr>
      </w:pPr>
      <w:r>
        <w:t>视觉系统搭建完毕后，视觉系统标定是确保视觉系统能够准确测量和识别对象的关键步骤。相机标定指建立相机图像像素位置与场景点位置之间的关系，根据相机成像模型，由特征点在图像中坐标与世界坐标的对应关系，求解相机模型的参数。相机需要标定的模型参数包括内部参数和外部参数。相机标定方法有：传统相机标定法、主动视觉相机标定法、相机自标定法，如图11-24所示。</w:t>
      </w:r>
    </w:p>
    <w:p>
      <w:pPr>
        <w:ind w:firstLine="0" w:firstLineChars="0"/>
        <w:jc w:val="center"/>
        <w:rPr>
          <w:b w:val="0"/>
          <w:i w:val="0"/>
          <w:sz w:val="21"/>
        </w:rPr>
      </w:pPr>
      <w:r>
        <w:rPr>
          <w:rFonts w:hint="eastAsia"/>
          <w:b w:val="0"/>
          <w:i w:val="0"/>
          <w:sz w:val="21"/>
        </w:rPr>
        <w:drawing>
          <wp:inline distT="0" distB="0" distL="0" distR="0">
            <wp:extent cx="3743960" cy="2703195"/>
            <wp:effectExtent l="0" t="0" r="254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07">
                      <a:extLst>
                        <a:ext uri="{28A0092B-C50C-407E-A947-70E740481C1C}">
                          <a14:useLocalDpi xmlns:a14="http://schemas.microsoft.com/office/drawing/2010/main" val="0"/>
                        </a:ext>
                      </a:extLst>
                    </a:blip>
                    <a:stretch>
                      <a:fillRect/>
                    </a:stretch>
                  </pic:blipFill>
                  <pic:spPr>
                    <a:xfrm>
                      <a:off x="0" y="0"/>
                      <a:ext cx="3743960" cy="2703195"/>
                    </a:xfrm>
                    <a:prstGeom prst="rect">
                      <a:avLst/>
                    </a:prstGeom>
                  </pic:spPr>
                </pic:pic>
              </a:graphicData>
            </a:graphic>
          </wp:inline>
        </w:drawing>
      </w:r>
    </w:p>
    <w:p>
      <w:pPr>
        <w:pStyle w:val="30"/>
        <w:ind w:firstLine="420"/>
      </w:pPr>
      <w:r>
        <w:rPr>
          <w:rFonts w:hint="eastAsia"/>
        </w:rPr>
        <w:t>图</w:t>
      </w:r>
      <w:r>
        <w:rPr>
          <w:rFonts w:ascii="Times New Roman" w:hAnsi="Times New Roman"/>
        </w:rPr>
        <w:t>1</w:t>
      </w:r>
      <w:r>
        <w:rPr>
          <w:rFonts w:hint="eastAsia" w:ascii="Times New Roman" w:hAnsi="Times New Roman"/>
        </w:rPr>
        <w:t>1</w:t>
      </w:r>
      <w:r>
        <w:rPr>
          <w:rFonts w:ascii="Times New Roman" w:hAnsi="Times New Roman"/>
        </w:rPr>
        <w:t>-</w:t>
      </w:r>
      <w:r>
        <w:rPr>
          <w:rFonts w:hint="eastAsia" w:ascii="Times New Roman" w:hAnsi="Times New Roman"/>
        </w:rPr>
        <w:t>27</w:t>
      </w:r>
      <w:r>
        <w:rPr>
          <w:rFonts w:ascii="Times New Roman" w:hAnsi="Times New Roman"/>
        </w:rPr>
        <w:t xml:space="preserve"> </w:t>
      </w:r>
      <w:r>
        <w:rPr>
          <w:rFonts w:hint="eastAsia"/>
        </w:rPr>
        <w:t>相机标定方法</w:t>
      </w:r>
    </w:p>
    <w:p>
      <w:pPr>
        <w:pStyle w:val="29"/>
      </w:pPr>
      <w:bookmarkStart w:id="27" w:name="_Toc16787"/>
      <w:r>
        <w:rPr>
          <w:rFonts w:hint="eastAsia"/>
        </w:rPr>
        <w:t>11.3.1 常用的标定方法</w:t>
      </w:r>
      <w:bookmarkEnd w:id="27"/>
    </w:p>
    <w:p>
      <w:pPr>
        <w:pStyle w:val="32"/>
        <w:ind w:firstLine="420"/>
        <w:rPr>
          <w:rFonts w:hint="default"/>
        </w:rPr>
      </w:pPr>
      <w:r>
        <w:t>相机标定方法有：传统相机标定法、相机自标定法、主动视觉相机标定方法。</w:t>
      </w:r>
    </w:p>
    <w:p>
      <w:pPr>
        <w:pStyle w:val="32"/>
        <w:ind w:firstLine="420"/>
        <w:rPr>
          <w:rFonts w:hint="default"/>
        </w:rPr>
      </w:pPr>
      <w:r>
        <w:t xml:space="preserve">(1)传统相机标定法 </w:t>
      </w:r>
    </w:p>
    <w:p>
      <w:pPr>
        <w:pStyle w:val="32"/>
        <w:ind w:firstLine="420"/>
        <w:rPr>
          <w:rFonts w:hint="default"/>
        </w:rPr>
      </w:pPr>
      <w:r>
        <w:t>该法需要使用尺寸已知的标定物，通过建立标定物上坐标已知的点与其图像点之间的对应，利用一定的算法获得相机模型的内外参数。根据标定物的不同可分为三维标定物和平面型标定物。三维标定物可由单幅图像进行标定，标定精度较高，但高精密三维标定物的加工和维护较困难。平面型定标物比三维标定物制作简单，精度易保证，但定标时必须采用</w:t>
      </w:r>
      <w:r>
        <w:rPr>
          <w:rFonts w:hint="default"/>
        </w:rPr>
        <w:t>2</w:t>
      </w:r>
      <w:r>
        <w:t>幅或</w:t>
      </w:r>
      <w:r>
        <w:rPr>
          <w:rFonts w:hint="default"/>
        </w:rPr>
        <w:t>2</w:t>
      </w:r>
      <w:r>
        <w:t>幅以上的图像。</w:t>
      </w:r>
      <w:r>
        <w:rPr>
          <w:rFonts w:hint="default"/>
        </w:rPr>
        <w:t>Tsai</w:t>
      </w:r>
      <w:r>
        <w:t>于</w:t>
      </w:r>
      <w:r>
        <w:rPr>
          <w:rFonts w:hint="default"/>
        </w:rPr>
        <w:t>1987</w:t>
      </w:r>
      <w:r>
        <w:t xml:space="preserve">年首先提出利用共面点的两步定标算法，为平面型标定物的应用奠定了基础。张正友教授也对基于网格的平面型标定物的定标方法进行了研究。张正友教授假设平面型标定物在世界坐标系中 </w:t>
      </w:r>
      <w:r>
        <w:rPr>
          <w:rFonts w:hint="default"/>
        </w:rPr>
        <w:t>Z</w:t>
      </w:r>
      <w:r>
        <w:rPr>
          <w:rFonts w:hint="default"/>
          <w:vertAlign w:val="subscript"/>
        </w:rPr>
        <w:t>W</w:t>
      </w:r>
      <w:r>
        <w:rPr>
          <w:rFonts w:hint="default"/>
        </w:rPr>
        <w:t>=0</w:t>
      </w:r>
      <w:r>
        <w:t>，通过线性模型分析计算得出相机参数的优化解，然后用基于最大似然法进行非线性求精。传统相机标定法在标定过程中始终需要标定物，且标定物的制作精度会影响标定结果。同时有些应用场合不适合放置标定物也限制了传统相机标定法的应用。</w:t>
      </w:r>
    </w:p>
    <w:p>
      <w:pPr>
        <w:pStyle w:val="32"/>
        <w:ind w:firstLine="420"/>
        <w:rPr>
          <w:rFonts w:hint="default"/>
        </w:rPr>
      </w:pPr>
      <w:r>
        <w:t>(2)相机的自标定法</w:t>
      </w:r>
    </w:p>
    <w:p>
      <w:pPr>
        <w:pStyle w:val="32"/>
        <w:ind w:firstLine="420"/>
        <w:rPr>
          <w:rFonts w:hint="default"/>
        </w:rPr>
      </w:pPr>
      <w:r>
        <w:t>目前出现的自标定算法中主要是利用场景约束或者利用相机运动约束。相机的运动约束条件太强，因此使得其在实际中并不实用。利用场景约束主要是利用场景中的一些平行或者正交的信息。其中空间平行线在相机图像平面上的交点被称为消失点，它是射影几何中一个非常重要的特征，所以很多学者研究了基于消失点的相机自标定方法。自标定方法灵活性强，可对相机进行在线定标。但由于它是基于绝对二次曲线或曲面的方法，其算法鲁棒性差。</w:t>
      </w:r>
    </w:p>
    <w:p>
      <w:pPr>
        <w:pStyle w:val="32"/>
        <w:ind w:firstLine="420"/>
        <w:rPr>
          <w:rFonts w:hint="default"/>
        </w:rPr>
      </w:pPr>
      <w:r>
        <w:t>(3)基于主动视觉的相机标定法</w:t>
      </w:r>
    </w:p>
    <w:p>
      <w:pPr>
        <w:pStyle w:val="32"/>
        <w:ind w:firstLine="420"/>
        <w:rPr>
          <w:rFonts w:hint="default"/>
        </w:rPr>
      </w:pPr>
      <w:r>
        <w:t>指已知相机的某些运动信息对相机进行标定。该方法不需要标定物，但需要控制相机做某些特殊运动，利用这种运动的特殊性可以计算出相机的内部参数。如</w:t>
      </w:r>
      <w:r>
        <w:rPr>
          <w:rFonts w:hint="default"/>
        </w:rPr>
        <w:t xml:space="preserve"> Hartley</w:t>
      </w:r>
      <w:r>
        <w:t>提出了一种使相机作纯旋转运动来对相机进行标定的方法。基于主动视觉的相机标定法的优点是算法简单，往往能够获得线性解，故鲁棒性较高，缺点是系统的成本高，实验设备昂贵，实验条件要求高，而且不适合于运动参数未知或无法控制的场合。</w:t>
      </w:r>
    </w:p>
    <w:p>
      <w:pPr>
        <w:pStyle w:val="29"/>
      </w:pPr>
      <w:bookmarkStart w:id="28" w:name="_Toc24841"/>
      <w:r>
        <w:rPr>
          <w:rFonts w:hint="eastAsia"/>
        </w:rPr>
        <w:t>11.3.2 单目视觉系统标定</w:t>
      </w:r>
      <w:bookmarkEnd w:id="28"/>
    </w:p>
    <w:p>
      <w:pPr>
        <w:pStyle w:val="32"/>
        <w:ind w:firstLine="420"/>
        <w:rPr>
          <w:rFonts w:hint="default"/>
        </w:rPr>
      </w:pPr>
      <w:r>
        <w:t>张正友相机标定法是一种常用的单目视觉标定方法。为了克服传统方法的局限性，张正友相机标定法是张正友博士提出的一种基于2D平面靶标的相机标定方法。该方法使用单平面棋盘格作为标定板，在拍摄多张标定板的图片后，通过将实际世界中的点(世界坐标)和图像上的点(像素坐标)进行一一对应，可以求解出世界坐标和像素坐标之间的对应关系。传统的相机标定方法通常使用三维标定板，需要非常精确的制作且难度较大。而张正友相机标定方法则介于传统标定法和自标定法之间，克服了传统标定法对高精度标定物的要求。它只需要使用一个打印出来的棋盘格作为标定板，而且该棋盘格的角点坐标是已知的，如图11-28所示。相比于自标定法，张正友相机标定法提高了精度并且更易操作。因此，张正友相机标定法被广泛应用于计算机视觉领域。</w:t>
      </w:r>
    </w:p>
    <w:p>
      <w:pPr>
        <w:keepNext/>
        <w:ind w:firstLine="480"/>
        <w:jc w:val="center"/>
        <w:rPr>
          <w:b w:val="0"/>
          <w:i w:val="0"/>
          <w:sz w:val="21"/>
        </w:rPr>
      </w:pPr>
      <w:r>
        <w:rPr>
          <w:b w:val="0"/>
          <w:i w:val="0"/>
          <w:sz w:val="21"/>
        </w:rPr>
        <w:drawing>
          <wp:inline distT="0" distB="0" distL="0" distR="0">
            <wp:extent cx="1998980" cy="2070100"/>
            <wp:effectExtent l="0" t="0" r="0" b="7620"/>
            <wp:docPr id="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rot="5400000">
                      <a:off x="0" y="0"/>
                      <a:ext cx="1998980" cy="2070100"/>
                    </a:xfrm>
                    <a:prstGeom prst="rect">
                      <a:avLst/>
                    </a:prstGeom>
                  </pic:spPr>
                </pic:pic>
              </a:graphicData>
            </a:graphic>
          </wp:inline>
        </w:drawing>
      </w:r>
    </w:p>
    <w:p>
      <w:pPr>
        <w:pStyle w:val="30"/>
        <w:ind w:firstLine="420"/>
      </w:pPr>
      <w:r>
        <w:rPr>
          <w:rFonts w:hint="eastAsia"/>
        </w:rPr>
        <w:t>图</w:t>
      </w:r>
      <w:r>
        <w:rPr>
          <w:rFonts w:ascii="Times New Roman" w:hAnsi="Times New Roman"/>
        </w:rPr>
        <w:t>1</w:t>
      </w:r>
      <w:r>
        <w:rPr>
          <w:rFonts w:hint="eastAsia" w:ascii="Times New Roman" w:hAnsi="Times New Roman"/>
        </w:rPr>
        <w:t>1</w:t>
      </w:r>
      <w:r>
        <w:rPr>
          <w:rFonts w:ascii="Times New Roman" w:hAnsi="Times New Roman"/>
        </w:rPr>
        <w:t>-2</w:t>
      </w:r>
      <w:r>
        <w:rPr>
          <w:rFonts w:hint="eastAsia" w:ascii="Times New Roman" w:hAnsi="Times New Roman"/>
        </w:rPr>
        <w:t>8</w:t>
      </w:r>
      <w:r>
        <w:rPr>
          <w:rFonts w:ascii="Times New Roman" w:hAnsi="Times New Roman"/>
        </w:rPr>
        <w:t xml:space="preserve"> </w:t>
      </w:r>
      <w:r>
        <w:rPr>
          <w:rFonts w:hint="eastAsia"/>
        </w:rPr>
        <w:t>标定所需棋盘格</w:t>
      </w:r>
    </w:p>
    <w:p>
      <w:pPr>
        <w:pStyle w:val="32"/>
        <w:ind w:firstLine="420"/>
        <w:rPr>
          <w:rFonts w:hint="default"/>
        </w:rPr>
      </w:pPr>
      <w:r>
        <w:t>张正友相机标定法中确定相机内参矩阵和外参矩阵的思路如下：先求解内参矩阵与外参矩阵的乘积。再求解内参矩阵，最后求外参矩阵。求解内参矩阵与外参矩阵的积，将世界坐标系固定在棋盘格上，则棋盘格上任一点的世界坐标中</w:t>
      </w:r>
      <w:r>
        <w:rPr>
          <w:i/>
          <w:iCs/>
        </w:rPr>
        <w:t>Z=0</w:t>
      </w:r>
      <w:r>
        <w:t>，因此，原单点无畸变的成像模型可以化为下式。其中，</w:t>
      </w:r>
      <w:r>
        <w:rPr>
          <w:i/>
          <w:iCs/>
        </w:rPr>
        <w:t>R</w:t>
      </w:r>
      <w:r>
        <w:t>1，</w:t>
      </w:r>
      <w:r>
        <w:rPr>
          <w:i/>
          <w:iCs/>
        </w:rPr>
        <w:t>R</w:t>
      </w:r>
      <w:r>
        <w:t>2为旋转矩阵的前两列。为了简便，将内参矩阵记为</w:t>
      </w:r>
      <w:r>
        <w:rPr>
          <w:i/>
          <w:iCs/>
        </w:rPr>
        <w:t>A</w:t>
      </w:r>
      <w:r>
        <w:t>。</w:t>
      </w:r>
    </w:p>
    <w:p>
      <w:pPr>
        <w:pStyle w:val="22"/>
        <w:ind w:firstLine="480"/>
        <w:rPr>
          <w:rFonts w:hint="eastAsia" w:eastAsia="宋体"/>
          <w:b w:val="0"/>
          <w:i w:val="0"/>
          <w:sz w:val="21"/>
          <w:lang w:eastAsia="zh-CN"/>
        </w:rPr>
      </w:pPr>
      <w:r>
        <w:rPr>
          <w:b w:val="0"/>
          <w:i w:val="0"/>
          <w:sz w:val="21"/>
        </w:rPr>
        <w:tab/>
      </w:r>
      <w:r>
        <w:rPr>
          <w:b w:val="0"/>
          <w:i w:val="0"/>
          <w:position w:val="-78"/>
          <w:sz w:val="21"/>
        </w:rPr>
        <w:object>
          <v:shape id="_x0000_i1043" o:spt="75" type="#_x0000_t75" style="height:82.9pt;width:292.25pt;" o:ole="t" filled="f" o:preferrelative="t" stroked="f" coordsize="21600,21600">
            <v:path/>
            <v:fill on="f" focussize="0,0"/>
            <v:stroke on="f" joinstyle="miter"/>
            <v:imagedata r:id="rId110" o:title=""/>
            <o:lock v:ext="edit" aspectratio="t"/>
            <w10:wrap type="none"/>
            <w10:anchorlock/>
          </v:shape>
          <o:OLEObject Type="Embed" ProgID="Equation.DSMT4" ShapeID="_x0000_i1043" DrawAspect="Content" ObjectID="_1468075751" r:id="rId109">
            <o:LockedField>false</o:LockedField>
          </o:OLEObject>
        </w:object>
      </w:r>
      <w:r>
        <w:rPr>
          <w:b w:val="0"/>
          <w:i w:val="0"/>
          <w:sz w:val="21"/>
        </w:rPr>
        <w:tab/>
      </w:r>
      <w:r>
        <w:rPr>
          <w:rFonts w:hint="eastAsia"/>
          <w:b w:val="0"/>
          <w:i w:val="0"/>
          <w:sz w:val="21"/>
          <w:lang w:eastAsia="zh-CN"/>
        </w:rPr>
        <w:fldChar w:fldCharType="begin"/>
      </w:r>
      <w:r>
        <w:rPr>
          <w:rFonts w:hint="eastAsia"/>
          <w:b w:val="0"/>
          <w:i w:val="0"/>
          <w:sz w:val="21"/>
          <w:lang w:eastAsia="zh-CN"/>
        </w:rPr>
        <w:instrText xml:space="preserve"> MACROBUTTON MTPlaceRef \* MERGEFORMAT </w:instrText>
      </w:r>
      <w:r>
        <w:rPr>
          <w:rFonts w:hint="eastAsia"/>
          <w:b w:val="0"/>
          <w:i w:val="0"/>
          <w:sz w:val="21"/>
          <w:lang w:eastAsia="zh-CN"/>
        </w:rPr>
        <w:fldChar w:fldCharType="begin"/>
      </w:r>
      <w:r>
        <w:rPr>
          <w:rFonts w:hint="eastAsia"/>
          <w:b w:val="0"/>
          <w:i w:val="0"/>
          <w:sz w:val="21"/>
          <w:lang w:eastAsia="zh-CN"/>
        </w:rPr>
        <w:instrText xml:space="preserve"> SEQ MTEqn \h \* MERGEFORMAT </w:instrText>
      </w:r>
      <w:r>
        <w:rPr>
          <w:rFonts w:hint="eastAsia"/>
          <w:b w:val="0"/>
          <w:i w:val="0"/>
          <w:sz w:val="21"/>
          <w:lang w:eastAsia="zh-CN"/>
        </w:rPr>
        <w:fldChar w:fldCharType="separate"/>
      </w:r>
      <w:r>
        <w:rPr>
          <w:rFonts w:hint="eastAsia"/>
          <w:b w:val="0"/>
          <w:i w:val="0"/>
          <w:sz w:val="21"/>
          <w:lang w:eastAsia="zh-CN"/>
        </w:rPr>
        <w:fldChar w:fldCharType="end"/>
      </w:r>
      <w:r>
        <w:rPr>
          <w:rFonts w:hint="eastAsia"/>
          <w:b w:val="0"/>
          <w:i w:val="0"/>
          <w:sz w:val="21"/>
          <w:lang w:eastAsia="zh-CN"/>
        </w:rPr>
        <w:instrText xml:space="preserve">(11-</w:instrText>
      </w:r>
      <w:r>
        <w:rPr>
          <w:rFonts w:hint="eastAsia"/>
          <w:b w:val="0"/>
          <w:i w:val="0"/>
          <w:sz w:val="21"/>
          <w:lang w:eastAsia="zh-CN"/>
        </w:rPr>
        <w:fldChar w:fldCharType="begin"/>
      </w:r>
      <w:r>
        <w:rPr>
          <w:rFonts w:hint="eastAsia"/>
          <w:b w:val="0"/>
          <w:i w:val="0"/>
          <w:sz w:val="21"/>
          <w:lang w:eastAsia="zh-CN"/>
        </w:rPr>
        <w:instrText xml:space="preserve"> SEQ MTEqn \c \* Arabic \* MERGEFORMAT </w:instrText>
      </w:r>
      <w:r>
        <w:rPr>
          <w:rFonts w:hint="eastAsia"/>
          <w:b w:val="0"/>
          <w:i w:val="0"/>
          <w:sz w:val="21"/>
          <w:lang w:eastAsia="zh-CN"/>
        </w:rPr>
        <w:fldChar w:fldCharType="separate"/>
      </w:r>
      <w:r>
        <w:rPr>
          <w:b w:val="0"/>
          <w:i w:val="0"/>
          <w:sz w:val="21"/>
        </w:rPr>
        <w:instrText xml:space="preserve">35</w:instrText>
      </w:r>
      <w:r>
        <w:rPr>
          <w:rFonts w:hint="eastAsia"/>
          <w:b w:val="0"/>
          <w:i w:val="0"/>
          <w:sz w:val="21"/>
          <w:lang w:eastAsia="zh-CN"/>
        </w:rPr>
        <w:fldChar w:fldCharType="end"/>
      </w:r>
      <w:r>
        <w:rPr>
          <w:rFonts w:hint="eastAsia"/>
          <w:b w:val="0"/>
          <w:i w:val="0"/>
          <w:sz w:val="21"/>
          <w:lang w:eastAsia="zh-CN"/>
        </w:rPr>
        <w:instrText xml:space="preserve">)</w:instrText>
      </w:r>
      <w:r>
        <w:rPr>
          <w:rFonts w:hint="eastAsia"/>
          <w:b w:val="0"/>
          <w:i w:val="0"/>
          <w:sz w:val="21"/>
          <w:lang w:eastAsia="zh-CN"/>
        </w:rPr>
        <w:fldChar w:fldCharType="separate"/>
      </w:r>
      <w:r>
        <w:rPr>
          <w:rFonts w:hint="eastAsia"/>
          <w:b w:val="0"/>
          <w:i w:val="0"/>
          <w:sz w:val="21"/>
          <w:lang w:eastAsia="zh-CN"/>
        </w:rPr>
        <w:fldChar w:fldCharType="end"/>
      </w:r>
    </w:p>
    <w:p>
      <w:pPr>
        <w:pStyle w:val="32"/>
        <w:ind w:firstLine="420"/>
        <w:rPr>
          <w:rFonts w:hint="default"/>
        </w:rPr>
      </w:pPr>
      <w:r>
        <w:t>对于不同的图片，内参矩阵</w:t>
      </w:r>
      <w:r>
        <w:rPr>
          <w:i/>
          <w:iCs/>
        </w:rPr>
        <w:t>A</w:t>
      </w:r>
      <w:r>
        <w:t>为定值；对于同一张图片，内参矩阵</w:t>
      </w:r>
      <w:r>
        <w:rPr>
          <w:i/>
          <w:iCs/>
        </w:rPr>
        <w:t>A</w:t>
      </w:r>
      <w:r>
        <w:t>，外参矩阵[</w:t>
      </w:r>
      <w:r>
        <w:rPr>
          <w:i/>
          <w:iCs/>
        </w:rPr>
        <w:t>R</w:t>
      </w:r>
      <w:r>
        <w:rPr>
          <w:i/>
          <w:iCs/>
          <w:vertAlign w:val="subscript"/>
        </w:rPr>
        <w:t>1</w:t>
      </w:r>
      <w:r>
        <w:rPr>
          <w:i/>
          <w:iCs/>
        </w:rPr>
        <w:t>, R</w:t>
      </w:r>
      <w:r>
        <w:rPr>
          <w:i/>
          <w:iCs/>
          <w:vertAlign w:val="subscript"/>
        </w:rPr>
        <w:t>2</w:t>
      </w:r>
      <w:r>
        <w:rPr>
          <w:i/>
          <w:iCs/>
        </w:rPr>
        <w:t>, T</w:t>
      </w:r>
      <w:r>
        <w:t>]为定值；对于同一张图片上的单点，内参矩阵</w:t>
      </w:r>
      <w:r>
        <w:rPr>
          <w:i/>
          <w:iCs/>
        </w:rPr>
        <w:t>A</w:t>
      </w:r>
      <w:r>
        <w:t>，外参矩阵[</w:t>
      </w:r>
      <w:r>
        <w:rPr>
          <w:i/>
          <w:iCs/>
        </w:rPr>
        <w:t>R</w:t>
      </w:r>
      <w:r>
        <w:rPr>
          <w:i/>
          <w:iCs/>
          <w:vertAlign w:val="subscript"/>
        </w:rPr>
        <w:t>1</w:t>
      </w:r>
      <w:r>
        <w:rPr>
          <w:i/>
          <w:iCs/>
        </w:rPr>
        <w:t>, R</w:t>
      </w:r>
      <w:r>
        <w:rPr>
          <w:i/>
          <w:iCs/>
          <w:vertAlign w:val="subscript"/>
        </w:rPr>
        <w:t>2</w:t>
      </w:r>
      <w:r>
        <w:rPr>
          <w:i/>
          <w:iCs/>
        </w:rPr>
        <w:t>, T</w:t>
      </w:r>
      <w:r>
        <w:t>]，尺度因子</w:t>
      </w:r>
      <w:r>
        <w:rPr>
          <w:i/>
          <w:iCs/>
        </w:rPr>
        <w:t>Z</w:t>
      </w:r>
      <w:r>
        <w:t>为定值。将A[</w:t>
      </w:r>
      <w:r>
        <w:rPr>
          <w:i/>
          <w:iCs/>
        </w:rPr>
        <w:t>R</w:t>
      </w:r>
      <w:r>
        <w:rPr>
          <w:i/>
          <w:iCs/>
          <w:vertAlign w:val="subscript"/>
        </w:rPr>
        <w:t>1</w:t>
      </w:r>
      <w:r>
        <w:rPr>
          <w:i/>
          <w:iCs/>
        </w:rPr>
        <w:t>, R</w:t>
      </w:r>
      <w:r>
        <w:rPr>
          <w:i/>
          <w:iCs/>
          <w:vertAlign w:val="subscript"/>
        </w:rPr>
        <w:t>2</w:t>
      </w:r>
      <w:r>
        <w:rPr>
          <w:i/>
          <w:iCs/>
        </w:rPr>
        <w:t>, T</w:t>
      </w:r>
      <w:r>
        <w:t>]记为矩阵</w:t>
      </w:r>
      <w:r>
        <w:rPr>
          <w:i/>
          <w:iCs/>
        </w:rPr>
        <w:t>H</w:t>
      </w:r>
      <w:r>
        <w:t>，</w:t>
      </w:r>
      <w:r>
        <w:rPr>
          <w:i/>
          <w:iCs/>
        </w:rPr>
        <w:t>H</w:t>
      </w:r>
      <w:r>
        <w:t>即为内参矩阵和外参矩阵的积，记矩阵</w:t>
      </w:r>
      <w:r>
        <w:rPr>
          <w:i/>
          <w:iCs/>
        </w:rPr>
        <w:t>H</w:t>
      </w:r>
      <w:r>
        <w:t>的三列分别为[</w:t>
      </w:r>
      <w:r>
        <w:rPr>
          <w:i/>
          <w:iCs/>
        </w:rPr>
        <w:t>H</w:t>
      </w:r>
      <w:r>
        <w:rPr>
          <w:i/>
          <w:iCs/>
          <w:vertAlign w:val="subscript"/>
        </w:rPr>
        <w:t>1</w:t>
      </w:r>
      <w:r>
        <w:rPr>
          <w:i/>
          <w:iCs/>
        </w:rPr>
        <w:t>, H</w:t>
      </w:r>
      <w:r>
        <w:rPr>
          <w:i/>
          <w:iCs/>
          <w:vertAlign w:val="subscript"/>
        </w:rPr>
        <w:t>2</w:t>
      </w:r>
      <w:r>
        <w:rPr>
          <w:i/>
          <w:iCs/>
        </w:rPr>
        <w:t>, H</w:t>
      </w:r>
      <w:r>
        <w:rPr>
          <w:i/>
          <w:iCs/>
          <w:vertAlign w:val="subscript"/>
        </w:rPr>
        <w:t>3</w:t>
      </w:r>
      <w:r>
        <w:t>]，则有：</w:t>
      </w:r>
    </w:p>
    <w:p>
      <w:pPr>
        <w:pStyle w:val="22"/>
        <w:ind w:firstLine="480"/>
        <w:rPr>
          <w:rFonts w:hint="eastAsia" w:eastAsia="宋体"/>
          <w:b w:val="0"/>
          <w:i w:val="0"/>
          <w:sz w:val="21"/>
          <w:lang w:eastAsia="zh-CN"/>
        </w:rPr>
      </w:pPr>
      <w:r>
        <w:rPr>
          <w:b w:val="0"/>
          <w:i w:val="0"/>
          <w:sz w:val="21"/>
        </w:rPr>
        <w:tab/>
      </w:r>
      <w:r>
        <w:rPr>
          <w:b w:val="0"/>
          <w:i w:val="0"/>
          <w:position w:val="-42"/>
          <w:sz w:val="21"/>
        </w:rPr>
        <w:object>
          <v:shape id="_x0000_i1044" o:spt="75" type="#_x0000_t75" style="height:46.9pt;width:187.1pt;" o:ole="t" filled="f" o:preferrelative="t" stroked="f" coordsize="21600,21600">
            <v:path/>
            <v:fill on="f" focussize="0,0"/>
            <v:stroke on="f" joinstyle="miter"/>
            <v:imagedata r:id="rId112" o:title=""/>
            <o:lock v:ext="edit" aspectratio="t"/>
            <w10:wrap type="none"/>
            <w10:anchorlock/>
          </v:shape>
          <o:OLEObject Type="Embed" ProgID="Equation.DSMT4" ShapeID="_x0000_i1044" DrawAspect="Content" ObjectID="_1468075752" r:id="rId111">
            <o:LockedField>false</o:LockedField>
          </o:OLEObject>
        </w:object>
      </w:r>
      <w:r>
        <w:rPr>
          <w:b w:val="0"/>
          <w:i w:val="0"/>
          <w:sz w:val="21"/>
        </w:rPr>
        <w:tab/>
      </w:r>
      <w:r>
        <w:rPr>
          <w:rFonts w:hint="eastAsia"/>
          <w:b w:val="0"/>
          <w:i w:val="0"/>
          <w:sz w:val="21"/>
          <w:lang w:eastAsia="zh-CN"/>
        </w:rPr>
        <w:fldChar w:fldCharType="begin"/>
      </w:r>
      <w:r>
        <w:rPr>
          <w:rFonts w:hint="eastAsia"/>
          <w:b w:val="0"/>
          <w:i w:val="0"/>
          <w:sz w:val="21"/>
          <w:lang w:eastAsia="zh-CN"/>
        </w:rPr>
        <w:instrText xml:space="preserve"> MACROBUTTON MTPlaceRef \* MERGEFORMAT </w:instrText>
      </w:r>
      <w:r>
        <w:rPr>
          <w:rFonts w:hint="eastAsia"/>
          <w:b w:val="0"/>
          <w:i w:val="0"/>
          <w:sz w:val="21"/>
          <w:lang w:eastAsia="zh-CN"/>
        </w:rPr>
        <w:fldChar w:fldCharType="begin"/>
      </w:r>
      <w:r>
        <w:rPr>
          <w:rFonts w:hint="eastAsia"/>
          <w:b w:val="0"/>
          <w:i w:val="0"/>
          <w:sz w:val="21"/>
          <w:lang w:eastAsia="zh-CN"/>
        </w:rPr>
        <w:instrText xml:space="preserve"> SEQ MTEqn \h \* MERGEFORMAT </w:instrText>
      </w:r>
      <w:r>
        <w:rPr>
          <w:rFonts w:hint="eastAsia"/>
          <w:b w:val="0"/>
          <w:i w:val="0"/>
          <w:sz w:val="21"/>
          <w:lang w:eastAsia="zh-CN"/>
        </w:rPr>
        <w:fldChar w:fldCharType="separate"/>
      </w:r>
      <w:r>
        <w:rPr>
          <w:rFonts w:hint="eastAsia"/>
          <w:b w:val="0"/>
          <w:i w:val="0"/>
          <w:sz w:val="21"/>
          <w:lang w:eastAsia="zh-CN"/>
        </w:rPr>
        <w:fldChar w:fldCharType="end"/>
      </w:r>
      <w:r>
        <w:rPr>
          <w:rFonts w:hint="eastAsia"/>
          <w:b w:val="0"/>
          <w:i w:val="0"/>
          <w:sz w:val="21"/>
          <w:lang w:eastAsia="zh-CN"/>
        </w:rPr>
        <w:instrText xml:space="preserve">(11-</w:instrText>
      </w:r>
      <w:r>
        <w:rPr>
          <w:rFonts w:hint="eastAsia"/>
          <w:b w:val="0"/>
          <w:i w:val="0"/>
          <w:sz w:val="21"/>
          <w:lang w:eastAsia="zh-CN"/>
        </w:rPr>
        <w:fldChar w:fldCharType="begin"/>
      </w:r>
      <w:r>
        <w:rPr>
          <w:rFonts w:hint="eastAsia"/>
          <w:b w:val="0"/>
          <w:i w:val="0"/>
          <w:sz w:val="21"/>
          <w:lang w:eastAsia="zh-CN"/>
        </w:rPr>
        <w:instrText xml:space="preserve"> SEQ MTEqn \c \* Arabic \* MERGEFORMAT </w:instrText>
      </w:r>
      <w:r>
        <w:rPr>
          <w:rFonts w:hint="eastAsia"/>
          <w:b w:val="0"/>
          <w:i w:val="0"/>
          <w:sz w:val="21"/>
          <w:lang w:eastAsia="zh-CN"/>
        </w:rPr>
        <w:fldChar w:fldCharType="separate"/>
      </w:r>
      <w:r>
        <w:rPr>
          <w:b w:val="0"/>
          <w:i w:val="0"/>
          <w:sz w:val="21"/>
        </w:rPr>
        <w:instrText xml:space="preserve">36</w:instrText>
      </w:r>
      <w:r>
        <w:rPr>
          <w:rFonts w:hint="eastAsia"/>
          <w:b w:val="0"/>
          <w:i w:val="0"/>
          <w:sz w:val="21"/>
          <w:lang w:eastAsia="zh-CN"/>
        </w:rPr>
        <w:fldChar w:fldCharType="end"/>
      </w:r>
      <w:r>
        <w:rPr>
          <w:rFonts w:hint="eastAsia"/>
          <w:b w:val="0"/>
          <w:i w:val="0"/>
          <w:sz w:val="21"/>
          <w:lang w:eastAsia="zh-CN"/>
        </w:rPr>
        <w:instrText xml:space="preserve">)</w:instrText>
      </w:r>
      <w:r>
        <w:rPr>
          <w:rFonts w:hint="eastAsia"/>
          <w:b w:val="0"/>
          <w:i w:val="0"/>
          <w:sz w:val="21"/>
          <w:lang w:eastAsia="zh-CN"/>
        </w:rPr>
        <w:fldChar w:fldCharType="separate"/>
      </w:r>
      <w:r>
        <w:rPr>
          <w:rFonts w:hint="eastAsia"/>
          <w:b w:val="0"/>
          <w:i w:val="0"/>
          <w:sz w:val="21"/>
          <w:lang w:eastAsia="zh-CN"/>
        </w:rPr>
        <w:fldChar w:fldCharType="end"/>
      </w:r>
    </w:p>
    <w:p>
      <w:pPr>
        <w:pStyle w:val="32"/>
        <w:ind w:firstLine="420"/>
        <w:rPr>
          <w:rFonts w:hint="default"/>
        </w:rPr>
      </w:pPr>
      <w:r>
        <w:t>利用上式，消去尺度因子</w:t>
      </w:r>
      <w:r>
        <w:rPr>
          <w:i/>
          <w:iCs/>
        </w:rPr>
        <w:t>Z</w:t>
      </w:r>
      <w:r>
        <w:t>，可得到：</w:t>
      </w:r>
    </w:p>
    <w:p>
      <w:pPr>
        <w:pStyle w:val="22"/>
        <w:ind w:firstLine="480"/>
        <w:rPr>
          <w:rFonts w:hint="eastAsia" w:eastAsia="宋体"/>
          <w:b w:val="0"/>
          <w:i w:val="0"/>
          <w:sz w:val="21"/>
          <w:lang w:eastAsia="zh-CN"/>
        </w:rPr>
      </w:pPr>
      <w:r>
        <w:rPr>
          <w:b w:val="0"/>
          <w:i w:val="0"/>
          <w:sz w:val="21"/>
        </w:rPr>
        <w:tab/>
      </w:r>
      <w:r>
        <w:rPr>
          <w:b w:val="0"/>
          <w:i w:val="0"/>
          <w:position w:val="-54"/>
          <w:sz w:val="21"/>
        </w:rPr>
        <w:object>
          <v:shape id="_x0000_i1045" o:spt="75" type="#_x0000_t75" style="height:58.75pt;width:107.05pt;" o:ole="t" filled="f" o:preferrelative="t" stroked="f" coordsize="21600,21600">
            <v:path/>
            <v:fill on="f" focussize="0,0"/>
            <v:stroke on="f" joinstyle="miter"/>
            <v:imagedata r:id="rId114" o:title=""/>
            <o:lock v:ext="edit" aspectratio="t"/>
            <w10:wrap type="none"/>
            <w10:anchorlock/>
          </v:shape>
          <o:OLEObject Type="Embed" ProgID="Equation.DSMT4" ShapeID="_x0000_i1045" DrawAspect="Content" ObjectID="_1468075753" r:id="rId113">
            <o:LockedField>false</o:LockedField>
          </o:OLEObject>
        </w:object>
      </w:r>
      <w:r>
        <w:rPr>
          <w:b w:val="0"/>
          <w:i w:val="0"/>
          <w:sz w:val="21"/>
        </w:rPr>
        <w:tab/>
      </w:r>
      <w:r>
        <w:rPr>
          <w:rFonts w:hint="eastAsia"/>
          <w:b w:val="0"/>
          <w:i w:val="0"/>
          <w:sz w:val="21"/>
          <w:lang w:eastAsia="zh-CN"/>
        </w:rPr>
        <w:fldChar w:fldCharType="begin"/>
      </w:r>
      <w:r>
        <w:rPr>
          <w:rFonts w:hint="eastAsia"/>
          <w:b w:val="0"/>
          <w:i w:val="0"/>
          <w:sz w:val="21"/>
          <w:lang w:eastAsia="zh-CN"/>
        </w:rPr>
        <w:instrText xml:space="preserve"> MACROBUTTON MTPlaceRef \* MERGEFORMAT </w:instrText>
      </w:r>
      <w:r>
        <w:rPr>
          <w:rFonts w:hint="eastAsia"/>
          <w:b w:val="0"/>
          <w:i w:val="0"/>
          <w:sz w:val="21"/>
          <w:lang w:eastAsia="zh-CN"/>
        </w:rPr>
        <w:fldChar w:fldCharType="begin"/>
      </w:r>
      <w:r>
        <w:rPr>
          <w:rFonts w:hint="eastAsia"/>
          <w:b w:val="0"/>
          <w:i w:val="0"/>
          <w:sz w:val="21"/>
          <w:lang w:eastAsia="zh-CN"/>
        </w:rPr>
        <w:instrText xml:space="preserve"> SEQ MTEqn \h \* MERGEFORMAT </w:instrText>
      </w:r>
      <w:r>
        <w:rPr>
          <w:rFonts w:hint="eastAsia"/>
          <w:b w:val="0"/>
          <w:i w:val="0"/>
          <w:sz w:val="21"/>
          <w:lang w:eastAsia="zh-CN"/>
        </w:rPr>
        <w:fldChar w:fldCharType="separate"/>
      </w:r>
      <w:r>
        <w:rPr>
          <w:rFonts w:hint="eastAsia"/>
          <w:b w:val="0"/>
          <w:i w:val="0"/>
          <w:sz w:val="21"/>
          <w:lang w:eastAsia="zh-CN"/>
        </w:rPr>
        <w:fldChar w:fldCharType="end"/>
      </w:r>
      <w:r>
        <w:rPr>
          <w:rFonts w:hint="eastAsia"/>
          <w:b w:val="0"/>
          <w:i w:val="0"/>
          <w:sz w:val="21"/>
          <w:lang w:eastAsia="zh-CN"/>
        </w:rPr>
        <w:instrText xml:space="preserve">(11-</w:instrText>
      </w:r>
      <w:r>
        <w:rPr>
          <w:rFonts w:hint="eastAsia"/>
          <w:b w:val="0"/>
          <w:i w:val="0"/>
          <w:sz w:val="21"/>
          <w:lang w:eastAsia="zh-CN"/>
        </w:rPr>
        <w:fldChar w:fldCharType="begin"/>
      </w:r>
      <w:r>
        <w:rPr>
          <w:rFonts w:hint="eastAsia"/>
          <w:b w:val="0"/>
          <w:i w:val="0"/>
          <w:sz w:val="21"/>
          <w:lang w:eastAsia="zh-CN"/>
        </w:rPr>
        <w:instrText xml:space="preserve"> SEQ MTEqn \c \* Arabic \* MERGEFORMAT </w:instrText>
      </w:r>
      <w:r>
        <w:rPr>
          <w:rFonts w:hint="eastAsia"/>
          <w:b w:val="0"/>
          <w:i w:val="0"/>
          <w:sz w:val="21"/>
          <w:lang w:eastAsia="zh-CN"/>
        </w:rPr>
        <w:fldChar w:fldCharType="separate"/>
      </w:r>
      <w:r>
        <w:rPr>
          <w:b w:val="0"/>
          <w:i w:val="0"/>
          <w:sz w:val="21"/>
        </w:rPr>
        <w:instrText xml:space="preserve">37</w:instrText>
      </w:r>
      <w:r>
        <w:rPr>
          <w:rFonts w:hint="eastAsia"/>
          <w:b w:val="0"/>
          <w:i w:val="0"/>
          <w:sz w:val="21"/>
          <w:lang w:eastAsia="zh-CN"/>
        </w:rPr>
        <w:fldChar w:fldCharType="end"/>
      </w:r>
      <w:r>
        <w:rPr>
          <w:rFonts w:hint="eastAsia"/>
          <w:b w:val="0"/>
          <w:i w:val="0"/>
          <w:sz w:val="21"/>
          <w:lang w:eastAsia="zh-CN"/>
        </w:rPr>
        <w:instrText xml:space="preserve">)</w:instrText>
      </w:r>
      <w:r>
        <w:rPr>
          <w:rFonts w:hint="eastAsia"/>
          <w:b w:val="0"/>
          <w:i w:val="0"/>
          <w:sz w:val="21"/>
          <w:lang w:eastAsia="zh-CN"/>
        </w:rPr>
        <w:fldChar w:fldCharType="separate"/>
      </w:r>
      <w:r>
        <w:rPr>
          <w:rFonts w:hint="eastAsia"/>
          <w:b w:val="0"/>
          <w:i w:val="0"/>
          <w:sz w:val="21"/>
          <w:lang w:eastAsia="zh-CN"/>
        </w:rPr>
        <w:fldChar w:fldCharType="end"/>
      </w:r>
    </w:p>
    <w:p>
      <w:pPr>
        <w:pStyle w:val="32"/>
        <w:ind w:firstLine="420"/>
        <w:rPr>
          <w:rFonts w:hint="default"/>
        </w:rPr>
      </w:pPr>
      <w:r>
        <w:t>此时，由于尺度因子</w:t>
      </w:r>
      <w:r>
        <w:rPr>
          <w:i/>
          <w:iCs/>
        </w:rPr>
        <w:t>Z</w:t>
      </w:r>
      <w:r>
        <w:t>已经被消除，因此上述方程适用于同一张图像上的所有标定板角点。(</w:t>
      </w:r>
      <w:r>
        <w:rPr>
          <w:i/>
          <w:iCs/>
        </w:rPr>
        <w:t>u, v</w:t>
      </w:r>
      <w:r>
        <w:t>)表示像素坐标系下的标定板角点坐标，(</w:t>
      </w:r>
      <w:r>
        <w:rPr>
          <w:i/>
          <w:iCs/>
        </w:rPr>
        <w:t>X</w:t>
      </w:r>
      <w:r>
        <w:rPr>
          <w:i/>
          <w:iCs/>
          <w:vertAlign w:val="subscript"/>
        </w:rPr>
        <w:t>w</w:t>
      </w:r>
      <w:r>
        <w:rPr>
          <w:i/>
          <w:iCs/>
        </w:rPr>
        <w:t>, Y</w:t>
      </w:r>
      <w:r>
        <w:rPr>
          <w:i/>
          <w:iCs/>
          <w:vertAlign w:val="subscript"/>
        </w:rPr>
        <w:t>w</w:t>
      </w:r>
      <w:r>
        <w:t>)表示世界坐标系下标定板角点的坐标。通过图像识别算法，我们可以获取标定板角点的像素坐标(</w:t>
      </w:r>
      <w:r>
        <w:rPr>
          <w:i/>
          <w:iCs/>
        </w:rPr>
        <w:t>u, v</w:t>
      </w:r>
      <w:r>
        <w:t>)。由于标定板的世界坐标系是已知的，标定板上每个格子的大小也已知，我们可以计算出世界坐标系下的(</w:t>
      </w:r>
      <w:r>
        <w:rPr>
          <w:i/>
          <w:iCs/>
        </w:rPr>
        <w:t>X</w:t>
      </w:r>
      <w:r>
        <w:rPr>
          <w:i/>
          <w:iCs/>
          <w:vertAlign w:val="subscript"/>
        </w:rPr>
        <w:t>w</w:t>
      </w:r>
      <w:r>
        <w:rPr>
          <w:i/>
          <w:iCs/>
        </w:rPr>
        <w:t>, Y</w:t>
      </w:r>
      <w:r>
        <w:rPr>
          <w:i/>
          <w:iCs/>
          <w:vertAlign w:val="subscript"/>
        </w:rPr>
        <w:t>w</w:t>
      </w:r>
      <w:r>
        <w:t>)。通过观察方程，我们可以看出矩阵H是一个齐次矩阵，具有8个独立未知元素。每个标定板角点可以提供两个约束方程，即(</w:t>
      </w:r>
      <w:r>
        <w:rPr>
          <w:i/>
          <w:iCs/>
        </w:rPr>
        <w:t>u, X</w:t>
      </w:r>
      <w:r>
        <w:rPr>
          <w:i/>
          <w:iCs/>
          <w:vertAlign w:val="subscript"/>
        </w:rPr>
        <w:t>w</w:t>
      </w:r>
      <w:r>
        <w:rPr>
          <w:i/>
          <w:iCs/>
        </w:rPr>
        <w:t>, Y</w:t>
      </w:r>
      <w:r>
        <w:rPr>
          <w:i/>
          <w:iCs/>
          <w:vertAlign w:val="subscript"/>
        </w:rPr>
        <w:t>w</w:t>
      </w:r>
      <w:r>
        <w:t>)之间的对应关系提供了两个约束方程。因此，当一张图像中的标定板角点数量达到4个时，就可以计算出该图像对应的矩阵H。</w:t>
      </w:r>
    </w:p>
    <w:p>
      <w:pPr>
        <w:pStyle w:val="32"/>
        <w:ind w:firstLine="420"/>
        <w:jc w:val="left"/>
        <w:rPr>
          <w:rFonts w:hint="default"/>
        </w:rPr>
      </w:pPr>
      <w:r>
        <w:t>求解内参矩阵，此时已知矩阵</w:t>
      </w:r>
      <w:r>
        <w:rPr>
          <w:i/>
          <w:iCs/>
        </w:rPr>
        <w:t>H</w:t>
      </w:r>
      <w:r>
        <w:t xml:space="preserve">= </w:t>
      </w:r>
      <w:r>
        <w:rPr>
          <w:i/>
          <w:iCs/>
        </w:rPr>
        <w:t>A</w:t>
      </w:r>
      <w:r>
        <w:t>[</w:t>
      </w:r>
      <w:r>
        <w:rPr>
          <w:i/>
          <w:iCs/>
        </w:rPr>
        <w:t>R</w:t>
      </w:r>
      <w:r>
        <w:rPr>
          <w:i/>
          <w:iCs/>
          <w:vertAlign w:val="subscript"/>
        </w:rPr>
        <w:t>1</w:t>
      </w:r>
      <w:r>
        <w:rPr>
          <w:i/>
          <w:iCs/>
        </w:rPr>
        <w:t>, R</w:t>
      </w:r>
      <w:r>
        <w:rPr>
          <w:i/>
          <w:iCs/>
          <w:vertAlign w:val="subscript"/>
        </w:rPr>
        <w:t>2</w:t>
      </w:r>
      <w:r>
        <w:rPr>
          <w:i/>
          <w:iCs/>
        </w:rPr>
        <w:t>, T</w:t>
      </w:r>
      <w:r>
        <w:t>]，接下来将要求解相机的内参矩阵</w:t>
      </w:r>
      <w:r>
        <w:rPr>
          <w:i/>
          <w:iCs/>
        </w:rPr>
        <w:t>A</w:t>
      </w:r>
      <w:r>
        <w:t>。此处利用</w:t>
      </w:r>
      <w:r>
        <w:rPr>
          <w:i/>
          <w:iCs/>
        </w:rPr>
        <w:t>R</w:t>
      </w:r>
      <w:r>
        <w:rPr>
          <w:i/>
          <w:iCs/>
          <w:vertAlign w:val="subscript"/>
        </w:rPr>
        <w:t>1</w:t>
      </w:r>
      <w:r>
        <w:rPr>
          <w:i/>
          <w:iCs/>
        </w:rPr>
        <w:t>，R</w:t>
      </w:r>
      <w:r>
        <w:rPr>
          <w:i/>
          <w:iCs/>
          <w:vertAlign w:val="subscript"/>
        </w:rPr>
        <w:t>2</w:t>
      </w:r>
      <w:r>
        <w:t>作为旋转矩阵</w:t>
      </w:r>
      <w:r>
        <w:rPr>
          <w:i/>
          <w:iCs/>
        </w:rPr>
        <w:t>R</w:t>
      </w:r>
      <w:r>
        <w:t>的两列，很明显它们存在单位正交的关系，其实这个不难理解，因为</w:t>
      </w:r>
      <w:r>
        <w:rPr>
          <w:i/>
          <w:iCs/>
        </w:rPr>
        <w:t>R</w:t>
      </w:r>
      <w:r>
        <w:rPr>
          <w:i/>
          <w:iCs/>
          <w:vertAlign w:val="subscript"/>
        </w:rPr>
        <w:t>1</w:t>
      </w:r>
      <w:r>
        <w:rPr>
          <w:i/>
          <w:iCs/>
        </w:rPr>
        <w:t>，R</w:t>
      </w:r>
      <w:r>
        <w:rPr>
          <w:i/>
          <w:iCs/>
          <w:vertAlign w:val="subscript"/>
        </w:rPr>
        <w:t>2</w:t>
      </w:r>
      <w:r>
        <w:t>是分别绕</w:t>
      </w:r>
      <w:r>
        <w:rPr>
          <w:i/>
          <w:iCs/>
        </w:rPr>
        <w:t>x</w:t>
      </w:r>
      <w:r>
        <w:t>轴和</w:t>
      </w:r>
      <w:r>
        <w:rPr>
          <w:i/>
          <w:iCs/>
        </w:rPr>
        <w:t>y</w:t>
      </w:r>
      <w:r>
        <w:t>轴得到的，而</w:t>
      </w:r>
      <w:r>
        <w:rPr>
          <w:i/>
          <w:iCs/>
        </w:rPr>
        <w:t>x</w:t>
      </w:r>
      <w:r>
        <w:t>轴和</w:t>
      </w:r>
      <w:r>
        <w:rPr>
          <w:i/>
          <w:iCs/>
        </w:rPr>
        <w:t>y</w:t>
      </w:r>
      <w:r>
        <w:t>轴均垂直</w:t>
      </w:r>
      <w:r>
        <w:rPr>
          <w:i/>
          <w:iCs/>
        </w:rPr>
        <w:t>z</w:t>
      </w:r>
      <w:r>
        <w:t>轴，即：</w:t>
      </w:r>
    </w:p>
    <w:p>
      <w:pPr>
        <w:pStyle w:val="22"/>
        <w:ind w:firstLine="480"/>
        <w:rPr>
          <w:rFonts w:hint="eastAsia" w:eastAsia="宋体"/>
          <w:b w:val="0"/>
          <w:i w:val="0"/>
          <w:sz w:val="21"/>
          <w:szCs w:val="24"/>
          <w:lang w:eastAsia="zh-CN"/>
        </w:rPr>
      </w:pPr>
      <w:r>
        <w:rPr>
          <w:b w:val="0"/>
          <w:i w:val="0"/>
          <w:sz w:val="21"/>
          <w:szCs w:val="24"/>
        </w:rPr>
        <w:tab/>
      </w:r>
      <w:r>
        <w:rPr>
          <w:b w:val="0"/>
          <w:i w:val="0"/>
          <w:position w:val="-26"/>
          <w:sz w:val="21"/>
          <w:szCs w:val="24"/>
        </w:rPr>
        <w:object>
          <v:shape id="_x0000_i1046" o:spt="75" type="#_x0000_t75" style="height:31.25pt;width:72pt;" o:ole="t" filled="f" o:preferrelative="t" stroked="f" coordsize="21600,21600">
            <v:path/>
            <v:fill on="f" focussize="0,0"/>
            <v:stroke on="f" joinstyle="miter"/>
            <v:imagedata r:id="rId116" o:title=""/>
            <o:lock v:ext="edit" aspectratio="t"/>
            <w10:wrap type="none"/>
            <w10:anchorlock/>
          </v:shape>
          <o:OLEObject Type="Embed" ProgID="Equation.DSMT4" ShapeID="_x0000_i1046" DrawAspect="Content" ObjectID="_1468075754" r:id="rId115">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38</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且由</w:t>
      </w:r>
      <w:r>
        <w:rPr>
          <w:i/>
          <w:iCs/>
        </w:rPr>
        <w:t>H</w:t>
      </w:r>
      <w:r>
        <w:t>和</w:t>
      </w:r>
      <w:r>
        <w:rPr>
          <w:i/>
          <w:iCs/>
        </w:rPr>
        <w:t>R</w:t>
      </w:r>
      <w:r>
        <w:rPr>
          <w:i/>
          <w:iCs/>
          <w:vertAlign w:val="subscript"/>
        </w:rPr>
        <w:t>1</w:t>
      </w:r>
      <w:r>
        <w:rPr>
          <w:i/>
          <w:iCs/>
        </w:rPr>
        <w:t>，R</w:t>
      </w:r>
      <w:r>
        <w:rPr>
          <w:i/>
          <w:iCs/>
          <w:vertAlign w:val="subscript"/>
        </w:rPr>
        <w:t>2</w:t>
      </w:r>
      <w:r>
        <w:t>的关系可得：</w:t>
      </w:r>
    </w:p>
    <w:p>
      <w:pPr>
        <w:pStyle w:val="22"/>
        <w:ind w:firstLine="480"/>
        <w:rPr>
          <w:rFonts w:hint="eastAsia" w:eastAsia="宋体"/>
          <w:b w:val="0"/>
          <w:i w:val="0"/>
          <w:sz w:val="21"/>
          <w:szCs w:val="24"/>
          <w:lang w:eastAsia="zh-CN"/>
        </w:rPr>
      </w:pPr>
      <w:r>
        <w:rPr>
          <w:b w:val="0"/>
          <w:i w:val="0"/>
          <w:sz w:val="21"/>
          <w:szCs w:val="24"/>
        </w:rPr>
        <w:tab/>
      </w:r>
      <w:r>
        <w:rPr>
          <w:b w:val="0"/>
          <w:i w:val="0"/>
          <w:position w:val="-26"/>
          <w:sz w:val="21"/>
          <w:szCs w:val="24"/>
        </w:rPr>
        <w:object>
          <v:shape id="_x0000_i1047" o:spt="75" type="#_x0000_t75" style="height:31.25pt;width:49.75pt;" o:ole="t" filled="f" o:preferrelative="t" stroked="f" coordsize="21600,21600">
            <v:path/>
            <v:fill on="f" focussize="0,0"/>
            <v:stroke on="f" joinstyle="miter"/>
            <v:imagedata r:id="rId118" o:title=""/>
            <o:lock v:ext="edit" aspectratio="t"/>
            <w10:wrap type="none"/>
            <w10:anchorlock/>
          </v:shape>
          <o:OLEObject Type="Embed" ProgID="Equation.DSMT4" ShapeID="_x0000_i1047" DrawAspect="Content" ObjectID="_1468075755" r:id="rId117">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39</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代入上式可得两个约束条件为：</w:t>
      </w:r>
    </w:p>
    <w:p>
      <w:pPr>
        <w:pStyle w:val="22"/>
        <w:ind w:firstLine="480"/>
        <w:rPr>
          <w:rFonts w:hint="eastAsia" w:eastAsia="宋体"/>
          <w:b w:val="0"/>
          <w:i w:val="0"/>
          <w:sz w:val="21"/>
          <w:szCs w:val="24"/>
          <w:lang w:eastAsia="zh-CN"/>
        </w:rPr>
      </w:pPr>
      <w:r>
        <w:rPr>
          <w:b w:val="0"/>
          <w:i w:val="0"/>
          <w:sz w:val="21"/>
          <w:szCs w:val="24"/>
        </w:rPr>
        <w:tab/>
      </w:r>
      <w:r>
        <w:rPr>
          <w:b w:val="0"/>
          <w:i w:val="0"/>
          <w:position w:val="-26"/>
          <w:sz w:val="21"/>
          <w:szCs w:val="24"/>
        </w:rPr>
        <w:object>
          <v:shape id="_x0000_i1048" o:spt="75" type="#_x0000_t75" style="height:31.25pt;width:139.25pt;" o:ole="t" filled="f" o:preferrelative="t" stroked="f" coordsize="21600,21600">
            <v:path/>
            <v:fill on="f" focussize="0,0"/>
            <v:stroke on="f" joinstyle="miter"/>
            <v:imagedata r:id="rId120" o:title=""/>
            <o:lock v:ext="edit" aspectratio="t"/>
            <w10:wrap type="none"/>
            <w10:anchorlock/>
          </v:shape>
          <o:OLEObject Type="Embed" ProgID="Equation.DSMT4" ShapeID="_x0000_i1048" DrawAspect="Content" ObjectID="_1468075756" r:id="rId119">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40</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很容易发现，上述两个约束方程中均存在矩阵</w:t>
      </w:r>
      <w:r>
        <w:rPr>
          <w:i/>
          <w:iCs/>
        </w:rPr>
        <w:t>A</w:t>
      </w:r>
      <w:r>
        <w:rPr>
          <w:i/>
          <w:iCs/>
          <w:vertAlign w:val="superscript"/>
        </w:rPr>
        <w:t>-T</w:t>
      </w:r>
      <w:r>
        <w:rPr>
          <w:i/>
          <w:iCs/>
        </w:rPr>
        <w:t>A</w:t>
      </w:r>
      <w:r>
        <w:rPr>
          <w:i/>
          <w:iCs/>
          <w:vertAlign w:val="superscript"/>
        </w:rPr>
        <w:t>-1</w:t>
      </w:r>
      <w:r>
        <w:t>。因此，记</w:t>
      </w:r>
      <w:r>
        <w:rPr>
          <w:i/>
          <w:iCs/>
        </w:rPr>
        <w:t>B= A</w:t>
      </w:r>
      <w:r>
        <w:rPr>
          <w:i/>
          <w:iCs/>
          <w:vertAlign w:val="superscript"/>
        </w:rPr>
        <w:t>-T</w:t>
      </w:r>
      <w:r>
        <w:rPr>
          <w:i/>
          <w:iCs/>
        </w:rPr>
        <w:t>A</w:t>
      </w:r>
      <w:r>
        <w:rPr>
          <w:i/>
          <w:iCs/>
          <w:vertAlign w:val="superscript"/>
        </w:rPr>
        <w:t>-1</w:t>
      </w:r>
      <w:r>
        <w:t>。接下来将先求解出矩阵</w:t>
      </w:r>
      <w:r>
        <w:rPr>
          <w:i/>
          <w:iCs/>
        </w:rPr>
        <w:t>B</w:t>
      </w:r>
      <w:r>
        <w:t>，再通过矩阵</w:t>
      </w:r>
      <w:r>
        <w:rPr>
          <w:i/>
          <w:iCs/>
        </w:rPr>
        <w:t>B</w:t>
      </w:r>
      <w:r>
        <w:t>求解相机的内参矩阵</w:t>
      </w:r>
      <w:r>
        <w:rPr>
          <w:i/>
          <w:iCs/>
        </w:rPr>
        <w:t>A</w:t>
      </w:r>
      <w:r>
        <w:t>。同样地，为了简便我们将相机内参矩阵</w:t>
      </w:r>
      <w:r>
        <w:rPr>
          <w:i/>
          <w:iCs/>
        </w:rPr>
        <w:t>A</w:t>
      </w:r>
      <w:r>
        <w:t>记做：</w:t>
      </w:r>
    </w:p>
    <w:p>
      <w:pPr>
        <w:pStyle w:val="22"/>
        <w:ind w:firstLine="480"/>
        <w:rPr>
          <w:rFonts w:hint="eastAsia" w:eastAsia="宋体"/>
          <w:b w:val="0"/>
          <w:i w:val="0"/>
          <w:sz w:val="21"/>
          <w:szCs w:val="24"/>
          <w:lang w:eastAsia="zh-CN"/>
        </w:rPr>
      </w:pPr>
      <w:r>
        <w:rPr>
          <w:b w:val="0"/>
          <w:i w:val="0"/>
          <w:sz w:val="21"/>
          <w:szCs w:val="24"/>
        </w:rPr>
        <w:tab/>
      </w:r>
      <w:r>
        <w:rPr>
          <w:b w:val="0"/>
          <w:i w:val="0"/>
          <w:position w:val="-78"/>
          <w:sz w:val="21"/>
          <w:szCs w:val="24"/>
        </w:rPr>
        <w:object>
          <v:shape id="_x0000_i1049" o:spt="75" type="#_x0000_t75" style="height:82.9pt;width:169.1pt;" o:ole="t" filled="f" o:preferrelative="t" stroked="f" coordsize="21600,21600">
            <v:path/>
            <v:fill on="f" focussize="0,0"/>
            <v:stroke on="f" joinstyle="miter"/>
            <v:imagedata r:id="rId122" o:title=""/>
            <o:lock v:ext="edit" aspectratio="t"/>
            <w10:wrap type="none"/>
            <w10:anchorlock/>
          </v:shape>
          <o:OLEObject Type="Embed" ProgID="Equation.DSMT4" ShapeID="_x0000_i1049" DrawAspect="Content" ObjectID="_1468075757" r:id="rId121">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41</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则</w:t>
      </w:r>
      <w:r>
        <w:rPr>
          <w:i/>
          <w:iCs/>
        </w:rPr>
        <w:t>A</w:t>
      </w:r>
      <w:r>
        <w:t>的逆矩阵为：</w:t>
      </w:r>
    </w:p>
    <w:p>
      <w:pPr>
        <w:pStyle w:val="22"/>
        <w:ind w:firstLine="480"/>
        <w:rPr>
          <w:rFonts w:hint="eastAsia" w:eastAsia="宋体"/>
          <w:b w:val="0"/>
          <w:i w:val="0"/>
          <w:sz w:val="21"/>
          <w:szCs w:val="24"/>
          <w:lang w:eastAsia="zh-CN"/>
        </w:rPr>
      </w:pPr>
      <w:r>
        <w:rPr>
          <w:b w:val="0"/>
          <w:i w:val="0"/>
          <w:sz w:val="21"/>
          <w:szCs w:val="24"/>
        </w:rPr>
        <w:tab/>
      </w:r>
      <w:r>
        <w:rPr>
          <w:b w:val="0"/>
          <w:i w:val="0"/>
          <w:position w:val="-84"/>
          <w:sz w:val="21"/>
          <w:szCs w:val="24"/>
        </w:rPr>
        <w:object>
          <v:shape id="_x0000_i1050" o:spt="75" type="#_x0000_t75" style="height:89.05pt;width:125.05pt;" o:ole="t" filled="f" o:preferrelative="t" stroked="f" coordsize="21600,21600">
            <v:path/>
            <v:fill on="f" focussize="0,0"/>
            <v:stroke on="f" joinstyle="miter"/>
            <v:imagedata r:id="rId124" o:title=""/>
            <o:lock v:ext="edit" aspectratio="t"/>
            <w10:wrap type="none"/>
            <w10:anchorlock/>
          </v:shape>
          <o:OLEObject Type="Embed" ProgID="Equation.DSMT4" ShapeID="_x0000_i1050" DrawAspect="Content" ObjectID="_1468075758" r:id="rId123">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42</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则用矩阵</w:t>
      </w:r>
      <w:r>
        <w:rPr>
          <w:i/>
          <w:iCs/>
        </w:rPr>
        <w:t>A</w:t>
      </w:r>
      <w:r>
        <w:t>表示矩阵</w:t>
      </w:r>
      <w:r>
        <w:rPr>
          <w:i/>
          <w:iCs/>
        </w:rPr>
        <w:t>B</w:t>
      </w:r>
      <w:r>
        <w:t>得：</w:t>
      </w:r>
    </w:p>
    <w:p>
      <w:pPr>
        <w:pStyle w:val="22"/>
        <w:ind w:firstLine="480"/>
        <w:rPr>
          <w:rFonts w:hint="eastAsia" w:eastAsia="宋体"/>
          <w:b w:val="0"/>
          <w:i w:val="0"/>
          <w:sz w:val="21"/>
          <w:szCs w:val="24"/>
          <w:lang w:eastAsia="zh-CN"/>
        </w:rPr>
      </w:pPr>
      <w:r>
        <w:rPr>
          <w:b w:val="0"/>
          <w:i w:val="0"/>
          <w:sz w:val="21"/>
          <w:szCs w:val="24"/>
        </w:rPr>
        <w:tab/>
      </w:r>
      <w:r>
        <w:rPr>
          <w:b w:val="0"/>
          <w:i w:val="0"/>
          <w:position w:val="-138"/>
          <w:sz w:val="21"/>
          <w:szCs w:val="24"/>
        </w:rPr>
        <w:object>
          <v:shape id="_x0000_i1051" o:spt="75" type="#_x0000_t75" style="height:143.05pt;width:297.45pt;" o:ole="t" filled="f" o:preferrelative="t" stroked="f" coordsize="21600,21600">
            <v:path/>
            <v:fill on="f" focussize="0,0"/>
            <v:stroke on="f" joinstyle="miter"/>
            <v:imagedata r:id="rId126" o:title=""/>
            <o:lock v:ext="edit" aspectratio="t"/>
            <w10:wrap type="none"/>
            <w10:anchorlock/>
          </v:shape>
          <o:OLEObject Type="Embed" ProgID="Equation.DSMT4" ShapeID="_x0000_i1051" DrawAspect="Content" ObjectID="_1468075759" r:id="rId125">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43</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szCs w:val="24"/>
        </w:rPr>
      </w:pPr>
      <w:r>
        <w:t>由上式很容易发现</w:t>
      </w:r>
      <w:r>
        <w:rPr>
          <w:i/>
          <w:iCs/>
        </w:rPr>
        <w:t>B</w:t>
      </w:r>
      <w:r>
        <w:t>是一个对称阵，所以</w:t>
      </w:r>
      <w:r>
        <w:rPr>
          <w:i/>
          <w:iCs/>
        </w:rPr>
        <w:t>B</w:t>
      </w:r>
      <w:r>
        <w:t>的有效元素就剩下6个。同时，可以使用</w:t>
      </w:r>
      <w:r>
        <w:rPr>
          <w:i/>
          <w:iCs/>
        </w:rPr>
        <w:t>B= A</w:t>
      </w:r>
      <w:r>
        <w:rPr>
          <w:i/>
          <w:iCs/>
          <w:vertAlign w:val="superscript"/>
        </w:rPr>
        <w:t>-T</w:t>
      </w:r>
      <w:r>
        <w:rPr>
          <w:i/>
          <w:iCs/>
        </w:rPr>
        <w:t>A</w:t>
      </w:r>
      <w:r>
        <w:rPr>
          <w:i/>
          <w:iCs/>
          <w:vertAlign w:val="superscript"/>
        </w:rPr>
        <w:t>-1</w:t>
      </w:r>
      <w:r>
        <w:t>将前面通过</w:t>
      </w:r>
      <w:r>
        <w:rPr>
          <w:i/>
          <w:iCs/>
        </w:rPr>
        <w:t>R</w:t>
      </w:r>
      <w:r>
        <w:rPr>
          <w:i/>
          <w:iCs/>
          <w:vertAlign w:val="subscript"/>
        </w:rPr>
        <w:t>1</w:t>
      </w:r>
      <w:r>
        <w:rPr>
          <w:i/>
          <w:iCs/>
        </w:rPr>
        <w:t>，R</w:t>
      </w:r>
      <w:r>
        <w:rPr>
          <w:i/>
          <w:iCs/>
          <w:vertAlign w:val="subscript"/>
        </w:rPr>
        <w:t>2</w:t>
      </w:r>
      <w:r>
        <w:t>单位正交得到的约束方程化为：</w:t>
      </w:r>
    </w:p>
    <w:p>
      <w:pPr>
        <w:pStyle w:val="22"/>
        <w:ind w:firstLine="480"/>
        <w:rPr>
          <w:rFonts w:hint="eastAsia" w:eastAsia="宋体"/>
          <w:b w:val="0"/>
          <w:i w:val="0"/>
          <w:sz w:val="21"/>
          <w:szCs w:val="24"/>
          <w:lang w:eastAsia="zh-CN"/>
        </w:rPr>
      </w:pPr>
      <w:r>
        <w:rPr>
          <w:b w:val="0"/>
          <w:i w:val="0"/>
          <w:sz w:val="21"/>
          <w:szCs w:val="24"/>
        </w:rPr>
        <w:tab/>
      </w:r>
      <w:r>
        <w:rPr>
          <w:b w:val="0"/>
          <w:i w:val="0"/>
          <w:position w:val="-28"/>
          <w:sz w:val="21"/>
          <w:szCs w:val="24"/>
        </w:rPr>
        <w:object>
          <v:shape id="_x0000_i1052" o:spt="75" type="#_x0000_t75" style="height:33.15pt;width:90.95pt;" o:ole="t" filled="f" o:preferrelative="t" stroked="f" coordsize="21600,21600">
            <v:path/>
            <v:fill on="f" focussize="0,0"/>
            <v:stroke on="f" joinstyle="miter"/>
            <v:imagedata r:id="rId128" o:title=""/>
            <o:lock v:ext="edit" aspectratio="t"/>
            <w10:wrap type="none"/>
            <w10:anchorlock/>
          </v:shape>
          <o:OLEObject Type="Embed" ProgID="Equation.DSMT4" ShapeID="_x0000_i1052" DrawAspect="Content" ObjectID="_1468075760" r:id="rId127">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44</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因此，为了求解矩阵</w:t>
      </w:r>
      <w:r>
        <w:rPr>
          <w:i/>
          <w:iCs/>
        </w:rPr>
        <w:t>B</w:t>
      </w:r>
      <w:r>
        <w:t>，必须计算</w:t>
      </w:r>
      <w:r>
        <w:rPr>
          <w:position w:val="-12"/>
          <w:szCs w:val="24"/>
        </w:rPr>
        <w:object>
          <v:shape id="_x0000_i1053" o:spt="75" type="#_x0000_t75" style="height:17.55pt;width:53.55pt;" o:ole="t" filled="f" o:preferrelative="t" stroked="f" coordsize="21600,21600">
            <v:path/>
            <v:fill on="f" focussize="0,0"/>
            <v:stroke on="f" joinstyle="miter"/>
            <v:imagedata r:id="rId130" o:title=""/>
            <o:lock v:ext="edit" aspectratio="t"/>
            <w10:wrap type="none"/>
            <w10:anchorlock/>
          </v:shape>
          <o:OLEObject Type="Embed" ProgID="Equation.DSMT4" ShapeID="_x0000_i1053" DrawAspect="Content" ObjectID="_1468075761" r:id="rId129">
            <o:LockedField>false</o:LockedField>
          </o:OLEObject>
        </w:object>
      </w:r>
      <w:r>
        <w:t>。则：</w:t>
      </w:r>
    </w:p>
    <w:p>
      <w:pPr>
        <w:pStyle w:val="22"/>
        <w:ind w:firstLine="480"/>
        <w:rPr>
          <w:rFonts w:hint="eastAsia" w:eastAsia="宋体"/>
          <w:b w:val="0"/>
          <w:i w:val="0"/>
          <w:sz w:val="21"/>
          <w:szCs w:val="24"/>
          <w:lang w:eastAsia="zh-CN"/>
        </w:rPr>
      </w:pPr>
      <w:r>
        <w:rPr>
          <w:b w:val="0"/>
          <w:i w:val="0"/>
          <w:sz w:val="21"/>
          <w:szCs w:val="24"/>
        </w:rPr>
        <w:tab/>
      </w:r>
      <w:r>
        <w:rPr>
          <w:b w:val="0"/>
          <w:i w:val="0"/>
          <w:position w:val="-44"/>
          <w:sz w:val="21"/>
          <w:szCs w:val="24"/>
        </w:rPr>
        <w:object>
          <v:shape id="_x0000_i1054" o:spt="75" type="#_x0000_t75" style="height:49.25pt;width:208.9pt;" o:ole="t" filled="f" o:preferrelative="t" stroked="f" coordsize="21600,21600">
            <v:path/>
            <v:fill on="f" focussize="0,0"/>
            <v:stroke on="f" joinstyle="miter"/>
            <v:imagedata r:id="rId132" o:title=""/>
            <o:lock v:ext="edit" aspectratio="t"/>
            <w10:wrap type="none"/>
            <w10:anchorlock/>
          </v:shape>
          <o:OLEObject Type="Embed" ProgID="Equation.DSMT4" ShapeID="_x0000_i1054" DrawAspect="Content" ObjectID="_1468075762" r:id="rId131">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45</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上述方程看起来有些复杂，所以记做：</w:t>
      </w:r>
    </w:p>
    <w:p>
      <w:pPr>
        <w:pStyle w:val="22"/>
        <w:ind w:firstLine="480"/>
        <w:rPr>
          <w:rFonts w:hint="eastAsia" w:eastAsia="宋体"/>
          <w:b w:val="0"/>
          <w:i w:val="0"/>
          <w:sz w:val="21"/>
          <w:szCs w:val="24"/>
          <w:lang w:eastAsia="zh-CN"/>
        </w:rPr>
      </w:pPr>
      <w:r>
        <w:rPr>
          <w:b w:val="0"/>
          <w:i w:val="0"/>
          <w:sz w:val="21"/>
          <w:szCs w:val="24"/>
        </w:rPr>
        <w:tab/>
      </w:r>
      <w:r>
        <w:rPr>
          <w:b w:val="0"/>
          <w:i w:val="0"/>
          <w:position w:val="-12"/>
          <w:sz w:val="21"/>
          <w:szCs w:val="24"/>
        </w:rPr>
        <w:object>
          <v:shape id="_x0000_i1055" o:spt="75" type="#_x0000_t75" style="height:18pt;width:298.4pt;" o:ole="t" filled="f" o:preferrelative="t" stroked="f" coordsize="21600,21600">
            <v:path/>
            <v:fill on="f" focussize="0,0"/>
            <v:stroke on="f" joinstyle="miter"/>
            <v:imagedata r:id="rId134" o:title=""/>
            <o:lock v:ext="edit" aspectratio="t"/>
            <w10:wrap type="none"/>
            <w10:anchorlock/>
          </v:shape>
          <o:OLEObject Type="Embed" ProgID="Equation.DSMT4" ShapeID="_x0000_i1055" DrawAspect="Content" ObjectID="_1468075763" r:id="rId133">
            <o:LockedField>false</o:LockedField>
          </o:OLEObject>
        </w:object>
      </w:r>
      <w:r>
        <w:rPr>
          <w:b w:val="0"/>
          <w:i w:val="0"/>
          <w:sz w:val="21"/>
          <w:szCs w:val="24"/>
        </w:rPr>
        <w:tab/>
      </w:r>
    </w:p>
    <w:p>
      <w:pPr>
        <w:pStyle w:val="22"/>
        <w:ind w:firstLine="480"/>
        <w:rPr>
          <w:rFonts w:hint="eastAsia" w:eastAsia="宋体"/>
          <w:b w:val="0"/>
          <w:i w:val="0"/>
          <w:sz w:val="21"/>
          <w:szCs w:val="24"/>
          <w:lang w:eastAsia="zh-CN"/>
        </w:rPr>
      </w:pPr>
      <w:r>
        <w:rPr>
          <w:b w:val="0"/>
          <w:i w:val="0"/>
          <w:sz w:val="21"/>
          <w:szCs w:val="24"/>
        </w:rPr>
        <w:tab/>
      </w:r>
      <w:r>
        <w:rPr>
          <w:b w:val="0"/>
          <w:i w:val="0"/>
          <w:position w:val="-12"/>
          <w:sz w:val="21"/>
          <w:szCs w:val="24"/>
        </w:rPr>
        <w:object>
          <v:shape id="_x0000_i1056" o:spt="75" type="#_x0000_t75" style="height:18.95pt;width:151.6pt;" o:ole="t" filled="f" o:preferrelative="t" stroked="f" coordsize="21600,21600">
            <v:path/>
            <v:fill on="f" focussize="0,0"/>
            <v:stroke on="f" joinstyle="miter"/>
            <v:imagedata r:id="rId136" o:title=""/>
            <o:lock v:ext="edit" aspectratio="t"/>
            <w10:wrap type="none"/>
            <w10:anchorlock/>
          </v:shape>
          <o:OLEObject Type="Embed" ProgID="Equation.DSMT4" ShapeID="_x0000_i1056" DrawAspect="Content" ObjectID="_1468075764" r:id="rId135">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46</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ind w:firstLine="420"/>
        <w:rPr>
          <w:rFonts w:cs="Times New Roman"/>
          <w:sz w:val="21"/>
          <w:szCs w:val="21"/>
        </w:rPr>
      </w:pPr>
      <w:r>
        <w:rPr>
          <w:rFonts w:hint="eastAsia" w:cs="Times New Roman"/>
          <w:sz w:val="21"/>
          <w:szCs w:val="21"/>
        </w:rPr>
        <w:t>则上述方程化为：</w:t>
      </w:r>
      <w:r>
        <w:rPr>
          <w:rFonts w:cs="Times New Roman"/>
          <w:position w:val="-12"/>
          <w:sz w:val="21"/>
          <w:szCs w:val="21"/>
        </w:rPr>
        <w:object>
          <v:shape id="_x0000_i1057" o:spt="75" type="#_x0000_t75" style="height:17.55pt;width:60.65pt;" o:ole="t" filled="f" o:preferrelative="t" stroked="f" coordsize="21600,21600">
            <v:path/>
            <v:fill on="f" focussize="0,0"/>
            <v:stroke on="f" joinstyle="miter"/>
            <v:imagedata r:id="rId138" o:title=""/>
            <o:lock v:ext="edit" aspectratio="t"/>
            <w10:wrap type="none"/>
            <w10:anchorlock/>
          </v:shape>
          <o:OLEObject Type="Embed" ProgID="Equation.DSMT4" ShapeID="_x0000_i1057" DrawAspect="Content" ObjectID="_1468075765" r:id="rId137">
            <o:LockedField>false</o:LockedField>
          </o:OLEObject>
        </w:object>
      </w:r>
    </w:p>
    <w:p>
      <w:pPr>
        <w:ind w:firstLine="420"/>
        <w:rPr>
          <w:rFonts w:cs="Times New Roman"/>
          <w:sz w:val="21"/>
          <w:szCs w:val="21"/>
        </w:rPr>
      </w:pPr>
      <w:r>
        <w:rPr>
          <w:rFonts w:hint="eastAsia" w:cs="Times New Roman"/>
          <w:sz w:val="21"/>
          <w:szCs w:val="21"/>
        </w:rPr>
        <w:t>此时，通过</w:t>
      </w:r>
      <w:r>
        <w:rPr>
          <w:rFonts w:hint="eastAsia" w:cs="Times New Roman"/>
          <w:i/>
          <w:iCs/>
          <w:sz w:val="21"/>
          <w:szCs w:val="21"/>
        </w:rPr>
        <w:t>R</w:t>
      </w:r>
      <w:r>
        <w:rPr>
          <w:rFonts w:cs="Times New Roman"/>
          <w:sz w:val="21"/>
          <w:szCs w:val="21"/>
          <w:vertAlign w:val="subscript"/>
        </w:rPr>
        <w:t>1</w:t>
      </w:r>
      <w:r>
        <w:rPr>
          <w:rFonts w:cs="Times New Roman"/>
          <w:sz w:val="21"/>
          <w:szCs w:val="21"/>
        </w:rPr>
        <w:t>,</w:t>
      </w:r>
      <w:r>
        <w:rPr>
          <w:rFonts w:cs="Times New Roman"/>
          <w:i/>
          <w:iCs/>
          <w:sz w:val="21"/>
          <w:szCs w:val="21"/>
        </w:rPr>
        <w:t>R</w:t>
      </w:r>
      <w:r>
        <w:rPr>
          <w:rFonts w:cs="Times New Roman"/>
          <w:sz w:val="21"/>
          <w:szCs w:val="21"/>
          <w:vertAlign w:val="subscript"/>
        </w:rPr>
        <w:t>2</w:t>
      </w:r>
      <w:r>
        <w:rPr>
          <w:rFonts w:hint="eastAsia" w:cs="Times New Roman"/>
          <w:sz w:val="21"/>
          <w:szCs w:val="21"/>
        </w:rPr>
        <w:t>单位正交得到的约束方程可以化为：</w:t>
      </w:r>
    </w:p>
    <w:p>
      <w:pPr>
        <w:pStyle w:val="22"/>
        <w:ind w:firstLine="480"/>
        <w:rPr>
          <w:rFonts w:hint="eastAsia" w:eastAsia="宋体"/>
          <w:b w:val="0"/>
          <w:i w:val="0"/>
          <w:sz w:val="21"/>
          <w:szCs w:val="24"/>
          <w:lang w:eastAsia="zh-CN"/>
        </w:rPr>
      </w:pPr>
      <w:r>
        <w:rPr>
          <w:b w:val="0"/>
          <w:i w:val="0"/>
          <w:sz w:val="21"/>
          <w:szCs w:val="24"/>
        </w:rPr>
        <w:tab/>
      </w:r>
      <w:r>
        <w:rPr>
          <w:b w:val="0"/>
          <w:i w:val="0"/>
          <w:position w:val="-26"/>
          <w:sz w:val="21"/>
          <w:szCs w:val="24"/>
        </w:rPr>
        <w:object>
          <v:shape id="_x0000_i1058" o:spt="75" type="#_x0000_t75" style="height:31.25pt;width:58.25pt;" o:ole="t" filled="f" o:preferrelative="t" stroked="f" coordsize="21600,21600">
            <v:path/>
            <v:fill on="f" focussize="0,0"/>
            <v:stroke on="f" joinstyle="miter"/>
            <v:imagedata r:id="rId140" o:title=""/>
            <o:lock v:ext="edit" aspectratio="t"/>
            <w10:wrap type="none"/>
            <w10:anchorlock/>
          </v:shape>
          <o:OLEObject Type="Embed" ProgID="Equation.DSMT4" ShapeID="_x0000_i1058" DrawAspect="Content" ObjectID="_1468075766" r:id="rId139">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47</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ind w:firstLine="0" w:firstLineChars="0"/>
        <w:rPr>
          <w:rFonts w:cs="Times New Roman"/>
          <w:b w:val="0"/>
          <w:i w:val="0"/>
          <w:sz w:val="21"/>
          <w:szCs w:val="24"/>
        </w:rPr>
      </w:pPr>
      <w:r>
        <w:rPr>
          <w:rFonts w:hint="eastAsia" w:cs="Times New Roman"/>
          <w:b w:val="0"/>
          <w:i w:val="0"/>
          <w:sz w:val="21"/>
          <w:szCs w:val="24"/>
        </w:rPr>
        <w:t>其中</w:t>
      </w:r>
      <w:r>
        <w:rPr>
          <w:rFonts w:cs="Times New Roman"/>
          <w:b w:val="0"/>
          <w:i w:val="0"/>
          <w:position w:val="-28"/>
          <w:sz w:val="21"/>
          <w:szCs w:val="24"/>
        </w:rPr>
        <w:object>
          <v:shape id="_x0000_i1059" o:spt="75" type="#_x0000_t75" style="height:36pt;width:60.65pt;" o:ole="t" filled="f" o:preferrelative="t" stroked="f" coordsize="21600,21600">
            <v:path/>
            <v:fill on="f" focussize="0,0"/>
            <v:stroke on="f" joinstyle="miter"/>
            <v:imagedata r:id="rId142" o:title=""/>
            <o:lock v:ext="edit" aspectratio="t"/>
            <w10:wrap type="none"/>
            <w10:anchorlock/>
          </v:shape>
          <o:OLEObject Type="Embed" ProgID="Equation.DSMT4" ShapeID="_x0000_i1059" DrawAspect="Content" ObjectID="_1468075767" r:id="rId141">
            <o:LockedField>false</o:LockedField>
          </o:OLEObject>
        </w:object>
      </w:r>
      <w:r>
        <w:rPr>
          <w:rFonts w:hint="eastAsia" w:cs="Times New Roman"/>
          <w:b w:val="0"/>
          <w:i w:val="0"/>
          <w:sz w:val="21"/>
          <w:szCs w:val="24"/>
        </w:rPr>
        <w:t>。</w:t>
      </w:r>
    </w:p>
    <w:p>
      <w:pPr>
        <w:pStyle w:val="32"/>
        <w:ind w:firstLine="420"/>
        <w:rPr>
          <w:rFonts w:hint="default"/>
        </w:rPr>
      </w:pPr>
      <w:r>
        <w:t>已知矩阵</w:t>
      </w:r>
      <w:r>
        <w:rPr>
          <w:i/>
          <w:iCs/>
        </w:rPr>
        <w:t>H</w:t>
      </w:r>
      <w:r>
        <w:t>，而且矩阵</w:t>
      </w:r>
      <w:r>
        <w:rPr>
          <w:i/>
          <w:iCs/>
        </w:rPr>
        <w:t>v</w:t>
      </w:r>
      <w:r>
        <w:t>是由矩阵</w:t>
      </w:r>
      <w:r>
        <w:rPr>
          <w:i/>
          <w:iCs/>
        </w:rPr>
        <w:t>H</w:t>
      </w:r>
      <w:r>
        <w:t>的元素组成的，因此矩阵</w:t>
      </w:r>
      <w:r>
        <w:rPr>
          <w:i/>
          <w:iCs/>
        </w:rPr>
        <w:t>v</w:t>
      </w:r>
      <w:r>
        <w:t>是已知的。在这种情况下，我们只需要求解向量</w:t>
      </w:r>
      <w:r>
        <w:rPr>
          <w:i/>
          <w:iCs/>
        </w:rPr>
        <w:t>b</w:t>
      </w:r>
      <w:r>
        <w:t>，就可以得到矩阵</w:t>
      </w:r>
      <w:r>
        <w:rPr>
          <w:i/>
          <w:iCs/>
        </w:rPr>
        <w:t>B</w:t>
      </w:r>
      <w:r>
        <w:t>。每张标定板图片提供了一个</w:t>
      </w:r>
      <w:r>
        <w:rPr>
          <w:i/>
          <w:iCs/>
        </w:rPr>
        <w:t>vb=0</w:t>
      </w:r>
      <w:r>
        <w:t>的约束关系，该约束关系包含两个约束方程。然而，向量</w:t>
      </w:r>
      <w:r>
        <w:rPr>
          <w:i/>
          <w:iCs/>
        </w:rPr>
        <w:t>b</w:t>
      </w:r>
      <w:r>
        <w:t>包含</w:t>
      </w:r>
      <w:r>
        <w:rPr>
          <w:i/>
          <w:iCs/>
        </w:rPr>
        <w:t>6</w:t>
      </w:r>
      <w:r>
        <w:t>个未知元素。因此，单张图片提供的两个约束方程不足以求解出向量</w:t>
      </w:r>
      <w:r>
        <w:rPr>
          <w:i/>
          <w:iCs/>
        </w:rPr>
        <w:t>b</w:t>
      </w:r>
      <w:r>
        <w:t>。为了解决这个问题，我们需要使用3张标定板照片，以得到3个</w:t>
      </w:r>
      <w:r>
        <w:rPr>
          <w:i/>
          <w:iCs/>
        </w:rPr>
        <w:t>vb=0</w:t>
      </w:r>
      <w:r>
        <w:t>的约束关系，即6个约束方程，从而可以求解向量</w:t>
      </w:r>
      <w:r>
        <w:rPr>
          <w:i/>
          <w:iCs/>
        </w:rPr>
        <w:t>b</w:t>
      </w:r>
      <w:r>
        <w:t>。</w:t>
      </w:r>
    </w:p>
    <w:p>
      <w:pPr>
        <w:pStyle w:val="22"/>
        <w:ind w:firstLine="480"/>
        <w:rPr>
          <w:rFonts w:hint="eastAsia" w:eastAsia="宋体"/>
          <w:b w:val="0"/>
          <w:i w:val="0"/>
          <w:sz w:val="21"/>
          <w:szCs w:val="24"/>
          <w:lang w:eastAsia="zh-CN"/>
        </w:rPr>
      </w:pPr>
      <w:r>
        <w:rPr>
          <w:b w:val="0"/>
          <w:i w:val="0"/>
          <w:sz w:val="21"/>
          <w:szCs w:val="24"/>
        </w:rPr>
        <w:tab/>
      </w:r>
      <w:r>
        <w:rPr>
          <w:b w:val="0"/>
          <w:i w:val="0"/>
          <w:position w:val="-138"/>
          <w:sz w:val="21"/>
          <w:szCs w:val="24"/>
        </w:rPr>
        <w:object>
          <v:shape id="_x0000_i1060" o:spt="75" type="#_x0000_t75" style="height:143.05pt;width:291.3pt;" o:ole="t" filled="f" o:preferrelative="t" stroked="f" coordsize="21600,21600">
            <v:path/>
            <v:fill on="f" focussize="0,0"/>
            <v:stroke on="f" joinstyle="miter"/>
            <v:imagedata r:id="rId144" o:title=""/>
            <o:lock v:ext="edit" aspectratio="t"/>
            <w10:wrap type="none"/>
            <w10:anchorlock/>
          </v:shape>
          <o:OLEObject Type="Embed" ProgID="Equation.DSMT4" ShapeID="_x0000_i1060" DrawAspect="Content" ObjectID="_1468075768" r:id="rId143">
            <o:LockedField>false</o:LockedField>
          </o:OLEObject>
        </w:object>
      </w:r>
      <w:r>
        <w:rPr>
          <w:sz w:val="21"/>
          <w:szCs w:val="21"/>
        </w:rPr>
        <w:tab/>
      </w:r>
      <w:r>
        <w:rPr>
          <w:rFonts w:hint="eastAsia"/>
          <w:sz w:val="21"/>
          <w:szCs w:val="21"/>
          <w:lang w:eastAsia="zh-CN"/>
        </w:rPr>
        <w:fldChar w:fldCharType="begin"/>
      </w:r>
      <w:r>
        <w:rPr>
          <w:rFonts w:hint="eastAsia"/>
          <w:sz w:val="21"/>
          <w:szCs w:val="21"/>
          <w:lang w:eastAsia="zh-CN"/>
        </w:rPr>
        <w:instrText xml:space="preserve"> MACROBUTTON MTPlaceRef \* MERGEFORMAT </w:instrText>
      </w:r>
      <w:r>
        <w:rPr>
          <w:rFonts w:hint="eastAsia"/>
          <w:sz w:val="21"/>
          <w:szCs w:val="21"/>
          <w:lang w:eastAsia="zh-CN"/>
        </w:rPr>
        <w:fldChar w:fldCharType="begin"/>
      </w:r>
      <w:r>
        <w:rPr>
          <w:rFonts w:hint="eastAsia"/>
          <w:sz w:val="21"/>
          <w:szCs w:val="21"/>
          <w:lang w:eastAsia="zh-CN"/>
        </w:rPr>
        <w:instrText xml:space="preserve"> SEQ MTEqn \h \* MERGEFORMAT </w:instrText>
      </w:r>
      <w:r>
        <w:rPr>
          <w:rFonts w:hint="eastAsia"/>
          <w:sz w:val="21"/>
          <w:szCs w:val="21"/>
          <w:lang w:eastAsia="zh-CN"/>
        </w:rPr>
        <w:fldChar w:fldCharType="separate"/>
      </w:r>
      <w:r>
        <w:rPr>
          <w:rFonts w:hint="eastAsia"/>
          <w:sz w:val="21"/>
          <w:szCs w:val="21"/>
          <w:lang w:eastAsia="zh-CN"/>
        </w:rPr>
        <w:fldChar w:fldCharType="end"/>
      </w:r>
      <w:r>
        <w:rPr>
          <w:rFonts w:hint="eastAsia"/>
          <w:sz w:val="21"/>
          <w:szCs w:val="21"/>
          <w:lang w:eastAsia="zh-CN"/>
        </w:rPr>
        <w:instrText xml:space="preserve">(11-</w:instrText>
      </w:r>
      <w:r>
        <w:rPr>
          <w:rFonts w:hint="eastAsia"/>
          <w:sz w:val="21"/>
          <w:szCs w:val="21"/>
          <w:lang w:eastAsia="zh-CN"/>
        </w:rPr>
        <w:fldChar w:fldCharType="begin"/>
      </w:r>
      <w:r>
        <w:rPr>
          <w:rFonts w:hint="eastAsia"/>
          <w:sz w:val="21"/>
          <w:szCs w:val="21"/>
          <w:lang w:eastAsia="zh-CN"/>
        </w:rPr>
        <w:instrText xml:space="preserve"> SEQ MTEqn \c \* Arabic \* MERGEFORMAT </w:instrText>
      </w:r>
      <w:r>
        <w:rPr>
          <w:rFonts w:hint="eastAsia"/>
          <w:sz w:val="21"/>
          <w:szCs w:val="21"/>
          <w:lang w:eastAsia="zh-CN"/>
        </w:rPr>
        <w:fldChar w:fldCharType="separate"/>
      </w:r>
      <w:r>
        <w:instrText xml:space="preserve">48</w:instrText>
      </w:r>
      <w:r>
        <w:rPr>
          <w:rFonts w:hint="eastAsia"/>
          <w:sz w:val="21"/>
          <w:szCs w:val="21"/>
          <w:lang w:eastAsia="zh-CN"/>
        </w:rPr>
        <w:fldChar w:fldCharType="end"/>
      </w:r>
      <w:r>
        <w:rPr>
          <w:rFonts w:hint="eastAsia"/>
          <w:sz w:val="21"/>
          <w:szCs w:val="21"/>
          <w:lang w:eastAsia="zh-CN"/>
        </w:rPr>
        <w:instrText xml:space="preserve">)</w:instrText>
      </w:r>
      <w:r>
        <w:rPr>
          <w:rFonts w:hint="eastAsia"/>
          <w:sz w:val="21"/>
          <w:szCs w:val="21"/>
          <w:lang w:eastAsia="zh-CN"/>
        </w:rPr>
        <w:fldChar w:fldCharType="separate"/>
      </w:r>
      <w:r>
        <w:rPr>
          <w:rFonts w:hint="eastAsia"/>
          <w:sz w:val="21"/>
          <w:szCs w:val="21"/>
          <w:lang w:eastAsia="zh-CN"/>
        </w:rPr>
        <w:fldChar w:fldCharType="end"/>
      </w:r>
    </w:p>
    <w:p>
      <w:pPr>
        <w:pStyle w:val="32"/>
        <w:ind w:firstLine="420"/>
        <w:rPr>
          <w:rFonts w:hint="default"/>
          <w:szCs w:val="24"/>
        </w:rPr>
      </w:pPr>
      <w:r>
        <w:t>根据矩阵</w:t>
      </w:r>
      <w:r>
        <w:rPr>
          <w:i/>
          <w:iCs/>
        </w:rPr>
        <w:t>B</w:t>
      </w:r>
      <w:r>
        <w:t>的元素和相机内参的对应关系（如上式），可得到：</w:t>
      </w:r>
    </w:p>
    <w:p>
      <w:pPr>
        <w:pStyle w:val="22"/>
        <w:ind w:firstLine="480"/>
        <w:rPr>
          <w:rFonts w:hint="eastAsia" w:eastAsia="宋体"/>
          <w:b w:val="0"/>
          <w:i w:val="0"/>
          <w:sz w:val="21"/>
          <w:szCs w:val="24"/>
          <w:lang w:eastAsia="zh-CN"/>
        </w:rPr>
      </w:pPr>
      <w:r>
        <w:rPr>
          <w:b w:val="0"/>
          <w:i w:val="0"/>
          <w:sz w:val="21"/>
          <w:szCs w:val="24"/>
        </w:rPr>
        <w:tab/>
      </w:r>
      <w:r>
        <w:rPr>
          <w:b w:val="0"/>
          <w:i w:val="0"/>
          <w:position w:val="-26"/>
          <w:sz w:val="21"/>
          <w:szCs w:val="24"/>
        </w:rPr>
        <w:object>
          <v:shape id="_x0000_i1061" o:spt="75" type="#_x0000_t75" style="height:29.85pt;width:82.4pt;" o:ole="t" filled="f" o:preferrelative="t" stroked="f" coordsize="21600,21600">
            <v:path/>
            <v:fill on="f" focussize="0,0"/>
            <v:stroke on="f" joinstyle="miter"/>
            <v:imagedata r:id="rId146" o:title=""/>
            <o:lock v:ext="edit" aspectratio="t"/>
            <w10:wrap type="none"/>
            <w10:anchorlock/>
          </v:shape>
          <o:OLEObject Type="Embed" ProgID="Equation.DSMT4" ShapeID="_x0000_i1061" DrawAspect="Content" ObjectID="_1468075769" r:id="rId145">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49</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22"/>
        <w:ind w:firstLine="480"/>
        <w:rPr>
          <w:rFonts w:hint="eastAsia" w:eastAsia="宋体"/>
          <w:b w:val="0"/>
          <w:i w:val="0"/>
          <w:sz w:val="21"/>
          <w:szCs w:val="24"/>
          <w:lang w:eastAsia="zh-CN"/>
        </w:rPr>
      </w:pPr>
      <w:r>
        <w:rPr>
          <w:b w:val="0"/>
          <w:i w:val="0"/>
          <w:sz w:val="21"/>
          <w:szCs w:val="24"/>
        </w:rPr>
        <w:tab/>
      </w:r>
      <w:r>
        <w:rPr>
          <w:b w:val="0"/>
          <w:i w:val="0"/>
          <w:position w:val="-28"/>
          <w:sz w:val="21"/>
          <w:szCs w:val="24"/>
        </w:rPr>
        <w:object>
          <v:shape id="_x0000_i1062" o:spt="75" type="#_x0000_t75" style="height:33.15pt;width:42.15pt;" o:ole="t" filled="f" o:preferrelative="t" stroked="f" coordsize="21600,21600">
            <v:path/>
            <v:fill on="f" focussize="0,0"/>
            <v:stroke on="f" joinstyle="miter"/>
            <v:imagedata r:id="rId148" o:title=""/>
            <o:lock v:ext="edit" aspectratio="t"/>
            <w10:wrap type="none"/>
            <w10:anchorlock/>
          </v:shape>
          <o:OLEObject Type="Embed" ProgID="Equation.DSMT4" ShapeID="_x0000_i1062" DrawAspect="Content" ObjectID="_1468075770" r:id="rId147">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50</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22"/>
        <w:ind w:firstLine="480"/>
        <w:rPr>
          <w:rFonts w:hint="eastAsia" w:eastAsia="宋体"/>
          <w:b w:val="0"/>
          <w:i w:val="0"/>
          <w:sz w:val="21"/>
          <w:szCs w:val="24"/>
          <w:lang w:eastAsia="zh-CN"/>
        </w:rPr>
      </w:pPr>
      <w:r>
        <w:rPr>
          <w:b w:val="0"/>
          <w:i w:val="0"/>
          <w:sz w:val="21"/>
          <w:szCs w:val="24"/>
        </w:rPr>
        <w:tab/>
      </w:r>
      <w:r>
        <w:rPr>
          <w:b w:val="0"/>
          <w:i w:val="0"/>
          <w:position w:val="-28"/>
          <w:sz w:val="21"/>
          <w:szCs w:val="24"/>
        </w:rPr>
        <w:object>
          <v:shape id="_x0000_i1063" o:spt="75" type="#_x0000_t75" style="height:33.15pt;width:76.25pt;" o:ole="t" filled="f" o:preferrelative="t" stroked="f" coordsize="21600,21600">
            <v:path/>
            <v:fill on="f" focussize="0,0"/>
            <v:stroke on="f" joinstyle="miter"/>
            <v:imagedata r:id="rId150" o:title=""/>
            <o:lock v:ext="edit" aspectratio="t"/>
            <w10:wrap type="none"/>
            <w10:anchorlock/>
          </v:shape>
          <o:OLEObject Type="Embed" ProgID="Equation.DSMT4" ShapeID="_x0000_i1063" DrawAspect="Content" ObjectID="_1468075771" r:id="rId149">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51</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22"/>
        <w:ind w:firstLine="480"/>
        <w:rPr>
          <w:rFonts w:hint="eastAsia" w:eastAsia="宋体"/>
          <w:b w:val="0"/>
          <w:i w:val="0"/>
          <w:sz w:val="21"/>
          <w:szCs w:val="24"/>
          <w:lang w:eastAsia="zh-CN"/>
        </w:rPr>
      </w:pPr>
      <w:r>
        <w:rPr>
          <w:b w:val="0"/>
          <w:i w:val="0"/>
          <w:sz w:val="21"/>
          <w:szCs w:val="24"/>
        </w:rPr>
        <w:tab/>
      </w:r>
      <w:r>
        <w:rPr>
          <w:b w:val="0"/>
          <w:i w:val="0"/>
          <w:position w:val="-10"/>
          <w:sz w:val="21"/>
          <w:szCs w:val="24"/>
        </w:rPr>
        <w:object>
          <v:shape id="_x0000_i1064" o:spt="75" type="#_x0000_t75" style="height:16.6pt;width:54.95pt;" o:ole="t" filled="f" o:preferrelative="t" stroked="f" coordsize="21600,21600">
            <v:path/>
            <v:fill on="f" focussize="0,0"/>
            <v:stroke on="f" joinstyle="miter"/>
            <v:imagedata r:id="rId152" o:title=""/>
            <o:lock v:ext="edit" aspectratio="t"/>
            <w10:wrap type="none"/>
            <w10:anchorlock/>
          </v:shape>
          <o:OLEObject Type="Embed" ProgID="Equation.DSMT4" ShapeID="_x0000_i1064" DrawAspect="Content" ObjectID="_1468075772" r:id="rId151">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52</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22"/>
        <w:ind w:firstLine="480"/>
        <w:rPr>
          <w:rFonts w:hint="eastAsia" w:eastAsia="宋体"/>
          <w:b w:val="0"/>
          <w:i w:val="0"/>
          <w:sz w:val="21"/>
          <w:szCs w:val="24"/>
          <w:lang w:eastAsia="zh-CN"/>
        </w:rPr>
      </w:pPr>
      <w:r>
        <w:rPr>
          <w:b w:val="0"/>
          <w:i w:val="0"/>
          <w:sz w:val="21"/>
          <w:szCs w:val="24"/>
        </w:rPr>
        <w:tab/>
      </w:r>
      <w:r>
        <w:rPr>
          <w:b w:val="0"/>
          <w:i w:val="0"/>
          <w:position w:val="-24"/>
          <w:sz w:val="21"/>
          <w:szCs w:val="24"/>
        </w:rPr>
        <w:object>
          <v:shape id="_x0000_i1065" o:spt="75" type="#_x0000_t75" style="height:28.9pt;width:69.15pt;" o:ole="t" filled="f" o:preferrelative="t" stroked="f" coordsize="21600,21600">
            <v:path/>
            <v:fill on="f" focussize="0,0"/>
            <v:stroke on="f" joinstyle="miter"/>
            <v:imagedata r:id="rId154" o:title=""/>
            <o:lock v:ext="edit" aspectratio="t"/>
            <w10:wrap type="none"/>
            <w10:anchorlock/>
          </v:shape>
          <o:OLEObject Type="Embed" ProgID="Equation.DSMT4" ShapeID="_x0000_i1065" DrawAspect="Content" ObjectID="_1468075773" r:id="rId153">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53</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即可求得相机的内参矩阵：</w:t>
      </w:r>
    </w:p>
    <w:p>
      <w:pPr>
        <w:pStyle w:val="22"/>
        <w:ind w:firstLine="480"/>
        <w:rPr>
          <w:rFonts w:hint="default"/>
          <w:b w:val="0"/>
          <w:i w:val="0"/>
          <w:sz w:val="21"/>
        </w:rPr>
      </w:pPr>
      <w:r>
        <w:rPr>
          <w:b w:val="0"/>
          <w:i w:val="0"/>
          <w:sz w:val="21"/>
          <w:szCs w:val="24"/>
        </w:rPr>
        <w:tab/>
      </w:r>
      <w:r>
        <w:rPr>
          <w:b w:val="0"/>
          <w:i w:val="0"/>
          <w:position w:val="-78"/>
          <w:sz w:val="21"/>
          <w:szCs w:val="24"/>
        </w:rPr>
        <w:object>
          <v:shape id="_x0000_i1066" o:spt="75" type="#_x0000_t75" style="height:82.9pt;width:169.1pt;" o:ole="t" filled="f" o:preferrelative="t" stroked="f" coordsize="21600,21600">
            <v:path/>
            <v:fill on="f" focussize="0,0"/>
            <v:stroke on="f" joinstyle="miter"/>
            <v:imagedata r:id="rId156" o:title=""/>
            <o:lock v:ext="edit" aspectratio="t"/>
            <w10:wrap type="none"/>
            <w10:anchorlock/>
          </v:shape>
          <o:OLEObject Type="Embed" ProgID="Equation.DSMT4" ShapeID="_x0000_i1066" DrawAspect="Content" ObjectID="_1468075774" r:id="rId155">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54</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求解外参矩阵，对于同一相机而言，相机的内参矩阵是由相机的内部参数决定的，与标定板和相机的位置关系无关。这就是为什么在第二阶段的"求解内参矩阵"中，我们利用不同图片(标定板和相机位置之间存在变化)得到的矩阵H来共同求解相机的内参矩阵A。然而，外参矩阵反映了标定板和相机之间的位置关系。对于不同的图片，标定板和相机的位置关系是不同的，因此每张图片对应的外参矩阵都是不同的。</w:t>
      </w:r>
    </w:p>
    <w:p>
      <w:pPr>
        <w:pStyle w:val="32"/>
        <w:ind w:firstLine="420"/>
        <w:rPr>
          <w:rFonts w:hint="default"/>
        </w:rPr>
      </w:pPr>
      <w:r>
        <w:t>在等式</w:t>
      </w:r>
      <w:r>
        <w:rPr>
          <w:i/>
          <w:iCs/>
        </w:rPr>
        <w:t>A</w:t>
      </w:r>
      <w:r>
        <w:t>(</w:t>
      </w:r>
      <w:r>
        <w:rPr>
          <w:i/>
          <w:iCs/>
        </w:rPr>
        <w:t>R</w:t>
      </w:r>
      <w:r>
        <w:rPr>
          <w:i/>
          <w:iCs/>
          <w:vertAlign w:val="subscript"/>
        </w:rPr>
        <w:t>1</w:t>
      </w:r>
      <w:r>
        <w:rPr>
          <w:i/>
          <w:iCs/>
        </w:rPr>
        <w:t>, R</w:t>
      </w:r>
      <w:r>
        <w:rPr>
          <w:i/>
          <w:iCs/>
          <w:vertAlign w:val="subscript"/>
        </w:rPr>
        <w:t>2</w:t>
      </w:r>
      <w:r>
        <w:rPr>
          <w:i/>
          <w:iCs/>
        </w:rPr>
        <w:t>, T</w:t>
      </w:r>
      <w:r>
        <w:t xml:space="preserve">) = </w:t>
      </w:r>
      <w:r>
        <w:rPr>
          <w:i/>
          <w:iCs/>
        </w:rPr>
        <w:t>H</w:t>
      </w:r>
      <w:r>
        <w:t>中，我们已经求解得到矩阵</w:t>
      </w:r>
      <w:r>
        <w:rPr>
          <w:i/>
          <w:iCs/>
        </w:rPr>
        <w:t>H</w:t>
      </w:r>
      <w:r>
        <w:t>(对于同一张图片是相同的，而对于不同的图片是不同的)和矩阵</w:t>
      </w:r>
      <w:r>
        <w:rPr>
          <w:i/>
          <w:iCs/>
        </w:rPr>
        <w:t>A</w:t>
      </w:r>
      <w:r>
        <w:t>(对于不同的图片是相同的)。通过公式：(</w:t>
      </w:r>
      <w:r>
        <w:rPr>
          <w:i/>
          <w:iCs/>
        </w:rPr>
        <w:t>R</w:t>
      </w:r>
      <w:r>
        <w:rPr>
          <w:i/>
          <w:iCs/>
          <w:vertAlign w:val="subscript"/>
        </w:rPr>
        <w:t>1</w:t>
      </w:r>
      <w:r>
        <w:rPr>
          <w:i/>
          <w:iCs/>
        </w:rPr>
        <w:t>, R</w:t>
      </w:r>
      <w:r>
        <w:rPr>
          <w:i/>
          <w:iCs/>
          <w:vertAlign w:val="subscript"/>
        </w:rPr>
        <w:t>2</w:t>
      </w:r>
      <w:r>
        <w:rPr>
          <w:i/>
          <w:iCs/>
        </w:rPr>
        <w:t>, T</w:t>
      </w:r>
      <w:r>
        <w:t>)=</w:t>
      </w:r>
      <w:r>
        <w:rPr>
          <w:i/>
          <w:iCs/>
        </w:rPr>
        <w:t>A</w:t>
      </w:r>
      <w:r>
        <w:rPr>
          <w:i/>
          <w:iCs/>
          <w:vertAlign w:val="superscript"/>
        </w:rPr>
        <w:t>-1</w:t>
      </w:r>
      <w:r>
        <w:rPr>
          <w:i/>
          <w:iCs/>
        </w:rPr>
        <w:t>H</w:t>
      </w:r>
      <w:r>
        <w:t>，即可求得每一张图片对应的外参矩阵(</w:t>
      </w:r>
      <w:r>
        <w:rPr>
          <w:i/>
          <w:iCs/>
        </w:rPr>
        <w:t>R</w:t>
      </w:r>
      <w:r>
        <w:rPr>
          <w:i/>
          <w:iCs/>
          <w:vertAlign w:val="subscript"/>
        </w:rPr>
        <w:t>1</w:t>
      </w:r>
      <w:r>
        <w:rPr>
          <w:i/>
          <w:iCs/>
        </w:rPr>
        <w:t>, R</w:t>
      </w:r>
      <w:r>
        <w:rPr>
          <w:i/>
          <w:iCs/>
          <w:vertAlign w:val="subscript"/>
        </w:rPr>
        <w:t>2</w:t>
      </w:r>
      <w:r>
        <w:rPr>
          <w:i/>
          <w:iCs/>
        </w:rPr>
        <w:t>, T</w:t>
      </w:r>
      <w:r>
        <w:t>)。</w:t>
      </w:r>
    </w:p>
    <w:p>
      <w:pPr>
        <w:pStyle w:val="32"/>
        <w:ind w:firstLine="420"/>
        <w:rPr>
          <w:rFonts w:hint="default"/>
        </w:rPr>
      </w:pPr>
      <w:r>
        <w:t>在这里需要注意，完整的外参矩阵应该为</w:t>
      </w:r>
      <w:r>
        <w:rPr>
          <w:position w:val="-26"/>
          <w:szCs w:val="24"/>
        </w:rPr>
        <w:object>
          <v:shape id="_x0000_i1067" o:spt="75" type="#_x0000_t75" style="height:29.85pt;width:36pt;" o:ole="t" filled="f" o:preferrelative="t" stroked="f" coordsize="21600,21600">
            <v:path/>
            <v:fill on="f" focussize="0,0"/>
            <v:stroke on="f" joinstyle="miter"/>
            <v:imagedata r:id="rId158" o:title=""/>
            <o:lock v:ext="edit" aspectratio="t"/>
            <w10:wrap type="none"/>
            <w10:anchorlock/>
          </v:shape>
          <o:OLEObject Type="Embed" ProgID="Equation.DSMT4" ShapeID="_x0000_i1067" DrawAspect="Content" ObjectID="_1468075775" r:id="rId157">
            <o:LockedField>false</o:LockedField>
          </o:OLEObject>
        </w:object>
      </w:r>
      <w:r>
        <w:t>。然而，由于张正友标定板将世界坐标系的原点选在棋盘格上，因此棋盘格上任意点的物理坐标</w:t>
      </w:r>
      <w:r>
        <w:rPr>
          <w:i/>
          <w:iCs/>
        </w:rPr>
        <w:t>Z=0</w:t>
      </w:r>
      <w:r>
        <w:t>。这意味着旋转矩阵</w:t>
      </w:r>
      <w:r>
        <w:rPr>
          <w:i/>
          <w:iCs/>
        </w:rPr>
        <w:t>R</w:t>
      </w:r>
      <w:r>
        <w:t>的第三列</w:t>
      </w:r>
      <w:r>
        <w:rPr>
          <w:i/>
          <w:iCs/>
        </w:rPr>
        <w:t>R</w:t>
      </w:r>
      <w:r>
        <w:rPr>
          <w:i/>
          <w:iCs/>
          <w:vertAlign w:val="subscript"/>
        </w:rPr>
        <w:t>3</w:t>
      </w:r>
      <w:r>
        <w:t>可以被消除，因此在坐标转换中</w:t>
      </w:r>
      <w:r>
        <w:rPr>
          <w:i/>
          <w:iCs/>
        </w:rPr>
        <w:t>R</w:t>
      </w:r>
      <w:r>
        <w:rPr>
          <w:i/>
          <w:iCs/>
          <w:vertAlign w:val="subscript"/>
        </w:rPr>
        <w:t>3</w:t>
      </w:r>
      <w:r>
        <w:t>并不起作用。然而，为了使</w:t>
      </w:r>
      <w:r>
        <w:rPr>
          <w:i/>
          <w:iCs/>
        </w:rPr>
        <w:t>R</w:t>
      </w:r>
      <w:r>
        <w:t>满足旋转矩阵的性质(即列与列之间单位正交)，因此可以通过向量</w:t>
      </w:r>
      <w:r>
        <w:rPr>
          <w:i/>
          <w:iCs/>
        </w:rPr>
        <w:t>R</w:t>
      </w:r>
      <w:r>
        <w:rPr>
          <w:i/>
          <w:iCs/>
          <w:vertAlign w:val="subscript"/>
        </w:rPr>
        <w:t>1</w:t>
      </w:r>
      <w:r>
        <w:rPr>
          <w:i/>
          <w:iCs/>
        </w:rPr>
        <w:t>，R</w:t>
      </w:r>
      <w:r>
        <w:rPr>
          <w:i/>
          <w:iCs/>
          <w:vertAlign w:val="subscript"/>
        </w:rPr>
        <w:t>2</w:t>
      </w:r>
      <w:r>
        <w:t>的叉乘，即</w:t>
      </w:r>
      <w:r>
        <w:rPr>
          <w:i/>
          <w:iCs/>
        </w:rPr>
        <w:t>R</w:t>
      </w:r>
      <w:r>
        <w:rPr>
          <w:i/>
          <w:iCs/>
          <w:vertAlign w:val="subscript"/>
        </w:rPr>
        <w:t>3</w:t>
      </w:r>
      <w:r>
        <w:rPr>
          <w:i/>
          <w:iCs/>
        </w:rPr>
        <w:t>=R</w:t>
      </w:r>
      <w:r>
        <w:rPr>
          <w:i/>
          <w:iCs/>
          <w:vertAlign w:val="subscript"/>
        </w:rPr>
        <w:t>1</w:t>
      </w:r>
      <w:r>
        <w:rPr>
          <w:i/>
          <w:iCs/>
        </w:rPr>
        <w:t>×R</w:t>
      </w:r>
      <w:r>
        <w:rPr>
          <w:i/>
          <w:iCs/>
          <w:vertAlign w:val="subscript"/>
        </w:rPr>
        <w:t>2</w:t>
      </w:r>
      <w:r>
        <w:t>，通过这种方式，我们可以获得</w:t>
      </w:r>
      <w:r>
        <w:rPr>
          <w:i/>
          <w:iCs/>
        </w:rPr>
        <w:t>R</w:t>
      </w:r>
      <w:r>
        <w:rPr>
          <w:i/>
          <w:iCs/>
          <w:vertAlign w:val="subscript"/>
        </w:rPr>
        <w:t>3</w:t>
      </w:r>
      <w:r>
        <w:t>。此时，我们可以得到相机的内参矩阵和外参矩阵。</w:t>
      </w:r>
    </w:p>
    <w:p>
      <w:pPr>
        <w:pStyle w:val="32"/>
        <w:ind w:firstLine="420"/>
        <w:rPr>
          <w:rFonts w:hint="default"/>
        </w:rPr>
      </w:pPr>
      <w:r>
        <w:t>综上所述，我们将张正友标定法具体归纳为如下步骤：</w:t>
      </w:r>
    </w:p>
    <w:p>
      <w:pPr>
        <w:pStyle w:val="32"/>
        <w:ind w:firstLine="210" w:firstLineChars="100"/>
        <w:rPr>
          <w:rFonts w:hint="default"/>
        </w:rPr>
      </w:pPr>
      <w:r>
        <w:t>(1)打印一张棋盘格，把它贴在一个平面上，作为标定物，通过调整标定物或摄像机的方向，为标定物拍摄一些不同方向的照片。</w:t>
      </w:r>
    </w:p>
    <w:p>
      <w:pPr>
        <w:pStyle w:val="32"/>
        <w:ind w:firstLine="210" w:firstLineChars="100"/>
        <w:rPr>
          <w:rFonts w:hint="default"/>
        </w:rPr>
      </w:pPr>
      <w:r>
        <w:t>(2)从照片中提取棋盘格角点。</w:t>
      </w:r>
    </w:p>
    <w:p>
      <w:pPr>
        <w:pStyle w:val="32"/>
        <w:ind w:firstLine="210" w:firstLineChars="100"/>
        <w:rPr>
          <w:rFonts w:hint="default"/>
        </w:rPr>
      </w:pPr>
      <w:r>
        <w:t>(3)估算理想无畸变的情况下，五个内参和六个外参。</w:t>
      </w:r>
    </w:p>
    <w:p>
      <w:pPr>
        <w:pStyle w:val="32"/>
        <w:ind w:firstLine="210" w:firstLineChars="100"/>
        <w:rPr>
          <w:rFonts w:hint="default"/>
        </w:rPr>
      </w:pPr>
      <w:r>
        <w:t>(4)应用最小二乘法估算实际存在径向畸变下的畸变系数。</w:t>
      </w:r>
    </w:p>
    <w:p>
      <w:pPr>
        <w:pStyle w:val="32"/>
        <w:ind w:firstLine="210" w:firstLineChars="100"/>
        <w:rPr>
          <w:rFonts w:hint="default"/>
        </w:rPr>
      </w:pPr>
      <w:r>
        <w:t>(5)极大似然法，优化估计，提升估计精度。</w:t>
      </w:r>
    </w:p>
    <w:p>
      <w:pPr>
        <w:pStyle w:val="32"/>
        <w:ind w:firstLine="420"/>
        <w:rPr>
          <w:rFonts w:hint="default"/>
        </w:rPr>
      </w:pPr>
    </w:p>
    <w:p>
      <w:pPr>
        <w:pStyle w:val="29"/>
        <w:outlineLvl w:val="1"/>
      </w:pPr>
      <w:bookmarkStart w:id="29" w:name="_Toc16053"/>
      <w:r>
        <w:rPr>
          <w:rFonts w:hint="eastAsia"/>
        </w:rPr>
        <w:t>思考题与本章习题</w:t>
      </w:r>
      <w:bookmarkEnd w:id="29"/>
    </w:p>
    <w:p>
      <w:pPr>
        <w:pStyle w:val="24"/>
        <w:numPr>
          <w:ilvl w:val="0"/>
          <w:numId w:val="1"/>
        </w:numPr>
        <w:spacing w:line="240" w:lineRule="auto"/>
        <w:ind w:left="357" w:firstLineChars="0"/>
        <w:rPr>
          <w:rFonts w:hint="default" w:cs="Times New Roman"/>
          <w:sz w:val="21"/>
          <w:szCs w:val="21"/>
        </w:rPr>
      </w:pPr>
      <w:r>
        <w:rPr>
          <w:rFonts w:hint="eastAsia" w:cs="Times New Roman"/>
          <w:sz w:val="21"/>
          <w:szCs w:val="21"/>
        </w:rPr>
        <w:t>已知相机坐标系中一个三维点的坐标为Pc=(1, 0.5, 7)，并知道相机的焦距f=12.5mm，像元为正方形，并且尺寸为dx×dy=4</w:t>
      </w:r>
      <w:r>
        <w:rPr>
          <w:rFonts w:hint="default" w:cs="Times New Roman"/>
          <w:sz w:val="21"/>
          <w:szCs w:val="21"/>
        </w:rPr>
        <w:t>μm</w:t>
      </w:r>
      <w:r>
        <w:rPr>
          <w:rFonts w:hint="eastAsia" w:cs="Times New Roman"/>
          <w:sz w:val="21"/>
          <w:szCs w:val="21"/>
        </w:rPr>
        <w:t>×4</w:t>
      </w:r>
      <w:r>
        <w:rPr>
          <w:rFonts w:hint="default" w:cs="Times New Roman"/>
          <w:sz w:val="21"/>
          <w:szCs w:val="21"/>
        </w:rPr>
        <w:t>μm</w:t>
      </w:r>
      <w:r>
        <w:rPr>
          <w:rFonts w:hint="eastAsia" w:cs="Times New Roman"/>
          <w:sz w:val="21"/>
          <w:szCs w:val="21"/>
        </w:rPr>
        <w:t>，图像分辨率为</w:t>
      </w:r>
      <w:r>
        <w:rPr>
          <w:rFonts w:hint="default" w:cs="Times New Roman"/>
          <w:sz w:val="21"/>
          <w:szCs w:val="21"/>
        </w:rPr>
        <w:t>1920pixel×1080pixel</w:t>
      </w:r>
      <w:r>
        <w:rPr>
          <w:rFonts w:hint="eastAsia" w:cs="Times New Roman"/>
          <w:sz w:val="21"/>
          <w:szCs w:val="21"/>
        </w:rPr>
        <w:t>，图像主点为图像的中心点，请计算Pc在数字图像中的像素位置</w:t>
      </w:r>
    </w:p>
    <w:p>
      <w:pPr>
        <w:pStyle w:val="24"/>
        <w:numPr>
          <w:ilvl w:val="0"/>
          <w:numId w:val="1"/>
        </w:numPr>
        <w:spacing w:line="240" w:lineRule="auto"/>
        <w:ind w:left="357" w:firstLineChars="0"/>
        <w:rPr>
          <w:rFonts w:hint="default" w:cs="Times New Roman"/>
          <w:sz w:val="21"/>
          <w:szCs w:val="21"/>
        </w:rPr>
      </w:pPr>
      <w:r>
        <w:rPr>
          <w:rFonts w:hint="eastAsia" w:cs="Times New Roman"/>
          <w:sz w:val="21"/>
          <w:szCs w:val="21"/>
        </w:rPr>
        <w:t>已知视觉测量系统中被测物体大小为</w:t>
      </w:r>
      <w:r>
        <w:rPr>
          <w:rFonts w:hint="default" w:cs="Times New Roman"/>
          <w:sz w:val="21"/>
          <w:szCs w:val="21"/>
        </w:rPr>
        <w:t>150×150mm</w:t>
      </w:r>
      <w:r>
        <w:rPr>
          <w:rFonts w:hint="eastAsia" w:cs="Times New Roman"/>
          <w:sz w:val="21"/>
          <w:szCs w:val="21"/>
        </w:rPr>
        <w:t>，测量精度要求为0.3mm/pixel，相机距离被测物体约500mm，图像传感器芯片的大小为</w:t>
      </w:r>
      <w:r>
        <w:rPr>
          <w:rFonts w:hint="default" w:cs="Times New Roman"/>
          <w:sz w:val="21"/>
          <w:szCs w:val="21"/>
        </w:rPr>
        <w:t>11mm×8mm</w:t>
      </w:r>
      <w:r>
        <w:rPr>
          <w:rFonts w:hint="eastAsia" w:cs="Times New Roman"/>
          <w:sz w:val="21"/>
          <w:szCs w:val="21"/>
        </w:rPr>
        <w:t>，试确定相机的分辨率及镜头的焦距各是多少。</w:t>
      </w:r>
    </w:p>
    <w:p>
      <w:pPr>
        <w:pStyle w:val="24"/>
        <w:numPr>
          <w:ilvl w:val="0"/>
          <w:numId w:val="1"/>
        </w:numPr>
        <w:spacing w:line="240" w:lineRule="auto"/>
        <w:ind w:left="357" w:firstLineChars="0"/>
        <w:rPr>
          <w:rFonts w:hint="default" w:cs="Times New Roman"/>
          <w:sz w:val="21"/>
          <w:szCs w:val="21"/>
        </w:rPr>
      </w:pPr>
      <w:r>
        <w:rPr>
          <w:rFonts w:hint="eastAsia" w:cs="Times New Roman"/>
          <w:sz w:val="21"/>
          <w:szCs w:val="21"/>
        </w:rPr>
        <w:t>机器视觉系统一般由哪几部分组成？系统应用的核心目标是什么？</w:t>
      </w:r>
    </w:p>
    <w:p>
      <w:pPr>
        <w:pStyle w:val="24"/>
        <w:numPr>
          <w:ilvl w:val="0"/>
          <w:numId w:val="1"/>
        </w:numPr>
        <w:spacing w:line="240" w:lineRule="auto"/>
        <w:ind w:left="357" w:firstLineChars="0"/>
        <w:rPr>
          <w:rFonts w:hint="default" w:cs="Times New Roman"/>
          <w:sz w:val="21"/>
          <w:szCs w:val="21"/>
        </w:rPr>
      </w:pPr>
      <w:r>
        <w:rPr>
          <w:rFonts w:hint="eastAsia" w:cs="Times New Roman"/>
          <w:sz w:val="21"/>
          <w:szCs w:val="21"/>
        </w:rPr>
        <w:t>简述张正友相机标定法的原理。</w:t>
      </w:r>
    </w:p>
    <w:p>
      <w:pPr>
        <w:pStyle w:val="32"/>
        <w:ind w:firstLine="420"/>
        <w:rPr>
          <w:rFonts w:hint="default"/>
        </w:rPr>
      </w:pPr>
      <w:r>
        <w:br w:type="page"/>
      </w:r>
    </w:p>
    <w:p>
      <w:pPr>
        <w:ind w:firstLine="480"/>
        <w:jc w:val="center"/>
        <w:rPr>
          <w:b w:val="0"/>
          <w:i w:val="0"/>
          <w:sz w:val="21"/>
        </w:rPr>
      </w:pPr>
    </w:p>
    <w:p>
      <w:pPr>
        <w:ind w:firstLine="480"/>
        <w:jc w:val="center"/>
        <w:rPr>
          <w:b w:val="0"/>
          <w:i w:val="0"/>
          <w:sz w:val="21"/>
        </w:rPr>
      </w:pPr>
    </w:p>
    <w:p>
      <w:pPr>
        <w:ind w:firstLine="480"/>
        <w:jc w:val="center"/>
        <w:rPr>
          <w:b w:val="0"/>
          <w:i w:val="0"/>
          <w:sz w:val="21"/>
        </w:rPr>
      </w:pPr>
    </w:p>
    <w:p>
      <w:pPr>
        <w:ind w:firstLine="480"/>
        <w:jc w:val="center"/>
        <w:rPr>
          <w:b w:val="0"/>
          <w:i w:val="0"/>
          <w:sz w:val="21"/>
        </w:rPr>
      </w:pPr>
    </w:p>
    <w:p>
      <w:pPr>
        <w:ind w:firstLine="0" w:firstLineChars="0"/>
        <w:rPr>
          <w:b w:val="0"/>
          <w:i w:val="0"/>
          <w:sz w:val="21"/>
        </w:rPr>
      </w:pPr>
    </w:p>
    <w:p>
      <w:pPr>
        <w:ind w:firstLine="480"/>
        <w:jc w:val="center"/>
        <w:rPr>
          <w:b w:val="0"/>
          <w:i w:val="0"/>
          <w:sz w:val="21"/>
        </w:rPr>
      </w:pPr>
    </w:p>
    <w:p>
      <w:pPr>
        <w:ind w:firstLine="480"/>
        <w:jc w:val="center"/>
        <w:rPr>
          <w:b w:val="0"/>
          <w:i w:val="0"/>
          <w:sz w:val="21"/>
          <w:szCs w:val="24"/>
        </w:rPr>
      </w:pPr>
      <w:r>
        <w:rPr>
          <w:b w:val="0"/>
          <w:i w:val="0"/>
          <w:sz w:val="21"/>
        </w:rPr>
        <w:drawing>
          <wp:inline distT="0" distB="0" distL="114300" distR="114300">
            <wp:extent cx="5270500" cy="4427855"/>
            <wp:effectExtent l="0" t="0" r="0" b="4445"/>
            <wp:docPr id="1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6"/>
                    <pic:cNvPicPr>
                      <a:picLocks noChangeAspect="1"/>
                    </pic:cNvPicPr>
                  </pic:nvPicPr>
                  <pic:blipFill>
                    <a:blip r:embed="rId159"/>
                    <a:stretch>
                      <a:fillRect/>
                    </a:stretch>
                  </pic:blipFill>
                  <pic:spPr>
                    <a:xfrm>
                      <a:off x="0" y="0"/>
                      <a:ext cx="5270500" cy="4427855"/>
                    </a:xfrm>
                    <a:prstGeom prst="rect">
                      <a:avLst/>
                    </a:prstGeom>
                    <a:noFill/>
                    <a:ln>
                      <a:noFill/>
                    </a:ln>
                  </pic:spPr>
                </pic:pic>
              </a:graphicData>
            </a:graphic>
          </wp:inline>
        </w:drawing>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16451E73-74B9-4925-9BAC-E5B23070CA97}"/>
  </w:font>
  <w:font w:name="黑体">
    <w:panose1 w:val="02010609060101010101"/>
    <w:charset w:val="86"/>
    <w:family w:val="auto"/>
    <w:pitch w:val="default"/>
    <w:sig w:usb0="800002BF" w:usb1="38CF7CFA" w:usb2="00000016" w:usb3="00000000" w:csb0="00040001" w:csb1="00000000"/>
    <w:embedRegular r:id="rId2" w:fontKey="{41190855-07E7-4003-9670-2979B87B4FB9}"/>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embedRegular r:id="rId3" w:fontKey="{A69DF8BA-2C88-4B42-86EB-4128FCA3ACB3}"/>
  </w:font>
  <w:font w:name="方正综艺简体">
    <w:altName w:val="微软雅黑"/>
    <w:panose1 w:val="00000000000000000000"/>
    <w:charset w:val="86"/>
    <w:family w:val="auto"/>
    <w:pitch w:val="default"/>
    <w:sig w:usb0="00000000" w:usb1="00000000" w:usb2="00000010" w:usb3="00000000" w:csb0="00040000" w:csb1="00000000"/>
  </w:font>
  <w:font w:name="方正大标宋简体">
    <w:panose1 w:val="02000000000000000000"/>
    <w:charset w:val="86"/>
    <w:family w:val="auto"/>
    <w:pitch w:val="default"/>
    <w:sig w:usb0="A00002BF" w:usb1="184F6CFA" w:usb2="00000012" w:usb3="00000000" w:csb0="00040001" w:csb1="00000000"/>
    <w:embedRegular r:id="rId4" w:fontKey="{C8DAB04D-2627-41EA-8580-F0DEAF70BDB7}"/>
  </w:font>
  <w:font w:name="方正准圆简体">
    <w:altName w:val="微软雅黑"/>
    <w:panose1 w:val="00000000000000000000"/>
    <w:charset w:val="86"/>
    <w:family w:val="auto"/>
    <w:pitch w:val="default"/>
    <w:sig w:usb0="00000000" w:usb1="00000000" w:usb2="00000010" w:usb3="00000000" w:csb0="00040000" w:csb1="00000000"/>
    <w:embedRegular r:id="rId5" w:fontKey="{226FD65D-7D28-4E5B-9ADC-37865B2D5785}"/>
  </w:font>
  <w:font w:name="Cambria Math">
    <w:panose1 w:val="02040503050406030204"/>
    <w:charset w:val="00"/>
    <w:family w:val="roman"/>
    <w:pitch w:val="default"/>
    <w:sig w:usb0="E00006FF" w:usb1="420024FF" w:usb2="02000000" w:usb3="00000000" w:csb0="2000019F" w:csb1="00000000"/>
    <w:embedRegular r:id="rId6" w:fontKey="{24593992-D4CC-48F9-AA18-1F5F8816F2E7}"/>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11C2899"/>
    <w:multiLevelType w:val="multilevel"/>
    <w:tmpl w:val="611C2899"/>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saveSubsetFonts/>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FiZDMyYjEwNzZmNTQ3NDY1ZDNjNDQzNGZjMTU5N2EifQ=="/>
  </w:docVars>
  <w:rsids>
    <w:rsidRoot w:val="00A40131"/>
    <w:rsid w:val="00022A3B"/>
    <w:rsid w:val="000635D5"/>
    <w:rsid w:val="0007193A"/>
    <w:rsid w:val="000749C2"/>
    <w:rsid w:val="000934EF"/>
    <w:rsid w:val="000A26CD"/>
    <w:rsid w:val="000A66B1"/>
    <w:rsid w:val="000A6AFE"/>
    <w:rsid w:val="00123FF6"/>
    <w:rsid w:val="001E70FA"/>
    <w:rsid w:val="002040C7"/>
    <w:rsid w:val="00246253"/>
    <w:rsid w:val="0025551C"/>
    <w:rsid w:val="0026130D"/>
    <w:rsid w:val="002909E5"/>
    <w:rsid w:val="00291DAE"/>
    <w:rsid w:val="00336CC2"/>
    <w:rsid w:val="003867D8"/>
    <w:rsid w:val="00442DC2"/>
    <w:rsid w:val="004C2CB2"/>
    <w:rsid w:val="00576C85"/>
    <w:rsid w:val="006621A2"/>
    <w:rsid w:val="00670492"/>
    <w:rsid w:val="00687F2B"/>
    <w:rsid w:val="0069138B"/>
    <w:rsid w:val="006D449E"/>
    <w:rsid w:val="00706A50"/>
    <w:rsid w:val="00727856"/>
    <w:rsid w:val="00767756"/>
    <w:rsid w:val="0079534B"/>
    <w:rsid w:val="007C604B"/>
    <w:rsid w:val="0086445A"/>
    <w:rsid w:val="00865F5C"/>
    <w:rsid w:val="008B5E56"/>
    <w:rsid w:val="009269A2"/>
    <w:rsid w:val="009A327D"/>
    <w:rsid w:val="009B5264"/>
    <w:rsid w:val="009C1847"/>
    <w:rsid w:val="00A13F6B"/>
    <w:rsid w:val="00A3470B"/>
    <w:rsid w:val="00A40131"/>
    <w:rsid w:val="00A46BB0"/>
    <w:rsid w:val="00A63D46"/>
    <w:rsid w:val="00AD4075"/>
    <w:rsid w:val="00AF5AAF"/>
    <w:rsid w:val="00B07CD2"/>
    <w:rsid w:val="00B458CC"/>
    <w:rsid w:val="00BB6F41"/>
    <w:rsid w:val="00BD0DB8"/>
    <w:rsid w:val="00C03E80"/>
    <w:rsid w:val="00C16FF8"/>
    <w:rsid w:val="00C37C10"/>
    <w:rsid w:val="00C944FA"/>
    <w:rsid w:val="00CE1354"/>
    <w:rsid w:val="00CF18E1"/>
    <w:rsid w:val="00D54FC6"/>
    <w:rsid w:val="00E65B8B"/>
    <w:rsid w:val="00E91C27"/>
    <w:rsid w:val="00ED1E15"/>
    <w:rsid w:val="00EF2A60"/>
    <w:rsid w:val="00F14CB7"/>
    <w:rsid w:val="01011432"/>
    <w:rsid w:val="01AA6F8C"/>
    <w:rsid w:val="01B315B0"/>
    <w:rsid w:val="01CD532F"/>
    <w:rsid w:val="02714395"/>
    <w:rsid w:val="02944AEF"/>
    <w:rsid w:val="02B97B35"/>
    <w:rsid w:val="02E37041"/>
    <w:rsid w:val="03635CD4"/>
    <w:rsid w:val="036B5288"/>
    <w:rsid w:val="039311C8"/>
    <w:rsid w:val="039E1517"/>
    <w:rsid w:val="03AF1619"/>
    <w:rsid w:val="03AF33C7"/>
    <w:rsid w:val="03DB2C41"/>
    <w:rsid w:val="0402012D"/>
    <w:rsid w:val="044133A4"/>
    <w:rsid w:val="04763EE5"/>
    <w:rsid w:val="04A65089"/>
    <w:rsid w:val="04B912D9"/>
    <w:rsid w:val="05F44389"/>
    <w:rsid w:val="05FC4F9C"/>
    <w:rsid w:val="066A7A79"/>
    <w:rsid w:val="0672547B"/>
    <w:rsid w:val="083C410F"/>
    <w:rsid w:val="0865674A"/>
    <w:rsid w:val="094B3B92"/>
    <w:rsid w:val="09D6507D"/>
    <w:rsid w:val="09EE53DD"/>
    <w:rsid w:val="0A921F72"/>
    <w:rsid w:val="0C216E2C"/>
    <w:rsid w:val="0C4811F7"/>
    <w:rsid w:val="0D570D57"/>
    <w:rsid w:val="0D6018B0"/>
    <w:rsid w:val="0D606A3B"/>
    <w:rsid w:val="0D906017"/>
    <w:rsid w:val="0DA82D11"/>
    <w:rsid w:val="0DE6020F"/>
    <w:rsid w:val="0E6B09FD"/>
    <w:rsid w:val="0EEE7499"/>
    <w:rsid w:val="0F136BDA"/>
    <w:rsid w:val="0F4470B9"/>
    <w:rsid w:val="124345C4"/>
    <w:rsid w:val="138E161F"/>
    <w:rsid w:val="143A463B"/>
    <w:rsid w:val="14492660"/>
    <w:rsid w:val="1479113F"/>
    <w:rsid w:val="153C73BE"/>
    <w:rsid w:val="16161084"/>
    <w:rsid w:val="168A66C8"/>
    <w:rsid w:val="169C5A2D"/>
    <w:rsid w:val="16B458C0"/>
    <w:rsid w:val="16EF58B6"/>
    <w:rsid w:val="1767380E"/>
    <w:rsid w:val="18025A93"/>
    <w:rsid w:val="181F2A20"/>
    <w:rsid w:val="18775006"/>
    <w:rsid w:val="18DE232D"/>
    <w:rsid w:val="18FC46BB"/>
    <w:rsid w:val="18FD7915"/>
    <w:rsid w:val="19950355"/>
    <w:rsid w:val="19D159ED"/>
    <w:rsid w:val="19D44C1D"/>
    <w:rsid w:val="19E51499"/>
    <w:rsid w:val="1B0C7993"/>
    <w:rsid w:val="1B4D2182"/>
    <w:rsid w:val="1B5A7D0C"/>
    <w:rsid w:val="1BA86C22"/>
    <w:rsid w:val="1BBB6955"/>
    <w:rsid w:val="1D1F2E56"/>
    <w:rsid w:val="1EF53AED"/>
    <w:rsid w:val="1FD53D5E"/>
    <w:rsid w:val="1FF847B3"/>
    <w:rsid w:val="20057114"/>
    <w:rsid w:val="206A3341"/>
    <w:rsid w:val="20EA4DFD"/>
    <w:rsid w:val="222365C8"/>
    <w:rsid w:val="22B9078C"/>
    <w:rsid w:val="236207D8"/>
    <w:rsid w:val="242F7EE0"/>
    <w:rsid w:val="245B12BB"/>
    <w:rsid w:val="24FE78B3"/>
    <w:rsid w:val="25AB1000"/>
    <w:rsid w:val="26290444"/>
    <w:rsid w:val="26606A77"/>
    <w:rsid w:val="272C0707"/>
    <w:rsid w:val="286F5041"/>
    <w:rsid w:val="28B816AD"/>
    <w:rsid w:val="28DB2E59"/>
    <w:rsid w:val="28E154E2"/>
    <w:rsid w:val="298251D3"/>
    <w:rsid w:val="29AC3D81"/>
    <w:rsid w:val="2A8771AE"/>
    <w:rsid w:val="2B141BDE"/>
    <w:rsid w:val="2B2D7144"/>
    <w:rsid w:val="2BE772F2"/>
    <w:rsid w:val="2CA156F3"/>
    <w:rsid w:val="2D32016F"/>
    <w:rsid w:val="2DCC7E2F"/>
    <w:rsid w:val="2E976DAE"/>
    <w:rsid w:val="2EF50521"/>
    <w:rsid w:val="2FED29FE"/>
    <w:rsid w:val="30004E27"/>
    <w:rsid w:val="300F506A"/>
    <w:rsid w:val="30C419B0"/>
    <w:rsid w:val="30DC319E"/>
    <w:rsid w:val="30E74A2B"/>
    <w:rsid w:val="3170263D"/>
    <w:rsid w:val="32200EE8"/>
    <w:rsid w:val="324234D5"/>
    <w:rsid w:val="327D3582"/>
    <w:rsid w:val="32821B23"/>
    <w:rsid w:val="33016EEC"/>
    <w:rsid w:val="33DB598F"/>
    <w:rsid w:val="34E6283D"/>
    <w:rsid w:val="34FF791A"/>
    <w:rsid w:val="3536751F"/>
    <w:rsid w:val="355A1D94"/>
    <w:rsid w:val="367E6AA5"/>
    <w:rsid w:val="368045CB"/>
    <w:rsid w:val="36877708"/>
    <w:rsid w:val="371925BB"/>
    <w:rsid w:val="3720667D"/>
    <w:rsid w:val="372978B1"/>
    <w:rsid w:val="379C4B37"/>
    <w:rsid w:val="382A76DC"/>
    <w:rsid w:val="38D27B53"/>
    <w:rsid w:val="38F372D7"/>
    <w:rsid w:val="3945540B"/>
    <w:rsid w:val="39755F3E"/>
    <w:rsid w:val="39D16958"/>
    <w:rsid w:val="39F510A1"/>
    <w:rsid w:val="3A067832"/>
    <w:rsid w:val="3A257964"/>
    <w:rsid w:val="3A3102BD"/>
    <w:rsid w:val="3AA45BF5"/>
    <w:rsid w:val="3AD3060E"/>
    <w:rsid w:val="3ADB6274"/>
    <w:rsid w:val="3CC64968"/>
    <w:rsid w:val="3D2263DC"/>
    <w:rsid w:val="3E3078D6"/>
    <w:rsid w:val="3EBF7C5B"/>
    <w:rsid w:val="3ECD2378"/>
    <w:rsid w:val="3EFF43D2"/>
    <w:rsid w:val="3FF658FE"/>
    <w:rsid w:val="40322DDA"/>
    <w:rsid w:val="405A7C3B"/>
    <w:rsid w:val="409D5D7A"/>
    <w:rsid w:val="41AF4CFE"/>
    <w:rsid w:val="41C36B5C"/>
    <w:rsid w:val="42315B8C"/>
    <w:rsid w:val="424074C1"/>
    <w:rsid w:val="43C32AA1"/>
    <w:rsid w:val="442D6BD7"/>
    <w:rsid w:val="445175A7"/>
    <w:rsid w:val="44B236AC"/>
    <w:rsid w:val="454312B5"/>
    <w:rsid w:val="4584481B"/>
    <w:rsid w:val="45A32084"/>
    <w:rsid w:val="45A72051"/>
    <w:rsid w:val="46630A78"/>
    <w:rsid w:val="469A5A8F"/>
    <w:rsid w:val="46A873C9"/>
    <w:rsid w:val="46DD18E6"/>
    <w:rsid w:val="47215957"/>
    <w:rsid w:val="479B74D8"/>
    <w:rsid w:val="482B2548"/>
    <w:rsid w:val="48507473"/>
    <w:rsid w:val="48A26623"/>
    <w:rsid w:val="49423962"/>
    <w:rsid w:val="4AC7411F"/>
    <w:rsid w:val="4AD063FB"/>
    <w:rsid w:val="4B9F2287"/>
    <w:rsid w:val="4C5B7DD5"/>
    <w:rsid w:val="4CD52404"/>
    <w:rsid w:val="4DB464CF"/>
    <w:rsid w:val="4F1B3040"/>
    <w:rsid w:val="504C3DC6"/>
    <w:rsid w:val="50C85095"/>
    <w:rsid w:val="514209A3"/>
    <w:rsid w:val="517800FE"/>
    <w:rsid w:val="51B24883"/>
    <w:rsid w:val="520E6AD8"/>
    <w:rsid w:val="525E35BB"/>
    <w:rsid w:val="52E511BE"/>
    <w:rsid w:val="5321160B"/>
    <w:rsid w:val="54662BFB"/>
    <w:rsid w:val="547A48F8"/>
    <w:rsid w:val="54992FD0"/>
    <w:rsid w:val="54C0055D"/>
    <w:rsid w:val="561548D9"/>
    <w:rsid w:val="568D14CE"/>
    <w:rsid w:val="576C1137"/>
    <w:rsid w:val="57AF0D31"/>
    <w:rsid w:val="59DE3233"/>
    <w:rsid w:val="5A0802B0"/>
    <w:rsid w:val="5A9F0C15"/>
    <w:rsid w:val="5AFD7112"/>
    <w:rsid w:val="5B3A7934"/>
    <w:rsid w:val="5BF24F57"/>
    <w:rsid w:val="5C24536D"/>
    <w:rsid w:val="5C3E7FB9"/>
    <w:rsid w:val="5C475989"/>
    <w:rsid w:val="5C87153F"/>
    <w:rsid w:val="5CF071E5"/>
    <w:rsid w:val="5D8F6D1E"/>
    <w:rsid w:val="5E8E7546"/>
    <w:rsid w:val="5F652B31"/>
    <w:rsid w:val="60113321"/>
    <w:rsid w:val="601E25DC"/>
    <w:rsid w:val="60AC5E39"/>
    <w:rsid w:val="6276007B"/>
    <w:rsid w:val="62EF4B81"/>
    <w:rsid w:val="63904303"/>
    <w:rsid w:val="63AE729E"/>
    <w:rsid w:val="64000954"/>
    <w:rsid w:val="649528F2"/>
    <w:rsid w:val="64D11A5A"/>
    <w:rsid w:val="65D24C48"/>
    <w:rsid w:val="66315854"/>
    <w:rsid w:val="674D37A6"/>
    <w:rsid w:val="680F01CA"/>
    <w:rsid w:val="684D1CB0"/>
    <w:rsid w:val="685C63C4"/>
    <w:rsid w:val="6973316D"/>
    <w:rsid w:val="69DF4B8A"/>
    <w:rsid w:val="6A03379D"/>
    <w:rsid w:val="6A226C56"/>
    <w:rsid w:val="6AA45DD3"/>
    <w:rsid w:val="6B347157"/>
    <w:rsid w:val="6BCD08DA"/>
    <w:rsid w:val="6BFD579B"/>
    <w:rsid w:val="6C6571EB"/>
    <w:rsid w:val="6CA1081C"/>
    <w:rsid w:val="6D0112BB"/>
    <w:rsid w:val="6D464EDF"/>
    <w:rsid w:val="6E1B63AC"/>
    <w:rsid w:val="6E645F9C"/>
    <w:rsid w:val="6EAF52CA"/>
    <w:rsid w:val="6EB42B09"/>
    <w:rsid w:val="6ED722D3"/>
    <w:rsid w:val="6ED75756"/>
    <w:rsid w:val="6FF130AE"/>
    <w:rsid w:val="709F18FD"/>
    <w:rsid w:val="70C40780"/>
    <w:rsid w:val="7101295A"/>
    <w:rsid w:val="714D0F73"/>
    <w:rsid w:val="71D11D38"/>
    <w:rsid w:val="738270AF"/>
    <w:rsid w:val="74185868"/>
    <w:rsid w:val="74934EEE"/>
    <w:rsid w:val="75483F2B"/>
    <w:rsid w:val="76231CC4"/>
    <w:rsid w:val="7684412B"/>
    <w:rsid w:val="76B455F0"/>
    <w:rsid w:val="76D33CC8"/>
    <w:rsid w:val="76F459ED"/>
    <w:rsid w:val="7744662B"/>
    <w:rsid w:val="77CD4F42"/>
    <w:rsid w:val="78306EF8"/>
    <w:rsid w:val="784078CB"/>
    <w:rsid w:val="78515BD6"/>
    <w:rsid w:val="78B464DB"/>
    <w:rsid w:val="791D56CF"/>
    <w:rsid w:val="79DA695F"/>
    <w:rsid w:val="79E41D48"/>
    <w:rsid w:val="7AC313F4"/>
    <w:rsid w:val="7AEE7267"/>
    <w:rsid w:val="7B351015"/>
    <w:rsid w:val="7BB120FE"/>
    <w:rsid w:val="7BBE4176"/>
    <w:rsid w:val="7CDD022D"/>
    <w:rsid w:val="7DE40569"/>
    <w:rsid w:val="7E094473"/>
    <w:rsid w:val="7E962D6C"/>
    <w:rsid w:val="7ED93E46"/>
    <w:rsid w:val="7F1F55EA"/>
    <w:rsid w:val="7F3C6183"/>
    <w:rsid w:val="7F4D2B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6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next w:val="1"/>
    <w:link w:val="19"/>
    <w:autoRedefine/>
    <w:qFormat/>
    <w:uiPriority w:val="9"/>
    <w:pPr>
      <w:keepNext/>
      <w:keepLines/>
      <w:spacing w:before="50" w:beforeLines="50" w:after="50" w:afterLines="50" w:line="360" w:lineRule="auto"/>
      <w:outlineLvl w:val="0"/>
    </w:pPr>
    <w:rPr>
      <w:rFonts w:ascii="Times New Roman" w:hAnsi="Times New Roman" w:eastAsia="宋体" w:cstheme="minorBidi"/>
      <w:b/>
      <w:bCs/>
      <w:kern w:val="44"/>
      <w:sz w:val="28"/>
      <w:szCs w:val="44"/>
      <w:lang w:val="en-US" w:eastAsia="zh-CN" w:bidi="ar-SA"/>
    </w:rPr>
  </w:style>
  <w:style w:type="paragraph" w:styleId="3">
    <w:name w:val="heading 2"/>
    <w:basedOn w:val="1"/>
    <w:next w:val="1"/>
    <w:link w:val="20"/>
    <w:autoRedefine/>
    <w:unhideWhenUsed/>
    <w:qFormat/>
    <w:uiPriority w:val="9"/>
    <w:pPr>
      <w:keepNext/>
      <w:keepLines/>
      <w:spacing w:before="50" w:beforeLines="50" w:after="50" w:afterLines="50"/>
      <w:outlineLvl w:val="1"/>
    </w:pPr>
    <w:rPr>
      <w:rFonts w:cstheme="majorBidi"/>
      <w:b/>
      <w:bCs/>
      <w:sz w:val="28"/>
      <w:szCs w:val="32"/>
    </w:rPr>
  </w:style>
  <w:style w:type="paragraph" w:styleId="4">
    <w:name w:val="heading 3"/>
    <w:basedOn w:val="1"/>
    <w:next w:val="1"/>
    <w:link w:val="21"/>
    <w:autoRedefine/>
    <w:unhideWhenUsed/>
    <w:qFormat/>
    <w:uiPriority w:val="9"/>
    <w:pPr>
      <w:keepNext/>
      <w:keepLines/>
      <w:spacing w:before="50" w:beforeLines="50" w:after="50" w:afterLines="50"/>
      <w:outlineLvl w:val="2"/>
    </w:pPr>
    <w:rPr>
      <w:b/>
      <w:bCs/>
      <w:szCs w:val="32"/>
    </w:rPr>
  </w:style>
  <w:style w:type="character" w:default="1" w:styleId="15">
    <w:name w:val="Default Paragraph Font"/>
    <w:autoRedefine/>
    <w:semiHidden/>
    <w:unhideWhenUsed/>
    <w:qFormat/>
    <w:uiPriority w:val="1"/>
  </w:style>
  <w:style w:type="table" w:default="1" w:styleId="13">
    <w:name w:val="Normal Table"/>
    <w:autoRedefine/>
    <w:semiHidden/>
    <w:unhideWhenUsed/>
    <w:qFormat/>
    <w:uiPriority w:val="99"/>
    <w:tblPr>
      <w:tblCellMar>
        <w:top w:w="0" w:type="dxa"/>
        <w:left w:w="108" w:type="dxa"/>
        <w:bottom w:w="0" w:type="dxa"/>
        <w:right w:w="108" w:type="dxa"/>
      </w:tblCellMar>
    </w:tblPr>
  </w:style>
  <w:style w:type="paragraph" w:styleId="5">
    <w:name w:val="caption"/>
    <w:basedOn w:val="1"/>
    <w:next w:val="1"/>
    <w:autoRedefine/>
    <w:qFormat/>
    <w:uiPriority w:val="0"/>
    <w:rPr>
      <w:rFonts w:ascii="等线 Light" w:hAnsi="等线 Light" w:eastAsia="黑体" w:cs="Times New Roman"/>
      <w:sz w:val="20"/>
      <w:szCs w:val="20"/>
    </w:rPr>
  </w:style>
  <w:style w:type="paragraph" w:styleId="6">
    <w:name w:val="toc 3"/>
    <w:basedOn w:val="1"/>
    <w:next w:val="1"/>
    <w:autoRedefine/>
    <w:unhideWhenUsed/>
    <w:qFormat/>
    <w:uiPriority w:val="39"/>
    <w:pPr>
      <w:ind w:left="840" w:leftChars="400"/>
    </w:pPr>
  </w:style>
  <w:style w:type="paragraph" w:styleId="7">
    <w:name w:val="footer"/>
    <w:basedOn w:val="1"/>
    <w:autoRedefine/>
    <w:unhideWhenUsed/>
    <w:qFormat/>
    <w:uiPriority w:val="99"/>
    <w:pPr>
      <w:tabs>
        <w:tab w:val="center" w:pos="4153"/>
        <w:tab w:val="right" w:pos="8306"/>
      </w:tabs>
      <w:snapToGrid w:val="0"/>
      <w:jc w:val="left"/>
    </w:pPr>
    <w:rPr>
      <w:sz w:val="18"/>
    </w:rPr>
  </w:style>
  <w:style w:type="paragraph" w:styleId="8">
    <w:name w:val="header"/>
    <w:basedOn w:val="1"/>
    <w:autoRedefine/>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9">
    <w:name w:val="toc 1"/>
    <w:basedOn w:val="1"/>
    <w:next w:val="1"/>
    <w:autoRedefine/>
    <w:semiHidden/>
    <w:unhideWhenUsed/>
    <w:qFormat/>
    <w:uiPriority w:val="39"/>
  </w:style>
  <w:style w:type="paragraph" w:styleId="10">
    <w:name w:val="toc 2"/>
    <w:basedOn w:val="1"/>
    <w:next w:val="1"/>
    <w:autoRedefine/>
    <w:semiHidden/>
    <w:unhideWhenUsed/>
    <w:qFormat/>
    <w:uiPriority w:val="39"/>
    <w:pPr>
      <w:ind w:left="420" w:leftChars="200"/>
    </w:pPr>
  </w:style>
  <w:style w:type="paragraph" w:styleId="11">
    <w:name w:val="Normal (Web)"/>
    <w:basedOn w:val="1"/>
    <w:autoRedefine/>
    <w:semiHidden/>
    <w:unhideWhenUsed/>
    <w:qFormat/>
    <w:uiPriority w:val="99"/>
    <w:pPr>
      <w:spacing w:beforeAutospacing="1" w:afterAutospacing="1"/>
      <w:jc w:val="left"/>
    </w:pPr>
    <w:rPr>
      <w:rFonts w:cs="Times New Roman"/>
      <w:kern w:val="0"/>
    </w:rPr>
  </w:style>
  <w:style w:type="paragraph" w:styleId="12">
    <w:name w:val="Title"/>
    <w:basedOn w:val="1"/>
    <w:next w:val="1"/>
    <w:autoRedefine/>
    <w:qFormat/>
    <w:uiPriority w:val="0"/>
    <w:pPr>
      <w:spacing w:before="240" w:after="60"/>
      <w:jc w:val="center"/>
      <w:outlineLvl w:val="0"/>
    </w:pPr>
    <w:rPr>
      <w:rFonts w:eastAsia="宋体" w:asciiTheme="majorHAnsi" w:hAnsiTheme="majorHAnsi" w:cstheme="majorBidi"/>
      <w:b/>
      <w:bCs/>
      <w:kern w:val="2"/>
      <w:sz w:val="32"/>
      <w:szCs w:val="32"/>
      <w:lang w:val="en-US" w:eastAsia="zh-CN" w:bidi="ar-SA"/>
    </w:rPr>
  </w:style>
  <w:style w:type="table" w:styleId="14">
    <w:name w:val="Table Grid"/>
    <w:basedOn w:val="13"/>
    <w:autoRedefine/>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autoRedefine/>
    <w:qFormat/>
    <w:uiPriority w:val="22"/>
    <w:rPr>
      <w:b/>
    </w:rPr>
  </w:style>
  <w:style w:type="character" w:styleId="17">
    <w:name w:val="Hyperlink"/>
    <w:basedOn w:val="15"/>
    <w:autoRedefine/>
    <w:semiHidden/>
    <w:unhideWhenUsed/>
    <w:qFormat/>
    <w:uiPriority w:val="99"/>
    <w:rPr>
      <w:color w:val="0000FF"/>
      <w:u w:val="single"/>
    </w:rPr>
  </w:style>
  <w:style w:type="character" w:customStyle="1" w:styleId="18">
    <w:name w:val="MTEquationSection"/>
    <w:basedOn w:val="15"/>
    <w:autoRedefine/>
    <w:qFormat/>
    <w:uiPriority w:val="0"/>
    <w:rPr>
      <w:vanish/>
      <w:color w:val="FF0000"/>
      <w:sz w:val="21"/>
      <w:szCs w:val="21"/>
    </w:rPr>
  </w:style>
  <w:style w:type="character" w:customStyle="1" w:styleId="19">
    <w:name w:val="标题 1 字符"/>
    <w:basedOn w:val="15"/>
    <w:link w:val="2"/>
    <w:autoRedefine/>
    <w:qFormat/>
    <w:uiPriority w:val="9"/>
    <w:rPr>
      <w:rFonts w:ascii="Times New Roman" w:hAnsi="Times New Roman" w:eastAsia="宋体"/>
      <w:b/>
      <w:bCs/>
      <w:kern w:val="44"/>
      <w:sz w:val="28"/>
      <w:szCs w:val="44"/>
    </w:rPr>
  </w:style>
  <w:style w:type="character" w:customStyle="1" w:styleId="20">
    <w:name w:val="标题 2 字符"/>
    <w:basedOn w:val="15"/>
    <w:link w:val="3"/>
    <w:autoRedefine/>
    <w:qFormat/>
    <w:uiPriority w:val="9"/>
    <w:rPr>
      <w:rFonts w:eastAsia="宋体" w:cstheme="majorBidi"/>
      <w:b/>
      <w:bCs/>
      <w:kern w:val="2"/>
      <w:sz w:val="28"/>
      <w:szCs w:val="32"/>
    </w:rPr>
  </w:style>
  <w:style w:type="character" w:customStyle="1" w:styleId="21">
    <w:name w:val="标题 3 字符"/>
    <w:basedOn w:val="15"/>
    <w:link w:val="4"/>
    <w:autoRedefine/>
    <w:qFormat/>
    <w:uiPriority w:val="9"/>
    <w:rPr>
      <w:rFonts w:ascii="Times New Roman" w:hAnsi="Times New Roman" w:eastAsia="宋体"/>
      <w:b/>
      <w:bCs/>
      <w:sz w:val="24"/>
      <w:szCs w:val="32"/>
    </w:rPr>
  </w:style>
  <w:style w:type="paragraph" w:customStyle="1" w:styleId="22">
    <w:name w:val="MTDisplayEquation"/>
    <w:basedOn w:val="1"/>
    <w:next w:val="1"/>
    <w:link w:val="23"/>
    <w:autoRedefine/>
    <w:qFormat/>
    <w:uiPriority w:val="0"/>
    <w:pPr>
      <w:tabs>
        <w:tab w:val="center" w:pos="4160"/>
        <w:tab w:val="right" w:pos="8300"/>
      </w:tabs>
      <w:ind w:firstLine="420"/>
    </w:pPr>
  </w:style>
  <w:style w:type="character" w:customStyle="1" w:styleId="23">
    <w:name w:val="MTDisplayEquation 字符"/>
    <w:basedOn w:val="15"/>
    <w:link w:val="22"/>
    <w:autoRedefine/>
    <w:qFormat/>
    <w:uiPriority w:val="0"/>
    <w:rPr>
      <w:rFonts w:ascii="Times New Roman" w:hAnsi="Times New Roman" w:eastAsia="宋体"/>
    </w:rPr>
  </w:style>
  <w:style w:type="paragraph" w:styleId="24">
    <w:name w:val="List Paragraph"/>
    <w:basedOn w:val="1"/>
    <w:autoRedefine/>
    <w:qFormat/>
    <w:uiPriority w:val="34"/>
    <w:pPr>
      <w:ind w:firstLine="420"/>
    </w:pPr>
  </w:style>
  <w:style w:type="paragraph" w:customStyle="1" w:styleId="25">
    <w:name w:val="正文1"/>
    <w:basedOn w:val="26"/>
    <w:autoRedefine/>
    <w:qFormat/>
    <w:uiPriority w:val="0"/>
    <w:pPr>
      <w:ind w:firstLine="200" w:firstLineChars="200"/>
    </w:pPr>
    <w:rPr>
      <w:rFonts w:ascii="Times New Roman" w:hAnsi="Times New Roman" w:eastAsia="宋体" w:cs="Times New Roman"/>
      <w:sz w:val="24"/>
      <w:szCs w:val="24"/>
    </w:rPr>
  </w:style>
  <w:style w:type="paragraph" w:styleId="26">
    <w:name w:val="No Spacing"/>
    <w:autoRedefine/>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27">
    <w:name w:val="出版社标题1"/>
    <w:basedOn w:val="1"/>
    <w:autoRedefine/>
    <w:qFormat/>
    <w:uiPriority w:val="0"/>
    <w:pPr>
      <w:spacing w:line="1200" w:lineRule="auto"/>
      <w:ind w:firstLine="0" w:firstLineChars="0"/>
      <w:jc w:val="center"/>
      <w:outlineLvl w:val="0"/>
    </w:pPr>
    <w:rPr>
      <w:rFonts w:hint="eastAsia" w:ascii="方正综艺简体" w:hAnsi="方正综艺简体" w:eastAsia="方正综艺简体" w:cs="宋体"/>
      <w:color w:val="000000"/>
      <w:sz w:val="52"/>
      <w:szCs w:val="52"/>
    </w:rPr>
  </w:style>
  <w:style w:type="paragraph" w:customStyle="1" w:styleId="28">
    <w:name w:val="出版社标题2"/>
    <w:basedOn w:val="1"/>
    <w:next w:val="1"/>
    <w:autoRedefine/>
    <w:qFormat/>
    <w:uiPriority w:val="0"/>
    <w:pPr>
      <w:keepNext/>
      <w:keepLines/>
      <w:spacing w:line="720" w:lineRule="auto"/>
      <w:ind w:firstLine="0" w:firstLineChars="0"/>
      <w:outlineLvl w:val="1"/>
    </w:pPr>
    <w:rPr>
      <w:rFonts w:ascii="Arial" w:hAnsi="Arial" w:eastAsia="黑体" w:cs="Times New Roman"/>
      <w:bCs/>
      <w:sz w:val="36"/>
      <w:szCs w:val="36"/>
      <w14:shadow w14:blurRad="50800" w14:dist="38100" w14:dir="2700000" w14:sx="100000" w14:sy="100000" w14:kx="0" w14:ky="0" w14:algn="tl">
        <w14:srgbClr w14:val="000000">
          <w14:alpha w14:val="60000"/>
        </w14:srgbClr>
      </w14:shadow>
    </w:rPr>
  </w:style>
  <w:style w:type="paragraph" w:customStyle="1" w:styleId="29">
    <w:name w:val="出版社标题3"/>
    <w:basedOn w:val="1"/>
    <w:next w:val="1"/>
    <w:autoRedefine/>
    <w:qFormat/>
    <w:uiPriority w:val="0"/>
    <w:pPr>
      <w:keepNext/>
      <w:keepLines/>
      <w:spacing w:line="480" w:lineRule="auto"/>
      <w:ind w:firstLine="0" w:firstLineChars="0"/>
      <w:outlineLvl w:val="2"/>
    </w:pPr>
    <w:rPr>
      <w:rFonts w:ascii="Arial" w:hAnsi="Arial" w:eastAsia="方正大标宋简体" w:cs="Times New Roman"/>
      <w:bCs/>
      <w:sz w:val="28"/>
      <w:szCs w:val="32"/>
    </w:rPr>
  </w:style>
  <w:style w:type="paragraph" w:customStyle="1" w:styleId="30">
    <w:name w:val="图标"/>
    <w:basedOn w:val="1"/>
    <w:autoRedefine/>
    <w:qFormat/>
    <w:uiPriority w:val="0"/>
    <w:pPr>
      <w:ind w:firstLine="422"/>
      <w:jc w:val="center"/>
    </w:pPr>
    <w:rPr>
      <w:rFonts w:ascii="宋体" w:hAnsi="宋体" w:cs="Times New Roman"/>
      <w:sz w:val="21"/>
      <w:szCs w:val="21"/>
    </w:rPr>
  </w:style>
  <w:style w:type="paragraph" w:customStyle="1" w:styleId="31">
    <w:name w:val="图下标"/>
    <w:basedOn w:val="1"/>
    <w:autoRedefine/>
    <w:qFormat/>
    <w:uiPriority w:val="0"/>
    <w:pPr>
      <w:ind w:firstLine="422"/>
      <w:jc w:val="center"/>
    </w:pPr>
    <w:rPr>
      <w:rFonts w:ascii="宋体" w:hAnsi="宋体" w:cs="Times New Roman"/>
      <w:sz w:val="21"/>
      <w:szCs w:val="21"/>
    </w:rPr>
  </w:style>
  <w:style w:type="paragraph" w:customStyle="1" w:styleId="32">
    <w:name w:val="出版社正文"/>
    <w:basedOn w:val="1"/>
    <w:link w:val="33"/>
    <w:autoRedefine/>
    <w:qFormat/>
    <w:uiPriority w:val="0"/>
    <w:pPr>
      <w:widowControl/>
      <w:spacing w:line="240" w:lineRule="auto"/>
      <w:ind w:firstLine="480"/>
    </w:pPr>
    <w:rPr>
      <w:rFonts w:hint="eastAsia" w:cs="Times New Roman"/>
      <w:sz w:val="21"/>
      <w:szCs w:val="21"/>
    </w:rPr>
  </w:style>
  <w:style w:type="character" w:customStyle="1" w:styleId="33">
    <w:name w:val="出版社正文 Char"/>
    <w:link w:val="32"/>
    <w:autoRedefine/>
    <w:qFormat/>
    <w:uiPriority w:val="0"/>
    <w:rPr>
      <w:rFonts w:hint="eastAsia" w:eastAsia="宋体" w:cs="Times New Roman"/>
      <w:sz w:val="21"/>
      <w:szCs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62.wmf"/><Relationship Id="rId98" Type="http://schemas.openxmlformats.org/officeDocument/2006/relationships/image" Target="media/image61.wmf"/><Relationship Id="rId97" Type="http://schemas.openxmlformats.org/officeDocument/2006/relationships/image" Target="media/image60.wmf"/><Relationship Id="rId96" Type="http://schemas.openxmlformats.org/officeDocument/2006/relationships/image" Target="media/image59.wmf"/><Relationship Id="rId95" Type="http://schemas.openxmlformats.org/officeDocument/2006/relationships/image" Target="media/image58.png"/><Relationship Id="rId94" Type="http://schemas.openxmlformats.org/officeDocument/2006/relationships/image" Target="media/image57.png"/><Relationship Id="rId93" Type="http://schemas.openxmlformats.org/officeDocument/2006/relationships/image" Target="media/image56.png"/><Relationship Id="rId92" Type="http://schemas.openxmlformats.org/officeDocument/2006/relationships/image" Target="media/image55.png"/><Relationship Id="rId91" Type="http://schemas.openxmlformats.org/officeDocument/2006/relationships/image" Target="media/image54.wmf"/><Relationship Id="rId90" Type="http://schemas.openxmlformats.org/officeDocument/2006/relationships/oleObject" Target="embeddings/oleObject26.bin"/><Relationship Id="rId9" Type="http://schemas.openxmlformats.org/officeDocument/2006/relationships/footer" Target="footer2.xml"/><Relationship Id="rId89" Type="http://schemas.openxmlformats.org/officeDocument/2006/relationships/image" Target="media/image53.wmf"/><Relationship Id="rId88" Type="http://schemas.openxmlformats.org/officeDocument/2006/relationships/oleObject" Target="embeddings/oleObject25.bin"/><Relationship Id="rId87" Type="http://schemas.openxmlformats.org/officeDocument/2006/relationships/image" Target="media/image52.wmf"/><Relationship Id="rId86" Type="http://schemas.openxmlformats.org/officeDocument/2006/relationships/oleObject" Target="embeddings/oleObject24.bin"/><Relationship Id="rId85" Type="http://schemas.openxmlformats.org/officeDocument/2006/relationships/image" Target="media/image51.wmf"/><Relationship Id="rId84" Type="http://schemas.openxmlformats.org/officeDocument/2006/relationships/oleObject" Target="embeddings/oleObject23.bin"/><Relationship Id="rId83" Type="http://schemas.openxmlformats.org/officeDocument/2006/relationships/image" Target="media/image50.wmf"/><Relationship Id="rId82" Type="http://schemas.openxmlformats.org/officeDocument/2006/relationships/oleObject" Target="embeddings/oleObject22.bin"/><Relationship Id="rId81" Type="http://schemas.openxmlformats.org/officeDocument/2006/relationships/image" Target="media/image49.png"/><Relationship Id="rId80" Type="http://schemas.openxmlformats.org/officeDocument/2006/relationships/image" Target="media/image48.png"/><Relationship Id="rId8" Type="http://schemas.openxmlformats.org/officeDocument/2006/relationships/footer" Target="footer1.xml"/><Relationship Id="rId79" Type="http://schemas.openxmlformats.org/officeDocument/2006/relationships/image" Target="media/image47.png"/><Relationship Id="rId78" Type="http://schemas.openxmlformats.org/officeDocument/2006/relationships/image" Target="media/image46.jpeg"/><Relationship Id="rId77" Type="http://schemas.openxmlformats.org/officeDocument/2006/relationships/image" Target="media/image45.png"/><Relationship Id="rId76" Type="http://schemas.openxmlformats.org/officeDocument/2006/relationships/image" Target="media/image44.png"/><Relationship Id="rId75" Type="http://schemas.openxmlformats.org/officeDocument/2006/relationships/image" Target="media/image43.png"/><Relationship Id="rId74" Type="http://schemas.openxmlformats.org/officeDocument/2006/relationships/image" Target="media/image42.png"/><Relationship Id="rId73" Type="http://schemas.openxmlformats.org/officeDocument/2006/relationships/image" Target="media/image41.wmf"/><Relationship Id="rId72" Type="http://schemas.openxmlformats.org/officeDocument/2006/relationships/image" Target="media/image40.wmf"/><Relationship Id="rId71" Type="http://schemas.openxmlformats.org/officeDocument/2006/relationships/image" Target="media/image39.wmf"/><Relationship Id="rId70" Type="http://schemas.openxmlformats.org/officeDocument/2006/relationships/image" Target="media/image38.wmf"/><Relationship Id="rId7" Type="http://schemas.openxmlformats.org/officeDocument/2006/relationships/header" Target="header3.xml"/><Relationship Id="rId69" Type="http://schemas.openxmlformats.org/officeDocument/2006/relationships/image" Target="media/image37.png"/><Relationship Id="rId68" Type="http://schemas.openxmlformats.org/officeDocument/2006/relationships/image" Target="media/image36.wmf"/><Relationship Id="rId67" Type="http://schemas.openxmlformats.org/officeDocument/2006/relationships/oleObject" Target="embeddings/oleObject21.bin"/><Relationship Id="rId66" Type="http://schemas.openxmlformats.org/officeDocument/2006/relationships/image" Target="media/image35.wmf"/><Relationship Id="rId65" Type="http://schemas.openxmlformats.org/officeDocument/2006/relationships/oleObject" Target="embeddings/oleObject20.bin"/><Relationship Id="rId64" Type="http://schemas.openxmlformats.org/officeDocument/2006/relationships/image" Target="media/image34.wmf"/><Relationship Id="rId63" Type="http://schemas.openxmlformats.org/officeDocument/2006/relationships/oleObject" Target="embeddings/oleObject19.bin"/><Relationship Id="rId62" Type="http://schemas.openxmlformats.org/officeDocument/2006/relationships/image" Target="media/image33.wmf"/><Relationship Id="rId61" Type="http://schemas.openxmlformats.org/officeDocument/2006/relationships/oleObject" Target="embeddings/oleObject18.bin"/><Relationship Id="rId60" Type="http://schemas.openxmlformats.org/officeDocument/2006/relationships/oleObject" Target="embeddings/oleObject17.bin"/><Relationship Id="rId6" Type="http://schemas.openxmlformats.org/officeDocument/2006/relationships/header" Target="header2.xml"/><Relationship Id="rId59" Type="http://schemas.openxmlformats.org/officeDocument/2006/relationships/image" Target="media/image32.wmf"/><Relationship Id="rId58" Type="http://schemas.openxmlformats.org/officeDocument/2006/relationships/oleObject" Target="embeddings/oleObject16.bin"/><Relationship Id="rId57" Type="http://schemas.openxmlformats.org/officeDocument/2006/relationships/oleObject" Target="embeddings/oleObject15.bin"/><Relationship Id="rId56" Type="http://schemas.openxmlformats.org/officeDocument/2006/relationships/image" Target="media/image31.wmf"/><Relationship Id="rId55" Type="http://schemas.openxmlformats.org/officeDocument/2006/relationships/oleObject" Target="embeddings/oleObject14.bin"/><Relationship Id="rId54" Type="http://schemas.openxmlformats.org/officeDocument/2006/relationships/image" Target="media/image30.wmf"/><Relationship Id="rId53" Type="http://schemas.openxmlformats.org/officeDocument/2006/relationships/oleObject" Target="embeddings/oleObject13.bin"/><Relationship Id="rId52" Type="http://schemas.openxmlformats.org/officeDocument/2006/relationships/image" Target="media/image29.wmf"/><Relationship Id="rId51" Type="http://schemas.openxmlformats.org/officeDocument/2006/relationships/oleObject" Target="embeddings/oleObject12.bin"/><Relationship Id="rId50" Type="http://schemas.openxmlformats.org/officeDocument/2006/relationships/image" Target="media/image28.png"/><Relationship Id="rId5" Type="http://schemas.openxmlformats.org/officeDocument/2006/relationships/header" Target="header1.xml"/><Relationship Id="rId49" Type="http://schemas.openxmlformats.org/officeDocument/2006/relationships/image" Target="media/image27.wmf"/><Relationship Id="rId48" Type="http://schemas.openxmlformats.org/officeDocument/2006/relationships/oleObject" Target="embeddings/oleObject11.bin"/><Relationship Id="rId47" Type="http://schemas.openxmlformats.org/officeDocument/2006/relationships/image" Target="media/image26.wmf"/><Relationship Id="rId46" Type="http://schemas.openxmlformats.org/officeDocument/2006/relationships/oleObject" Target="embeddings/oleObject10.bin"/><Relationship Id="rId45" Type="http://schemas.openxmlformats.org/officeDocument/2006/relationships/image" Target="media/image25.png"/><Relationship Id="rId44" Type="http://schemas.openxmlformats.org/officeDocument/2006/relationships/image" Target="media/image24.wmf"/><Relationship Id="rId43" Type="http://schemas.openxmlformats.org/officeDocument/2006/relationships/oleObject" Target="embeddings/oleObject9.bin"/><Relationship Id="rId42" Type="http://schemas.openxmlformats.org/officeDocument/2006/relationships/image" Target="media/image23.wmf"/><Relationship Id="rId41" Type="http://schemas.openxmlformats.org/officeDocument/2006/relationships/oleObject" Target="embeddings/oleObject8.bin"/><Relationship Id="rId40" Type="http://schemas.openxmlformats.org/officeDocument/2006/relationships/image" Target="media/image22.wmf"/><Relationship Id="rId4" Type="http://schemas.openxmlformats.org/officeDocument/2006/relationships/endnotes" Target="endnotes.xml"/><Relationship Id="rId39" Type="http://schemas.openxmlformats.org/officeDocument/2006/relationships/oleObject" Target="embeddings/oleObject7.bin"/><Relationship Id="rId38" Type="http://schemas.openxmlformats.org/officeDocument/2006/relationships/image" Target="media/image21.wmf"/><Relationship Id="rId37" Type="http://schemas.openxmlformats.org/officeDocument/2006/relationships/oleObject" Target="embeddings/oleObject6.bin"/><Relationship Id="rId36" Type="http://schemas.openxmlformats.org/officeDocument/2006/relationships/image" Target="media/image20.wmf"/><Relationship Id="rId35" Type="http://schemas.openxmlformats.org/officeDocument/2006/relationships/oleObject" Target="embeddings/oleObject5.bin"/><Relationship Id="rId34" Type="http://schemas.openxmlformats.org/officeDocument/2006/relationships/image" Target="media/image19.png"/><Relationship Id="rId33" Type="http://schemas.openxmlformats.org/officeDocument/2006/relationships/image" Target="media/image18.wmf"/><Relationship Id="rId32" Type="http://schemas.openxmlformats.org/officeDocument/2006/relationships/oleObject" Target="embeddings/oleObject4.bin"/><Relationship Id="rId31" Type="http://schemas.openxmlformats.org/officeDocument/2006/relationships/image" Target="media/image17.wmf"/><Relationship Id="rId30" Type="http://schemas.openxmlformats.org/officeDocument/2006/relationships/oleObject" Target="embeddings/oleObject3.bin"/><Relationship Id="rId3" Type="http://schemas.openxmlformats.org/officeDocument/2006/relationships/footnotes" Target="footnotes.xml"/><Relationship Id="rId29" Type="http://schemas.openxmlformats.org/officeDocument/2006/relationships/image" Target="media/image16.wmf"/><Relationship Id="rId28" Type="http://schemas.openxmlformats.org/officeDocument/2006/relationships/oleObject" Target="embeddings/oleObject2.bin"/><Relationship Id="rId27" Type="http://schemas.openxmlformats.org/officeDocument/2006/relationships/image" Target="media/image15.jpeg"/><Relationship Id="rId26" Type="http://schemas.openxmlformats.org/officeDocument/2006/relationships/image" Target="media/image14.png"/><Relationship Id="rId25" Type="http://schemas.openxmlformats.org/officeDocument/2006/relationships/image" Target="media/image13.wmf"/><Relationship Id="rId24" Type="http://schemas.openxmlformats.org/officeDocument/2006/relationships/oleObject" Target="embeddings/oleObject1.bin"/><Relationship Id="rId23" Type="http://schemas.openxmlformats.org/officeDocument/2006/relationships/image" Target="media/image12.wmf"/><Relationship Id="rId22" Type="http://schemas.openxmlformats.org/officeDocument/2006/relationships/image" Target="media/image11.png"/><Relationship Id="rId21" Type="http://schemas.openxmlformats.org/officeDocument/2006/relationships/image" Target="media/image10.wmf"/><Relationship Id="rId20" Type="http://schemas.microsoft.com/office/2007/relationships/hdphoto" Target="media/image9.wdp"/><Relationship Id="rId2" Type="http://schemas.openxmlformats.org/officeDocument/2006/relationships/settings" Target="settings.xml"/><Relationship Id="rId19" Type="http://schemas.openxmlformats.org/officeDocument/2006/relationships/image" Target="media/image8.png"/><Relationship Id="rId18" Type="http://schemas.microsoft.com/office/2007/relationships/hdphoto" Target="media/image7.wdp"/><Relationship Id="rId17" Type="http://schemas.openxmlformats.org/officeDocument/2006/relationships/image" Target="media/image6.png"/><Relationship Id="rId163" Type="http://schemas.openxmlformats.org/officeDocument/2006/relationships/fontTable" Target="fontTable.xml"/><Relationship Id="rId162" Type="http://schemas.openxmlformats.org/officeDocument/2006/relationships/customXml" Target="../customXml/item2.xml"/><Relationship Id="rId161" Type="http://schemas.openxmlformats.org/officeDocument/2006/relationships/numbering" Target="numbering.xml"/><Relationship Id="rId160" Type="http://schemas.openxmlformats.org/officeDocument/2006/relationships/customXml" Target="../customXml/item1.xml"/><Relationship Id="rId16" Type="http://schemas.openxmlformats.org/officeDocument/2006/relationships/image" Target="media/image5.png"/><Relationship Id="rId159" Type="http://schemas.openxmlformats.org/officeDocument/2006/relationships/image" Target="media/image97.png"/><Relationship Id="rId158" Type="http://schemas.openxmlformats.org/officeDocument/2006/relationships/image" Target="media/image96.wmf"/><Relationship Id="rId157" Type="http://schemas.openxmlformats.org/officeDocument/2006/relationships/oleObject" Target="embeddings/oleObject51.bin"/><Relationship Id="rId156" Type="http://schemas.openxmlformats.org/officeDocument/2006/relationships/image" Target="media/image95.wmf"/><Relationship Id="rId155" Type="http://schemas.openxmlformats.org/officeDocument/2006/relationships/oleObject" Target="embeddings/oleObject50.bin"/><Relationship Id="rId154" Type="http://schemas.openxmlformats.org/officeDocument/2006/relationships/image" Target="media/image94.wmf"/><Relationship Id="rId153" Type="http://schemas.openxmlformats.org/officeDocument/2006/relationships/oleObject" Target="embeddings/oleObject49.bin"/><Relationship Id="rId152" Type="http://schemas.openxmlformats.org/officeDocument/2006/relationships/image" Target="media/image93.wmf"/><Relationship Id="rId151" Type="http://schemas.openxmlformats.org/officeDocument/2006/relationships/oleObject" Target="embeddings/oleObject48.bin"/><Relationship Id="rId150" Type="http://schemas.openxmlformats.org/officeDocument/2006/relationships/image" Target="media/image92.wmf"/><Relationship Id="rId15" Type="http://schemas.microsoft.com/office/2007/relationships/hdphoto" Target="media/image4.wdp"/><Relationship Id="rId149" Type="http://schemas.openxmlformats.org/officeDocument/2006/relationships/oleObject" Target="embeddings/oleObject47.bin"/><Relationship Id="rId148" Type="http://schemas.openxmlformats.org/officeDocument/2006/relationships/image" Target="media/image91.wmf"/><Relationship Id="rId147" Type="http://schemas.openxmlformats.org/officeDocument/2006/relationships/oleObject" Target="embeddings/oleObject46.bin"/><Relationship Id="rId146" Type="http://schemas.openxmlformats.org/officeDocument/2006/relationships/image" Target="media/image90.wmf"/><Relationship Id="rId145" Type="http://schemas.openxmlformats.org/officeDocument/2006/relationships/oleObject" Target="embeddings/oleObject45.bin"/><Relationship Id="rId144" Type="http://schemas.openxmlformats.org/officeDocument/2006/relationships/image" Target="media/image89.wmf"/><Relationship Id="rId143" Type="http://schemas.openxmlformats.org/officeDocument/2006/relationships/oleObject" Target="embeddings/oleObject44.bin"/><Relationship Id="rId142" Type="http://schemas.openxmlformats.org/officeDocument/2006/relationships/image" Target="media/image88.wmf"/><Relationship Id="rId141" Type="http://schemas.openxmlformats.org/officeDocument/2006/relationships/oleObject" Target="embeddings/oleObject43.bin"/><Relationship Id="rId140" Type="http://schemas.openxmlformats.org/officeDocument/2006/relationships/image" Target="media/image87.wmf"/><Relationship Id="rId14" Type="http://schemas.openxmlformats.org/officeDocument/2006/relationships/image" Target="media/image3.png"/><Relationship Id="rId139" Type="http://schemas.openxmlformats.org/officeDocument/2006/relationships/oleObject" Target="embeddings/oleObject42.bin"/><Relationship Id="rId138" Type="http://schemas.openxmlformats.org/officeDocument/2006/relationships/image" Target="media/image86.wmf"/><Relationship Id="rId137" Type="http://schemas.openxmlformats.org/officeDocument/2006/relationships/oleObject" Target="embeddings/oleObject41.bin"/><Relationship Id="rId136" Type="http://schemas.openxmlformats.org/officeDocument/2006/relationships/image" Target="media/image85.wmf"/><Relationship Id="rId135" Type="http://schemas.openxmlformats.org/officeDocument/2006/relationships/oleObject" Target="embeddings/oleObject40.bin"/><Relationship Id="rId134" Type="http://schemas.openxmlformats.org/officeDocument/2006/relationships/image" Target="media/image84.wmf"/><Relationship Id="rId133" Type="http://schemas.openxmlformats.org/officeDocument/2006/relationships/oleObject" Target="embeddings/oleObject39.bin"/><Relationship Id="rId132" Type="http://schemas.openxmlformats.org/officeDocument/2006/relationships/image" Target="media/image83.wmf"/><Relationship Id="rId131" Type="http://schemas.openxmlformats.org/officeDocument/2006/relationships/oleObject" Target="embeddings/oleObject38.bin"/><Relationship Id="rId130" Type="http://schemas.openxmlformats.org/officeDocument/2006/relationships/image" Target="media/image82.wmf"/><Relationship Id="rId13" Type="http://schemas.microsoft.com/office/2007/relationships/hdphoto" Target="media/image2.wdp"/><Relationship Id="rId129" Type="http://schemas.openxmlformats.org/officeDocument/2006/relationships/oleObject" Target="embeddings/oleObject37.bin"/><Relationship Id="rId128" Type="http://schemas.openxmlformats.org/officeDocument/2006/relationships/image" Target="media/image81.wmf"/><Relationship Id="rId127" Type="http://schemas.openxmlformats.org/officeDocument/2006/relationships/oleObject" Target="embeddings/oleObject36.bin"/><Relationship Id="rId126" Type="http://schemas.openxmlformats.org/officeDocument/2006/relationships/image" Target="media/image80.wmf"/><Relationship Id="rId125" Type="http://schemas.openxmlformats.org/officeDocument/2006/relationships/oleObject" Target="embeddings/oleObject35.bin"/><Relationship Id="rId124" Type="http://schemas.openxmlformats.org/officeDocument/2006/relationships/image" Target="media/image79.wmf"/><Relationship Id="rId123" Type="http://schemas.openxmlformats.org/officeDocument/2006/relationships/oleObject" Target="embeddings/oleObject34.bin"/><Relationship Id="rId122" Type="http://schemas.openxmlformats.org/officeDocument/2006/relationships/image" Target="media/image78.wmf"/><Relationship Id="rId121" Type="http://schemas.openxmlformats.org/officeDocument/2006/relationships/oleObject" Target="embeddings/oleObject33.bin"/><Relationship Id="rId120" Type="http://schemas.openxmlformats.org/officeDocument/2006/relationships/image" Target="media/image77.wmf"/><Relationship Id="rId12" Type="http://schemas.openxmlformats.org/officeDocument/2006/relationships/image" Target="media/image1.png"/><Relationship Id="rId119" Type="http://schemas.openxmlformats.org/officeDocument/2006/relationships/oleObject" Target="embeddings/oleObject32.bin"/><Relationship Id="rId118" Type="http://schemas.openxmlformats.org/officeDocument/2006/relationships/image" Target="media/image76.wmf"/><Relationship Id="rId117" Type="http://schemas.openxmlformats.org/officeDocument/2006/relationships/oleObject" Target="embeddings/oleObject31.bin"/><Relationship Id="rId116" Type="http://schemas.openxmlformats.org/officeDocument/2006/relationships/image" Target="media/image75.wmf"/><Relationship Id="rId115" Type="http://schemas.openxmlformats.org/officeDocument/2006/relationships/oleObject" Target="embeddings/oleObject30.bin"/><Relationship Id="rId114" Type="http://schemas.openxmlformats.org/officeDocument/2006/relationships/image" Target="media/image74.wmf"/><Relationship Id="rId113" Type="http://schemas.openxmlformats.org/officeDocument/2006/relationships/oleObject" Target="embeddings/oleObject29.bin"/><Relationship Id="rId112" Type="http://schemas.openxmlformats.org/officeDocument/2006/relationships/image" Target="media/image73.wmf"/><Relationship Id="rId111" Type="http://schemas.openxmlformats.org/officeDocument/2006/relationships/oleObject" Target="embeddings/oleObject28.bin"/><Relationship Id="rId110" Type="http://schemas.openxmlformats.org/officeDocument/2006/relationships/image" Target="media/image72.wmf"/><Relationship Id="rId11" Type="http://schemas.openxmlformats.org/officeDocument/2006/relationships/theme" Target="theme/theme1.xml"/><Relationship Id="rId109" Type="http://schemas.openxmlformats.org/officeDocument/2006/relationships/oleObject" Target="embeddings/oleObject27.bin"/><Relationship Id="rId108" Type="http://schemas.openxmlformats.org/officeDocument/2006/relationships/image" Target="media/image71.png"/><Relationship Id="rId107" Type="http://schemas.openxmlformats.org/officeDocument/2006/relationships/image" Target="media/image70.png"/><Relationship Id="rId106" Type="http://schemas.openxmlformats.org/officeDocument/2006/relationships/image" Target="media/image69.png"/><Relationship Id="rId105" Type="http://schemas.openxmlformats.org/officeDocument/2006/relationships/image" Target="media/image68.wmf"/><Relationship Id="rId104" Type="http://schemas.openxmlformats.org/officeDocument/2006/relationships/image" Target="media/image67.wmf"/><Relationship Id="rId103" Type="http://schemas.openxmlformats.org/officeDocument/2006/relationships/image" Target="media/image66.wmf"/><Relationship Id="rId102" Type="http://schemas.openxmlformats.org/officeDocument/2006/relationships/image" Target="media/image65.wmf"/><Relationship Id="rId101" Type="http://schemas.openxmlformats.org/officeDocument/2006/relationships/image" Target="media/image64.jpeg"/><Relationship Id="rId100" Type="http://schemas.openxmlformats.org/officeDocument/2006/relationships/image" Target="media/image63.png"/><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B5C90D-DB3D-4557-93D1-3B66A7AD9A09}">
  <ds:schemaRefs/>
</ds:datastoreItem>
</file>

<file path=docProps/app.xml><?xml version="1.0" encoding="utf-8"?>
<Properties xmlns="http://schemas.openxmlformats.org/officeDocument/2006/extended-properties" xmlns:vt="http://schemas.openxmlformats.org/officeDocument/2006/docPropsVTypes">
  <Template>Normal</Template>
  <Pages>27</Pages>
  <Words>3205</Words>
  <Characters>18271</Characters>
  <Lines>152</Lines>
  <Paragraphs>42</Paragraphs>
  <TotalTime>16</TotalTime>
  <ScaleCrop>false</ScaleCrop>
  <LinksUpToDate>false</LinksUpToDate>
  <CharactersWithSpaces>21434</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2023-11-14T08:38:00Z</dcterms:created>
  <dc:creator>勇 白</dc:creator>
  <cp:lastModifiedBy>Holmes</cp:lastModifiedBy>
  <dcterms:modified xsi:type="dcterms:W3CDTF">2024-02-19T04:50:17Z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KSOProductBuildVer">
    <vt:lpwstr>2052-12.1.0.16388</vt:lpwstr>
  </property>
  <property fmtid="{D5CDD505-2E9C-101B-9397-08002B2CF9AE}" pid="5" name="ICV">
    <vt:lpwstr>CA74F74EE8674FE39D8CD764F5EE1182_13</vt:lpwstr>
  </property>
  <property fmtid="{D5CDD505-2E9C-101B-9397-08002B2CF9AE}" pid="6" name="MTEquationNumber2">
    <vt:lpwstr>(11-#E1)</vt:lpwstr>
  </property>
  <property fmtid="{D5CDD505-2E9C-101B-9397-08002B2CF9AE}" pid="7" name="MTCustomEquationNumber">
    <vt:lpwstr>1</vt:lpwstr>
  </property>
</Properties>
</file>