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97264" w14:textId="17AE0FDB" w:rsidR="002308DB" w:rsidRDefault="002308DB">
      <w:pPr>
        <w:rPr>
          <w:u w:val="single"/>
        </w:rPr>
      </w:pPr>
      <w:r w:rsidRPr="002308DB">
        <w:rPr>
          <w:u w:val="single"/>
        </w:rPr>
        <w:t>Oddities – functional and UX</w:t>
      </w:r>
    </w:p>
    <w:p w14:paraId="560FF5AC" w14:textId="77777777" w:rsidR="002308DB" w:rsidRPr="002308DB" w:rsidRDefault="002308DB">
      <w:pPr>
        <w:rPr>
          <w:u w:val="single"/>
        </w:rPr>
      </w:pPr>
    </w:p>
    <w:p w14:paraId="6BA927E6" w14:textId="33D991AA" w:rsidR="00E0379B" w:rsidRDefault="00E0379B" w:rsidP="002308DB">
      <w:pPr>
        <w:pStyle w:val="ListParagraph"/>
        <w:numPr>
          <w:ilvl w:val="0"/>
          <w:numId w:val="1"/>
        </w:numPr>
      </w:pPr>
      <w:r>
        <w:t xml:space="preserve">The cookies </w:t>
      </w:r>
      <w:r w:rsidR="002308DB">
        <w:t>alert</w:t>
      </w:r>
      <w:r>
        <w:t xml:space="preserve"> doesn’t give the user an option to select which types of cookies they can accept; they have to accept all cookies</w:t>
      </w:r>
    </w:p>
    <w:p w14:paraId="434E6A64" w14:textId="7677C40D" w:rsidR="004C3482" w:rsidRDefault="00E0379B">
      <w:r w:rsidRPr="00E0379B">
        <w:drawing>
          <wp:inline distT="0" distB="0" distL="0" distR="0" wp14:anchorId="1926FD1C" wp14:editId="0F8B84F1">
            <wp:extent cx="5731510" cy="210820"/>
            <wp:effectExtent l="0" t="0" r="0" b="5080"/>
            <wp:docPr id="73523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3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6AA" w14:textId="77777777" w:rsidR="00E0379B" w:rsidRDefault="00E0379B"/>
    <w:p w14:paraId="759EB77C" w14:textId="08672278" w:rsidR="00E0379B" w:rsidRDefault="00E0379B" w:rsidP="002308DB">
      <w:pPr>
        <w:pStyle w:val="ListParagraph"/>
        <w:numPr>
          <w:ilvl w:val="0"/>
          <w:numId w:val="1"/>
        </w:numPr>
      </w:pPr>
      <w:r>
        <w:t>The button group at the top of page could benefit from having the current button</w:t>
      </w:r>
      <w:r w:rsidR="007538E5">
        <w:t xml:space="preserve"> (page the user is on)</w:t>
      </w:r>
      <w:r>
        <w:t xml:space="preserve"> highlighted or styled in a darker colour, so that the user has a clear idea where they are on the website.</w:t>
      </w:r>
    </w:p>
    <w:p w14:paraId="62DBDF10" w14:textId="47DAD1BF" w:rsidR="00E0379B" w:rsidRDefault="00E0379B">
      <w:r w:rsidRPr="00E0379B">
        <w:drawing>
          <wp:inline distT="0" distB="0" distL="0" distR="0" wp14:anchorId="30AD5A63" wp14:editId="2D248B82">
            <wp:extent cx="5731510" cy="2272030"/>
            <wp:effectExtent l="0" t="0" r="0" b="1270"/>
            <wp:docPr id="127142848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28489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141" w14:textId="63D46160" w:rsidR="0097087E" w:rsidRDefault="0097087E"/>
    <w:p w14:paraId="75BC8AA4" w14:textId="77777777" w:rsidR="00710628" w:rsidRDefault="00710628"/>
    <w:p w14:paraId="621FDA7D" w14:textId="68846E24" w:rsidR="00710628" w:rsidRDefault="007B6947" w:rsidP="002308DB">
      <w:pPr>
        <w:pStyle w:val="ListParagraph"/>
        <w:numPr>
          <w:ilvl w:val="0"/>
          <w:numId w:val="1"/>
        </w:numPr>
      </w:pPr>
      <w:r>
        <w:t>The Buy Tickets link (highlighted below) seems to be redundant, as it directs to the Buy Tickets page, which we are currently on:</w:t>
      </w:r>
    </w:p>
    <w:p w14:paraId="1C1B6D9B" w14:textId="77777777" w:rsidR="002308DB" w:rsidRDefault="002308DB" w:rsidP="002308DB">
      <w:pPr>
        <w:pStyle w:val="ListParagraph"/>
      </w:pPr>
    </w:p>
    <w:p w14:paraId="336E68C4" w14:textId="652E0FB1" w:rsidR="007B6947" w:rsidRDefault="007B6947">
      <w:r w:rsidRPr="007B6947">
        <w:drawing>
          <wp:inline distT="0" distB="0" distL="0" distR="0" wp14:anchorId="331CE2BA" wp14:editId="7B0D5716">
            <wp:extent cx="5731510" cy="2684780"/>
            <wp:effectExtent l="0" t="0" r="0" b="0"/>
            <wp:docPr id="406403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032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838" w14:textId="77777777" w:rsidR="00710628" w:rsidRDefault="00710628"/>
    <w:p w14:paraId="1CBA54E2" w14:textId="1744ED55" w:rsidR="00710628" w:rsidRDefault="007B6947">
      <w:r>
        <w:t>There are similar links on all the other pages</w:t>
      </w:r>
      <w:r w:rsidR="002308DB">
        <w:t xml:space="preserve"> - </w:t>
      </w:r>
      <w:r>
        <w:t>‘Train times’, ‘Buy leisure’, and so on</w:t>
      </w:r>
      <w:r w:rsidR="002308DB">
        <w:t xml:space="preserve"> – redirecting the user to the page they are already on.</w:t>
      </w:r>
    </w:p>
    <w:p w14:paraId="292D1919" w14:textId="77777777" w:rsidR="007E7EE8" w:rsidRDefault="007E7EE8"/>
    <w:p w14:paraId="2F2B7D35" w14:textId="77777777" w:rsidR="00710628" w:rsidRDefault="00710628"/>
    <w:p w14:paraId="22A7C130" w14:textId="100BDB86" w:rsidR="00710628" w:rsidRDefault="00710628" w:rsidP="002308DB">
      <w:pPr>
        <w:pStyle w:val="ListParagraph"/>
        <w:numPr>
          <w:ilvl w:val="0"/>
          <w:numId w:val="1"/>
        </w:numPr>
      </w:pPr>
      <w:r>
        <w:lastRenderedPageBreak/>
        <w:t>The below alert (“</w:t>
      </w:r>
      <w:r w:rsidRPr="00710628">
        <w:t>You can only change your booking once.</w:t>
      </w:r>
      <w:r>
        <w:t>”) seems to be an unnecessary restriction:</w:t>
      </w:r>
    </w:p>
    <w:p w14:paraId="1BF6470F" w14:textId="7CCB6500" w:rsidR="00710628" w:rsidRDefault="00710628">
      <w:pPr>
        <w:rPr>
          <w:b/>
          <w:bCs/>
        </w:rPr>
      </w:pPr>
      <w:r w:rsidRPr="00710628">
        <w:rPr>
          <w:b/>
          <w:bCs/>
        </w:rPr>
        <w:drawing>
          <wp:inline distT="0" distB="0" distL="0" distR="0" wp14:anchorId="21EE9B2D" wp14:editId="5AB22BD2">
            <wp:extent cx="5731510" cy="3118485"/>
            <wp:effectExtent l="0" t="0" r="0" b="5715"/>
            <wp:docPr id="858976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62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10A" w14:textId="77777777" w:rsidR="00710628" w:rsidRDefault="00710628">
      <w:pPr>
        <w:rPr>
          <w:b/>
          <w:bCs/>
        </w:rPr>
      </w:pPr>
    </w:p>
    <w:p w14:paraId="56E31C33" w14:textId="00273D2F" w:rsidR="00710628" w:rsidRDefault="00710628" w:rsidP="002308DB">
      <w:pPr>
        <w:pStyle w:val="ListParagraph"/>
        <w:numPr>
          <w:ilvl w:val="0"/>
          <w:numId w:val="1"/>
        </w:numPr>
      </w:pPr>
      <w:r>
        <w:t>The title ‘Data’ (below) is a little vague, in my opinion.  I would suggest to the development team to change it to something that reflects the nature of the page’s contents e</w:t>
      </w:r>
      <w:r w:rsidR="00384F8E">
        <w:t>.g. Confirm Details or Confirmation</w:t>
      </w:r>
    </w:p>
    <w:p w14:paraId="527B6966" w14:textId="77777777" w:rsidR="00710628" w:rsidRDefault="00710628"/>
    <w:p w14:paraId="63685F54" w14:textId="74B3C3C7" w:rsidR="00710628" w:rsidRDefault="00710628">
      <w:r w:rsidRPr="00710628">
        <w:drawing>
          <wp:inline distT="0" distB="0" distL="0" distR="0" wp14:anchorId="2F6A97F7" wp14:editId="6FA4CE4D">
            <wp:extent cx="5731510" cy="3437255"/>
            <wp:effectExtent l="0" t="0" r="0" b="4445"/>
            <wp:docPr id="416848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83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D24" w14:textId="77777777" w:rsidR="002308DB" w:rsidRDefault="002308DB"/>
    <w:p w14:paraId="4FD6D26A" w14:textId="77777777" w:rsidR="002308DB" w:rsidRDefault="002308DB"/>
    <w:p w14:paraId="2FA5D051" w14:textId="77777777" w:rsidR="002308DB" w:rsidRDefault="002308DB"/>
    <w:p w14:paraId="283AAC43" w14:textId="77777777" w:rsidR="002308DB" w:rsidRDefault="002308DB"/>
    <w:p w14:paraId="7B878951" w14:textId="64E93469" w:rsidR="007538E5" w:rsidRDefault="007538E5" w:rsidP="002308DB">
      <w:pPr>
        <w:pStyle w:val="ListParagraph"/>
        <w:numPr>
          <w:ilvl w:val="0"/>
          <w:numId w:val="1"/>
        </w:numPr>
      </w:pPr>
      <w:r>
        <w:lastRenderedPageBreak/>
        <w:t>The Time left only appears when user gets to the Options page (see below). Perhaps it should be there from the start.</w:t>
      </w:r>
      <w:r w:rsidR="00142CD0">
        <w:t xml:space="preserve"> It is also a bit hard to see by dent of its location on the screen and the font size</w:t>
      </w:r>
    </w:p>
    <w:p w14:paraId="10F3B149" w14:textId="77777777" w:rsidR="002308DB" w:rsidRDefault="002308DB" w:rsidP="002308DB">
      <w:pPr>
        <w:pStyle w:val="ListParagraph"/>
      </w:pPr>
    </w:p>
    <w:p w14:paraId="739FC276" w14:textId="04435728" w:rsidR="007538E5" w:rsidRDefault="007538E5">
      <w:r w:rsidRPr="007538E5">
        <w:drawing>
          <wp:inline distT="0" distB="0" distL="0" distR="0" wp14:anchorId="267339D4" wp14:editId="20F3E5C6">
            <wp:extent cx="5731510" cy="3921125"/>
            <wp:effectExtent l="0" t="0" r="0" b="3175"/>
            <wp:docPr id="1873867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670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201" w14:textId="77777777" w:rsidR="003F5CFE" w:rsidRDefault="003F5CFE"/>
    <w:p w14:paraId="6DCC347E" w14:textId="7880E20B" w:rsidR="00E8450E" w:rsidRDefault="00E8450E" w:rsidP="00E8450E">
      <w:pPr>
        <w:pStyle w:val="ListParagraph"/>
        <w:numPr>
          <w:ilvl w:val="0"/>
          <w:numId w:val="1"/>
        </w:numPr>
      </w:pPr>
      <w:r>
        <w:t xml:space="preserve">When you select an inward journey that is earlier than the outward journey the alert that appears is in </w:t>
      </w:r>
      <w:r w:rsidR="00142CD0">
        <w:t>Portuguese</w:t>
      </w:r>
      <w:r>
        <w:t>,</w:t>
      </w:r>
      <w:r>
        <w:t xml:space="preserve"> even though I have specif</w:t>
      </w:r>
      <w:r>
        <w:t>i</w:t>
      </w:r>
      <w:r>
        <w:t>ed English as the language. This is the message:</w:t>
      </w:r>
    </w:p>
    <w:p w14:paraId="73256DBD" w14:textId="77777777" w:rsidR="00E8450E" w:rsidRDefault="00E8450E" w:rsidP="00E8450E">
      <w:pPr>
        <w:pStyle w:val="ListParagraph"/>
      </w:pPr>
    </w:p>
    <w:p w14:paraId="52EBDF34" w14:textId="13598EE9" w:rsidR="00E8450E" w:rsidRDefault="00E8450E" w:rsidP="00E8450E">
      <w:pPr>
        <w:pStyle w:val="ListParagraph"/>
      </w:pPr>
      <w:r>
        <w:t xml:space="preserve">"A hora de </w:t>
      </w:r>
      <w:proofErr w:type="spellStart"/>
      <w:r>
        <w:t>chegada</w:t>
      </w:r>
      <w:proofErr w:type="spellEnd"/>
      <w:r>
        <w:t xml:space="preserve"> da </w:t>
      </w:r>
      <w:proofErr w:type="spellStart"/>
      <w:r>
        <w:t>ida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ser inferior à hora de </w:t>
      </w:r>
      <w:proofErr w:type="spellStart"/>
      <w:r>
        <w:t>partida</w:t>
      </w:r>
      <w:proofErr w:type="spellEnd"/>
      <w:r>
        <w:t xml:space="preserve"> da volta."</w:t>
      </w:r>
    </w:p>
    <w:p w14:paraId="3DDEB5AB" w14:textId="77777777" w:rsidR="00E8450E" w:rsidRDefault="00E8450E" w:rsidP="00E8450E">
      <w:pPr>
        <w:pStyle w:val="ListParagraph"/>
      </w:pPr>
    </w:p>
    <w:p w14:paraId="23EC2A8E" w14:textId="77777777" w:rsidR="00E8450E" w:rsidRDefault="00E8450E" w:rsidP="00E8450E">
      <w:pPr>
        <w:pStyle w:val="ListParagraph"/>
      </w:pPr>
      <w:r>
        <w:t>If you repeat the selection, the alert appears in the correct language as follows:</w:t>
      </w:r>
    </w:p>
    <w:p w14:paraId="30D52538" w14:textId="36293D5D" w:rsidR="003F5CFE" w:rsidRDefault="00E8450E" w:rsidP="00E8450E">
      <w:pPr>
        <w:pStyle w:val="ListParagraph"/>
      </w:pPr>
      <w:r>
        <w:t>"The arrival time of the outbound train cannot be later than the departure of the return train."</w:t>
      </w:r>
    </w:p>
    <w:p w14:paraId="122E6F1E" w14:textId="77777777" w:rsidR="00E8450E" w:rsidRDefault="00E8450E" w:rsidP="00E8450E">
      <w:pPr>
        <w:pStyle w:val="ListParagraph"/>
      </w:pPr>
    </w:p>
    <w:p w14:paraId="482F71FA" w14:textId="1B1E091D" w:rsidR="002D69B8" w:rsidRDefault="00E8450E" w:rsidP="002D69B8">
      <w:pPr>
        <w:pStyle w:val="ListParagraph"/>
        <w:numPr>
          <w:ilvl w:val="0"/>
          <w:numId w:val="1"/>
        </w:numPr>
      </w:pPr>
      <w:r>
        <w:t>It is n</w:t>
      </w:r>
      <w:r w:rsidRPr="00E8450E">
        <w:t>ot possible to navigate back as you are making order. For example, if you are on the Options page</w:t>
      </w:r>
      <w:r>
        <w:t>,</w:t>
      </w:r>
      <w:r w:rsidRPr="00E8450E">
        <w:t xml:space="preserve"> you cannot go back to the Service or Search</w:t>
      </w:r>
      <w:r>
        <w:t xml:space="preserve"> page. There should be a Back or Previous button. The browser’s back navigation arrow does not work either on the Options page.</w:t>
      </w:r>
    </w:p>
    <w:p w14:paraId="32A72A5A" w14:textId="14C75001" w:rsidR="002D69B8" w:rsidRDefault="002D69B8" w:rsidP="00E8450E">
      <w:pPr>
        <w:pStyle w:val="ListParagraph"/>
        <w:numPr>
          <w:ilvl w:val="0"/>
          <w:numId w:val="1"/>
        </w:numPr>
      </w:pPr>
      <w:r w:rsidRPr="002D69B8">
        <w:t xml:space="preserve">On the registration page, the date picker does not include an option to select the year when entering your date of birth. </w:t>
      </w:r>
      <w:r>
        <w:t>You have to type the date in manually in a particular format, dd-mm-</w:t>
      </w:r>
      <w:proofErr w:type="spellStart"/>
      <w:r>
        <w:t>yyyy</w:t>
      </w:r>
      <w:proofErr w:type="spellEnd"/>
      <w:r>
        <w:t>. On this page, t</w:t>
      </w:r>
      <w:r w:rsidRPr="002D69B8">
        <w:t>here is also a field which asks for the number of sons the user has</w:t>
      </w:r>
      <w:r>
        <w:t>, which seems a bit strange. Having registered, I entered my user name and password, and the following error appeared:”</w:t>
      </w:r>
      <w:r w:rsidRPr="002D69B8">
        <w:t xml:space="preserve"> </w:t>
      </w:r>
      <w:proofErr w:type="spellStart"/>
      <w:r w:rsidRPr="002D69B8">
        <w:t>SoapFault</w:t>
      </w:r>
      <w:proofErr w:type="spellEnd"/>
      <w:r w:rsidRPr="002D69B8">
        <w:t xml:space="preserve">: 116|Não </w:t>
      </w:r>
      <w:proofErr w:type="spellStart"/>
      <w:r w:rsidRPr="002D69B8">
        <w:t>foi</w:t>
      </w:r>
      <w:proofErr w:type="spellEnd"/>
      <w:r w:rsidRPr="002D69B8">
        <w:t xml:space="preserve"> </w:t>
      </w:r>
      <w:proofErr w:type="spellStart"/>
      <w:r w:rsidRPr="002D69B8">
        <w:t>possivel</w:t>
      </w:r>
      <w:proofErr w:type="spellEnd"/>
      <w:r w:rsidRPr="002D69B8">
        <w:t xml:space="preserve"> </w:t>
      </w:r>
      <w:proofErr w:type="spellStart"/>
      <w:r w:rsidRPr="002D69B8">
        <w:t>reservar</w:t>
      </w:r>
      <w:proofErr w:type="spellEnd"/>
      <w:r w:rsidRPr="002D69B8">
        <w:t xml:space="preserve"> a </w:t>
      </w:r>
      <w:proofErr w:type="spellStart"/>
      <w:r w:rsidRPr="002D69B8">
        <w:t>totalidade</w:t>
      </w:r>
      <w:proofErr w:type="spellEnd"/>
      <w:r w:rsidRPr="002D69B8">
        <w:t xml:space="preserve"> dos </w:t>
      </w:r>
      <w:proofErr w:type="spellStart"/>
      <w:r w:rsidRPr="002D69B8">
        <w:t>lugares</w:t>
      </w:r>
      <w:proofErr w:type="spellEnd"/>
      <w:r w:rsidRPr="002D69B8">
        <w:t xml:space="preserve"> </w:t>
      </w:r>
      <w:proofErr w:type="spellStart"/>
      <w:r w:rsidRPr="002D69B8">
        <w:t>pedidos</w:t>
      </w:r>
      <w:proofErr w:type="spellEnd"/>
      <w:r>
        <w:t>”</w:t>
      </w:r>
    </w:p>
    <w:p w14:paraId="01646333" w14:textId="7F31F841" w:rsidR="002D69B8" w:rsidRDefault="002D69B8" w:rsidP="00E8450E">
      <w:pPr>
        <w:pStyle w:val="ListParagraph"/>
        <w:numPr>
          <w:ilvl w:val="0"/>
          <w:numId w:val="1"/>
        </w:numPr>
      </w:pPr>
      <w:r>
        <w:t>There is a small t</w:t>
      </w:r>
      <w:r w:rsidRPr="002D69B8">
        <w:t>ypo on journey selection page: '</w:t>
      </w:r>
      <w:proofErr w:type="spellStart"/>
      <w:r w:rsidRPr="002D69B8">
        <w:t>Aditional</w:t>
      </w:r>
      <w:proofErr w:type="spellEnd"/>
      <w:r w:rsidRPr="002D69B8">
        <w:t xml:space="preserve"> seat options'</w:t>
      </w:r>
    </w:p>
    <w:p w14:paraId="50CA97AF" w14:textId="77777777" w:rsidR="00384F8E" w:rsidRDefault="00384F8E" w:rsidP="00384F8E"/>
    <w:p w14:paraId="44A0377A" w14:textId="200015F7" w:rsidR="00384F8E" w:rsidRPr="00142CD0" w:rsidRDefault="00384F8E" w:rsidP="00384F8E">
      <w:pPr>
        <w:rPr>
          <w:u w:val="single"/>
        </w:rPr>
      </w:pPr>
      <w:r w:rsidRPr="00142CD0">
        <w:rPr>
          <w:u w:val="single"/>
        </w:rPr>
        <w:t>Further suggestions to aid automation or general testing</w:t>
      </w:r>
    </w:p>
    <w:p w14:paraId="7D1B426A" w14:textId="4913FCCB" w:rsidR="00384F8E" w:rsidRDefault="00384F8E" w:rsidP="00384F8E">
      <w:pPr>
        <w:pStyle w:val="ListParagraph"/>
        <w:numPr>
          <w:ilvl w:val="0"/>
          <w:numId w:val="2"/>
        </w:numPr>
      </w:pPr>
      <w:r>
        <w:t xml:space="preserve">I would put proper navigational controls for the ticket ordering process. As mentioned above in point 8, </w:t>
      </w:r>
      <w:r w:rsidRPr="00E8450E">
        <w:t>if you are on the Options page</w:t>
      </w:r>
      <w:r>
        <w:t>,</w:t>
      </w:r>
      <w:r w:rsidRPr="00E8450E">
        <w:t xml:space="preserve"> you cannot go back to the Service or Search</w:t>
      </w:r>
      <w:r>
        <w:t xml:space="preserve"> page. There should be a Back or Previous button. The browser’s back navigation arrow does not work either on the Options page.</w:t>
      </w:r>
    </w:p>
    <w:p w14:paraId="3BFBCB98" w14:textId="5F4496F4" w:rsidR="00384F8E" w:rsidRDefault="00384F8E" w:rsidP="00384F8E">
      <w:pPr>
        <w:pStyle w:val="ListParagraph"/>
        <w:numPr>
          <w:ilvl w:val="0"/>
          <w:numId w:val="2"/>
        </w:numPr>
      </w:pPr>
      <w:r>
        <w:t xml:space="preserve">I would ask developers to include an attribute </w:t>
      </w:r>
      <w:proofErr w:type="spellStart"/>
      <w:r>
        <w:t>testdata</w:t>
      </w:r>
      <w:proofErr w:type="spellEnd"/>
      <w:r>
        <w:t>-id or id, a</w:t>
      </w:r>
      <w:r w:rsidR="00437492">
        <w:t>ny</w:t>
      </w:r>
      <w:r>
        <w:t xml:space="preserve"> unique identifier for page elements to make it easier to write selectors.</w:t>
      </w:r>
      <w:r w:rsidR="00437492">
        <w:t xml:space="preserve"> The selectors would also be more maintainable and automation tests less flaky.</w:t>
      </w:r>
    </w:p>
    <w:p w14:paraId="2B49C9A6" w14:textId="09029EC9" w:rsidR="00437492" w:rsidRDefault="00437492" w:rsidP="00384F8E">
      <w:pPr>
        <w:pStyle w:val="ListParagraph"/>
        <w:numPr>
          <w:ilvl w:val="0"/>
          <w:numId w:val="2"/>
        </w:numPr>
      </w:pPr>
      <w:r>
        <w:t>I would move the Relevant information section onto a separate page, and just include a link for it in the footer section on the main page. It looks a bit cluttered at the bottom of the main page – see below:</w:t>
      </w:r>
    </w:p>
    <w:p w14:paraId="42EAF0C6" w14:textId="17C18266" w:rsidR="00437492" w:rsidRDefault="00437492" w:rsidP="00437492">
      <w:pPr>
        <w:pStyle w:val="ListParagraph"/>
      </w:pPr>
      <w:r w:rsidRPr="00437492">
        <w:drawing>
          <wp:inline distT="0" distB="0" distL="0" distR="0" wp14:anchorId="75B4498F" wp14:editId="69F982C2">
            <wp:extent cx="5731510" cy="4132580"/>
            <wp:effectExtent l="0" t="0" r="0" b="0"/>
            <wp:docPr id="1129576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63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73EE" w14:textId="341C107C" w:rsidR="005C09C6" w:rsidRDefault="005C09C6" w:rsidP="005C09C6">
      <w:pPr>
        <w:pStyle w:val="ListParagraph"/>
        <w:numPr>
          <w:ilvl w:val="0"/>
          <w:numId w:val="2"/>
        </w:numPr>
      </w:pPr>
      <w:r>
        <w:t>I would suggest tidying up the social media links at the bottom of website pages – the Facebook link is duplicated and the items appear in two separate groupings -see below:</w:t>
      </w:r>
    </w:p>
    <w:p w14:paraId="44873323" w14:textId="4450391A" w:rsidR="00142CD0" w:rsidRDefault="005C09C6" w:rsidP="00142CD0">
      <w:pPr>
        <w:ind w:left="360"/>
      </w:pPr>
      <w:r w:rsidRPr="005C09C6">
        <w:lastRenderedPageBreak/>
        <w:drawing>
          <wp:inline distT="0" distB="0" distL="0" distR="0" wp14:anchorId="1B305FDB" wp14:editId="351FA9A3">
            <wp:extent cx="5731510" cy="2661285"/>
            <wp:effectExtent l="0" t="0" r="0" b="5715"/>
            <wp:docPr id="1725090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908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DBD8" w14:textId="77777777" w:rsidR="00142CD0" w:rsidRDefault="00142CD0" w:rsidP="00142CD0">
      <w:pPr>
        <w:ind w:left="360"/>
      </w:pPr>
    </w:p>
    <w:p w14:paraId="6C66F19E" w14:textId="7F49483D" w:rsidR="00142CD0" w:rsidRDefault="00142CD0" w:rsidP="00142CD0">
      <w:pPr>
        <w:pStyle w:val="ListParagraph"/>
        <w:numPr>
          <w:ilvl w:val="0"/>
          <w:numId w:val="2"/>
        </w:numPr>
      </w:pPr>
      <w:r w:rsidRPr="00E8450E">
        <w:t xml:space="preserve">I think that both the From and To fields could benefit from a </w:t>
      </w:r>
      <w:r>
        <w:t>C</w:t>
      </w:r>
      <w:r w:rsidRPr="00E8450E">
        <w:t>lear button</w:t>
      </w:r>
      <w:r>
        <w:t xml:space="preserve"> (X icon)</w:t>
      </w:r>
      <w:r w:rsidRPr="00E8450E">
        <w:t xml:space="preserve"> to delete already-type</w:t>
      </w:r>
      <w:r>
        <w:t>d-in</w:t>
      </w:r>
      <w:r w:rsidRPr="00E8450E">
        <w:t xml:space="preserve"> text in case the user made a mistake or wants to type in a different originating or terminating train station.</w:t>
      </w:r>
      <w:r>
        <w:t xml:space="preserve"> As it stands, they have to use delete on their keyboard, which can be more time consuming than a clear button.</w:t>
      </w:r>
    </w:p>
    <w:p w14:paraId="50BDF824" w14:textId="7F1C1BEA" w:rsidR="00142CD0" w:rsidRDefault="00142CD0" w:rsidP="00142CD0">
      <w:pPr>
        <w:pStyle w:val="ListParagraph"/>
        <w:numPr>
          <w:ilvl w:val="0"/>
          <w:numId w:val="2"/>
        </w:numPr>
      </w:pPr>
      <w:r>
        <w:t xml:space="preserve">The From and To fields could have better placeholder text. From and To could </w:t>
      </w:r>
      <w:r>
        <w:t xml:space="preserve">also </w:t>
      </w:r>
      <w:r>
        <w:t>suggest time</w:t>
      </w:r>
      <w:r>
        <w:t>-related data</w:t>
      </w:r>
      <w:r>
        <w:t>. Something like, Departure Station and Arrival Station would be clearer, either as placeholder text or as input field labels.</w:t>
      </w:r>
    </w:p>
    <w:p w14:paraId="492A5DC1" w14:textId="3FDA2292" w:rsidR="00142CD0" w:rsidRDefault="00142CD0" w:rsidP="00142CD0">
      <w:pPr>
        <w:pStyle w:val="ListParagraph"/>
      </w:pPr>
    </w:p>
    <w:p w14:paraId="49962407" w14:textId="19CFC5DC" w:rsidR="00384F8E" w:rsidRPr="00710628" w:rsidRDefault="00384F8E" w:rsidP="00384F8E"/>
    <w:sectPr w:rsidR="00384F8E" w:rsidRPr="00710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C00D3"/>
    <w:multiLevelType w:val="hybridMultilevel"/>
    <w:tmpl w:val="30B85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E2348"/>
    <w:multiLevelType w:val="hybridMultilevel"/>
    <w:tmpl w:val="30B853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214300">
    <w:abstractNumId w:val="0"/>
  </w:num>
  <w:num w:numId="2" w16cid:durableId="812529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9B"/>
    <w:rsid w:val="00142CD0"/>
    <w:rsid w:val="002308DB"/>
    <w:rsid w:val="002D69B8"/>
    <w:rsid w:val="00384F8E"/>
    <w:rsid w:val="003A3579"/>
    <w:rsid w:val="003F5CFE"/>
    <w:rsid w:val="00437492"/>
    <w:rsid w:val="004C3482"/>
    <w:rsid w:val="005C09C6"/>
    <w:rsid w:val="006B1E54"/>
    <w:rsid w:val="00710628"/>
    <w:rsid w:val="0073171F"/>
    <w:rsid w:val="007538E5"/>
    <w:rsid w:val="007B6947"/>
    <w:rsid w:val="007E7EE8"/>
    <w:rsid w:val="008B6BBE"/>
    <w:rsid w:val="0097087E"/>
    <w:rsid w:val="00E0379B"/>
    <w:rsid w:val="00E8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B7351"/>
  <w15:chartTrackingRefBased/>
  <w15:docId w15:val="{8CB86A35-0AFE-E743-A002-1313F897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7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7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7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7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7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7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7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7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7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7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7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7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79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79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7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7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7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7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3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Cormican, Kevin</dc:creator>
  <cp:keywords/>
  <dc:description/>
  <cp:lastModifiedBy>Cormican, Kevin</cp:lastModifiedBy>
  <cp:revision>10</cp:revision>
  <dcterms:created xsi:type="dcterms:W3CDTF">2025-05-26T13:12:00Z</dcterms:created>
  <dcterms:modified xsi:type="dcterms:W3CDTF">2025-05-26T17:17:00Z</dcterms:modified>
</cp:coreProperties>
</file>