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491596169"/>
        <w:docPartObj>
          <w:docPartGallery w:val="Cover Pages"/>
          <w:docPartUnique/>
        </w:docPartObj>
      </w:sdtPr>
      <w:sdtEndPr>
        <w:rPr>
          <w:lang w:val="nl-BE"/>
        </w:rPr>
      </w:sdtEndPr>
      <w:sdtContent>
        <w:p w14:paraId="5668E374" w14:textId="34BF5D88" w:rsidR="00880ADE" w:rsidRDefault="00880ADE"/>
        <w:p w14:paraId="312242FA" w14:textId="1E22B67B" w:rsidR="00880ADE" w:rsidRDefault="00880ADE">
          <w:pPr>
            <w:rPr>
              <w:lang w:val="nl-BE"/>
            </w:rPr>
          </w:pPr>
          <w:r>
            <w:rPr>
              <w:noProof/>
            </w:rPr>
            <mc:AlternateContent>
              <mc:Choice Requires="wps">
                <w:drawing>
                  <wp:anchor distT="0" distB="0" distL="182880" distR="182880" simplePos="0" relativeHeight="251673600" behindDoc="0" locked="0" layoutInCell="1" allowOverlap="1" wp14:anchorId="189BC4F1" wp14:editId="2ADF161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703C34" w14:textId="3AAD0E34" w:rsidR="005B35CB" w:rsidRPr="00880ADE" w:rsidRDefault="005B35CB">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BBeacons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EC24008" w14:textId="30149530" w:rsidR="005B35CB" w:rsidRPr="00880ADE" w:rsidRDefault="005B35CB">
                                    <w:pPr>
                                      <w:pStyle w:val="NoSpacing"/>
                                      <w:spacing w:before="40" w:after="40"/>
                                      <w:rPr>
                                        <w:caps/>
                                        <w:color w:val="1F4E79" w:themeColor="accent5" w:themeShade="80"/>
                                        <w:sz w:val="28"/>
                                        <w:szCs w:val="28"/>
                                      </w:rPr>
                                    </w:pPr>
                                    <w:r>
                                      <w:rPr>
                                        <w:caps/>
                                        <w:color w:val="1F4E79" w:themeColor="accent5" w:themeShade="80"/>
                                        <w:sz w:val="28"/>
                                        <w:szCs w:val="28"/>
                                      </w:rPr>
                                      <w:t>Indoor navigation based on bluetooth beacons</w:t>
                                    </w:r>
                                  </w:p>
                                </w:sdtContent>
                              </w:sdt>
                              <w:sdt>
                                <w:sdtPr>
                                  <w:rPr>
                                    <w:caps/>
                                    <w:color w:val="5B9BD5" w:themeColor="accent5"/>
                                    <w:sz w:val="24"/>
                                    <w:szCs w:val="24"/>
                                    <w:lang w:val="nl-B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D1F1BAB" w14:textId="642F207C" w:rsidR="005B35CB" w:rsidRPr="00880ADE" w:rsidRDefault="005B35CB">
                                    <w:pPr>
                                      <w:pStyle w:val="NoSpacing"/>
                                      <w:spacing w:before="80" w:after="40"/>
                                      <w:rPr>
                                        <w:caps/>
                                        <w:color w:val="5B9BD5" w:themeColor="accent5"/>
                                        <w:sz w:val="24"/>
                                        <w:szCs w:val="24"/>
                                        <w:lang w:val="nl-BE"/>
                                      </w:rPr>
                                    </w:pPr>
                                    <w:r w:rsidRPr="00880ADE">
                                      <w:rPr>
                                        <w:caps/>
                                        <w:color w:val="5B9BD5" w:themeColor="accent5"/>
                                        <w:sz w:val="24"/>
                                        <w:szCs w:val="24"/>
                                        <w:lang w:val="nl-BE"/>
                                      </w:rPr>
                                      <w:t>Wouter Vande Velde</w:t>
                                    </w:r>
                                    <w:r>
                                      <w:rPr>
                                        <w:caps/>
                                        <w:color w:val="5B9BD5" w:themeColor="accent5"/>
                                        <w:sz w:val="24"/>
                                        <w:szCs w:val="24"/>
                                        <w:lang w:val="nl-BE"/>
                                      </w:rPr>
                                      <w:t xml:space="preserve"> &amp; Thomas van raemdonck</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89BC4F1" id="_x0000_t202" coordsize="21600,21600" o:spt="202" path="m,l,21600r21600,l21600,xe">
                    <v:stroke joinstyle="miter"/>
                    <v:path gradientshapeok="t" o:connecttype="rect"/>
                  </v:shapetype>
                  <v:shape id="Text Box 131" o:spid="_x0000_s1026" type="#_x0000_t202" style="position:absolute;margin-left:0;margin-top:0;width:369pt;height:529.2pt;z-index:251673600;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A703C34" w14:textId="3AAD0E34" w:rsidR="005B35CB" w:rsidRPr="00880ADE" w:rsidRDefault="005B35CB">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BBeacons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EC24008" w14:textId="30149530" w:rsidR="005B35CB" w:rsidRPr="00880ADE" w:rsidRDefault="005B35CB">
                              <w:pPr>
                                <w:pStyle w:val="NoSpacing"/>
                                <w:spacing w:before="40" w:after="40"/>
                                <w:rPr>
                                  <w:caps/>
                                  <w:color w:val="1F4E79" w:themeColor="accent5" w:themeShade="80"/>
                                  <w:sz w:val="28"/>
                                  <w:szCs w:val="28"/>
                                </w:rPr>
                              </w:pPr>
                              <w:r>
                                <w:rPr>
                                  <w:caps/>
                                  <w:color w:val="1F4E79" w:themeColor="accent5" w:themeShade="80"/>
                                  <w:sz w:val="28"/>
                                  <w:szCs w:val="28"/>
                                </w:rPr>
                                <w:t>Indoor navigation based on bluetooth beacons</w:t>
                              </w:r>
                            </w:p>
                          </w:sdtContent>
                        </w:sdt>
                        <w:sdt>
                          <w:sdtPr>
                            <w:rPr>
                              <w:caps/>
                              <w:color w:val="5B9BD5" w:themeColor="accent5"/>
                              <w:sz w:val="24"/>
                              <w:szCs w:val="24"/>
                              <w:lang w:val="nl-B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4D1F1BAB" w14:textId="642F207C" w:rsidR="005B35CB" w:rsidRPr="00880ADE" w:rsidRDefault="005B35CB">
                              <w:pPr>
                                <w:pStyle w:val="NoSpacing"/>
                                <w:spacing w:before="80" w:after="40"/>
                                <w:rPr>
                                  <w:caps/>
                                  <w:color w:val="5B9BD5" w:themeColor="accent5"/>
                                  <w:sz w:val="24"/>
                                  <w:szCs w:val="24"/>
                                  <w:lang w:val="nl-BE"/>
                                </w:rPr>
                              </w:pPr>
                              <w:r w:rsidRPr="00880ADE">
                                <w:rPr>
                                  <w:caps/>
                                  <w:color w:val="5B9BD5" w:themeColor="accent5"/>
                                  <w:sz w:val="24"/>
                                  <w:szCs w:val="24"/>
                                  <w:lang w:val="nl-BE"/>
                                </w:rPr>
                                <w:t>Wouter Vande Velde</w:t>
                              </w:r>
                              <w:r>
                                <w:rPr>
                                  <w:caps/>
                                  <w:color w:val="5B9BD5" w:themeColor="accent5"/>
                                  <w:sz w:val="24"/>
                                  <w:szCs w:val="24"/>
                                  <w:lang w:val="nl-BE"/>
                                </w:rPr>
                                <w:t xml:space="preserve"> &amp; Thomas van raemdonck</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72576" behindDoc="0" locked="0" layoutInCell="1" allowOverlap="1" wp14:anchorId="4B6011BA" wp14:editId="3F94F97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8-01-23T00:00:00Z">
                                    <w:dateFormat w:val="yyyy"/>
                                    <w:lid w:val="en-US"/>
                                    <w:storeMappedDataAs w:val="dateTime"/>
                                    <w:calendar w:val="gregorian"/>
                                  </w:date>
                                </w:sdtPr>
                                <w:sdtContent>
                                  <w:p w14:paraId="3D7541C4" w14:textId="3AC35650" w:rsidR="005B35CB" w:rsidRDefault="005B35CB">
                                    <w:pPr>
                                      <w:pStyle w:val="NoSpacing"/>
                                      <w:jc w:val="right"/>
                                      <w:rPr>
                                        <w:color w:val="FFFFFF" w:themeColor="background1"/>
                                        <w:sz w:val="24"/>
                                        <w:szCs w:val="24"/>
                                      </w:rPr>
                                    </w:pPr>
                                    <w:r>
                                      <w:rPr>
                                        <w:color w:val="FFFFFF" w:themeColor="background1"/>
                                        <w:sz w:val="24"/>
                                        <w:szCs w:val="24"/>
                                        <w:lang w:val="en-US"/>
                                      </w:rPr>
                                      <w:t>2018</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B6011BA" id="Rectangle 132" o:spid="_x0000_s1027" style="position:absolute;margin-left:-4.4pt;margin-top:0;width:46.8pt;height:77.75pt;z-index:25167257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8-01-23T00:00:00Z">
                              <w:dateFormat w:val="yyyy"/>
                              <w:lid w:val="en-US"/>
                              <w:storeMappedDataAs w:val="dateTime"/>
                              <w:calendar w:val="gregorian"/>
                            </w:date>
                          </w:sdtPr>
                          <w:sdtContent>
                            <w:p w14:paraId="3D7541C4" w14:textId="3AC35650" w:rsidR="005B35CB" w:rsidRDefault="005B35CB">
                              <w:pPr>
                                <w:pStyle w:val="NoSpacing"/>
                                <w:jc w:val="right"/>
                                <w:rPr>
                                  <w:color w:val="FFFFFF" w:themeColor="background1"/>
                                  <w:sz w:val="24"/>
                                  <w:szCs w:val="24"/>
                                </w:rPr>
                              </w:pPr>
                              <w:r>
                                <w:rPr>
                                  <w:color w:val="FFFFFF" w:themeColor="background1"/>
                                  <w:sz w:val="24"/>
                                  <w:szCs w:val="24"/>
                                  <w:lang w:val="en-US"/>
                                </w:rPr>
                                <w:t>2018</w:t>
                              </w:r>
                            </w:p>
                          </w:sdtContent>
                        </w:sdt>
                      </w:txbxContent>
                    </v:textbox>
                    <w10:wrap anchorx="margin" anchory="page"/>
                  </v:rect>
                </w:pict>
              </mc:Fallback>
            </mc:AlternateContent>
          </w:r>
          <w:r>
            <w:rPr>
              <w:lang w:val="nl-BE"/>
            </w:rPr>
            <w:br w:type="page"/>
          </w:r>
        </w:p>
      </w:sdtContent>
    </w:sdt>
    <w:p w14:paraId="2137C53A" w14:textId="77777777" w:rsidR="005E568B" w:rsidRDefault="005E568B" w:rsidP="005E568B">
      <w:pPr>
        <w:pStyle w:val="Heading1"/>
        <w:rPr>
          <w:rFonts w:eastAsia="Times New Roman"/>
          <w:lang w:val="en-US"/>
        </w:rPr>
      </w:pPr>
      <w:bookmarkStart w:id="0" w:name="_Toc504585393"/>
      <w:r>
        <w:rPr>
          <w:rFonts w:eastAsia="Times New Roman"/>
          <w:lang w:val="en-US"/>
        </w:rPr>
        <w:lastRenderedPageBreak/>
        <w:t>Preface</w:t>
      </w:r>
      <w:bookmarkEnd w:id="0"/>
    </w:p>
    <w:p w14:paraId="4166C35A" w14:textId="6BF7193D" w:rsidR="0089636A" w:rsidRDefault="005E568B" w:rsidP="005E568B">
      <w:pPr>
        <w:rPr>
          <w:lang w:val="en-US"/>
        </w:rPr>
      </w:pPr>
      <w:r>
        <w:rPr>
          <w:lang w:val="en-US"/>
        </w:rPr>
        <w:t>The project was a challenge for both of us</w:t>
      </w:r>
      <w:r w:rsidR="0089636A">
        <w:rPr>
          <w:lang w:val="en-US"/>
        </w:rPr>
        <w:t xml:space="preserve">. We both were new to working with Bluetooth in general and with BLE signals from beacons. Indoor navigation is also something that isn’t around for that long yet, about 3 years, but there are plenty of tutorials and libraries that offer help. We also both weren’t </w:t>
      </w:r>
      <w:proofErr w:type="gramStart"/>
      <w:r w:rsidR="0089636A">
        <w:rPr>
          <w:lang w:val="en-US"/>
        </w:rPr>
        <w:t>really familiar</w:t>
      </w:r>
      <w:proofErr w:type="gramEnd"/>
      <w:r w:rsidR="0089636A">
        <w:rPr>
          <w:lang w:val="en-US"/>
        </w:rPr>
        <w:t xml:space="preserve"> with Android programming either, luckily Google offers a lot of extended tutorials. </w:t>
      </w:r>
    </w:p>
    <w:p w14:paraId="24767C58" w14:textId="0BD7C4D7" w:rsidR="0089636A" w:rsidRDefault="0098550A" w:rsidP="0089636A">
      <w:pPr>
        <w:rPr>
          <w:lang w:val="en-US"/>
        </w:rPr>
      </w:pPr>
      <w:r>
        <w:rPr>
          <w:lang w:val="en-US"/>
        </w:rPr>
        <w:t>T</w:t>
      </w:r>
      <w:r w:rsidR="0089636A">
        <w:rPr>
          <w:lang w:val="en-US"/>
        </w:rPr>
        <w:t xml:space="preserve">he biggest problem was buying the beacons. We chose the buy our beacons in </w:t>
      </w:r>
      <w:r w:rsidR="00476BC3">
        <w:rPr>
          <w:lang w:val="en-US"/>
        </w:rPr>
        <w:t>C</w:t>
      </w:r>
      <w:r w:rsidR="0089636A">
        <w:rPr>
          <w:lang w:val="en-US"/>
        </w:rPr>
        <w:t>hina since the quality should not be that much worse and the price is more than half compared to beacons from companies like Estimote or Kontakt. This also meant the delivery time of the beacons was around 20 to 40 days.</w:t>
      </w:r>
    </w:p>
    <w:p w14:paraId="708CF3DD" w14:textId="205DFC10" w:rsidR="0089636A" w:rsidRDefault="0089636A" w:rsidP="0089636A">
      <w:pPr>
        <w:rPr>
          <w:lang w:val="en-US"/>
        </w:rPr>
      </w:pPr>
      <w:r>
        <w:rPr>
          <w:lang w:val="en-US"/>
        </w:rPr>
        <w:t xml:space="preserve">The first time we ordered beacons was around </w:t>
      </w:r>
      <w:r w:rsidR="00476BC3">
        <w:rPr>
          <w:lang w:val="en-US"/>
        </w:rPr>
        <w:t xml:space="preserve">the </w:t>
      </w:r>
      <w:r w:rsidR="0098550A">
        <w:rPr>
          <w:lang w:val="en-US"/>
        </w:rPr>
        <w:t>10</w:t>
      </w:r>
      <w:proofErr w:type="gramStart"/>
      <w:r w:rsidR="0098550A" w:rsidRPr="0098550A">
        <w:rPr>
          <w:vertAlign w:val="superscript"/>
          <w:lang w:val="en-US"/>
        </w:rPr>
        <w:t>th</w:t>
      </w:r>
      <w:r w:rsidR="0098550A">
        <w:rPr>
          <w:lang w:val="en-US"/>
        </w:rPr>
        <w:t xml:space="preserve"> </w:t>
      </w:r>
      <w:r w:rsidR="00476BC3">
        <w:rPr>
          <w:lang w:val="en-US"/>
        </w:rPr>
        <w:t xml:space="preserve"> of</w:t>
      </w:r>
      <w:proofErr w:type="gramEnd"/>
      <w:r w:rsidR="00476BC3">
        <w:rPr>
          <w:lang w:val="en-US"/>
        </w:rPr>
        <w:t xml:space="preserve"> October</w:t>
      </w:r>
      <w:r>
        <w:rPr>
          <w:lang w:val="en-US"/>
        </w:rPr>
        <w:t>. These beacons arrived in the airport in Porto on the 1</w:t>
      </w:r>
      <w:r w:rsidR="00476BC3">
        <w:rPr>
          <w:lang w:val="en-US"/>
        </w:rPr>
        <w:t>7</w:t>
      </w:r>
      <w:r w:rsidRPr="004B622C">
        <w:rPr>
          <w:vertAlign w:val="superscript"/>
          <w:lang w:val="en-US"/>
        </w:rPr>
        <w:t>th</w:t>
      </w:r>
      <w:r>
        <w:rPr>
          <w:lang w:val="en-US"/>
        </w:rPr>
        <w:t xml:space="preserve"> of October but were not cleared by the customs. They requested the passport of the buyer, but we both only have an identity card. We couldn’t get them cleared so the beacons where eventually sent back on the 21</w:t>
      </w:r>
      <w:r w:rsidR="00476BC3">
        <w:rPr>
          <w:lang w:val="en-US"/>
        </w:rPr>
        <w:t>th</w:t>
      </w:r>
      <w:r>
        <w:rPr>
          <w:lang w:val="en-US"/>
        </w:rPr>
        <w:t xml:space="preserve"> of October.</w:t>
      </w:r>
    </w:p>
    <w:p w14:paraId="6A745274" w14:textId="184A01F6" w:rsidR="0089636A" w:rsidRDefault="0089636A" w:rsidP="0089636A">
      <w:pPr>
        <w:rPr>
          <w:lang w:val="en-US"/>
        </w:rPr>
      </w:pPr>
      <w:r>
        <w:rPr>
          <w:lang w:val="en-US"/>
        </w:rPr>
        <w:t>This meant we had to order new beacons, which we did on the 25</w:t>
      </w:r>
      <w:r w:rsidRPr="00F103E7">
        <w:rPr>
          <w:vertAlign w:val="superscript"/>
          <w:lang w:val="en-US"/>
        </w:rPr>
        <w:t>th</w:t>
      </w:r>
      <w:r>
        <w:rPr>
          <w:lang w:val="en-US"/>
        </w:rPr>
        <w:t xml:space="preserve"> of October. </w:t>
      </w:r>
      <w:r w:rsidR="00476BC3">
        <w:rPr>
          <w:lang w:val="en-US"/>
        </w:rPr>
        <w:t>These ones</w:t>
      </w:r>
      <w:r>
        <w:rPr>
          <w:lang w:val="en-US"/>
        </w:rPr>
        <w:t xml:space="preserve"> we finally got at the end of November. This means we had lost </w:t>
      </w:r>
      <w:r w:rsidR="0098550A">
        <w:rPr>
          <w:lang w:val="en-US"/>
        </w:rPr>
        <w:t>almost</w:t>
      </w:r>
      <w:r>
        <w:rPr>
          <w:lang w:val="en-US"/>
        </w:rPr>
        <w:t xml:space="preserve"> 2 months’ time before we could start working with the beacons. </w:t>
      </w:r>
    </w:p>
    <w:p w14:paraId="157C2A9E" w14:textId="4C47AF1A" w:rsidR="0099664D" w:rsidRDefault="0089636A" w:rsidP="005E568B">
      <w:pPr>
        <w:rPr>
          <w:lang w:val="en-US"/>
        </w:rPr>
      </w:pPr>
      <w:r>
        <w:rPr>
          <w:lang w:val="en-US"/>
        </w:rPr>
        <w:t>When the second set of beacons was on the way, we also ordered a new set from a different manufacturer in case the other beacons were sent back again. These beacons were also “</w:t>
      </w:r>
      <w:r w:rsidRPr="00F103E7">
        <w:rPr>
          <w:lang w:val="en-US"/>
        </w:rPr>
        <w:t xml:space="preserve">nRF51822 Bluetooth </w:t>
      </w:r>
      <w:r>
        <w:rPr>
          <w:lang w:val="en-US"/>
        </w:rPr>
        <w:t xml:space="preserve">beacons” but from the company Skylab. We ordered 2 sets of 3 beacons because we needed at least 4 beacons. When these ones arrived, we noticed they only sent one set of 3 beacons which meant we couldn’t </w:t>
      </w:r>
      <w:r w:rsidR="0098550A">
        <w:rPr>
          <w:lang w:val="en-US"/>
        </w:rPr>
        <w:t>fill a room with them since we wanted 4 beacons</w:t>
      </w:r>
      <w:r>
        <w:rPr>
          <w:lang w:val="en-US"/>
        </w:rPr>
        <w:t>. When we sent them, they said it was an accident and we could get 6 new ones for the price of 3…</w:t>
      </w:r>
    </w:p>
    <w:p w14:paraId="05766ED2" w14:textId="4E162FBB" w:rsidR="009D44CA" w:rsidRDefault="0089636A" w:rsidP="005E568B">
      <w:pPr>
        <w:rPr>
          <w:lang w:val="en-US"/>
        </w:rPr>
      </w:pPr>
      <w:r>
        <w:rPr>
          <w:lang w:val="en-US"/>
        </w:rPr>
        <w:t>But in the end,</w:t>
      </w:r>
      <w:r w:rsidR="00476BC3">
        <w:rPr>
          <w:lang w:val="en-US"/>
        </w:rPr>
        <w:t xml:space="preserve"> we got our beacons, and</w:t>
      </w:r>
      <w:r>
        <w:rPr>
          <w:lang w:val="en-US"/>
        </w:rPr>
        <w:t xml:space="preserve"> everything worked out well</w:t>
      </w:r>
      <w:r w:rsidR="00476BC3">
        <w:rPr>
          <w:lang w:val="en-US"/>
        </w:rPr>
        <w:t>. W</w:t>
      </w:r>
      <w:r>
        <w:rPr>
          <w:lang w:val="en-US"/>
        </w:rPr>
        <w:t xml:space="preserve">e are proud to present you our project about indoor navigation </w:t>
      </w:r>
      <w:r w:rsidR="009D44CA">
        <w:rPr>
          <w:lang w:val="en-US"/>
        </w:rPr>
        <w:t>with</w:t>
      </w:r>
      <w:r w:rsidR="00476BC3">
        <w:rPr>
          <w:lang w:val="en-US"/>
        </w:rPr>
        <w:t xml:space="preserve"> the help</w:t>
      </w:r>
      <w:r w:rsidR="0098550A">
        <w:rPr>
          <w:lang w:val="en-US"/>
        </w:rPr>
        <w:t xml:space="preserve"> of</w:t>
      </w:r>
      <w:r w:rsidR="009D44CA">
        <w:rPr>
          <w:lang w:val="en-US"/>
        </w:rPr>
        <w:t xml:space="preserve"> Bluetooth beacons. </w:t>
      </w:r>
    </w:p>
    <w:p w14:paraId="1553BF16" w14:textId="214AA7B9" w:rsidR="009D44CA" w:rsidRDefault="009D44CA" w:rsidP="005E568B">
      <w:pPr>
        <w:rPr>
          <w:lang w:val="en-US"/>
        </w:rPr>
      </w:pPr>
      <w:r>
        <w:rPr>
          <w:lang w:val="en-US"/>
        </w:rPr>
        <w:t xml:space="preserve">We would also like to thank </w:t>
      </w:r>
      <w:r w:rsidR="00D132E7">
        <w:rPr>
          <w:lang w:val="en-US"/>
        </w:rPr>
        <w:t>the</w:t>
      </w:r>
      <w:r>
        <w:rPr>
          <w:lang w:val="en-US"/>
        </w:rPr>
        <w:t xml:space="preserve"> mentor of our project, Carlos Ferreira who helped and guided us throughout the project.</w:t>
      </w:r>
    </w:p>
    <w:p w14:paraId="64D9D843" w14:textId="0322D25E" w:rsidR="009D44CA" w:rsidRDefault="009D44CA">
      <w:pPr>
        <w:rPr>
          <w:lang w:val="en-US"/>
        </w:rPr>
      </w:pPr>
      <w:r>
        <w:rPr>
          <w:lang w:val="en-US"/>
        </w:rPr>
        <w:br w:type="page"/>
      </w:r>
    </w:p>
    <w:sdt>
      <w:sdtPr>
        <w:rPr>
          <w:rFonts w:asciiTheme="minorHAnsi" w:eastAsiaTheme="minorHAnsi" w:hAnsiTheme="minorHAnsi" w:cstheme="minorBidi"/>
          <w:color w:val="auto"/>
          <w:sz w:val="22"/>
          <w:szCs w:val="22"/>
          <w:lang w:val="en-GB"/>
        </w:rPr>
        <w:id w:val="-1454088032"/>
        <w:docPartObj>
          <w:docPartGallery w:val="Table of Contents"/>
          <w:docPartUnique/>
        </w:docPartObj>
      </w:sdtPr>
      <w:sdtEndPr>
        <w:rPr>
          <w:b/>
          <w:bCs/>
          <w:noProof/>
        </w:rPr>
      </w:sdtEndPr>
      <w:sdtContent>
        <w:p w14:paraId="51FF396B" w14:textId="428CF071" w:rsidR="009D44CA" w:rsidRDefault="009D44CA">
          <w:pPr>
            <w:pStyle w:val="TOCHeading"/>
          </w:pPr>
          <w:r>
            <w:t>Contents</w:t>
          </w:r>
        </w:p>
        <w:p w14:paraId="19064036" w14:textId="0B641ECC" w:rsidR="00252A3E" w:rsidRDefault="009D44C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504585393" w:history="1">
            <w:r w:rsidR="00252A3E" w:rsidRPr="00CE58B2">
              <w:rPr>
                <w:rStyle w:val="Hyperlink"/>
                <w:rFonts w:eastAsia="Times New Roman"/>
                <w:noProof/>
                <w:lang w:val="en-US"/>
              </w:rPr>
              <w:t>Preface</w:t>
            </w:r>
            <w:r w:rsidR="00252A3E">
              <w:rPr>
                <w:noProof/>
                <w:webHidden/>
              </w:rPr>
              <w:tab/>
            </w:r>
            <w:r w:rsidR="00252A3E">
              <w:rPr>
                <w:noProof/>
                <w:webHidden/>
              </w:rPr>
              <w:fldChar w:fldCharType="begin"/>
            </w:r>
            <w:r w:rsidR="00252A3E">
              <w:rPr>
                <w:noProof/>
                <w:webHidden/>
              </w:rPr>
              <w:instrText xml:space="preserve"> PAGEREF _Toc504585393 \h </w:instrText>
            </w:r>
            <w:r w:rsidR="00252A3E">
              <w:rPr>
                <w:noProof/>
                <w:webHidden/>
              </w:rPr>
            </w:r>
            <w:r w:rsidR="00252A3E">
              <w:rPr>
                <w:noProof/>
                <w:webHidden/>
              </w:rPr>
              <w:fldChar w:fldCharType="separate"/>
            </w:r>
            <w:r w:rsidR="00252A3E">
              <w:rPr>
                <w:noProof/>
                <w:webHidden/>
              </w:rPr>
              <w:t>1</w:t>
            </w:r>
            <w:r w:rsidR="00252A3E">
              <w:rPr>
                <w:noProof/>
                <w:webHidden/>
              </w:rPr>
              <w:fldChar w:fldCharType="end"/>
            </w:r>
          </w:hyperlink>
        </w:p>
        <w:p w14:paraId="1FDA12F6" w14:textId="6FD922BA" w:rsidR="00252A3E" w:rsidRDefault="00252A3E">
          <w:pPr>
            <w:pStyle w:val="TOC1"/>
            <w:tabs>
              <w:tab w:val="left" w:pos="440"/>
              <w:tab w:val="right" w:leader="dot" w:pos="9016"/>
            </w:tabs>
            <w:rPr>
              <w:rFonts w:eastAsiaTheme="minorEastAsia"/>
              <w:noProof/>
              <w:lang w:eastAsia="en-GB"/>
            </w:rPr>
          </w:pPr>
          <w:hyperlink w:anchor="_Toc504585394" w:history="1">
            <w:r w:rsidRPr="00CE58B2">
              <w:rPr>
                <w:rStyle w:val="Hyperlink"/>
                <w:rFonts w:eastAsia="Times New Roman"/>
                <w:noProof/>
                <w:lang w:val="en-US"/>
              </w:rPr>
              <w:t>1.</w:t>
            </w:r>
            <w:r>
              <w:rPr>
                <w:rFonts w:eastAsiaTheme="minorEastAsia"/>
                <w:noProof/>
                <w:lang w:eastAsia="en-GB"/>
              </w:rPr>
              <w:tab/>
            </w:r>
            <w:r w:rsidRPr="00CE58B2">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_Toc504585394 \h </w:instrText>
            </w:r>
            <w:r>
              <w:rPr>
                <w:noProof/>
                <w:webHidden/>
              </w:rPr>
            </w:r>
            <w:r>
              <w:rPr>
                <w:noProof/>
                <w:webHidden/>
              </w:rPr>
              <w:fldChar w:fldCharType="separate"/>
            </w:r>
            <w:r>
              <w:rPr>
                <w:noProof/>
                <w:webHidden/>
              </w:rPr>
              <w:t>3</w:t>
            </w:r>
            <w:r>
              <w:rPr>
                <w:noProof/>
                <w:webHidden/>
              </w:rPr>
              <w:fldChar w:fldCharType="end"/>
            </w:r>
          </w:hyperlink>
        </w:p>
        <w:p w14:paraId="0C163BD1" w14:textId="74FF4624" w:rsidR="00252A3E" w:rsidRDefault="00252A3E">
          <w:pPr>
            <w:pStyle w:val="TOC1"/>
            <w:tabs>
              <w:tab w:val="left" w:pos="440"/>
              <w:tab w:val="right" w:leader="dot" w:pos="9016"/>
            </w:tabs>
            <w:rPr>
              <w:rFonts w:eastAsiaTheme="minorEastAsia"/>
              <w:noProof/>
              <w:lang w:eastAsia="en-GB"/>
            </w:rPr>
          </w:pPr>
          <w:hyperlink w:anchor="_Toc504585395" w:history="1">
            <w:r w:rsidRPr="00CE58B2">
              <w:rPr>
                <w:rStyle w:val="Hyperlink"/>
                <w:noProof/>
                <w:lang w:val="en-US"/>
              </w:rPr>
              <w:t>2.</w:t>
            </w:r>
            <w:r>
              <w:rPr>
                <w:rFonts w:eastAsiaTheme="minorEastAsia"/>
                <w:noProof/>
                <w:lang w:eastAsia="en-GB"/>
              </w:rPr>
              <w:tab/>
            </w:r>
            <w:r w:rsidRPr="00CE58B2">
              <w:rPr>
                <w:rStyle w:val="Hyperlink"/>
                <w:noProof/>
                <w:lang w:val="en-US"/>
              </w:rPr>
              <w:t>Indoor navigation using Bluetooth</w:t>
            </w:r>
            <w:r>
              <w:rPr>
                <w:noProof/>
                <w:webHidden/>
              </w:rPr>
              <w:tab/>
            </w:r>
            <w:r>
              <w:rPr>
                <w:noProof/>
                <w:webHidden/>
              </w:rPr>
              <w:fldChar w:fldCharType="begin"/>
            </w:r>
            <w:r>
              <w:rPr>
                <w:noProof/>
                <w:webHidden/>
              </w:rPr>
              <w:instrText xml:space="preserve"> PAGEREF _Toc504585395 \h </w:instrText>
            </w:r>
            <w:r>
              <w:rPr>
                <w:noProof/>
                <w:webHidden/>
              </w:rPr>
            </w:r>
            <w:r>
              <w:rPr>
                <w:noProof/>
                <w:webHidden/>
              </w:rPr>
              <w:fldChar w:fldCharType="separate"/>
            </w:r>
            <w:r>
              <w:rPr>
                <w:noProof/>
                <w:webHidden/>
              </w:rPr>
              <w:t>3</w:t>
            </w:r>
            <w:r>
              <w:rPr>
                <w:noProof/>
                <w:webHidden/>
              </w:rPr>
              <w:fldChar w:fldCharType="end"/>
            </w:r>
          </w:hyperlink>
        </w:p>
        <w:p w14:paraId="4C01693D" w14:textId="6FADE9AD" w:rsidR="00252A3E" w:rsidRDefault="00252A3E">
          <w:pPr>
            <w:pStyle w:val="TOC2"/>
            <w:tabs>
              <w:tab w:val="right" w:leader="dot" w:pos="9016"/>
            </w:tabs>
            <w:rPr>
              <w:rFonts w:eastAsiaTheme="minorEastAsia"/>
              <w:noProof/>
              <w:lang w:eastAsia="en-GB"/>
            </w:rPr>
          </w:pPr>
          <w:hyperlink w:anchor="_Toc504585396" w:history="1">
            <w:r w:rsidRPr="00CE58B2">
              <w:rPr>
                <w:rStyle w:val="Hyperlink"/>
                <w:noProof/>
              </w:rPr>
              <w:t>2.1 communication</w:t>
            </w:r>
            <w:r>
              <w:rPr>
                <w:noProof/>
                <w:webHidden/>
              </w:rPr>
              <w:tab/>
            </w:r>
            <w:r>
              <w:rPr>
                <w:noProof/>
                <w:webHidden/>
              </w:rPr>
              <w:fldChar w:fldCharType="begin"/>
            </w:r>
            <w:r>
              <w:rPr>
                <w:noProof/>
                <w:webHidden/>
              </w:rPr>
              <w:instrText xml:space="preserve"> PAGEREF _Toc504585396 \h </w:instrText>
            </w:r>
            <w:r>
              <w:rPr>
                <w:noProof/>
                <w:webHidden/>
              </w:rPr>
            </w:r>
            <w:r>
              <w:rPr>
                <w:noProof/>
                <w:webHidden/>
              </w:rPr>
              <w:fldChar w:fldCharType="separate"/>
            </w:r>
            <w:r>
              <w:rPr>
                <w:noProof/>
                <w:webHidden/>
              </w:rPr>
              <w:t>3</w:t>
            </w:r>
            <w:r>
              <w:rPr>
                <w:noProof/>
                <w:webHidden/>
              </w:rPr>
              <w:fldChar w:fldCharType="end"/>
            </w:r>
          </w:hyperlink>
        </w:p>
        <w:p w14:paraId="6D2F185B" w14:textId="0AF48836" w:rsidR="00252A3E" w:rsidRDefault="00252A3E">
          <w:pPr>
            <w:pStyle w:val="TOC1"/>
            <w:tabs>
              <w:tab w:val="left" w:pos="440"/>
              <w:tab w:val="right" w:leader="dot" w:pos="9016"/>
            </w:tabs>
            <w:rPr>
              <w:rFonts w:eastAsiaTheme="minorEastAsia"/>
              <w:noProof/>
              <w:lang w:eastAsia="en-GB"/>
            </w:rPr>
          </w:pPr>
          <w:hyperlink w:anchor="_Toc504585397" w:history="1">
            <w:r w:rsidRPr="00CE58B2">
              <w:rPr>
                <w:rStyle w:val="Hyperlink"/>
                <w:noProof/>
                <w:lang w:val="en-US"/>
              </w:rPr>
              <w:t>3.</w:t>
            </w:r>
            <w:r>
              <w:rPr>
                <w:rFonts w:eastAsiaTheme="minorEastAsia"/>
                <w:noProof/>
                <w:lang w:eastAsia="en-GB"/>
              </w:rPr>
              <w:tab/>
            </w:r>
            <w:r w:rsidRPr="00CE58B2">
              <w:rPr>
                <w:rStyle w:val="Hyperlink"/>
                <w:noProof/>
                <w:lang w:val="en-US"/>
              </w:rPr>
              <w:t>Used beacons</w:t>
            </w:r>
            <w:r>
              <w:rPr>
                <w:noProof/>
                <w:webHidden/>
              </w:rPr>
              <w:tab/>
            </w:r>
            <w:r>
              <w:rPr>
                <w:noProof/>
                <w:webHidden/>
              </w:rPr>
              <w:fldChar w:fldCharType="begin"/>
            </w:r>
            <w:r>
              <w:rPr>
                <w:noProof/>
                <w:webHidden/>
              </w:rPr>
              <w:instrText xml:space="preserve"> PAGEREF _Toc504585397 \h </w:instrText>
            </w:r>
            <w:r>
              <w:rPr>
                <w:noProof/>
                <w:webHidden/>
              </w:rPr>
            </w:r>
            <w:r>
              <w:rPr>
                <w:noProof/>
                <w:webHidden/>
              </w:rPr>
              <w:fldChar w:fldCharType="separate"/>
            </w:r>
            <w:r>
              <w:rPr>
                <w:noProof/>
                <w:webHidden/>
              </w:rPr>
              <w:t>5</w:t>
            </w:r>
            <w:r>
              <w:rPr>
                <w:noProof/>
                <w:webHidden/>
              </w:rPr>
              <w:fldChar w:fldCharType="end"/>
            </w:r>
          </w:hyperlink>
        </w:p>
        <w:p w14:paraId="42C65B09" w14:textId="3D92548C" w:rsidR="00252A3E" w:rsidRDefault="00252A3E">
          <w:pPr>
            <w:pStyle w:val="TOC2"/>
            <w:tabs>
              <w:tab w:val="left" w:pos="880"/>
              <w:tab w:val="right" w:leader="dot" w:pos="9016"/>
            </w:tabs>
            <w:rPr>
              <w:rFonts w:eastAsiaTheme="minorEastAsia"/>
              <w:noProof/>
              <w:lang w:eastAsia="en-GB"/>
            </w:rPr>
          </w:pPr>
          <w:hyperlink w:anchor="_Toc504585398" w:history="1">
            <w:r w:rsidRPr="00CE58B2">
              <w:rPr>
                <w:rStyle w:val="Hyperlink"/>
                <w:noProof/>
                <w:lang w:val="en-US"/>
              </w:rPr>
              <w:t>3.1</w:t>
            </w:r>
            <w:r>
              <w:rPr>
                <w:rFonts w:eastAsiaTheme="minorEastAsia"/>
                <w:noProof/>
                <w:lang w:eastAsia="en-GB"/>
              </w:rPr>
              <w:tab/>
            </w:r>
            <w:r w:rsidRPr="00CE58B2">
              <w:rPr>
                <w:rStyle w:val="Hyperlink"/>
                <w:noProof/>
                <w:lang w:val="en-US"/>
              </w:rPr>
              <w:t>NRF51822 Wellcore Beacon</w:t>
            </w:r>
            <w:r>
              <w:rPr>
                <w:noProof/>
                <w:webHidden/>
              </w:rPr>
              <w:tab/>
            </w:r>
            <w:r>
              <w:rPr>
                <w:noProof/>
                <w:webHidden/>
              </w:rPr>
              <w:fldChar w:fldCharType="begin"/>
            </w:r>
            <w:r>
              <w:rPr>
                <w:noProof/>
                <w:webHidden/>
              </w:rPr>
              <w:instrText xml:space="preserve"> PAGEREF _Toc504585398 \h </w:instrText>
            </w:r>
            <w:r>
              <w:rPr>
                <w:noProof/>
                <w:webHidden/>
              </w:rPr>
            </w:r>
            <w:r>
              <w:rPr>
                <w:noProof/>
                <w:webHidden/>
              </w:rPr>
              <w:fldChar w:fldCharType="separate"/>
            </w:r>
            <w:r>
              <w:rPr>
                <w:noProof/>
                <w:webHidden/>
              </w:rPr>
              <w:t>5</w:t>
            </w:r>
            <w:r>
              <w:rPr>
                <w:noProof/>
                <w:webHidden/>
              </w:rPr>
              <w:fldChar w:fldCharType="end"/>
            </w:r>
          </w:hyperlink>
        </w:p>
        <w:p w14:paraId="4E9F4B66" w14:textId="3FCE1E50" w:rsidR="00252A3E" w:rsidRDefault="00252A3E">
          <w:pPr>
            <w:pStyle w:val="TOC2"/>
            <w:tabs>
              <w:tab w:val="left" w:pos="880"/>
              <w:tab w:val="right" w:leader="dot" w:pos="9016"/>
            </w:tabs>
            <w:rPr>
              <w:rFonts w:eastAsiaTheme="minorEastAsia"/>
              <w:noProof/>
              <w:lang w:eastAsia="en-GB"/>
            </w:rPr>
          </w:pPr>
          <w:hyperlink w:anchor="_Toc504585399" w:history="1">
            <w:r w:rsidRPr="00CE58B2">
              <w:rPr>
                <w:rStyle w:val="Hyperlink"/>
                <w:noProof/>
                <w:lang w:val="en-US"/>
              </w:rPr>
              <w:t>3.2</w:t>
            </w:r>
            <w:r>
              <w:rPr>
                <w:rFonts w:eastAsiaTheme="minorEastAsia"/>
                <w:noProof/>
                <w:lang w:eastAsia="en-GB"/>
              </w:rPr>
              <w:tab/>
            </w:r>
            <w:r w:rsidRPr="00CE58B2">
              <w:rPr>
                <w:rStyle w:val="Hyperlink"/>
                <w:noProof/>
                <w:lang w:val="en-US"/>
              </w:rPr>
              <w:t>Accuracy</w:t>
            </w:r>
            <w:r>
              <w:rPr>
                <w:noProof/>
                <w:webHidden/>
              </w:rPr>
              <w:tab/>
            </w:r>
            <w:r>
              <w:rPr>
                <w:noProof/>
                <w:webHidden/>
              </w:rPr>
              <w:fldChar w:fldCharType="begin"/>
            </w:r>
            <w:r>
              <w:rPr>
                <w:noProof/>
                <w:webHidden/>
              </w:rPr>
              <w:instrText xml:space="preserve"> PAGEREF _Toc504585399 \h </w:instrText>
            </w:r>
            <w:r>
              <w:rPr>
                <w:noProof/>
                <w:webHidden/>
              </w:rPr>
            </w:r>
            <w:r>
              <w:rPr>
                <w:noProof/>
                <w:webHidden/>
              </w:rPr>
              <w:fldChar w:fldCharType="separate"/>
            </w:r>
            <w:r>
              <w:rPr>
                <w:noProof/>
                <w:webHidden/>
              </w:rPr>
              <w:t>5</w:t>
            </w:r>
            <w:r>
              <w:rPr>
                <w:noProof/>
                <w:webHidden/>
              </w:rPr>
              <w:fldChar w:fldCharType="end"/>
            </w:r>
          </w:hyperlink>
        </w:p>
        <w:p w14:paraId="501C6DCF" w14:textId="2960A925" w:rsidR="00252A3E" w:rsidRDefault="00252A3E">
          <w:pPr>
            <w:pStyle w:val="TOC1"/>
            <w:tabs>
              <w:tab w:val="left" w:pos="440"/>
              <w:tab w:val="right" w:leader="dot" w:pos="9016"/>
            </w:tabs>
            <w:rPr>
              <w:rFonts w:eastAsiaTheme="minorEastAsia"/>
              <w:noProof/>
              <w:lang w:eastAsia="en-GB"/>
            </w:rPr>
          </w:pPr>
          <w:hyperlink w:anchor="_Toc504585400" w:history="1">
            <w:r w:rsidRPr="00CE58B2">
              <w:rPr>
                <w:rStyle w:val="Hyperlink"/>
                <w:noProof/>
                <w:lang w:val="en-US"/>
              </w:rPr>
              <w:t>4</w:t>
            </w:r>
            <w:r>
              <w:rPr>
                <w:rFonts w:eastAsiaTheme="minorEastAsia"/>
                <w:noProof/>
                <w:lang w:eastAsia="en-GB"/>
              </w:rPr>
              <w:tab/>
            </w:r>
            <w:r w:rsidRPr="00CE58B2">
              <w:rPr>
                <w:rStyle w:val="Hyperlink"/>
                <w:noProof/>
                <w:lang w:val="en-US"/>
              </w:rPr>
              <w:t>Communication</w:t>
            </w:r>
            <w:r>
              <w:rPr>
                <w:noProof/>
                <w:webHidden/>
              </w:rPr>
              <w:tab/>
            </w:r>
            <w:r>
              <w:rPr>
                <w:noProof/>
                <w:webHidden/>
              </w:rPr>
              <w:fldChar w:fldCharType="begin"/>
            </w:r>
            <w:r>
              <w:rPr>
                <w:noProof/>
                <w:webHidden/>
              </w:rPr>
              <w:instrText xml:space="preserve"> PAGEREF _Toc504585400 \h </w:instrText>
            </w:r>
            <w:r>
              <w:rPr>
                <w:noProof/>
                <w:webHidden/>
              </w:rPr>
            </w:r>
            <w:r>
              <w:rPr>
                <w:noProof/>
                <w:webHidden/>
              </w:rPr>
              <w:fldChar w:fldCharType="separate"/>
            </w:r>
            <w:r>
              <w:rPr>
                <w:noProof/>
                <w:webHidden/>
              </w:rPr>
              <w:t>8</w:t>
            </w:r>
            <w:r>
              <w:rPr>
                <w:noProof/>
                <w:webHidden/>
              </w:rPr>
              <w:fldChar w:fldCharType="end"/>
            </w:r>
          </w:hyperlink>
        </w:p>
        <w:p w14:paraId="6DAD6B4C" w14:textId="6DEB4EC4" w:rsidR="00252A3E" w:rsidRDefault="00252A3E">
          <w:pPr>
            <w:pStyle w:val="TOC2"/>
            <w:tabs>
              <w:tab w:val="left" w:pos="880"/>
              <w:tab w:val="right" w:leader="dot" w:pos="9016"/>
            </w:tabs>
            <w:rPr>
              <w:rFonts w:eastAsiaTheme="minorEastAsia"/>
              <w:noProof/>
              <w:lang w:eastAsia="en-GB"/>
            </w:rPr>
          </w:pPr>
          <w:hyperlink w:anchor="_Toc504585401" w:history="1">
            <w:r w:rsidRPr="00CE58B2">
              <w:rPr>
                <w:rStyle w:val="Hyperlink"/>
                <w:noProof/>
                <w:lang w:val="en-US"/>
              </w:rPr>
              <w:t>4.1</w:t>
            </w:r>
            <w:r>
              <w:rPr>
                <w:rFonts w:eastAsiaTheme="minorEastAsia"/>
                <w:noProof/>
                <w:lang w:eastAsia="en-GB"/>
              </w:rPr>
              <w:tab/>
            </w:r>
            <w:r w:rsidRPr="00CE58B2">
              <w:rPr>
                <w:rStyle w:val="Hyperlink"/>
                <w:noProof/>
                <w:lang w:val="en-US"/>
              </w:rPr>
              <w:t>Altbeacon</w:t>
            </w:r>
            <w:r>
              <w:rPr>
                <w:noProof/>
                <w:webHidden/>
              </w:rPr>
              <w:tab/>
            </w:r>
            <w:r>
              <w:rPr>
                <w:noProof/>
                <w:webHidden/>
              </w:rPr>
              <w:fldChar w:fldCharType="begin"/>
            </w:r>
            <w:r>
              <w:rPr>
                <w:noProof/>
                <w:webHidden/>
              </w:rPr>
              <w:instrText xml:space="preserve"> PAGEREF _Toc504585401 \h </w:instrText>
            </w:r>
            <w:r>
              <w:rPr>
                <w:noProof/>
                <w:webHidden/>
              </w:rPr>
            </w:r>
            <w:r>
              <w:rPr>
                <w:noProof/>
                <w:webHidden/>
              </w:rPr>
              <w:fldChar w:fldCharType="separate"/>
            </w:r>
            <w:r>
              <w:rPr>
                <w:noProof/>
                <w:webHidden/>
              </w:rPr>
              <w:t>8</w:t>
            </w:r>
            <w:r>
              <w:rPr>
                <w:noProof/>
                <w:webHidden/>
              </w:rPr>
              <w:fldChar w:fldCharType="end"/>
            </w:r>
          </w:hyperlink>
        </w:p>
        <w:p w14:paraId="30FA3F4B" w14:textId="69946798" w:rsidR="00252A3E" w:rsidRDefault="00252A3E">
          <w:pPr>
            <w:pStyle w:val="TOC1"/>
            <w:tabs>
              <w:tab w:val="left" w:pos="440"/>
              <w:tab w:val="right" w:leader="dot" w:pos="9016"/>
            </w:tabs>
            <w:rPr>
              <w:rFonts w:eastAsiaTheme="minorEastAsia"/>
              <w:noProof/>
              <w:lang w:eastAsia="en-GB"/>
            </w:rPr>
          </w:pPr>
          <w:hyperlink w:anchor="_Toc504585402" w:history="1">
            <w:r w:rsidRPr="00CE58B2">
              <w:rPr>
                <w:rStyle w:val="Hyperlink"/>
                <w:noProof/>
                <w:lang w:val="en-US"/>
              </w:rPr>
              <w:t>5</w:t>
            </w:r>
            <w:r>
              <w:rPr>
                <w:rFonts w:eastAsiaTheme="minorEastAsia"/>
                <w:noProof/>
                <w:lang w:eastAsia="en-GB"/>
              </w:rPr>
              <w:tab/>
            </w:r>
            <w:r w:rsidRPr="00CE58B2">
              <w:rPr>
                <w:rStyle w:val="Hyperlink"/>
                <w:noProof/>
                <w:lang w:val="en-US"/>
              </w:rPr>
              <w:t>Trilateration</w:t>
            </w:r>
            <w:r>
              <w:rPr>
                <w:noProof/>
                <w:webHidden/>
              </w:rPr>
              <w:tab/>
            </w:r>
            <w:r>
              <w:rPr>
                <w:noProof/>
                <w:webHidden/>
              </w:rPr>
              <w:fldChar w:fldCharType="begin"/>
            </w:r>
            <w:r>
              <w:rPr>
                <w:noProof/>
                <w:webHidden/>
              </w:rPr>
              <w:instrText xml:space="preserve"> PAGEREF _Toc504585402 \h </w:instrText>
            </w:r>
            <w:r>
              <w:rPr>
                <w:noProof/>
                <w:webHidden/>
              </w:rPr>
            </w:r>
            <w:r>
              <w:rPr>
                <w:noProof/>
                <w:webHidden/>
              </w:rPr>
              <w:fldChar w:fldCharType="separate"/>
            </w:r>
            <w:r>
              <w:rPr>
                <w:noProof/>
                <w:webHidden/>
              </w:rPr>
              <w:t>8</w:t>
            </w:r>
            <w:r>
              <w:rPr>
                <w:noProof/>
                <w:webHidden/>
              </w:rPr>
              <w:fldChar w:fldCharType="end"/>
            </w:r>
          </w:hyperlink>
        </w:p>
        <w:p w14:paraId="0B5ADD51" w14:textId="02028572" w:rsidR="00252A3E" w:rsidRDefault="00252A3E">
          <w:pPr>
            <w:pStyle w:val="TOC2"/>
            <w:tabs>
              <w:tab w:val="left" w:pos="880"/>
              <w:tab w:val="right" w:leader="dot" w:pos="9016"/>
            </w:tabs>
            <w:rPr>
              <w:rFonts w:eastAsiaTheme="minorEastAsia"/>
              <w:noProof/>
              <w:lang w:eastAsia="en-GB"/>
            </w:rPr>
          </w:pPr>
          <w:hyperlink w:anchor="_Toc504585403" w:history="1">
            <w:r w:rsidRPr="00CE58B2">
              <w:rPr>
                <w:rStyle w:val="Hyperlink"/>
                <w:noProof/>
                <w:lang w:val="en-US"/>
              </w:rPr>
              <w:t>5.1</w:t>
            </w:r>
            <w:r>
              <w:rPr>
                <w:rFonts w:eastAsiaTheme="minorEastAsia"/>
                <w:noProof/>
                <w:lang w:eastAsia="en-GB"/>
              </w:rPr>
              <w:tab/>
            </w:r>
            <w:r w:rsidRPr="00CE58B2">
              <w:rPr>
                <w:rStyle w:val="Hyperlink"/>
                <w:noProof/>
                <w:lang w:val="en-US"/>
              </w:rPr>
              <w:t>Calculating the distance</w:t>
            </w:r>
            <w:r>
              <w:rPr>
                <w:noProof/>
                <w:webHidden/>
              </w:rPr>
              <w:tab/>
            </w:r>
            <w:r>
              <w:rPr>
                <w:noProof/>
                <w:webHidden/>
              </w:rPr>
              <w:fldChar w:fldCharType="begin"/>
            </w:r>
            <w:r>
              <w:rPr>
                <w:noProof/>
                <w:webHidden/>
              </w:rPr>
              <w:instrText xml:space="preserve"> PAGEREF _Toc504585403 \h </w:instrText>
            </w:r>
            <w:r>
              <w:rPr>
                <w:noProof/>
                <w:webHidden/>
              </w:rPr>
            </w:r>
            <w:r>
              <w:rPr>
                <w:noProof/>
                <w:webHidden/>
              </w:rPr>
              <w:fldChar w:fldCharType="separate"/>
            </w:r>
            <w:r>
              <w:rPr>
                <w:noProof/>
                <w:webHidden/>
              </w:rPr>
              <w:t>8</w:t>
            </w:r>
            <w:r>
              <w:rPr>
                <w:noProof/>
                <w:webHidden/>
              </w:rPr>
              <w:fldChar w:fldCharType="end"/>
            </w:r>
          </w:hyperlink>
        </w:p>
        <w:p w14:paraId="37E92153" w14:textId="1ECE7FC6" w:rsidR="00252A3E" w:rsidRDefault="00252A3E">
          <w:pPr>
            <w:pStyle w:val="TOC2"/>
            <w:tabs>
              <w:tab w:val="right" w:leader="dot" w:pos="9016"/>
            </w:tabs>
            <w:rPr>
              <w:rFonts w:eastAsiaTheme="minorEastAsia"/>
              <w:noProof/>
              <w:lang w:eastAsia="en-GB"/>
            </w:rPr>
          </w:pPr>
          <w:hyperlink w:anchor="_Toc504585404" w:history="1">
            <w:r w:rsidRPr="00CE58B2">
              <w:rPr>
                <w:rStyle w:val="Hyperlink"/>
                <w:noProof/>
              </w:rPr>
              <w:t>5.2 Trilateration</w:t>
            </w:r>
            <w:r>
              <w:rPr>
                <w:noProof/>
                <w:webHidden/>
              </w:rPr>
              <w:tab/>
            </w:r>
            <w:r>
              <w:rPr>
                <w:noProof/>
                <w:webHidden/>
              </w:rPr>
              <w:fldChar w:fldCharType="begin"/>
            </w:r>
            <w:r>
              <w:rPr>
                <w:noProof/>
                <w:webHidden/>
              </w:rPr>
              <w:instrText xml:space="preserve"> PAGEREF _Toc504585404 \h </w:instrText>
            </w:r>
            <w:r>
              <w:rPr>
                <w:noProof/>
                <w:webHidden/>
              </w:rPr>
            </w:r>
            <w:r>
              <w:rPr>
                <w:noProof/>
                <w:webHidden/>
              </w:rPr>
              <w:fldChar w:fldCharType="separate"/>
            </w:r>
            <w:r>
              <w:rPr>
                <w:noProof/>
                <w:webHidden/>
              </w:rPr>
              <w:t>9</w:t>
            </w:r>
            <w:r>
              <w:rPr>
                <w:noProof/>
                <w:webHidden/>
              </w:rPr>
              <w:fldChar w:fldCharType="end"/>
            </w:r>
          </w:hyperlink>
        </w:p>
        <w:p w14:paraId="05B05023" w14:textId="1D6D184C" w:rsidR="00252A3E" w:rsidRDefault="00252A3E">
          <w:pPr>
            <w:pStyle w:val="TOC2"/>
            <w:tabs>
              <w:tab w:val="right" w:leader="dot" w:pos="9016"/>
            </w:tabs>
            <w:rPr>
              <w:rFonts w:eastAsiaTheme="minorEastAsia"/>
              <w:noProof/>
              <w:lang w:eastAsia="en-GB"/>
            </w:rPr>
          </w:pPr>
          <w:hyperlink w:anchor="_Toc504585405" w:history="1">
            <w:r w:rsidRPr="00CE58B2">
              <w:rPr>
                <w:rStyle w:val="Hyperlink"/>
                <w:noProof/>
                <w:lang w:val="en-US"/>
              </w:rPr>
              <w:t>5.3 Heatmap</w:t>
            </w:r>
            <w:r>
              <w:rPr>
                <w:noProof/>
                <w:webHidden/>
              </w:rPr>
              <w:tab/>
            </w:r>
            <w:r>
              <w:rPr>
                <w:noProof/>
                <w:webHidden/>
              </w:rPr>
              <w:fldChar w:fldCharType="begin"/>
            </w:r>
            <w:r>
              <w:rPr>
                <w:noProof/>
                <w:webHidden/>
              </w:rPr>
              <w:instrText xml:space="preserve"> PAGEREF _Toc504585405 \h </w:instrText>
            </w:r>
            <w:r>
              <w:rPr>
                <w:noProof/>
                <w:webHidden/>
              </w:rPr>
            </w:r>
            <w:r>
              <w:rPr>
                <w:noProof/>
                <w:webHidden/>
              </w:rPr>
              <w:fldChar w:fldCharType="separate"/>
            </w:r>
            <w:r>
              <w:rPr>
                <w:noProof/>
                <w:webHidden/>
              </w:rPr>
              <w:t>10</w:t>
            </w:r>
            <w:r>
              <w:rPr>
                <w:noProof/>
                <w:webHidden/>
              </w:rPr>
              <w:fldChar w:fldCharType="end"/>
            </w:r>
          </w:hyperlink>
        </w:p>
        <w:p w14:paraId="57FF002B" w14:textId="26B5FE06" w:rsidR="00252A3E" w:rsidRDefault="00252A3E">
          <w:pPr>
            <w:pStyle w:val="TOC1"/>
            <w:tabs>
              <w:tab w:val="left" w:pos="440"/>
              <w:tab w:val="right" w:leader="dot" w:pos="9016"/>
            </w:tabs>
            <w:rPr>
              <w:rFonts w:eastAsiaTheme="minorEastAsia"/>
              <w:noProof/>
              <w:lang w:eastAsia="en-GB"/>
            </w:rPr>
          </w:pPr>
          <w:hyperlink w:anchor="_Toc504585406" w:history="1">
            <w:r w:rsidRPr="00CE58B2">
              <w:rPr>
                <w:rStyle w:val="Hyperlink"/>
                <w:noProof/>
                <w:lang w:val="en-US"/>
              </w:rPr>
              <w:t>6</w:t>
            </w:r>
            <w:r>
              <w:rPr>
                <w:rFonts w:eastAsiaTheme="minorEastAsia"/>
                <w:noProof/>
                <w:lang w:eastAsia="en-GB"/>
              </w:rPr>
              <w:tab/>
            </w:r>
            <w:r w:rsidRPr="00CE58B2">
              <w:rPr>
                <w:rStyle w:val="Hyperlink"/>
                <w:noProof/>
                <w:lang w:val="en-US"/>
              </w:rPr>
              <w:t>Database</w:t>
            </w:r>
            <w:r>
              <w:rPr>
                <w:noProof/>
                <w:webHidden/>
              </w:rPr>
              <w:tab/>
            </w:r>
            <w:r>
              <w:rPr>
                <w:noProof/>
                <w:webHidden/>
              </w:rPr>
              <w:fldChar w:fldCharType="begin"/>
            </w:r>
            <w:r>
              <w:rPr>
                <w:noProof/>
                <w:webHidden/>
              </w:rPr>
              <w:instrText xml:space="preserve"> PAGEREF _Toc504585406 \h </w:instrText>
            </w:r>
            <w:r>
              <w:rPr>
                <w:noProof/>
                <w:webHidden/>
              </w:rPr>
            </w:r>
            <w:r>
              <w:rPr>
                <w:noProof/>
                <w:webHidden/>
              </w:rPr>
              <w:fldChar w:fldCharType="separate"/>
            </w:r>
            <w:r>
              <w:rPr>
                <w:noProof/>
                <w:webHidden/>
              </w:rPr>
              <w:t>11</w:t>
            </w:r>
            <w:r>
              <w:rPr>
                <w:noProof/>
                <w:webHidden/>
              </w:rPr>
              <w:fldChar w:fldCharType="end"/>
            </w:r>
          </w:hyperlink>
        </w:p>
        <w:p w14:paraId="6CB646F6" w14:textId="1ABBD615" w:rsidR="00252A3E" w:rsidRDefault="00252A3E">
          <w:pPr>
            <w:pStyle w:val="TOC2"/>
            <w:tabs>
              <w:tab w:val="right" w:leader="dot" w:pos="9016"/>
            </w:tabs>
            <w:rPr>
              <w:rFonts w:eastAsiaTheme="minorEastAsia"/>
              <w:noProof/>
              <w:lang w:eastAsia="en-GB"/>
            </w:rPr>
          </w:pPr>
          <w:hyperlink w:anchor="_Toc504585407" w:history="1">
            <w:r w:rsidRPr="00CE58B2">
              <w:rPr>
                <w:rStyle w:val="Hyperlink"/>
                <w:noProof/>
                <w:lang w:val="en-US"/>
              </w:rPr>
              <w:t>6.1 Database connection from Android application</w:t>
            </w:r>
            <w:r>
              <w:rPr>
                <w:noProof/>
                <w:webHidden/>
              </w:rPr>
              <w:tab/>
            </w:r>
            <w:r>
              <w:rPr>
                <w:noProof/>
                <w:webHidden/>
              </w:rPr>
              <w:fldChar w:fldCharType="begin"/>
            </w:r>
            <w:r>
              <w:rPr>
                <w:noProof/>
                <w:webHidden/>
              </w:rPr>
              <w:instrText xml:space="preserve"> PAGEREF _Toc504585407 \h </w:instrText>
            </w:r>
            <w:r>
              <w:rPr>
                <w:noProof/>
                <w:webHidden/>
              </w:rPr>
            </w:r>
            <w:r>
              <w:rPr>
                <w:noProof/>
                <w:webHidden/>
              </w:rPr>
              <w:fldChar w:fldCharType="separate"/>
            </w:r>
            <w:r>
              <w:rPr>
                <w:noProof/>
                <w:webHidden/>
              </w:rPr>
              <w:t>11</w:t>
            </w:r>
            <w:r>
              <w:rPr>
                <w:noProof/>
                <w:webHidden/>
              </w:rPr>
              <w:fldChar w:fldCharType="end"/>
            </w:r>
          </w:hyperlink>
        </w:p>
        <w:p w14:paraId="27CD474D" w14:textId="4FA81354" w:rsidR="00252A3E" w:rsidRDefault="00252A3E">
          <w:pPr>
            <w:pStyle w:val="TOC2"/>
            <w:tabs>
              <w:tab w:val="right" w:leader="dot" w:pos="9016"/>
            </w:tabs>
            <w:rPr>
              <w:rFonts w:eastAsiaTheme="minorEastAsia"/>
              <w:noProof/>
              <w:lang w:eastAsia="en-GB"/>
            </w:rPr>
          </w:pPr>
          <w:hyperlink w:anchor="_Toc504585408" w:history="1">
            <w:r w:rsidRPr="00CE58B2">
              <w:rPr>
                <w:rStyle w:val="Hyperlink"/>
                <w:noProof/>
                <w:lang w:val="en-US"/>
              </w:rPr>
              <w:t>6.2 database connection from the website</w:t>
            </w:r>
            <w:r>
              <w:rPr>
                <w:noProof/>
                <w:webHidden/>
              </w:rPr>
              <w:tab/>
            </w:r>
            <w:r>
              <w:rPr>
                <w:noProof/>
                <w:webHidden/>
              </w:rPr>
              <w:fldChar w:fldCharType="begin"/>
            </w:r>
            <w:r>
              <w:rPr>
                <w:noProof/>
                <w:webHidden/>
              </w:rPr>
              <w:instrText xml:space="preserve"> PAGEREF _Toc504585408 \h </w:instrText>
            </w:r>
            <w:r>
              <w:rPr>
                <w:noProof/>
                <w:webHidden/>
              </w:rPr>
            </w:r>
            <w:r>
              <w:rPr>
                <w:noProof/>
                <w:webHidden/>
              </w:rPr>
              <w:fldChar w:fldCharType="separate"/>
            </w:r>
            <w:r>
              <w:rPr>
                <w:noProof/>
                <w:webHidden/>
              </w:rPr>
              <w:t>11</w:t>
            </w:r>
            <w:r>
              <w:rPr>
                <w:noProof/>
                <w:webHidden/>
              </w:rPr>
              <w:fldChar w:fldCharType="end"/>
            </w:r>
          </w:hyperlink>
        </w:p>
        <w:p w14:paraId="0935193C" w14:textId="23116B0C" w:rsidR="00252A3E" w:rsidRDefault="00252A3E">
          <w:pPr>
            <w:pStyle w:val="TOC1"/>
            <w:tabs>
              <w:tab w:val="left" w:pos="440"/>
              <w:tab w:val="right" w:leader="dot" w:pos="9016"/>
            </w:tabs>
            <w:rPr>
              <w:rFonts w:eastAsiaTheme="minorEastAsia"/>
              <w:noProof/>
              <w:lang w:eastAsia="en-GB"/>
            </w:rPr>
          </w:pPr>
          <w:hyperlink w:anchor="_Toc504585409" w:history="1">
            <w:r w:rsidRPr="00CE58B2">
              <w:rPr>
                <w:rStyle w:val="Hyperlink"/>
                <w:noProof/>
                <w:lang w:val="en-US"/>
              </w:rPr>
              <w:t>7</w:t>
            </w:r>
            <w:r>
              <w:rPr>
                <w:rFonts w:eastAsiaTheme="minorEastAsia"/>
                <w:noProof/>
                <w:lang w:eastAsia="en-GB"/>
              </w:rPr>
              <w:tab/>
            </w:r>
            <w:r w:rsidRPr="00CE58B2">
              <w:rPr>
                <w:rStyle w:val="Hyperlink"/>
                <w:noProof/>
                <w:lang w:val="en-US"/>
              </w:rPr>
              <w:t>Website</w:t>
            </w:r>
            <w:r>
              <w:rPr>
                <w:noProof/>
                <w:webHidden/>
              </w:rPr>
              <w:tab/>
            </w:r>
            <w:r>
              <w:rPr>
                <w:noProof/>
                <w:webHidden/>
              </w:rPr>
              <w:fldChar w:fldCharType="begin"/>
            </w:r>
            <w:r>
              <w:rPr>
                <w:noProof/>
                <w:webHidden/>
              </w:rPr>
              <w:instrText xml:space="preserve"> PAGEREF _Toc504585409 \h </w:instrText>
            </w:r>
            <w:r>
              <w:rPr>
                <w:noProof/>
                <w:webHidden/>
              </w:rPr>
            </w:r>
            <w:r>
              <w:rPr>
                <w:noProof/>
                <w:webHidden/>
              </w:rPr>
              <w:fldChar w:fldCharType="separate"/>
            </w:r>
            <w:r>
              <w:rPr>
                <w:noProof/>
                <w:webHidden/>
              </w:rPr>
              <w:t>12</w:t>
            </w:r>
            <w:r>
              <w:rPr>
                <w:noProof/>
                <w:webHidden/>
              </w:rPr>
              <w:fldChar w:fldCharType="end"/>
            </w:r>
          </w:hyperlink>
        </w:p>
        <w:p w14:paraId="5515D87B" w14:textId="026ABE6B" w:rsidR="00252A3E" w:rsidRDefault="00252A3E">
          <w:pPr>
            <w:pStyle w:val="TOC2"/>
            <w:tabs>
              <w:tab w:val="left" w:pos="880"/>
              <w:tab w:val="right" w:leader="dot" w:pos="9016"/>
            </w:tabs>
            <w:rPr>
              <w:rFonts w:eastAsiaTheme="minorEastAsia"/>
              <w:noProof/>
              <w:lang w:eastAsia="en-GB"/>
            </w:rPr>
          </w:pPr>
          <w:hyperlink w:anchor="_Toc504585410" w:history="1">
            <w:r w:rsidRPr="00CE58B2">
              <w:rPr>
                <w:rStyle w:val="Hyperlink"/>
                <w:noProof/>
                <w:lang w:val="en-US"/>
              </w:rPr>
              <w:t>7.1</w:t>
            </w:r>
            <w:r>
              <w:rPr>
                <w:rFonts w:eastAsiaTheme="minorEastAsia"/>
                <w:noProof/>
                <w:lang w:eastAsia="en-GB"/>
              </w:rPr>
              <w:tab/>
            </w:r>
            <w:r w:rsidRPr="00CE58B2">
              <w:rPr>
                <w:rStyle w:val="Hyperlink"/>
                <w:noProof/>
                <w:lang w:val="en-US"/>
              </w:rPr>
              <w:t>Eloquent ORM</w:t>
            </w:r>
            <w:r>
              <w:rPr>
                <w:noProof/>
                <w:webHidden/>
              </w:rPr>
              <w:tab/>
            </w:r>
            <w:r>
              <w:rPr>
                <w:noProof/>
                <w:webHidden/>
              </w:rPr>
              <w:fldChar w:fldCharType="begin"/>
            </w:r>
            <w:r>
              <w:rPr>
                <w:noProof/>
                <w:webHidden/>
              </w:rPr>
              <w:instrText xml:space="preserve"> PAGEREF _Toc504585410 \h </w:instrText>
            </w:r>
            <w:r>
              <w:rPr>
                <w:noProof/>
                <w:webHidden/>
              </w:rPr>
            </w:r>
            <w:r>
              <w:rPr>
                <w:noProof/>
                <w:webHidden/>
              </w:rPr>
              <w:fldChar w:fldCharType="separate"/>
            </w:r>
            <w:r>
              <w:rPr>
                <w:noProof/>
                <w:webHidden/>
              </w:rPr>
              <w:t>12</w:t>
            </w:r>
            <w:r>
              <w:rPr>
                <w:noProof/>
                <w:webHidden/>
              </w:rPr>
              <w:fldChar w:fldCharType="end"/>
            </w:r>
          </w:hyperlink>
        </w:p>
        <w:p w14:paraId="421EBDAD" w14:textId="0B9363D3" w:rsidR="00252A3E" w:rsidRDefault="00252A3E">
          <w:pPr>
            <w:pStyle w:val="TOC1"/>
            <w:tabs>
              <w:tab w:val="left" w:pos="440"/>
              <w:tab w:val="right" w:leader="dot" w:pos="9016"/>
            </w:tabs>
            <w:rPr>
              <w:rFonts w:eastAsiaTheme="minorEastAsia"/>
              <w:noProof/>
              <w:lang w:eastAsia="en-GB"/>
            </w:rPr>
          </w:pPr>
          <w:hyperlink w:anchor="_Toc504585411" w:history="1">
            <w:r w:rsidRPr="00CE58B2">
              <w:rPr>
                <w:rStyle w:val="Hyperlink"/>
                <w:noProof/>
                <w:lang w:val="en-US"/>
              </w:rPr>
              <w:t>8</w:t>
            </w:r>
            <w:r>
              <w:rPr>
                <w:rFonts w:eastAsiaTheme="minorEastAsia"/>
                <w:noProof/>
                <w:lang w:eastAsia="en-GB"/>
              </w:rPr>
              <w:tab/>
            </w:r>
            <w:r w:rsidRPr="00CE58B2">
              <w:rPr>
                <w:rStyle w:val="Hyperlink"/>
                <w:noProof/>
                <w:lang w:val="en-US"/>
              </w:rPr>
              <w:t>Similar projects</w:t>
            </w:r>
            <w:r>
              <w:rPr>
                <w:noProof/>
                <w:webHidden/>
              </w:rPr>
              <w:tab/>
            </w:r>
            <w:r>
              <w:rPr>
                <w:noProof/>
                <w:webHidden/>
              </w:rPr>
              <w:fldChar w:fldCharType="begin"/>
            </w:r>
            <w:r>
              <w:rPr>
                <w:noProof/>
                <w:webHidden/>
              </w:rPr>
              <w:instrText xml:space="preserve"> PAGEREF _Toc504585411 \h </w:instrText>
            </w:r>
            <w:r>
              <w:rPr>
                <w:noProof/>
                <w:webHidden/>
              </w:rPr>
            </w:r>
            <w:r>
              <w:rPr>
                <w:noProof/>
                <w:webHidden/>
              </w:rPr>
              <w:fldChar w:fldCharType="separate"/>
            </w:r>
            <w:r>
              <w:rPr>
                <w:noProof/>
                <w:webHidden/>
              </w:rPr>
              <w:t>13</w:t>
            </w:r>
            <w:r>
              <w:rPr>
                <w:noProof/>
                <w:webHidden/>
              </w:rPr>
              <w:fldChar w:fldCharType="end"/>
            </w:r>
          </w:hyperlink>
        </w:p>
        <w:p w14:paraId="305F6B44" w14:textId="0A8C1090" w:rsidR="00252A3E" w:rsidRDefault="00252A3E">
          <w:pPr>
            <w:pStyle w:val="TOC2"/>
            <w:tabs>
              <w:tab w:val="left" w:pos="880"/>
              <w:tab w:val="right" w:leader="dot" w:pos="9016"/>
            </w:tabs>
            <w:rPr>
              <w:rFonts w:eastAsiaTheme="minorEastAsia"/>
              <w:noProof/>
              <w:lang w:eastAsia="en-GB"/>
            </w:rPr>
          </w:pPr>
          <w:hyperlink w:anchor="_Toc504585412" w:history="1">
            <w:r w:rsidRPr="00CE58B2">
              <w:rPr>
                <w:rStyle w:val="Hyperlink"/>
                <w:noProof/>
                <w:lang w:val="en-US"/>
              </w:rPr>
              <w:t>8.1</w:t>
            </w:r>
            <w:r>
              <w:rPr>
                <w:rFonts w:eastAsiaTheme="minorEastAsia"/>
                <w:noProof/>
                <w:lang w:eastAsia="en-GB"/>
              </w:rPr>
              <w:tab/>
            </w:r>
            <w:r w:rsidRPr="00CE58B2">
              <w:rPr>
                <w:rStyle w:val="Hyperlink"/>
                <w:noProof/>
                <w:lang w:val="en-US"/>
              </w:rPr>
              <w:t>Project 1</w:t>
            </w:r>
            <w:r>
              <w:rPr>
                <w:noProof/>
                <w:webHidden/>
              </w:rPr>
              <w:tab/>
            </w:r>
            <w:r>
              <w:rPr>
                <w:noProof/>
                <w:webHidden/>
              </w:rPr>
              <w:fldChar w:fldCharType="begin"/>
            </w:r>
            <w:r>
              <w:rPr>
                <w:noProof/>
                <w:webHidden/>
              </w:rPr>
              <w:instrText xml:space="preserve"> PAGEREF _Toc504585412 \h </w:instrText>
            </w:r>
            <w:r>
              <w:rPr>
                <w:noProof/>
                <w:webHidden/>
              </w:rPr>
            </w:r>
            <w:r>
              <w:rPr>
                <w:noProof/>
                <w:webHidden/>
              </w:rPr>
              <w:fldChar w:fldCharType="separate"/>
            </w:r>
            <w:r>
              <w:rPr>
                <w:noProof/>
                <w:webHidden/>
              </w:rPr>
              <w:t>13</w:t>
            </w:r>
            <w:r>
              <w:rPr>
                <w:noProof/>
                <w:webHidden/>
              </w:rPr>
              <w:fldChar w:fldCharType="end"/>
            </w:r>
          </w:hyperlink>
        </w:p>
        <w:p w14:paraId="57A2EC3D" w14:textId="4E0B7E7E" w:rsidR="00252A3E" w:rsidRDefault="00252A3E">
          <w:pPr>
            <w:pStyle w:val="TOC2"/>
            <w:tabs>
              <w:tab w:val="left" w:pos="880"/>
              <w:tab w:val="right" w:leader="dot" w:pos="9016"/>
            </w:tabs>
            <w:rPr>
              <w:rFonts w:eastAsiaTheme="minorEastAsia"/>
              <w:noProof/>
              <w:lang w:eastAsia="en-GB"/>
            </w:rPr>
          </w:pPr>
          <w:hyperlink w:anchor="_Toc504585413" w:history="1">
            <w:r w:rsidRPr="00CE58B2">
              <w:rPr>
                <w:rStyle w:val="Hyperlink"/>
                <w:noProof/>
                <w:lang w:val="en-US"/>
              </w:rPr>
              <w:t>8.2</w:t>
            </w:r>
            <w:r>
              <w:rPr>
                <w:rFonts w:eastAsiaTheme="minorEastAsia"/>
                <w:noProof/>
                <w:lang w:eastAsia="en-GB"/>
              </w:rPr>
              <w:tab/>
            </w:r>
            <w:r w:rsidRPr="00CE58B2">
              <w:rPr>
                <w:rStyle w:val="Hyperlink"/>
                <w:noProof/>
                <w:lang w:val="en-US"/>
              </w:rPr>
              <w:t>Project 2</w:t>
            </w:r>
            <w:r>
              <w:rPr>
                <w:noProof/>
                <w:webHidden/>
              </w:rPr>
              <w:tab/>
            </w:r>
            <w:r>
              <w:rPr>
                <w:noProof/>
                <w:webHidden/>
              </w:rPr>
              <w:fldChar w:fldCharType="begin"/>
            </w:r>
            <w:r>
              <w:rPr>
                <w:noProof/>
                <w:webHidden/>
              </w:rPr>
              <w:instrText xml:space="preserve"> PAGEREF _Toc504585413 \h </w:instrText>
            </w:r>
            <w:r>
              <w:rPr>
                <w:noProof/>
                <w:webHidden/>
              </w:rPr>
            </w:r>
            <w:r>
              <w:rPr>
                <w:noProof/>
                <w:webHidden/>
              </w:rPr>
              <w:fldChar w:fldCharType="separate"/>
            </w:r>
            <w:r>
              <w:rPr>
                <w:noProof/>
                <w:webHidden/>
              </w:rPr>
              <w:t>14</w:t>
            </w:r>
            <w:r>
              <w:rPr>
                <w:noProof/>
                <w:webHidden/>
              </w:rPr>
              <w:fldChar w:fldCharType="end"/>
            </w:r>
          </w:hyperlink>
        </w:p>
        <w:p w14:paraId="204DC684" w14:textId="680C0716" w:rsidR="00252A3E" w:rsidRDefault="00252A3E">
          <w:pPr>
            <w:pStyle w:val="TOC2"/>
            <w:tabs>
              <w:tab w:val="left" w:pos="880"/>
              <w:tab w:val="right" w:leader="dot" w:pos="9016"/>
            </w:tabs>
            <w:rPr>
              <w:rFonts w:eastAsiaTheme="minorEastAsia"/>
              <w:noProof/>
              <w:lang w:eastAsia="en-GB"/>
            </w:rPr>
          </w:pPr>
          <w:hyperlink w:anchor="_Toc504585414" w:history="1">
            <w:r w:rsidRPr="00CE58B2">
              <w:rPr>
                <w:rStyle w:val="Hyperlink"/>
                <w:noProof/>
                <w:lang w:val="en-US"/>
              </w:rPr>
              <w:t>8.3</w:t>
            </w:r>
            <w:r>
              <w:rPr>
                <w:rFonts w:eastAsiaTheme="minorEastAsia"/>
                <w:noProof/>
                <w:lang w:eastAsia="en-GB"/>
              </w:rPr>
              <w:tab/>
            </w:r>
            <w:r w:rsidRPr="00CE58B2">
              <w:rPr>
                <w:rStyle w:val="Hyperlink"/>
                <w:noProof/>
                <w:lang w:val="en-US"/>
              </w:rPr>
              <w:t>Project 3</w:t>
            </w:r>
            <w:r>
              <w:rPr>
                <w:noProof/>
                <w:webHidden/>
              </w:rPr>
              <w:tab/>
            </w:r>
            <w:r>
              <w:rPr>
                <w:noProof/>
                <w:webHidden/>
              </w:rPr>
              <w:fldChar w:fldCharType="begin"/>
            </w:r>
            <w:r>
              <w:rPr>
                <w:noProof/>
                <w:webHidden/>
              </w:rPr>
              <w:instrText xml:space="preserve"> PAGEREF _Toc504585414 \h </w:instrText>
            </w:r>
            <w:r>
              <w:rPr>
                <w:noProof/>
                <w:webHidden/>
              </w:rPr>
            </w:r>
            <w:r>
              <w:rPr>
                <w:noProof/>
                <w:webHidden/>
              </w:rPr>
              <w:fldChar w:fldCharType="separate"/>
            </w:r>
            <w:r>
              <w:rPr>
                <w:noProof/>
                <w:webHidden/>
              </w:rPr>
              <w:t>14</w:t>
            </w:r>
            <w:r>
              <w:rPr>
                <w:noProof/>
                <w:webHidden/>
              </w:rPr>
              <w:fldChar w:fldCharType="end"/>
            </w:r>
          </w:hyperlink>
        </w:p>
        <w:p w14:paraId="62C56E13" w14:textId="7BCF7DBC" w:rsidR="00252A3E" w:rsidRDefault="00252A3E">
          <w:pPr>
            <w:pStyle w:val="TOC2"/>
            <w:tabs>
              <w:tab w:val="left" w:pos="880"/>
              <w:tab w:val="right" w:leader="dot" w:pos="9016"/>
            </w:tabs>
            <w:rPr>
              <w:rFonts w:eastAsiaTheme="minorEastAsia"/>
              <w:noProof/>
              <w:lang w:eastAsia="en-GB"/>
            </w:rPr>
          </w:pPr>
          <w:hyperlink w:anchor="_Toc504585415" w:history="1">
            <w:r w:rsidRPr="00CE58B2">
              <w:rPr>
                <w:rStyle w:val="Hyperlink"/>
                <w:noProof/>
                <w:lang w:val="en-US"/>
              </w:rPr>
              <w:t>8.4</w:t>
            </w:r>
            <w:r>
              <w:rPr>
                <w:rFonts w:eastAsiaTheme="minorEastAsia"/>
                <w:noProof/>
                <w:lang w:eastAsia="en-GB"/>
              </w:rPr>
              <w:tab/>
            </w:r>
            <w:r w:rsidRPr="00CE58B2">
              <w:rPr>
                <w:rStyle w:val="Hyperlink"/>
                <w:noProof/>
                <w:lang w:val="en-US"/>
              </w:rPr>
              <w:t>Project 4</w:t>
            </w:r>
            <w:r>
              <w:rPr>
                <w:noProof/>
                <w:webHidden/>
              </w:rPr>
              <w:tab/>
            </w:r>
            <w:r>
              <w:rPr>
                <w:noProof/>
                <w:webHidden/>
              </w:rPr>
              <w:fldChar w:fldCharType="begin"/>
            </w:r>
            <w:r>
              <w:rPr>
                <w:noProof/>
                <w:webHidden/>
              </w:rPr>
              <w:instrText xml:space="preserve"> PAGEREF _Toc504585415 \h </w:instrText>
            </w:r>
            <w:r>
              <w:rPr>
                <w:noProof/>
                <w:webHidden/>
              </w:rPr>
            </w:r>
            <w:r>
              <w:rPr>
                <w:noProof/>
                <w:webHidden/>
              </w:rPr>
              <w:fldChar w:fldCharType="separate"/>
            </w:r>
            <w:r>
              <w:rPr>
                <w:noProof/>
                <w:webHidden/>
              </w:rPr>
              <w:t>15</w:t>
            </w:r>
            <w:r>
              <w:rPr>
                <w:noProof/>
                <w:webHidden/>
              </w:rPr>
              <w:fldChar w:fldCharType="end"/>
            </w:r>
          </w:hyperlink>
        </w:p>
        <w:p w14:paraId="4B1CAA9D" w14:textId="7292CB01" w:rsidR="00252A3E" w:rsidRDefault="00252A3E">
          <w:pPr>
            <w:pStyle w:val="TOC1"/>
            <w:tabs>
              <w:tab w:val="right" w:leader="dot" w:pos="9016"/>
            </w:tabs>
            <w:rPr>
              <w:rFonts w:eastAsiaTheme="minorEastAsia"/>
              <w:noProof/>
              <w:lang w:eastAsia="en-GB"/>
            </w:rPr>
          </w:pPr>
          <w:hyperlink w:anchor="_Toc504585416" w:history="1">
            <w:r w:rsidRPr="00CE58B2">
              <w:rPr>
                <w:rStyle w:val="Hyperlink"/>
                <w:noProof/>
              </w:rPr>
              <w:t>Bibliography</w:t>
            </w:r>
            <w:r>
              <w:rPr>
                <w:noProof/>
                <w:webHidden/>
              </w:rPr>
              <w:tab/>
            </w:r>
            <w:r>
              <w:rPr>
                <w:noProof/>
                <w:webHidden/>
              </w:rPr>
              <w:fldChar w:fldCharType="begin"/>
            </w:r>
            <w:r>
              <w:rPr>
                <w:noProof/>
                <w:webHidden/>
              </w:rPr>
              <w:instrText xml:space="preserve"> PAGEREF _Toc504585416 \h </w:instrText>
            </w:r>
            <w:r>
              <w:rPr>
                <w:noProof/>
                <w:webHidden/>
              </w:rPr>
            </w:r>
            <w:r>
              <w:rPr>
                <w:noProof/>
                <w:webHidden/>
              </w:rPr>
              <w:fldChar w:fldCharType="separate"/>
            </w:r>
            <w:r>
              <w:rPr>
                <w:noProof/>
                <w:webHidden/>
              </w:rPr>
              <w:t>16</w:t>
            </w:r>
            <w:r>
              <w:rPr>
                <w:noProof/>
                <w:webHidden/>
              </w:rPr>
              <w:fldChar w:fldCharType="end"/>
            </w:r>
          </w:hyperlink>
        </w:p>
        <w:p w14:paraId="474AA2F3" w14:textId="34BB85BC" w:rsidR="009D44CA" w:rsidRDefault="009D44CA">
          <w:r>
            <w:rPr>
              <w:b/>
              <w:bCs/>
              <w:noProof/>
            </w:rPr>
            <w:fldChar w:fldCharType="end"/>
          </w:r>
        </w:p>
      </w:sdtContent>
    </w:sdt>
    <w:p w14:paraId="110BA8D7" w14:textId="48D66B29" w:rsidR="005E568B" w:rsidRDefault="005E568B" w:rsidP="005E568B">
      <w:pPr>
        <w:rPr>
          <w:lang w:val="en-US"/>
        </w:rPr>
      </w:pPr>
      <w:r>
        <w:rPr>
          <w:lang w:val="en-US"/>
        </w:rPr>
        <w:br w:type="page"/>
      </w:r>
    </w:p>
    <w:p w14:paraId="37E41AC7" w14:textId="38A0EF5E" w:rsidR="00D10F53" w:rsidRPr="0038718F" w:rsidRDefault="00D10F53" w:rsidP="00D10F53">
      <w:pPr>
        <w:pStyle w:val="Heading1"/>
        <w:numPr>
          <w:ilvl w:val="0"/>
          <w:numId w:val="1"/>
        </w:numPr>
        <w:rPr>
          <w:rFonts w:eastAsia="Times New Roman"/>
          <w:lang w:val="en-US"/>
        </w:rPr>
      </w:pPr>
      <w:bookmarkStart w:id="1" w:name="_Toc504585394"/>
      <w:r w:rsidRPr="0038718F">
        <w:rPr>
          <w:rFonts w:eastAsia="Times New Roman"/>
          <w:lang w:val="en-US"/>
        </w:rPr>
        <w:lastRenderedPageBreak/>
        <w:t>Introduction</w:t>
      </w:r>
      <w:bookmarkEnd w:id="1"/>
    </w:p>
    <w:p w14:paraId="44E412F8" w14:textId="77777777" w:rsidR="00D10F53" w:rsidRDefault="00D10F53" w:rsidP="00D10F53">
      <w:pPr>
        <w:rPr>
          <w:lang w:val="nl-BE"/>
        </w:rPr>
      </w:pPr>
    </w:p>
    <w:p w14:paraId="2CEDA539" w14:textId="703E2F06" w:rsidR="00476BC3" w:rsidRDefault="00D10F53" w:rsidP="00D10F53">
      <w:pPr>
        <w:rPr>
          <w:lang w:val="en-US"/>
        </w:rPr>
      </w:pPr>
      <w:r w:rsidRPr="0089212E">
        <w:rPr>
          <w:lang w:val="en-US"/>
        </w:rPr>
        <w:t xml:space="preserve">The project is about geolocation inside a room. Using 4 </w:t>
      </w:r>
      <w:r w:rsidR="00880ADE" w:rsidRPr="0089212E">
        <w:rPr>
          <w:lang w:val="en-US"/>
        </w:rPr>
        <w:t>Bluetooth</w:t>
      </w:r>
      <w:r w:rsidRPr="0089212E">
        <w:rPr>
          <w:lang w:val="en-US"/>
        </w:rPr>
        <w:t xml:space="preserve"> beacons, </w:t>
      </w:r>
      <w:proofErr w:type="gramStart"/>
      <w:r w:rsidRPr="0089212E">
        <w:rPr>
          <w:lang w:val="en-US"/>
        </w:rPr>
        <w:t xml:space="preserve">a room will be covered by </w:t>
      </w:r>
      <w:r w:rsidR="00880ADE" w:rsidRPr="0089212E">
        <w:rPr>
          <w:lang w:val="en-US"/>
        </w:rPr>
        <w:t>Bluetooth</w:t>
      </w:r>
      <w:r w:rsidR="00476BC3">
        <w:rPr>
          <w:lang w:val="en-US"/>
        </w:rPr>
        <w:t xml:space="preserve"> signals</w:t>
      </w:r>
      <w:proofErr w:type="gramEnd"/>
      <w:r w:rsidRPr="0089212E">
        <w:rPr>
          <w:lang w:val="en-US"/>
        </w:rPr>
        <w:t>. The challenge is to see the location of a smartphone as accurate as possible inside th</w:t>
      </w:r>
      <w:r w:rsidR="00476BC3">
        <w:rPr>
          <w:lang w:val="en-US"/>
        </w:rPr>
        <w:t>at</w:t>
      </w:r>
      <w:r w:rsidRPr="0089212E">
        <w:rPr>
          <w:lang w:val="en-US"/>
        </w:rPr>
        <w:t xml:space="preserve"> room</w:t>
      </w:r>
    </w:p>
    <w:p w14:paraId="1C9EF21E" w14:textId="77777777" w:rsidR="00476BC3" w:rsidRPr="0089212E" w:rsidRDefault="00476BC3" w:rsidP="00D10F53">
      <w:pPr>
        <w:rPr>
          <w:lang w:val="en-US"/>
        </w:rPr>
      </w:pPr>
    </w:p>
    <w:p w14:paraId="68C7B40D" w14:textId="77777777" w:rsidR="00D10F53" w:rsidRPr="0089212E" w:rsidRDefault="00D10F53" w:rsidP="00D10F53">
      <w:pPr>
        <w:rPr>
          <w:lang w:val="en-US"/>
        </w:rPr>
      </w:pPr>
      <w:r w:rsidRPr="0089212E">
        <w:rPr>
          <w:lang w:val="en-US"/>
        </w:rPr>
        <w:t>A few examples where this idea can be possible in real life are</w:t>
      </w:r>
    </w:p>
    <w:p w14:paraId="50533C79" w14:textId="77777777" w:rsidR="00D10F53" w:rsidRPr="005D0271" w:rsidRDefault="00D10F53" w:rsidP="00D10F53">
      <w:pPr>
        <w:pStyle w:val="ListParagraph"/>
        <w:numPr>
          <w:ilvl w:val="0"/>
          <w:numId w:val="2"/>
        </w:numPr>
        <w:rPr>
          <w:lang w:val="en-US"/>
        </w:rPr>
      </w:pPr>
      <w:r w:rsidRPr="005D0271">
        <w:rPr>
          <w:lang w:val="en-US"/>
        </w:rPr>
        <w:t>the locations of clients inside a store and their pathing</w:t>
      </w:r>
    </w:p>
    <w:p w14:paraId="2443E16C" w14:textId="77777777" w:rsidR="00D10F53" w:rsidRPr="005D0271" w:rsidRDefault="00D10F53" w:rsidP="00D10F53">
      <w:pPr>
        <w:pStyle w:val="ListParagraph"/>
        <w:numPr>
          <w:ilvl w:val="0"/>
          <w:numId w:val="2"/>
        </w:numPr>
        <w:rPr>
          <w:lang w:val="en-US"/>
        </w:rPr>
      </w:pPr>
      <w:r w:rsidRPr="005D0271">
        <w:rPr>
          <w:lang w:val="en-US"/>
        </w:rPr>
        <w:t>the location of babies inside a nursery</w:t>
      </w:r>
    </w:p>
    <w:p w14:paraId="5B2BC28D" w14:textId="77777777" w:rsidR="00D10F53" w:rsidRPr="005D0271" w:rsidRDefault="00D10F53" w:rsidP="00D10F53">
      <w:pPr>
        <w:pStyle w:val="ListParagraph"/>
        <w:numPr>
          <w:ilvl w:val="0"/>
          <w:numId w:val="2"/>
        </w:numPr>
        <w:rPr>
          <w:lang w:val="en-US"/>
        </w:rPr>
      </w:pPr>
      <w:r w:rsidRPr="005D0271">
        <w:rPr>
          <w:lang w:val="en-US"/>
        </w:rPr>
        <w:t>the location of patients with for example Alzheimer's</w:t>
      </w:r>
    </w:p>
    <w:p w14:paraId="38D37EA7" w14:textId="18BB22F8" w:rsidR="00D10F53" w:rsidRDefault="00D10F53" w:rsidP="00D10F53">
      <w:pPr>
        <w:pStyle w:val="ListParagraph"/>
        <w:numPr>
          <w:ilvl w:val="0"/>
          <w:numId w:val="2"/>
        </w:numPr>
        <w:rPr>
          <w:lang w:val="en-US"/>
        </w:rPr>
      </w:pPr>
      <w:r w:rsidRPr="005D0271">
        <w:rPr>
          <w:lang w:val="en-US"/>
        </w:rPr>
        <w:t>…</w:t>
      </w:r>
    </w:p>
    <w:p w14:paraId="5E39552A" w14:textId="77777777" w:rsidR="00476BC3" w:rsidRPr="00476BC3" w:rsidRDefault="00476BC3" w:rsidP="00476BC3">
      <w:pPr>
        <w:rPr>
          <w:lang w:val="en-US"/>
        </w:rPr>
      </w:pPr>
    </w:p>
    <w:p w14:paraId="67613042" w14:textId="77777777" w:rsidR="00476BC3" w:rsidRDefault="00880ADE" w:rsidP="00D10F53">
      <w:pPr>
        <w:rPr>
          <w:lang w:val="en-US"/>
        </w:rPr>
      </w:pPr>
      <w:r>
        <w:rPr>
          <w:lang w:val="en-US"/>
        </w:rPr>
        <w:t xml:space="preserve">The use-case of our project is </w:t>
      </w:r>
      <w:r w:rsidR="00A935BE">
        <w:rPr>
          <w:lang w:val="en-US"/>
        </w:rPr>
        <w:t>navigation</w:t>
      </w:r>
      <w:r w:rsidR="005E568B">
        <w:rPr>
          <w:lang w:val="en-US"/>
        </w:rPr>
        <w:t>/location</w:t>
      </w:r>
      <w:r w:rsidR="00A935BE">
        <w:rPr>
          <w:lang w:val="en-US"/>
        </w:rPr>
        <w:t xml:space="preserve"> inside </w:t>
      </w:r>
      <w:r>
        <w:rPr>
          <w:lang w:val="en-US"/>
        </w:rPr>
        <w:t>a home</w:t>
      </w:r>
      <w:r w:rsidR="00476BC3">
        <w:rPr>
          <w:lang w:val="en-US"/>
        </w:rPr>
        <w:t xml:space="preserve"> to see where your smartphone is located within your house</w:t>
      </w:r>
      <w:r>
        <w:rPr>
          <w:lang w:val="en-US"/>
        </w:rPr>
        <w:t xml:space="preserve">. </w:t>
      </w:r>
      <w:r w:rsidR="00A935BE">
        <w:rPr>
          <w:lang w:val="en-US"/>
        </w:rPr>
        <w:t>To achieve this, w</w:t>
      </w:r>
      <w:r>
        <w:rPr>
          <w:lang w:val="en-US"/>
        </w:rPr>
        <w:t>e add a couple of rooms in the database (</w:t>
      </w:r>
      <w:r w:rsidR="00A935BE">
        <w:rPr>
          <w:lang w:val="en-US"/>
        </w:rPr>
        <w:t>e.g.</w:t>
      </w:r>
      <w:r>
        <w:rPr>
          <w:lang w:val="en-US"/>
        </w:rPr>
        <w:t xml:space="preserve"> in the app), alongside some information about that room</w:t>
      </w:r>
      <w:r w:rsidR="00476BC3">
        <w:rPr>
          <w:lang w:val="en-US"/>
        </w:rPr>
        <w:t>. This is</w:t>
      </w:r>
      <w:r>
        <w:rPr>
          <w:lang w:val="en-US"/>
        </w:rPr>
        <w:t xml:space="preserve"> followed by adding beacons to the database too. </w:t>
      </w:r>
    </w:p>
    <w:p w14:paraId="24AEA7EF" w14:textId="755C87D9" w:rsidR="00D10F53" w:rsidRDefault="00880ADE" w:rsidP="00D10F53">
      <w:pPr>
        <w:rPr>
          <w:lang w:val="en-US"/>
        </w:rPr>
      </w:pPr>
      <w:r>
        <w:rPr>
          <w:lang w:val="en-US"/>
        </w:rPr>
        <w:t xml:space="preserve">When all of this is done, it will be possible to </w:t>
      </w:r>
      <w:r w:rsidR="005E568B">
        <w:rPr>
          <w:lang w:val="en-US"/>
        </w:rPr>
        <w:t xml:space="preserve">select a room and </w:t>
      </w:r>
      <w:r>
        <w:rPr>
          <w:lang w:val="en-US"/>
        </w:rPr>
        <w:t xml:space="preserve">see data </w:t>
      </w:r>
      <w:r w:rsidR="005E568B">
        <w:rPr>
          <w:lang w:val="en-US"/>
        </w:rPr>
        <w:t>gathered from</w:t>
      </w:r>
      <w:r>
        <w:rPr>
          <w:lang w:val="en-US"/>
        </w:rPr>
        <w:t xml:space="preserve"> the beacons </w:t>
      </w:r>
      <w:r w:rsidR="005E568B">
        <w:rPr>
          <w:lang w:val="en-US"/>
        </w:rPr>
        <w:t>posted in that specific room.</w:t>
      </w:r>
      <w:r>
        <w:rPr>
          <w:lang w:val="en-US"/>
        </w:rPr>
        <w:t xml:space="preserve"> </w:t>
      </w:r>
      <w:r w:rsidR="005E568B">
        <w:rPr>
          <w:lang w:val="en-US"/>
        </w:rPr>
        <w:t>This data will be processed and available i</w:t>
      </w:r>
      <w:r>
        <w:rPr>
          <w:lang w:val="en-US"/>
        </w:rPr>
        <w:t>n the app or on the website</w:t>
      </w:r>
      <w:r w:rsidR="005E568B">
        <w:rPr>
          <w:lang w:val="en-US"/>
        </w:rPr>
        <w:t>,</w:t>
      </w:r>
      <w:r>
        <w:rPr>
          <w:lang w:val="en-US"/>
        </w:rPr>
        <w:t xml:space="preserve"> such as the strength of the signals</w:t>
      </w:r>
      <w:r w:rsidR="005E568B">
        <w:rPr>
          <w:lang w:val="en-US"/>
        </w:rPr>
        <w:t xml:space="preserve"> sent from the beacons or</w:t>
      </w:r>
      <w:r>
        <w:rPr>
          <w:lang w:val="en-US"/>
        </w:rPr>
        <w:t xml:space="preserve"> a heatmap. </w:t>
      </w:r>
      <w:r w:rsidR="005E568B">
        <w:rPr>
          <w:lang w:val="en-US"/>
        </w:rPr>
        <w:t>The final product will be that can</w:t>
      </w:r>
      <w:r>
        <w:rPr>
          <w:lang w:val="en-US"/>
        </w:rPr>
        <w:t xml:space="preserve"> see where a pe</w:t>
      </w:r>
      <w:r w:rsidR="0027485B">
        <w:rPr>
          <w:lang w:val="en-US"/>
        </w:rPr>
        <w:t>rson has been in</w:t>
      </w:r>
      <w:r w:rsidR="005E568B">
        <w:rPr>
          <w:lang w:val="en-US"/>
        </w:rPr>
        <w:t xml:space="preserve">side the </w:t>
      </w:r>
      <w:r w:rsidR="00D132E7">
        <w:rPr>
          <w:lang w:val="en-US"/>
        </w:rPr>
        <w:t xml:space="preserve">different </w:t>
      </w:r>
      <w:r w:rsidR="005E568B">
        <w:rPr>
          <w:lang w:val="en-US"/>
        </w:rPr>
        <w:t xml:space="preserve">rooms </w:t>
      </w:r>
      <w:r w:rsidR="00476BC3">
        <w:rPr>
          <w:lang w:val="en-US"/>
        </w:rPr>
        <w:t>of</w:t>
      </w:r>
      <w:r w:rsidR="005E568B">
        <w:rPr>
          <w:lang w:val="en-US"/>
        </w:rPr>
        <w:t xml:space="preserve"> a</w:t>
      </w:r>
      <w:r w:rsidR="0027485B">
        <w:rPr>
          <w:lang w:val="en-US"/>
        </w:rPr>
        <w:t xml:space="preserve"> house.</w:t>
      </w:r>
    </w:p>
    <w:p w14:paraId="605A1E20" w14:textId="2CD5FB0A" w:rsidR="00880ADE" w:rsidRDefault="00880ADE" w:rsidP="00D10F53">
      <w:pPr>
        <w:rPr>
          <w:lang w:val="en-US"/>
        </w:rPr>
      </w:pPr>
    </w:p>
    <w:p w14:paraId="280C7AC3" w14:textId="77777777" w:rsidR="00CF2E40" w:rsidRPr="0038718F" w:rsidRDefault="00CF2E40" w:rsidP="00D10F53">
      <w:pPr>
        <w:rPr>
          <w:lang w:val="en-US"/>
        </w:rPr>
      </w:pPr>
    </w:p>
    <w:p w14:paraId="5B6D3871" w14:textId="77777777" w:rsidR="00D10F53" w:rsidRPr="0038718F" w:rsidRDefault="00D10F53" w:rsidP="00D10F53">
      <w:pPr>
        <w:pStyle w:val="Heading1"/>
        <w:numPr>
          <w:ilvl w:val="0"/>
          <w:numId w:val="1"/>
        </w:numPr>
        <w:rPr>
          <w:lang w:val="en-US"/>
        </w:rPr>
      </w:pPr>
      <w:bookmarkStart w:id="2" w:name="_Toc504585395"/>
      <w:r w:rsidRPr="0038718F">
        <w:rPr>
          <w:lang w:val="en-US"/>
        </w:rPr>
        <w:t>Indoor navigation using Bluetooth</w:t>
      </w:r>
      <w:bookmarkEnd w:id="2"/>
    </w:p>
    <w:p w14:paraId="081B1EDF" w14:textId="77777777" w:rsidR="00D10F53" w:rsidRPr="0038718F" w:rsidRDefault="00D10F53" w:rsidP="00D10F53">
      <w:pPr>
        <w:rPr>
          <w:lang w:val="en-US"/>
        </w:rPr>
      </w:pPr>
    </w:p>
    <w:p w14:paraId="171888D8" w14:textId="0D0C6EE9" w:rsidR="00D10F53" w:rsidRDefault="00D10F53" w:rsidP="00D10F53">
      <w:r w:rsidRPr="0038718F">
        <w:rPr>
          <w:lang w:val="en-US"/>
        </w:rPr>
        <w:t xml:space="preserve">Bluetooth communicates </w:t>
      </w:r>
      <w:r>
        <w:rPr>
          <w:lang w:val="en-US"/>
        </w:rPr>
        <w:t xml:space="preserve">over small distances on the 2.4 GHz ISM frequency band. </w:t>
      </w:r>
      <w:r w:rsidR="00476BC3">
        <w:t xml:space="preserve">It </w:t>
      </w:r>
      <w:r>
        <w:t>uses 79 channels to transmit data, starting with the first channel at a frequency of 2402 MHz and continuing up to the last one at a frequency of 2480 MHz in 1 MHz increments.</w:t>
      </w:r>
      <w:r w:rsidR="00CF2E40">
        <w:t xml:space="preserve"> </w:t>
      </w:r>
      <w:sdt>
        <w:sdtPr>
          <w:id w:val="-664404192"/>
          <w:citation/>
        </w:sdtPr>
        <w:sdtContent>
          <w:r w:rsidR="00CF2E40">
            <w:fldChar w:fldCharType="begin"/>
          </w:r>
          <w:r w:rsidR="00CF2E40" w:rsidRPr="00A935BE">
            <w:instrText xml:space="preserve"> CITATION Ano18 \l 2067 </w:instrText>
          </w:r>
          <w:r w:rsidR="00CF2E40">
            <w:fldChar w:fldCharType="separate"/>
          </w:r>
          <w:r w:rsidR="00252A3E" w:rsidRPr="00252A3E">
            <w:rPr>
              <w:noProof/>
            </w:rPr>
            <w:t>[1]</w:t>
          </w:r>
          <w:r w:rsidR="00CF2E40">
            <w:fldChar w:fldCharType="end"/>
          </w:r>
        </w:sdtContent>
      </w:sdt>
    </w:p>
    <w:p w14:paraId="23468A95" w14:textId="0C847EA2" w:rsidR="00D10F53" w:rsidRDefault="00D10F53" w:rsidP="00D10F53">
      <w:r>
        <w:t>In order to transmit data, Bluetooth devices must first stablish a connection. One single device is capable of connecting to up to 7 devices and communicating with each one of them simultaneously.</w:t>
      </w:r>
      <w:r w:rsidRPr="00703C73">
        <w:rPr>
          <w:lang w:val="en-US"/>
        </w:rPr>
        <w:t xml:space="preserve"> </w:t>
      </w:r>
      <w:r>
        <w:t>This is done by using a connection model known as “master-slave”, in which the device that initiates the connection takes the role of master over the other devices. Whenever a master and a slave establish a connection, a bond is created, enabling them to transmit and receive data.</w:t>
      </w:r>
      <w:r w:rsidR="00CF2E40">
        <w:t xml:space="preserve"> </w:t>
      </w:r>
      <w:sdt>
        <w:sdtPr>
          <w:id w:val="1388535362"/>
          <w:citation/>
        </w:sdtPr>
        <w:sdtContent>
          <w:r w:rsidR="00CF2E40">
            <w:fldChar w:fldCharType="begin"/>
          </w:r>
          <w:r w:rsidR="00CF2E40" w:rsidRPr="00A935BE">
            <w:instrText xml:space="preserve"> CITATION Ano18 \l 2067 </w:instrText>
          </w:r>
          <w:r w:rsidR="00CF2E40">
            <w:fldChar w:fldCharType="separate"/>
          </w:r>
          <w:r w:rsidR="00252A3E" w:rsidRPr="00252A3E">
            <w:rPr>
              <w:noProof/>
            </w:rPr>
            <w:t>[1]</w:t>
          </w:r>
          <w:r w:rsidR="00CF2E40">
            <w:fldChar w:fldCharType="end"/>
          </w:r>
        </w:sdtContent>
      </w:sdt>
    </w:p>
    <w:p w14:paraId="27052B7A" w14:textId="3027BB17" w:rsidR="006A619E" w:rsidRDefault="006A619E" w:rsidP="006A619E">
      <w:pPr>
        <w:pStyle w:val="Heading2"/>
      </w:pPr>
      <w:bookmarkStart w:id="3" w:name="_Toc504585396"/>
      <w:r>
        <w:t>2.1 communication</w:t>
      </w:r>
      <w:bookmarkEnd w:id="3"/>
    </w:p>
    <w:p w14:paraId="68BF0C1E" w14:textId="77777777" w:rsidR="00DF200D" w:rsidRDefault="00DF200D" w:rsidP="00D10F53">
      <w:pPr>
        <w:rPr>
          <w:lang w:val="en-US"/>
        </w:rPr>
      </w:pPr>
      <w:r>
        <w:rPr>
          <w:lang w:val="en-US"/>
        </w:rPr>
        <w:t>In the case of this project,</w:t>
      </w:r>
      <w:r w:rsidR="00D10F53">
        <w:rPr>
          <w:lang w:val="en-US"/>
        </w:rPr>
        <w:t xml:space="preserve"> a connection is not necessary</w:t>
      </w:r>
      <w:r w:rsidR="00CF2E40">
        <w:rPr>
          <w:lang w:val="en-US"/>
        </w:rPr>
        <w:t>, b</w:t>
      </w:r>
      <w:r w:rsidR="00D10F53">
        <w:rPr>
          <w:lang w:val="en-US"/>
        </w:rPr>
        <w:t xml:space="preserve">ecause there is no data exchange between </w:t>
      </w:r>
      <w:r>
        <w:rPr>
          <w:lang w:val="en-US"/>
        </w:rPr>
        <w:t>the beacons and the smartphone</w:t>
      </w:r>
      <w:r w:rsidR="00D10F53">
        <w:rPr>
          <w:lang w:val="en-US"/>
        </w:rPr>
        <w:t xml:space="preserve">. </w:t>
      </w:r>
      <w:r w:rsidR="0027485B">
        <w:rPr>
          <w:lang w:val="en-US"/>
        </w:rPr>
        <w:t xml:space="preserve">This </w:t>
      </w:r>
      <w:r>
        <w:rPr>
          <w:lang w:val="en-US"/>
        </w:rPr>
        <w:t>means</w:t>
      </w:r>
      <w:r w:rsidR="0027485B">
        <w:rPr>
          <w:lang w:val="en-US"/>
        </w:rPr>
        <w:t xml:space="preserve"> there is only a one-way communication between the </w:t>
      </w:r>
      <w:r>
        <w:rPr>
          <w:lang w:val="en-US"/>
        </w:rPr>
        <w:t>two</w:t>
      </w:r>
      <w:r w:rsidR="0027485B">
        <w:rPr>
          <w:lang w:val="en-US"/>
        </w:rPr>
        <w:t>. The beacons will send out packets which are picked up by the smartphone</w:t>
      </w:r>
      <w:r w:rsidR="00CF2E40">
        <w:rPr>
          <w:lang w:val="en-US"/>
        </w:rPr>
        <w:t xml:space="preserve"> containing all the necessary</w:t>
      </w:r>
      <w:r w:rsidR="006A619E">
        <w:rPr>
          <w:lang w:val="en-US"/>
        </w:rPr>
        <w:t xml:space="preserve"> information</w:t>
      </w:r>
      <w:r w:rsidR="00CF2E40">
        <w:rPr>
          <w:lang w:val="en-US"/>
        </w:rPr>
        <w:t>.</w:t>
      </w:r>
      <w:r w:rsidR="0027485B">
        <w:rPr>
          <w:lang w:val="en-US"/>
        </w:rPr>
        <w:t xml:space="preserve"> </w:t>
      </w:r>
      <w:r w:rsidR="00CF2E40">
        <w:rPr>
          <w:lang w:val="en-US"/>
        </w:rPr>
        <w:t xml:space="preserve">The most important fields found in a single packet are </w:t>
      </w:r>
      <w:r w:rsidR="00A935BE">
        <w:rPr>
          <w:lang w:val="en-US"/>
        </w:rPr>
        <w:t xml:space="preserve">the </w:t>
      </w:r>
      <w:r w:rsidR="00CF2E40">
        <w:rPr>
          <w:lang w:val="en-US"/>
        </w:rPr>
        <w:t xml:space="preserve">name, battery percentage, temperature, rssi, txPower (= transmission power), mac-address and uuid. </w:t>
      </w:r>
      <w:r w:rsidR="00A935BE">
        <w:rPr>
          <w:lang w:val="en-US"/>
        </w:rPr>
        <w:t xml:space="preserve">We will </w:t>
      </w:r>
      <w:r w:rsidR="00A935BE">
        <w:rPr>
          <w:lang w:val="en-US"/>
        </w:rPr>
        <w:lastRenderedPageBreak/>
        <w:t>mainly use the rssi and txPower in our project to calculate distances using these values. A</w:t>
      </w:r>
      <w:r w:rsidR="006A619E">
        <w:rPr>
          <w:lang w:val="en-US"/>
        </w:rPr>
        <w:t xml:space="preserve"> screenshot of one package is shown in figure 1, this screenshot is taken in Android Studio during debugging.</w:t>
      </w:r>
      <w:r w:rsidR="00A935BE">
        <w:rPr>
          <w:lang w:val="en-US"/>
        </w:rPr>
        <w:t xml:space="preserve"> </w:t>
      </w:r>
    </w:p>
    <w:p w14:paraId="11FF0023" w14:textId="1442FBB5" w:rsidR="00CF2E40" w:rsidRDefault="00F01701" w:rsidP="00D10F53">
      <w:pPr>
        <w:rPr>
          <w:lang w:val="en-US"/>
        </w:rPr>
      </w:pPr>
      <w:r>
        <w:rPr>
          <w:lang w:val="en-US"/>
        </w:rPr>
        <w:t>On how the communication is realized, will be discussed further on in the report.</w:t>
      </w:r>
    </w:p>
    <w:p w14:paraId="18AE455D" w14:textId="2CC72FE4" w:rsidR="00CF2E40" w:rsidRDefault="0089636A" w:rsidP="00CF2E40">
      <w:pPr>
        <w:keepNext/>
      </w:pPr>
      <w:r>
        <w:rPr>
          <w:noProof/>
          <w:lang w:val="en-US"/>
        </w:rPr>
        <w:t xml:space="preserve"> </w:t>
      </w:r>
      <w:r w:rsidR="00CF2E40">
        <w:rPr>
          <w:noProof/>
          <w:lang w:val="en-US"/>
        </w:rPr>
        <w:drawing>
          <wp:inline distT="0" distB="0" distL="0" distR="0" wp14:anchorId="1315CA8B" wp14:editId="292F48A8">
            <wp:extent cx="5731510" cy="2987040"/>
            <wp:effectExtent l="0" t="0" r="2540" b="3810"/>
            <wp:docPr id="9" name="Picture 9"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PNG"/>
                    <pic:cNvPicPr/>
                  </pic:nvPicPr>
                  <pic:blipFill>
                    <a:blip r:embed="rId9">
                      <a:extLst>
                        <a:ext uri="{28A0092B-C50C-407E-A947-70E740481C1C}">
                          <a14:useLocalDpi xmlns:a14="http://schemas.microsoft.com/office/drawing/2010/main" val="0"/>
                        </a:ext>
                      </a:extLst>
                    </a:blip>
                    <a:stretch>
                      <a:fillRect/>
                    </a:stretch>
                  </pic:blipFill>
                  <pic:spPr>
                    <a:xfrm>
                      <a:off x="0" y="0"/>
                      <a:ext cx="5731510" cy="2987040"/>
                    </a:xfrm>
                    <a:prstGeom prst="rect">
                      <a:avLst/>
                    </a:prstGeom>
                  </pic:spPr>
                </pic:pic>
              </a:graphicData>
            </a:graphic>
          </wp:inline>
        </w:drawing>
      </w:r>
    </w:p>
    <w:p w14:paraId="203A88F6" w14:textId="3534BC64" w:rsidR="00CF2E40" w:rsidRDefault="00CF2E40" w:rsidP="00CF2E40">
      <w:pPr>
        <w:pStyle w:val="Caption"/>
        <w:rPr>
          <w:lang w:val="en-US"/>
        </w:rPr>
      </w:pPr>
      <w:r>
        <w:t xml:space="preserve">Figure </w:t>
      </w:r>
      <w:r w:rsidR="0050205F">
        <w:fldChar w:fldCharType="begin"/>
      </w:r>
      <w:r w:rsidR="0050205F">
        <w:instrText xml:space="preserve"> SEQ Figure \* ARABIC </w:instrText>
      </w:r>
      <w:r w:rsidR="0050205F">
        <w:fldChar w:fldCharType="separate"/>
      </w:r>
      <w:r w:rsidR="00252A3E">
        <w:rPr>
          <w:noProof/>
        </w:rPr>
        <w:t>1</w:t>
      </w:r>
      <w:r w:rsidR="0050205F">
        <w:rPr>
          <w:noProof/>
        </w:rPr>
        <w:fldChar w:fldCharType="end"/>
      </w:r>
      <w:r>
        <w:t xml:space="preserve">: screenshot of the values of a single package from a </w:t>
      </w:r>
      <w:r w:rsidR="006A619E">
        <w:t>Bluetooth</w:t>
      </w:r>
      <w:r>
        <w:t xml:space="preserve"> beacon</w:t>
      </w:r>
    </w:p>
    <w:p w14:paraId="4695A219" w14:textId="27044B35" w:rsidR="008A71FD" w:rsidRDefault="00D132E7" w:rsidP="008A71FD">
      <w:pPr>
        <w:rPr>
          <w:lang w:val="en-US"/>
        </w:rPr>
      </w:pPr>
      <w:r>
        <w:rPr>
          <w:lang w:val="en-US"/>
        </w:rPr>
        <w:t>The signals that are sent out by the beacons are not regular signals, they are BLE signals. BLE stands for Bluetooth Low Energy</w:t>
      </w:r>
      <w:r w:rsidR="00345605">
        <w:rPr>
          <w:lang w:val="en-US"/>
        </w:rPr>
        <w:t xml:space="preserve">. The main feature of BLE is that, as the name suggests, it sends out low energy signals. This means the lifetime of one beacon can go over 2 years, depending on the transmission power and intervals between signals that is chosen on the beacons. </w:t>
      </w:r>
    </w:p>
    <w:p w14:paraId="6AC5F902" w14:textId="788D7DFF" w:rsidR="00E21557" w:rsidRDefault="00E21557" w:rsidP="008A71FD">
      <w:pPr>
        <w:rPr>
          <w:lang w:val="en-US"/>
        </w:rPr>
      </w:pPr>
    </w:p>
    <w:p w14:paraId="67278C48" w14:textId="02A67EC4" w:rsidR="00E21557" w:rsidRDefault="00E21557">
      <w:pPr>
        <w:rPr>
          <w:lang w:val="en-US"/>
        </w:rPr>
      </w:pPr>
      <w:r>
        <w:rPr>
          <w:lang w:val="en-US"/>
        </w:rPr>
        <w:br w:type="page"/>
      </w:r>
    </w:p>
    <w:p w14:paraId="7B827C40" w14:textId="794F875A" w:rsidR="008A71FD" w:rsidRDefault="008A71FD" w:rsidP="008A71FD">
      <w:pPr>
        <w:pStyle w:val="Heading1"/>
        <w:numPr>
          <w:ilvl w:val="0"/>
          <w:numId w:val="1"/>
        </w:numPr>
        <w:rPr>
          <w:lang w:val="en-US"/>
        </w:rPr>
      </w:pPr>
      <w:r>
        <w:rPr>
          <w:lang w:val="en-US"/>
        </w:rPr>
        <w:lastRenderedPageBreak/>
        <w:t xml:space="preserve"> </w:t>
      </w:r>
      <w:bookmarkStart w:id="4" w:name="_Toc504585397"/>
      <w:r>
        <w:rPr>
          <w:lang w:val="en-US"/>
        </w:rPr>
        <w:t>Used beacons</w:t>
      </w:r>
      <w:bookmarkEnd w:id="4"/>
    </w:p>
    <w:p w14:paraId="7B08868C" w14:textId="77777777" w:rsidR="008A71FD" w:rsidRPr="008A71FD" w:rsidRDefault="008A71FD" w:rsidP="008A71FD">
      <w:pPr>
        <w:rPr>
          <w:lang w:val="en-US"/>
        </w:rPr>
      </w:pPr>
    </w:p>
    <w:p w14:paraId="2277A7EF" w14:textId="14CC1A26" w:rsidR="008A71FD" w:rsidRPr="005E568B" w:rsidRDefault="008A71FD" w:rsidP="008A71FD">
      <w:pPr>
        <w:pStyle w:val="Heading2"/>
        <w:numPr>
          <w:ilvl w:val="1"/>
          <w:numId w:val="4"/>
        </w:numPr>
        <w:rPr>
          <w:lang w:val="en-US"/>
        </w:rPr>
      </w:pPr>
      <w:bookmarkStart w:id="5" w:name="_Toc504585398"/>
      <w:r>
        <w:rPr>
          <w:lang w:val="en-US"/>
        </w:rPr>
        <w:t>N</w:t>
      </w:r>
      <w:r w:rsidRPr="008A71FD">
        <w:rPr>
          <w:lang w:val="en-US"/>
        </w:rPr>
        <w:t xml:space="preserve">RF51822 </w:t>
      </w:r>
      <w:r>
        <w:rPr>
          <w:lang w:val="en-US"/>
        </w:rPr>
        <w:t>Wellcore Beacon</w:t>
      </w:r>
      <w:bookmarkEnd w:id="5"/>
    </w:p>
    <w:p w14:paraId="71D34947" w14:textId="0C7CEC19" w:rsidR="004B622C" w:rsidRDefault="006C6A7B" w:rsidP="008A71FD">
      <w:pPr>
        <w:rPr>
          <w:lang w:val="en-US"/>
        </w:rPr>
      </w:pPr>
      <w:r>
        <w:rPr>
          <w:noProof/>
        </w:rPr>
        <mc:AlternateContent>
          <mc:Choice Requires="wps">
            <w:drawing>
              <wp:anchor distT="0" distB="0" distL="114300" distR="114300" simplePos="0" relativeHeight="251676672" behindDoc="0" locked="0" layoutInCell="1" allowOverlap="1" wp14:anchorId="4CC0CC68" wp14:editId="12D8F7E5">
                <wp:simplePos x="0" y="0"/>
                <wp:positionH relativeFrom="column">
                  <wp:posOffset>2778760</wp:posOffset>
                </wp:positionH>
                <wp:positionV relativeFrom="paragraph">
                  <wp:posOffset>2645410</wp:posOffset>
                </wp:positionV>
                <wp:extent cx="294640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2946400" cy="635"/>
                        </a:xfrm>
                        <a:prstGeom prst="rect">
                          <a:avLst/>
                        </a:prstGeom>
                        <a:solidFill>
                          <a:prstClr val="white"/>
                        </a:solidFill>
                        <a:ln>
                          <a:noFill/>
                        </a:ln>
                      </wps:spPr>
                      <wps:txbx>
                        <w:txbxContent>
                          <w:p w14:paraId="264FECA3" w14:textId="3D39EE2F" w:rsidR="005B35CB" w:rsidRPr="008179E3" w:rsidRDefault="005B35CB" w:rsidP="006C6A7B">
                            <w:pPr>
                              <w:pStyle w:val="Caption"/>
                              <w:rPr>
                                <w:noProof/>
                              </w:rPr>
                            </w:pPr>
                            <w:r>
                              <w:t xml:space="preserve">Figure </w:t>
                            </w:r>
                            <w:r>
                              <w:fldChar w:fldCharType="begin"/>
                            </w:r>
                            <w:r>
                              <w:instrText xml:space="preserve"> SEQ Figure \* ARABIC </w:instrText>
                            </w:r>
                            <w:r>
                              <w:fldChar w:fldCharType="separate"/>
                            </w:r>
                            <w:r w:rsidR="00252A3E">
                              <w:rPr>
                                <w:noProof/>
                              </w:rPr>
                              <w:t>2</w:t>
                            </w:r>
                            <w:r>
                              <w:rPr>
                                <w:noProof/>
                              </w:rPr>
                              <w:fldChar w:fldCharType="end"/>
                            </w:r>
                            <w:r>
                              <w:t>: image of the back, the front and a cover of a beacon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C0CC68" id="Text Box 15" o:spid="_x0000_s1028" type="#_x0000_t202" style="position:absolute;margin-left:218.8pt;margin-top:208.3pt;width:232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" stroked="f">
                <v:textbox style="mso-fit-shape-to-text:t" inset="0,0,0,0">
                  <w:txbxContent>
                    <w:p w14:paraId="264FECA3" w14:textId="3D39EE2F" w:rsidR="005B35CB" w:rsidRPr="008179E3" w:rsidRDefault="005B35CB" w:rsidP="006C6A7B">
                      <w:pPr>
                        <w:pStyle w:val="Caption"/>
                        <w:rPr>
                          <w:noProof/>
                        </w:rPr>
                      </w:pPr>
                      <w:r>
                        <w:t xml:space="preserve">Figure </w:t>
                      </w:r>
                      <w:r>
                        <w:fldChar w:fldCharType="begin"/>
                      </w:r>
                      <w:r>
                        <w:instrText xml:space="preserve"> SEQ Figure \* ARABIC </w:instrText>
                      </w:r>
                      <w:r>
                        <w:fldChar w:fldCharType="separate"/>
                      </w:r>
                      <w:r w:rsidR="00252A3E">
                        <w:rPr>
                          <w:noProof/>
                        </w:rPr>
                        <w:t>2</w:t>
                      </w:r>
                      <w:r>
                        <w:rPr>
                          <w:noProof/>
                        </w:rPr>
                        <w:fldChar w:fldCharType="end"/>
                      </w:r>
                      <w:r>
                        <w:t>: image of the back, the front and a cover of a beacon</w:t>
                      </w:r>
                    </w:p>
                  </w:txbxContent>
                </v:textbox>
                <w10:wrap type="through"/>
              </v:shape>
            </w:pict>
          </mc:Fallback>
        </mc:AlternateContent>
      </w:r>
      <w:r w:rsidR="00971CFF">
        <w:rPr>
          <w:noProof/>
        </w:rPr>
        <w:drawing>
          <wp:anchor distT="0" distB="0" distL="114300" distR="114300" simplePos="0" relativeHeight="251674624" behindDoc="0" locked="0" layoutInCell="1" allowOverlap="1" wp14:anchorId="2688369A" wp14:editId="62B735C6">
            <wp:simplePos x="0" y="0"/>
            <wp:positionH relativeFrom="margin">
              <wp:align>right</wp:align>
            </wp:positionH>
            <wp:positionV relativeFrom="paragraph">
              <wp:posOffset>378460</wp:posOffset>
            </wp:positionV>
            <wp:extent cx="2946400" cy="2209800"/>
            <wp:effectExtent l="0" t="0" r="6350" b="0"/>
            <wp:wrapThrough wrapText="bothSides">
              <wp:wrapPolygon edited="0">
                <wp:start x="0" y="0"/>
                <wp:lineTo x="0" y="21414"/>
                <wp:lineTo x="21507" y="21414"/>
                <wp:lineTo x="21507" y="0"/>
                <wp:lineTo x="0" y="0"/>
              </wp:wrapPolygon>
            </wp:wrapThrough>
            <wp:docPr id="14" name="Picture 14" descr="https://dl2.pushbulletusercontent.com/vdGjD1s5qpo5nytjrP3CRKYbmwkM0rOE/IMG_20180117_130902672_HD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l2.pushbulletusercontent.com/vdGjD1s5qpo5nytjrP3CRKYbmwkM0rOE/IMG_20180117_130902672_HDR.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46400" cy="2209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A71FD">
        <w:rPr>
          <w:lang w:val="en-US"/>
        </w:rPr>
        <w:t xml:space="preserve">The beacons used in this project are </w:t>
      </w:r>
      <w:r w:rsidR="00033E15">
        <w:rPr>
          <w:lang w:val="en-US"/>
        </w:rPr>
        <w:t>“</w:t>
      </w:r>
      <w:r w:rsidR="00033E15" w:rsidRPr="00033E15">
        <w:rPr>
          <w:lang w:val="en-US"/>
        </w:rPr>
        <w:t xml:space="preserve">NRF51822 </w:t>
      </w:r>
      <w:r w:rsidR="00A935BE" w:rsidRPr="00033E15">
        <w:rPr>
          <w:lang w:val="en-US"/>
        </w:rPr>
        <w:t>Bluetooth</w:t>
      </w:r>
      <w:r w:rsidR="00033E15" w:rsidRPr="00033E15">
        <w:rPr>
          <w:lang w:val="en-US"/>
        </w:rPr>
        <w:t xml:space="preserve"> beacon</w:t>
      </w:r>
      <w:r w:rsidR="004B622C">
        <w:rPr>
          <w:lang w:val="en-US"/>
        </w:rPr>
        <w:t>s</w:t>
      </w:r>
      <w:r w:rsidR="00033E15">
        <w:rPr>
          <w:lang w:val="en-US"/>
        </w:rPr>
        <w:t xml:space="preserve">” by the company Wellcore. They were bought on the following </w:t>
      </w:r>
      <w:hyperlink r:id="rId11" w:history="1">
        <w:r w:rsidR="00033E15" w:rsidRPr="00033E15">
          <w:rPr>
            <w:rStyle w:val="Hyperlink"/>
            <w:lang w:val="en-US"/>
          </w:rPr>
          <w:t>link</w:t>
        </w:r>
      </w:hyperlink>
      <w:r w:rsidR="00033E15">
        <w:rPr>
          <w:lang w:val="en-US"/>
        </w:rPr>
        <w:t>.</w:t>
      </w:r>
      <w:r w:rsidR="004B622C">
        <w:rPr>
          <w:lang w:val="en-US"/>
        </w:rPr>
        <w:t xml:space="preserve"> </w:t>
      </w:r>
      <w:sdt>
        <w:sdtPr>
          <w:rPr>
            <w:lang w:val="en-US"/>
          </w:rPr>
          <w:id w:val="-1387953586"/>
          <w:citation/>
        </w:sdtPr>
        <w:sdtContent>
          <w:r w:rsidR="004B622C">
            <w:rPr>
              <w:lang w:val="en-US"/>
            </w:rPr>
            <w:fldChar w:fldCharType="begin"/>
          </w:r>
          <w:r w:rsidR="004B622C" w:rsidRPr="00A935BE">
            <w:instrText xml:space="preserve"> CITATION Wel \l 2067 </w:instrText>
          </w:r>
          <w:r w:rsidR="004B622C">
            <w:rPr>
              <w:lang w:val="en-US"/>
            </w:rPr>
            <w:fldChar w:fldCharType="separate"/>
          </w:r>
          <w:r w:rsidR="00252A3E" w:rsidRPr="00252A3E">
            <w:rPr>
              <w:noProof/>
            </w:rPr>
            <w:t>[2]</w:t>
          </w:r>
          <w:r w:rsidR="004B622C">
            <w:rPr>
              <w:lang w:val="en-US"/>
            </w:rPr>
            <w:fldChar w:fldCharType="end"/>
          </w:r>
        </w:sdtContent>
      </w:sdt>
      <w:r w:rsidR="004B622C">
        <w:rPr>
          <w:lang w:val="en-US"/>
        </w:rPr>
        <w:t xml:space="preserve"> </w:t>
      </w:r>
    </w:p>
    <w:p w14:paraId="1C302098" w14:textId="48F4DF22" w:rsidR="006C6A7B" w:rsidRDefault="00971CFF" w:rsidP="008A71FD">
      <w:pPr>
        <w:rPr>
          <w:lang w:val="en-US"/>
        </w:rPr>
      </w:pPr>
      <w:r>
        <w:rPr>
          <w:lang w:val="en-US"/>
        </w:rPr>
        <w:t xml:space="preserve">The beacons are little </w:t>
      </w:r>
      <w:r w:rsidRPr="00971CFF">
        <w:rPr>
          <w:lang w:val="en-US"/>
        </w:rPr>
        <w:t>CPU</w:t>
      </w:r>
      <w:r>
        <w:rPr>
          <w:lang w:val="en-US"/>
        </w:rPr>
        <w:t xml:space="preserve">’s from </w:t>
      </w:r>
      <w:r w:rsidRPr="00971CFF">
        <w:rPr>
          <w:lang w:val="en-US"/>
        </w:rPr>
        <w:t>ARM® Cortex™ M0</w:t>
      </w:r>
      <w:r>
        <w:rPr>
          <w:lang w:val="en-US"/>
        </w:rPr>
        <w:t xml:space="preserve"> with a build in </w:t>
      </w:r>
      <w:r w:rsidRPr="00033E15">
        <w:rPr>
          <w:lang w:val="en-US"/>
        </w:rPr>
        <w:t>NRF51822</w:t>
      </w:r>
      <w:r>
        <w:rPr>
          <w:lang w:val="en-US"/>
        </w:rPr>
        <w:t xml:space="preserve"> SoC. The </w:t>
      </w:r>
      <w:r w:rsidRPr="00033E15">
        <w:rPr>
          <w:lang w:val="en-US"/>
        </w:rPr>
        <w:t>NRF51822</w:t>
      </w:r>
      <w:r>
        <w:rPr>
          <w:lang w:val="en-US"/>
        </w:rPr>
        <w:t xml:space="preserve"> chip is made for </w:t>
      </w:r>
      <w:r w:rsidRPr="00971CFF">
        <w:rPr>
          <w:lang w:val="en-US"/>
        </w:rPr>
        <w:t>Bluetooth</w:t>
      </w:r>
      <w:r>
        <w:rPr>
          <w:lang w:val="en-US"/>
        </w:rPr>
        <w:t xml:space="preserve"> </w:t>
      </w:r>
      <w:r w:rsidRPr="00971CFF">
        <w:rPr>
          <w:lang w:val="en-US"/>
        </w:rPr>
        <w:t>low energy and 2.4GHz ultra low-power wireless applications</w:t>
      </w:r>
      <w:r>
        <w:rPr>
          <w:lang w:val="en-US"/>
        </w:rPr>
        <w:t xml:space="preserve">. </w:t>
      </w:r>
      <w:sdt>
        <w:sdtPr>
          <w:rPr>
            <w:lang w:val="en-US"/>
          </w:rPr>
          <w:id w:val="1295481652"/>
          <w:citation/>
        </w:sdtPr>
        <w:sdtContent>
          <w:r>
            <w:rPr>
              <w:lang w:val="en-US"/>
            </w:rPr>
            <w:fldChar w:fldCharType="begin"/>
          </w:r>
          <w:r w:rsidRPr="00A935BE">
            <w:instrText xml:space="preserve"> CITATION nor18 \l 2067 </w:instrText>
          </w:r>
          <w:r>
            <w:rPr>
              <w:lang w:val="en-US"/>
            </w:rPr>
            <w:fldChar w:fldCharType="separate"/>
          </w:r>
          <w:r w:rsidR="00252A3E" w:rsidRPr="00252A3E">
            <w:rPr>
              <w:noProof/>
            </w:rPr>
            <w:t>[3]</w:t>
          </w:r>
          <w:r>
            <w:rPr>
              <w:lang w:val="en-US"/>
            </w:rPr>
            <w:fldChar w:fldCharType="end"/>
          </w:r>
        </w:sdtContent>
      </w:sdt>
      <w:r w:rsidR="006C6A7B">
        <w:rPr>
          <w:lang w:val="en-US"/>
        </w:rPr>
        <w:t xml:space="preserve"> </w:t>
      </w:r>
    </w:p>
    <w:p w14:paraId="10D5C2D5" w14:textId="3C2DA745" w:rsidR="006C6A7B" w:rsidRDefault="006C6A7B" w:rsidP="008A71FD">
      <w:pPr>
        <w:rPr>
          <w:lang w:val="en-US"/>
        </w:rPr>
      </w:pPr>
      <w:r>
        <w:rPr>
          <w:lang w:val="en-US"/>
        </w:rPr>
        <w:t xml:space="preserve">On figure 2, there are 3 beacons shown. The first beacon shows the backside, exposing the battery which is a CR2477. The second shows the frontside of the beacon. The third item is the cover that was found around each beacon. </w:t>
      </w:r>
    </w:p>
    <w:p w14:paraId="32387BFA" w14:textId="4B1B5483" w:rsidR="004B622C" w:rsidRDefault="006C6A7B" w:rsidP="008A71FD">
      <w:pPr>
        <w:rPr>
          <w:lang w:val="en-US"/>
        </w:rPr>
      </w:pPr>
      <w:r>
        <w:rPr>
          <w:lang w:val="en-US"/>
        </w:rPr>
        <w:t>From the results that were gathered, it seemed like the cover had a little impact on the strength of the signal, so they were removed leaving the beacons a little more exposed</w:t>
      </w:r>
      <w:r w:rsidR="00DE3E3C">
        <w:rPr>
          <w:lang w:val="en-US"/>
        </w:rPr>
        <w:t>, just to be sure</w:t>
      </w:r>
      <w:r>
        <w:rPr>
          <w:lang w:val="en-US"/>
        </w:rPr>
        <w:t>.</w:t>
      </w:r>
    </w:p>
    <w:p w14:paraId="45C675C4" w14:textId="455D627D" w:rsidR="00DF200D" w:rsidRDefault="00DF200D" w:rsidP="008A71FD">
      <w:pPr>
        <w:rPr>
          <w:lang w:val="en-US"/>
        </w:rPr>
      </w:pPr>
      <w:r>
        <w:rPr>
          <w:lang w:val="en-US"/>
        </w:rPr>
        <w:t xml:space="preserve">As was mentioned in the preface, the beacons are bought in China. This means the quality of the beacons were not guaranteed beforehand since items bought in Chinese can either be good or bad, in our experience. In this case, the beacons are decent, but not that well suited for indoor location. This is caused by the fact that the RSSI signals can be unstable which leads to some inaccurate results. The main reason for buying the beacons in China was the price. In table </w:t>
      </w:r>
      <w:r w:rsidR="000E36E7">
        <w:rPr>
          <w:lang w:val="en-US"/>
        </w:rPr>
        <w:t>1, you</w:t>
      </w:r>
      <w:r>
        <w:rPr>
          <w:lang w:val="en-US"/>
        </w:rPr>
        <w:t xml:space="preserve"> can see a comparison of Estimote beacons and the ones used in the project, Wellcore Beacons.</w:t>
      </w:r>
    </w:p>
    <w:p w14:paraId="443062EB" w14:textId="486BCDA6" w:rsidR="005B2EA9" w:rsidRDefault="005B2EA9" w:rsidP="005B2EA9">
      <w:pPr>
        <w:pStyle w:val="NoSpacing"/>
        <w:rPr>
          <w:lang w:val="en-US"/>
        </w:rPr>
      </w:pPr>
      <w:r>
        <w:rPr>
          <w:lang w:val="en-US"/>
        </w:rPr>
        <w:t>Table1:</w:t>
      </w:r>
    </w:p>
    <w:tbl>
      <w:tblPr>
        <w:tblStyle w:val="GridTable1Light"/>
        <w:tblW w:w="0" w:type="auto"/>
        <w:tblLook w:val="04A0" w:firstRow="1" w:lastRow="0" w:firstColumn="1" w:lastColumn="0" w:noHBand="0" w:noVBand="1"/>
      </w:tblPr>
      <w:tblGrid>
        <w:gridCol w:w="4508"/>
        <w:gridCol w:w="4508"/>
      </w:tblGrid>
      <w:tr w:rsidR="00DF200D" w14:paraId="0EC3FCA3" w14:textId="77777777" w:rsidTr="00DF2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913E8D" w14:textId="6CA38A27" w:rsidR="00DF200D" w:rsidRDefault="00DF200D" w:rsidP="008A71FD">
            <w:pPr>
              <w:rPr>
                <w:lang w:val="en-US"/>
              </w:rPr>
            </w:pPr>
            <w:r>
              <w:rPr>
                <w:lang w:val="en-US"/>
              </w:rPr>
              <w:t>Estimote</w:t>
            </w:r>
          </w:p>
        </w:tc>
        <w:tc>
          <w:tcPr>
            <w:tcW w:w="4508" w:type="dxa"/>
          </w:tcPr>
          <w:p w14:paraId="0A197C58" w14:textId="6EB15D44" w:rsidR="00DF200D" w:rsidRDefault="00DF200D" w:rsidP="008A71FD">
            <w:pPr>
              <w:cnfStyle w:val="100000000000" w:firstRow="1" w:lastRow="0" w:firstColumn="0" w:lastColumn="0" w:oddVBand="0" w:evenVBand="0" w:oddHBand="0" w:evenHBand="0" w:firstRowFirstColumn="0" w:firstRowLastColumn="0" w:lastRowFirstColumn="0" w:lastRowLastColumn="0"/>
              <w:rPr>
                <w:lang w:val="en-US"/>
              </w:rPr>
            </w:pPr>
            <w:r>
              <w:rPr>
                <w:lang w:val="en-US"/>
              </w:rPr>
              <w:t>Wellcore</w:t>
            </w:r>
          </w:p>
        </w:tc>
      </w:tr>
      <w:tr w:rsidR="00DF200D" w14:paraId="2A7F1C84" w14:textId="77777777" w:rsidTr="00DF200D">
        <w:tc>
          <w:tcPr>
            <w:cnfStyle w:val="001000000000" w:firstRow="0" w:lastRow="0" w:firstColumn="1" w:lastColumn="0" w:oddVBand="0" w:evenVBand="0" w:oddHBand="0" w:evenHBand="0" w:firstRowFirstColumn="0" w:firstRowLastColumn="0" w:lastRowFirstColumn="0" w:lastRowLastColumn="0"/>
            <w:tcW w:w="4508" w:type="dxa"/>
          </w:tcPr>
          <w:p w14:paraId="0FBFA354" w14:textId="5B776D30" w:rsidR="00DF200D" w:rsidRPr="00A773BA" w:rsidRDefault="00025074" w:rsidP="008A71FD">
            <w:pPr>
              <w:rPr>
                <w:b w:val="0"/>
                <w:lang w:val="en-US"/>
              </w:rPr>
            </w:pPr>
            <w:r>
              <w:rPr>
                <w:b w:val="0"/>
                <w:lang w:val="en-US"/>
              </w:rPr>
              <w:t>€</w:t>
            </w:r>
            <w:r w:rsidR="00220B5A" w:rsidRPr="00A773BA">
              <w:rPr>
                <w:b w:val="0"/>
                <w:lang w:val="en-US"/>
              </w:rPr>
              <w:t>16</w:t>
            </w:r>
            <w:r w:rsidR="00A773BA" w:rsidRPr="00A773BA">
              <w:rPr>
                <w:b w:val="0"/>
                <w:lang w:val="en-US"/>
              </w:rPr>
              <w:t>/piece (bought per 3</w:t>
            </w:r>
            <w:r w:rsidR="00A773BA">
              <w:rPr>
                <w:b w:val="0"/>
                <w:lang w:val="en-US"/>
              </w:rPr>
              <w:t>)</w:t>
            </w:r>
          </w:p>
        </w:tc>
        <w:tc>
          <w:tcPr>
            <w:tcW w:w="4508" w:type="dxa"/>
          </w:tcPr>
          <w:p w14:paraId="45E98423" w14:textId="182491FE" w:rsidR="00DF200D" w:rsidRPr="00A773BA" w:rsidRDefault="00025074" w:rsidP="008A71FD">
            <w:pPr>
              <w:cnfStyle w:val="000000000000" w:firstRow="0" w:lastRow="0" w:firstColumn="0" w:lastColumn="0" w:oddVBand="0" w:evenVBand="0" w:oddHBand="0" w:evenHBand="0" w:firstRowFirstColumn="0" w:firstRowLastColumn="0" w:lastRowFirstColumn="0" w:lastRowLastColumn="0"/>
              <w:rPr>
                <w:lang w:val="en-US"/>
              </w:rPr>
            </w:pPr>
            <w:r>
              <w:rPr>
                <w:lang w:val="en-US"/>
              </w:rPr>
              <w:t>€</w:t>
            </w:r>
            <w:r w:rsidR="00A773BA">
              <w:rPr>
                <w:lang w:val="en-US"/>
              </w:rPr>
              <w:t>10/piece (bought per 5)</w:t>
            </w:r>
          </w:p>
        </w:tc>
      </w:tr>
      <w:tr w:rsidR="00DF200D" w14:paraId="2C002590" w14:textId="77777777" w:rsidTr="00DF200D">
        <w:tc>
          <w:tcPr>
            <w:cnfStyle w:val="001000000000" w:firstRow="0" w:lastRow="0" w:firstColumn="1" w:lastColumn="0" w:oddVBand="0" w:evenVBand="0" w:oddHBand="0" w:evenHBand="0" w:firstRowFirstColumn="0" w:firstRowLastColumn="0" w:lastRowFirstColumn="0" w:lastRowLastColumn="0"/>
            <w:tcW w:w="4508" w:type="dxa"/>
          </w:tcPr>
          <w:p w14:paraId="6975B9B6" w14:textId="0DFF8B53" w:rsidR="00DF200D" w:rsidRPr="00A773BA" w:rsidRDefault="009D410B" w:rsidP="008A71FD">
            <w:pPr>
              <w:rPr>
                <w:b w:val="0"/>
                <w:lang w:val="en-US"/>
              </w:rPr>
            </w:pPr>
            <w:r>
              <w:rPr>
                <w:b w:val="0"/>
                <w:lang w:val="en-US"/>
              </w:rPr>
              <w:t>SDK included</w:t>
            </w:r>
          </w:p>
        </w:tc>
        <w:tc>
          <w:tcPr>
            <w:tcW w:w="4508" w:type="dxa"/>
          </w:tcPr>
          <w:p w14:paraId="64625913" w14:textId="5B1CD18F" w:rsidR="00DF200D" w:rsidRPr="00A773BA" w:rsidRDefault="009D410B" w:rsidP="008A71FD">
            <w:pPr>
              <w:cnfStyle w:val="000000000000" w:firstRow="0" w:lastRow="0" w:firstColumn="0" w:lastColumn="0" w:oddVBand="0" w:evenVBand="0" w:oddHBand="0" w:evenHBand="0" w:firstRowFirstColumn="0" w:firstRowLastColumn="0" w:lastRowFirstColumn="0" w:lastRowLastColumn="0"/>
              <w:rPr>
                <w:lang w:val="en-US"/>
              </w:rPr>
            </w:pPr>
            <w:r>
              <w:rPr>
                <w:lang w:val="en-US"/>
              </w:rPr>
              <w:t>SDK included</w:t>
            </w:r>
          </w:p>
        </w:tc>
      </w:tr>
      <w:tr w:rsidR="00DF200D" w14:paraId="22788304" w14:textId="77777777" w:rsidTr="00DF200D">
        <w:tc>
          <w:tcPr>
            <w:cnfStyle w:val="001000000000" w:firstRow="0" w:lastRow="0" w:firstColumn="1" w:lastColumn="0" w:oddVBand="0" w:evenVBand="0" w:oddHBand="0" w:evenHBand="0" w:firstRowFirstColumn="0" w:firstRowLastColumn="0" w:lastRowFirstColumn="0" w:lastRowLastColumn="0"/>
            <w:tcW w:w="4508" w:type="dxa"/>
          </w:tcPr>
          <w:p w14:paraId="3F14B774" w14:textId="77777777" w:rsidR="00DF200D" w:rsidRDefault="00025074" w:rsidP="008A71FD">
            <w:pPr>
              <w:rPr>
                <w:bCs w:val="0"/>
                <w:lang w:val="en-US"/>
              </w:rPr>
            </w:pPr>
            <w:r>
              <w:rPr>
                <w:b w:val="0"/>
                <w:lang w:val="en-US"/>
              </w:rPr>
              <w:t>A lot of documentation provided</w:t>
            </w:r>
          </w:p>
          <w:p w14:paraId="1CADE23A" w14:textId="578CE2C4" w:rsidR="00025074" w:rsidRPr="00A773BA" w:rsidRDefault="00025074" w:rsidP="008A71FD">
            <w:pPr>
              <w:rPr>
                <w:b w:val="0"/>
                <w:lang w:val="en-US"/>
              </w:rPr>
            </w:pPr>
            <w:r>
              <w:rPr>
                <w:b w:val="0"/>
                <w:lang w:val="en-US"/>
              </w:rPr>
              <w:t>(e.g. examples)</w:t>
            </w:r>
          </w:p>
        </w:tc>
        <w:tc>
          <w:tcPr>
            <w:tcW w:w="4508" w:type="dxa"/>
          </w:tcPr>
          <w:p w14:paraId="55CC8789" w14:textId="5B16EA8F" w:rsidR="00DF200D" w:rsidRPr="00A773BA" w:rsidRDefault="00025074" w:rsidP="008A71FD">
            <w:pPr>
              <w:cnfStyle w:val="000000000000" w:firstRow="0" w:lastRow="0" w:firstColumn="0" w:lastColumn="0" w:oddVBand="0" w:evenVBand="0" w:oddHBand="0" w:evenHBand="0" w:firstRowFirstColumn="0" w:firstRowLastColumn="0" w:lastRowFirstColumn="0" w:lastRowLastColumn="0"/>
              <w:rPr>
                <w:lang w:val="en-US"/>
              </w:rPr>
            </w:pPr>
            <w:r>
              <w:rPr>
                <w:lang w:val="en-US"/>
              </w:rPr>
              <w:t>Fewer documentation provided</w:t>
            </w:r>
          </w:p>
        </w:tc>
      </w:tr>
      <w:tr w:rsidR="00DF200D" w14:paraId="4616E746" w14:textId="77777777" w:rsidTr="00DF200D">
        <w:tc>
          <w:tcPr>
            <w:cnfStyle w:val="001000000000" w:firstRow="0" w:lastRow="0" w:firstColumn="1" w:lastColumn="0" w:oddVBand="0" w:evenVBand="0" w:oddHBand="0" w:evenHBand="0" w:firstRowFirstColumn="0" w:firstRowLastColumn="0" w:lastRowFirstColumn="0" w:lastRowLastColumn="0"/>
            <w:tcW w:w="4508" w:type="dxa"/>
          </w:tcPr>
          <w:p w14:paraId="0446E7AE" w14:textId="400D57FA" w:rsidR="00DF200D" w:rsidRPr="00A773BA" w:rsidRDefault="000E36E7" w:rsidP="008A71FD">
            <w:pPr>
              <w:rPr>
                <w:b w:val="0"/>
                <w:lang w:val="en-US"/>
              </w:rPr>
            </w:pPr>
            <w:r>
              <w:rPr>
                <w:b w:val="0"/>
                <w:lang w:val="en-US"/>
              </w:rPr>
              <w:t xml:space="preserve">They promise accurate </w:t>
            </w:r>
            <w:r w:rsidR="009D3BC7">
              <w:rPr>
                <w:b w:val="0"/>
                <w:lang w:val="en-US"/>
              </w:rPr>
              <w:t>signals</w:t>
            </w:r>
          </w:p>
        </w:tc>
        <w:tc>
          <w:tcPr>
            <w:tcW w:w="4508" w:type="dxa"/>
          </w:tcPr>
          <w:p w14:paraId="2F32ACAB" w14:textId="5F1DAE92" w:rsidR="00DF200D" w:rsidRPr="00A773BA" w:rsidRDefault="000E36E7" w:rsidP="008A71FD">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The </w:t>
            </w:r>
            <w:r w:rsidR="009D3BC7">
              <w:rPr>
                <w:lang w:val="en-US"/>
              </w:rPr>
              <w:t>signals</w:t>
            </w:r>
            <w:r>
              <w:rPr>
                <w:lang w:val="en-US"/>
              </w:rPr>
              <w:t xml:space="preserve"> are</w:t>
            </w:r>
            <w:r w:rsidR="009D3BC7">
              <w:rPr>
                <w:lang w:val="en-US"/>
              </w:rPr>
              <w:t xml:space="preserve"> found</w:t>
            </w:r>
            <w:r>
              <w:rPr>
                <w:lang w:val="en-US"/>
              </w:rPr>
              <w:t xml:space="preserve"> inaccurate</w:t>
            </w:r>
          </w:p>
        </w:tc>
      </w:tr>
    </w:tbl>
    <w:p w14:paraId="265D36D2" w14:textId="77777777" w:rsidR="00DF200D" w:rsidRDefault="00DF200D" w:rsidP="008A71FD">
      <w:pPr>
        <w:rPr>
          <w:lang w:val="en-US"/>
        </w:rPr>
      </w:pPr>
    </w:p>
    <w:p w14:paraId="17B78E6F" w14:textId="2532E3EC" w:rsidR="00A935BE" w:rsidRDefault="004B5E46" w:rsidP="005B2EA9">
      <w:pPr>
        <w:pStyle w:val="Heading2"/>
        <w:numPr>
          <w:ilvl w:val="1"/>
          <w:numId w:val="4"/>
        </w:numPr>
        <w:rPr>
          <w:lang w:val="en-US"/>
        </w:rPr>
      </w:pPr>
      <w:r>
        <w:rPr>
          <w:lang w:val="en-US"/>
        </w:rPr>
        <w:t xml:space="preserve"> </w:t>
      </w:r>
      <w:bookmarkStart w:id="6" w:name="_Toc504585399"/>
      <w:r>
        <w:rPr>
          <w:lang w:val="en-US"/>
        </w:rPr>
        <w:t>A</w:t>
      </w:r>
      <w:r w:rsidR="005B2EA9">
        <w:rPr>
          <w:lang w:val="en-US"/>
        </w:rPr>
        <w:t>ccuracy</w:t>
      </w:r>
      <w:bookmarkEnd w:id="6"/>
      <w:r>
        <w:rPr>
          <w:lang w:val="en-US"/>
        </w:rPr>
        <w:t xml:space="preserve"> </w:t>
      </w:r>
    </w:p>
    <w:p w14:paraId="43EABE62" w14:textId="5E0008C6" w:rsidR="00A4556A" w:rsidRDefault="005B2EA9" w:rsidP="005B2EA9">
      <w:pPr>
        <w:rPr>
          <w:lang w:val="en-US"/>
        </w:rPr>
      </w:pPr>
      <w:r>
        <w:rPr>
          <w:lang w:val="en-US"/>
        </w:rPr>
        <w:t xml:space="preserve">As an </w:t>
      </w:r>
      <w:proofErr w:type="gramStart"/>
      <w:r>
        <w:rPr>
          <w:lang w:val="en-US"/>
        </w:rPr>
        <w:t>example</w:t>
      </w:r>
      <w:proofErr w:type="gramEnd"/>
      <w:r>
        <w:rPr>
          <w:lang w:val="en-US"/>
        </w:rPr>
        <w:t xml:space="preserve"> to show how accurate the beacons really are, the program ran for a little time to record 300 values on different distances. The distances on which the </w:t>
      </w:r>
      <w:r w:rsidR="00FB5A27">
        <w:rPr>
          <w:lang w:val="en-US"/>
        </w:rPr>
        <w:t>RSSI</w:t>
      </w:r>
      <w:r>
        <w:rPr>
          <w:lang w:val="en-US"/>
        </w:rPr>
        <w:t xml:space="preserve"> signals were recorded are 1, 2</w:t>
      </w:r>
      <w:r w:rsidR="0099664D">
        <w:rPr>
          <w:lang w:val="en-US"/>
        </w:rPr>
        <w:t>, 3 and 5</w:t>
      </w:r>
      <w:r>
        <w:rPr>
          <w:lang w:val="en-US"/>
        </w:rPr>
        <w:t xml:space="preserve"> </w:t>
      </w:r>
      <w:r w:rsidR="00A4556A">
        <w:rPr>
          <w:lang w:val="en-US"/>
        </w:rPr>
        <w:t>meters. The time between each value is not fixed because the program gets closer values faster and further values slower</w:t>
      </w:r>
      <w:r>
        <w:rPr>
          <w:lang w:val="en-US"/>
        </w:rPr>
        <w:t>.</w:t>
      </w:r>
      <w:r w:rsidR="00A4556A">
        <w:rPr>
          <w:lang w:val="en-US"/>
        </w:rPr>
        <w:t xml:space="preserve"> The program saves the values as soon as a signal has been received from each of the beacons positioned on different distances.</w:t>
      </w:r>
      <w:r w:rsidR="00907651">
        <w:rPr>
          <w:lang w:val="en-US"/>
        </w:rPr>
        <w:t xml:space="preserve"> </w:t>
      </w:r>
    </w:p>
    <w:p w14:paraId="425C3CD0" w14:textId="1203E57C" w:rsidR="00CC38FC" w:rsidRDefault="00CC38FC" w:rsidP="005B2EA9">
      <w:pPr>
        <w:rPr>
          <w:lang w:val="en-US"/>
        </w:rPr>
      </w:pPr>
      <w:r>
        <w:rPr>
          <w:lang w:val="en-US"/>
        </w:rPr>
        <w:t>In figure 3, a graph is shown of the 300 values that were measured by android studio. These values are explained in more detail below, in figures 4 to 6.</w:t>
      </w:r>
    </w:p>
    <w:p w14:paraId="48D4BC46" w14:textId="77777777" w:rsidR="00CC38FC" w:rsidRDefault="00CC38FC" w:rsidP="00CC38FC">
      <w:pPr>
        <w:keepNext/>
      </w:pPr>
      <w:r>
        <w:rPr>
          <w:noProof/>
        </w:rPr>
        <w:lastRenderedPageBreak/>
        <w:drawing>
          <wp:inline distT="0" distB="0" distL="0" distR="0" wp14:anchorId="5A62C553" wp14:editId="5490922D">
            <wp:extent cx="5743575" cy="2781300"/>
            <wp:effectExtent l="0" t="0" r="9525" b="0"/>
            <wp:docPr id="22" name="Chart 22">
              <a:extLst xmlns:a="http://schemas.openxmlformats.org/drawingml/2006/main">
                <a:ext uri="{FF2B5EF4-FFF2-40B4-BE49-F238E27FC236}">
                  <a16:creationId xmlns:a16="http://schemas.microsoft.com/office/drawing/2014/main" id="{B6F30922-081A-4DE5-A8A7-9A4C225728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A8785F6" w14:textId="31A5DC62" w:rsidR="00CC38FC" w:rsidRDefault="00CC38FC" w:rsidP="00CC38FC">
      <w:pPr>
        <w:pStyle w:val="Caption"/>
        <w:rPr>
          <w:lang w:val="en-US"/>
        </w:rPr>
      </w:pPr>
      <w:r>
        <w:t xml:space="preserve">Figure </w:t>
      </w:r>
      <w:r>
        <w:fldChar w:fldCharType="begin"/>
      </w:r>
      <w:r>
        <w:instrText xml:space="preserve"> SEQ Figure \* ARABIC </w:instrText>
      </w:r>
      <w:r>
        <w:fldChar w:fldCharType="separate"/>
      </w:r>
      <w:r w:rsidR="00252A3E">
        <w:rPr>
          <w:noProof/>
        </w:rPr>
        <w:t>3</w:t>
      </w:r>
      <w:r>
        <w:fldChar w:fldCharType="end"/>
      </w:r>
      <w:r>
        <w:t>: graph of 300 RSSI values on distances respectively 1,2,3 and 5 meters</w:t>
      </w:r>
    </w:p>
    <w:p w14:paraId="5855A93F" w14:textId="77777777" w:rsidR="009D410B" w:rsidRDefault="009D410B" w:rsidP="00CC38FC">
      <w:pPr>
        <w:rPr>
          <w:lang w:val="en-US"/>
        </w:rPr>
      </w:pPr>
    </w:p>
    <w:p w14:paraId="367C9A02" w14:textId="449329B5" w:rsidR="00FB5A27" w:rsidRPr="00CC38FC" w:rsidRDefault="005B2EA9" w:rsidP="00CC38FC">
      <w:pPr>
        <w:rPr>
          <w:lang w:val="en-US"/>
        </w:rPr>
      </w:pPr>
      <w:r>
        <w:rPr>
          <w:lang w:val="en-US"/>
        </w:rPr>
        <w:t xml:space="preserve">As seen in the graph on figure </w:t>
      </w:r>
      <w:r w:rsidR="00CC38FC">
        <w:rPr>
          <w:lang w:val="en-US"/>
        </w:rPr>
        <w:t>4</w:t>
      </w:r>
      <w:r w:rsidR="00A4556A">
        <w:rPr>
          <w:lang w:val="en-US"/>
        </w:rPr>
        <w:t>,</w:t>
      </w:r>
      <w:r>
        <w:rPr>
          <w:lang w:val="en-US"/>
        </w:rPr>
        <w:t xml:space="preserve"> it is shown that the signals overlap already on one and two meters. These values should be the most accurate because the closer the beacons are, the stronger thus the more stable the signal should be. Although it is also shown that the average of the values still shows a significant difference. </w:t>
      </w:r>
      <w:r w:rsidR="00A4556A">
        <w:rPr>
          <w:noProof/>
        </w:rPr>
        <w:drawing>
          <wp:inline distT="0" distB="0" distL="0" distR="0" wp14:anchorId="1B6A12CF" wp14:editId="7520979E">
            <wp:extent cx="5731510" cy="3105150"/>
            <wp:effectExtent l="0" t="0" r="2540" b="0"/>
            <wp:docPr id="21" name="Chart 21">
              <a:extLst xmlns:a="http://schemas.openxmlformats.org/drawingml/2006/main">
                <a:ext uri="{FF2B5EF4-FFF2-40B4-BE49-F238E27FC236}">
                  <a16:creationId xmlns:a16="http://schemas.microsoft.com/office/drawing/2014/main" id="{B6F30922-081A-4DE5-A8A7-9A4C225728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2653C4B" w14:textId="6E170AB6" w:rsidR="009D44CA" w:rsidRDefault="00FB5A27" w:rsidP="00FB5A27">
      <w:pPr>
        <w:pStyle w:val="Caption"/>
        <w:rPr>
          <w:lang w:val="en-US"/>
        </w:rPr>
      </w:pPr>
      <w:r>
        <w:t xml:space="preserve">Figure </w:t>
      </w:r>
      <w:r>
        <w:fldChar w:fldCharType="begin"/>
      </w:r>
      <w:r>
        <w:instrText xml:space="preserve"> SEQ Figure \* ARABIC </w:instrText>
      </w:r>
      <w:r>
        <w:fldChar w:fldCharType="separate"/>
      </w:r>
      <w:r w:rsidR="00252A3E">
        <w:rPr>
          <w:noProof/>
        </w:rPr>
        <w:t>4</w:t>
      </w:r>
      <w:r>
        <w:fldChar w:fldCharType="end"/>
      </w:r>
      <w:r>
        <w:t xml:space="preserve">: graph of 300 RSSI values on </w:t>
      </w:r>
      <w:r w:rsidR="00CC38FC">
        <w:t>one and two meters</w:t>
      </w:r>
    </w:p>
    <w:p w14:paraId="67CC1118" w14:textId="77777777" w:rsidR="00CC38FC" w:rsidRDefault="00CC38FC" w:rsidP="0099664D">
      <w:pPr>
        <w:rPr>
          <w:lang w:val="en-US"/>
        </w:rPr>
      </w:pPr>
    </w:p>
    <w:p w14:paraId="2EF88B65" w14:textId="5CA01B61" w:rsidR="0099664D" w:rsidRDefault="00CC38FC" w:rsidP="0099664D">
      <w:pPr>
        <w:rPr>
          <w:lang w:val="en-US"/>
        </w:rPr>
      </w:pPr>
      <w:r>
        <w:rPr>
          <w:lang w:val="en-US"/>
        </w:rPr>
        <w:t>As shown on figure 5, a</w:t>
      </w:r>
      <w:r w:rsidR="0099664D">
        <w:rPr>
          <w:lang w:val="en-US"/>
        </w:rPr>
        <w:t xml:space="preserve">t 3 meters, </w:t>
      </w:r>
      <w:r>
        <w:rPr>
          <w:lang w:val="en-US"/>
        </w:rPr>
        <w:t xml:space="preserve">which is </w:t>
      </w:r>
      <w:r w:rsidR="0099664D">
        <w:rPr>
          <w:lang w:val="en-US"/>
        </w:rPr>
        <w:t xml:space="preserve">the yellow line, the values start to get </w:t>
      </w:r>
      <w:proofErr w:type="gramStart"/>
      <w:r w:rsidR="0099664D">
        <w:rPr>
          <w:lang w:val="en-US"/>
        </w:rPr>
        <w:t>really inconsisten</w:t>
      </w:r>
      <w:r>
        <w:rPr>
          <w:lang w:val="en-US"/>
        </w:rPr>
        <w:t>t</w:t>
      </w:r>
      <w:proofErr w:type="gramEnd"/>
      <w:r>
        <w:rPr>
          <w:lang w:val="en-US"/>
        </w:rPr>
        <w:t>.</w:t>
      </w:r>
      <w:r w:rsidR="0099664D">
        <w:rPr>
          <w:lang w:val="en-US"/>
        </w:rPr>
        <w:t xml:space="preserve"> </w:t>
      </w:r>
      <w:r>
        <w:rPr>
          <w:lang w:val="en-US"/>
        </w:rPr>
        <w:t>T</w:t>
      </w:r>
      <w:r w:rsidR="0099664D">
        <w:rPr>
          <w:lang w:val="en-US"/>
        </w:rPr>
        <w:t xml:space="preserve">hey jump over those of 2 meters and over the ones of 5 meters. There </w:t>
      </w:r>
      <w:r w:rsidR="004A32D9">
        <w:rPr>
          <w:lang w:val="en-US"/>
        </w:rPr>
        <w:t xml:space="preserve">are </w:t>
      </w:r>
      <w:r w:rsidR="0099664D">
        <w:rPr>
          <w:lang w:val="en-US"/>
        </w:rPr>
        <w:t xml:space="preserve">also weird spikes to be seen around for example </w:t>
      </w:r>
      <w:r w:rsidR="00FF2475">
        <w:rPr>
          <w:lang w:val="en-US"/>
        </w:rPr>
        <w:t>73,</w:t>
      </w:r>
      <w:r w:rsidR="0099664D">
        <w:rPr>
          <w:lang w:val="en-US"/>
        </w:rPr>
        <w:t xml:space="preserve"> 172 and 262.</w:t>
      </w:r>
    </w:p>
    <w:p w14:paraId="48B94F30" w14:textId="2EDE7494" w:rsidR="00A4556A" w:rsidRDefault="0099664D" w:rsidP="0099664D">
      <w:pPr>
        <w:rPr>
          <w:lang w:val="en-US"/>
        </w:rPr>
      </w:pPr>
      <w:r>
        <w:rPr>
          <w:lang w:val="en-US"/>
        </w:rPr>
        <w:lastRenderedPageBreak/>
        <w:t>When we get into 5 meters, the grey line, the values are much worse. The values should be a little higher than the yellow line</w:t>
      </w:r>
      <w:r w:rsidR="00A04D4B">
        <w:rPr>
          <w:lang w:val="en-US"/>
        </w:rPr>
        <w:t>, which they are sometimes.</w:t>
      </w:r>
      <w:r>
        <w:rPr>
          <w:lang w:val="en-US"/>
        </w:rPr>
        <w:t xml:space="preserve"> </w:t>
      </w:r>
      <w:r w:rsidR="00A04D4B">
        <w:rPr>
          <w:lang w:val="en-US"/>
        </w:rPr>
        <w:t>B</w:t>
      </w:r>
      <w:r>
        <w:rPr>
          <w:lang w:val="en-US"/>
        </w:rPr>
        <w:t xml:space="preserve">ut the main issue is how unstable they are. </w:t>
      </w:r>
      <w:r w:rsidR="00A04D4B">
        <w:rPr>
          <w:lang w:val="en-US"/>
        </w:rPr>
        <w:t xml:space="preserve">It is </w:t>
      </w:r>
      <w:r w:rsidR="00A4556A">
        <w:rPr>
          <w:lang w:val="en-US"/>
        </w:rPr>
        <w:t>hard</w:t>
      </w:r>
      <w:r w:rsidR="00A04D4B">
        <w:rPr>
          <w:lang w:val="en-US"/>
        </w:rPr>
        <w:t xml:space="preserve"> to accurately calculate the distances from these RSSI values</w:t>
      </w:r>
      <w:r w:rsidR="00A4556A">
        <w:rPr>
          <w:lang w:val="en-US"/>
        </w:rPr>
        <w:t xml:space="preserve">. </w:t>
      </w:r>
    </w:p>
    <w:p w14:paraId="13323615" w14:textId="77777777" w:rsidR="00CC38FC" w:rsidRDefault="00A4556A" w:rsidP="00CC38FC">
      <w:pPr>
        <w:keepNext/>
      </w:pPr>
      <w:r>
        <w:rPr>
          <w:noProof/>
        </w:rPr>
        <w:drawing>
          <wp:inline distT="0" distB="0" distL="0" distR="0" wp14:anchorId="63958883" wp14:editId="7F918AF0">
            <wp:extent cx="5731510" cy="3105150"/>
            <wp:effectExtent l="0" t="0" r="2540" b="0"/>
            <wp:docPr id="19" name="Chart 19">
              <a:extLst xmlns:a="http://schemas.openxmlformats.org/drawingml/2006/main">
                <a:ext uri="{FF2B5EF4-FFF2-40B4-BE49-F238E27FC236}">
                  <a16:creationId xmlns:a16="http://schemas.microsoft.com/office/drawing/2014/main" id="{B6F30922-081A-4DE5-A8A7-9A4C225728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FC25EA9" w14:textId="486BDC41" w:rsidR="00CC38FC" w:rsidRDefault="00CC38FC" w:rsidP="00CC38FC">
      <w:pPr>
        <w:pStyle w:val="Caption"/>
        <w:rPr>
          <w:lang w:val="en-US"/>
        </w:rPr>
      </w:pPr>
      <w:r>
        <w:t xml:space="preserve">Figure </w:t>
      </w:r>
      <w:r>
        <w:fldChar w:fldCharType="begin"/>
      </w:r>
      <w:r>
        <w:instrText xml:space="preserve"> SEQ Figure \* ARABIC </w:instrText>
      </w:r>
      <w:r>
        <w:fldChar w:fldCharType="separate"/>
      </w:r>
      <w:r w:rsidR="00252A3E">
        <w:rPr>
          <w:noProof/>
        </w:rPr>
        <w:t>5</w:t>
      </w:r>
      <w:r>
        <w:fldChar w:fldCharType="end"/>
      </w:r>
      <w:r>
        <w:t>: graph of 300 RSSI values on 3 and five meters</w:t>
      </w:r>
    </w:p>
    <w:p w14:paraId="70DBA8E3" w14:textId="2C6A9427" w:rsidR="00A4556A" w:rsidRDefault="00A4556A" w:rsidP="00CC38FC">
      <w:pPr>
        <w:pStyle w:val="Caption"/>
        <w:rPr>
          <w:lang w:val="en-US"/>
        </w:rPr>
      </w:pPr>
    </w:p>
    <w:p w14:paraId="57BBB1DA" w14:textId="32D31781" w:rsidR="0099664D" w:rsidRDefault="00A4556A" w:rsidP="0099664D">
      <w:pPr>
        <w:rPr>
          <w:lang w:val="en-US"/>
        </w:rPr>
      </w:pPr>
      <w:r>
        <w:rPr>
          <w:lang w:val="en-US"/>
        </w:rPr>
        <w:t xml:space="preserve">In figure </w:t>
      </w:r>
      <w:r w:rsidR="00CC38FC">
        <w:rPr>
          <w:lang w:val="en-US"/>
        </w:rPr>
        <w:t>6</w:t>
      </w:r>
      <w:r>
        <w:rPr>
          <w:lang w:val="en-US"/>
        </w:rPr>
        <w:t>, a graph is shown where the values 49-103 are enlarged to give an example on how inaccurate they can be.</w:t>
      </w:r>
      <w:r w:rsidR="004A32D9">
        <w:rPr>
          <w:lang w:val="en-US"/>
        </w:rPr>
        <w:t xml:space="preserve"> The values of one meter and 5 meters even overlap around 27.</w:t>
      </w:r>
    </w:p>
    <w:p w14:paraId="2C9F0F4F" w14:textId="77777777" w:rsidR="00CC38FC" w:rsidRDefault="00A4556A" w:rsidP="00CC38FC">
      <w:pPr>
        <w:keepNext/>
      </w:pPr>
      <w:r>
        <w:rPr>
          <w:noProof/>
        </w:rPr>
        <w:drawing>
          <wp:inline distT="0" distB="0" distL="0" distR="0" wp14:anchorId="0966F646" wp14:editId="2752D7FA">
            <wp:extent cx="5731510" cy="2429510"/>
            <wp:effectExtent l="0" t="0" r="2540" b="8890"/>
            <wp:docPr id="20" name="Chart 20">
              <a:extLst xmlns:a="http://schemas.openxmlformats.org/drawingml/2006/main">
                <a:ext uri="{FF2B5EF4-FFF2-40B4-BE49-F238E27FC236}">
                  <a16:creationId xmlns:a16="http://schemas.microsoft.com/office/drawing/2014/main" id="{B0366C0D-9D19-4E1F-9FB3-66F8E9442B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B7FA04C" w14:textId="541AB54F" w:rsidR="00A4556A" w:rsidRDefault="00CC38FC" w:rsidP="00CC38FC">
      <w:pPr>
        <w:pStyle w:val="Caption"/>
      </w:pPr>
      <w:r>
        <w:t xml:space="preserve">Figure </w:t>
      </w:r>
      <w:r>
        <w:fldChar w:fldCharType="begin"/>
      </w:r>
      <w:r>
        <w:instrText xml:space="preserve"> SEQ Figure \* ARABIC </w:instrText>
      </w:r>
      <w:r>
        <w:fldChar w:fldCharType="separate"/>
      </w:r>
      <w:r w:rsidR="00252A3E">
        <w:rPr>
          <w:noProof/>
        </w:rPr>
        <w:t>6</w:t>
      </w:r>
      <w:r>
        <w:fldChar w:fldCharType="end"/>
      </w:r>
      <w:r>
        <w:t>: a zoomed in graph of values 49 to 103 on all 4 distances</w:t>
      </w:r>
    </w:p>
    <w:p w14:paraId="6FAA1138" w14:textId="06E8DEE0" w:rsidR="00FF2475" w:rsidRDefault="00FF2475" w:rsidP="00FF2475">
      <w:pPr>
        <w:rPr>
          <w:lang w:val="en-US"/>
        </w:rPr>
      </w:pPr>
      <w:r>
        <w:rPr>
          <w:lang w:val="en-US"/>
        </w:rPr>
        <w:t>Several variables can impact the strength of the signal, but the most common issue is something that is in-between the beacon and the smartphone. The most optimal location to put the beacons is then on a high place, preferably on a wall. The signals that were gathered in previous graphs were gathered in an open environment where nothing was in-between the beacons and the smartphone.</w:t>
      </w:r>
    </w:p>
    <w:p w14:paraId="5CA43401" w14:textId="05A37B45" w:rsidR="00FF2475" w:rsidRDefault="00FF2475" w:rsidP="00FF2475">
      <w:pPr>
        <w:rPr>
          <w:lang w:val="en-US"/>
        </w:rPr>
      </w:pPr>
    </w:p>
    <w:p w14:paraId="6EA8FF2F" w14:textId="4AB26B90" w:rsidR="00D10F53" w:rsidRDefault="005E568B" w:rsidP="008A71FD">
      <w:pPr>
        <w:pStyle w:val="Heading1"/>
        <w:numPr>
          <w:ilvl w:val="0"/>
          <w:numId w:val="4"/>
        </w:numPr>
        <w:rPr>
          <w:lang w:val="en-US"/>
        </w:rPr>
      </w:pPr>
      <w:bookmarkStart w:id="7" w:name="_Toc504585400"/>
      <w:r>
        <w:rPr>
          <w:lang w:val="en-US"/>
        </w:rPr>
        <w:lastRenderedPageBreak/>
        <w:t>C</w:t>
      </w:r>
      <w:r w:rsidR="00A935BE">
        <w:rPr>
          <w:lang w:val="en-US"/>
        </w:rPr>
        <w:t>ommunication</w:t>
      </w:r>
      <w:bookmarkEnd w:id="7"/>
    </w:p>
    <w:p w14:paraId="1CF5AC25" w14:textId="77777777" w:rsidR="005E568B" w:rsidRPr="005E568B" w:rsidRDefault="005E568B" w:rsidP="005E568B">
      <w:pPr>
        <w:rPr>
          <w:lang w:val="en-US"/>
        </w:rPr>
      </w:pPr>
    </w:p>
    <w:p w14:paraId="64529746" w14:textId="55C4E132" w:rsidR="00D10F53" w:rsidRDefault="00F01701" w:rsidP="00D10F53">
      <w:pPr>
        <w:rPr>
          <w:lang w:val="en-US"/>
        </w:rPr>
      </w:pPr>
      <w:r>
        <w:rPr>
          <w:lang w:val="en-US"/>
        </w:rPr>
        <w:t xml:space="preserve">As said earlier in the report, the communication between the beacons and the smartphones is only in one direction. The beacons broadcast a signal and the smartphones catch that signal using their </w:t>
      </w:r>
      <w:r w:rsidR="00A773BA">
        <w:rPr>
          <w:lang w:val="en-US"/>
        </w:rPr>
        <w:t>Bluetooth</w:t>
      </w:r>
      <w:r>
        <w:rPr>
          <w:lang w:val="en-US"/>
        </w:rPr>
        <w:t xml:space="preserve"> connection. </w:t>
      </w:r>
      <w:r w:rsidR="00FF2475">
        <w:rPr>
          <w:lang w:val="en-US"/>
        </w:rPr>
        <w:t>W</w:t>
      </w:r>
      <w:r w:rsidR="001A687C">
        <w:rPr>
          <w:lang w:val="en-US"/>
        </w:rPr>
        <w:t>e use the library AltBeacon</w:t>
      </w:r>
      <w:r w:rsidR="00A773BA">
        <w:rPr>
          <w:lang w:val="en-US"/>
        </w:rPr>
        <w:t xml:space="preserve"> to retrieve the data from the beacons</w:t>
      </w:r>
      <w:r w:rsidR="001A687C">
        <w:rPr>
          <w:lang w:val="en-US"/>
        </w:rPr>
        <w:t xml:space="preserve">. </w:t>
      </w:r>
      <w:sdt>
        <w:sdtPr>
          <w:rPr>
            <w:lang w:val="en-US"/>
          </w:rPr>
          <w:id w:val="1221792647"/>
          <w:citation/>
        </w:sdtPr>
        <w:sdtContent>
          <w:r w:rsidR="001A687C">
            <w:rPr>
              <w:lang w:val="en-US"/>
            </w:rPr>
            <w:fldChar w:fldCharType="begin"/>
          </w:r>
          <w:r w:rsidR="001A687C" w:rsidRPr="001A687C">
            <w:instrText xml:space="preserve"> CITATION Dav15 \l 2067 </w:instrText>
          </w:r>
          <w:r w:rsidR="001A687C">
            <w:rPr>
              <w:lang w:val="en-US"/>
            </w:rPr>
            <w:fldChar w:fldCharType="separate"/>
          </w:r>
          <w:r w:rsidR="00252A3E" w:rsidRPr="00252A3E">
            <w:rPr>
              <w:noProof/>
            </w:rPr>
            <w:t>[4]</w:t>
          </w:r>
          <w:r w:rsidR="001A687C">
            <w:rPr>
              <w:lang w:val="en-US"/>
            </w:rPr>
            <w:fldChar w:fldCharType="end"/>
          </w:r>
        </w:sdtContent>
      </w:sdt>
      <w:sdt>
        <w:sdtPr>
          <w:rPr>
            <w:lang w:val="en-US"/>
          </w:rPr>
          <w:id w:val="425845656"/>
          <w:citation/>
        </w:sdtPr>
        <w:sdtContent>
          <w:r w:rsidR="001A687C">
            <w:rPr>
              <w:lang w:val="en-US"/>
            </w:rPr>
            <w:fldChar w:fldCharType="begin"/>
          </w:r>
          <w:r w:rsidR="001A687C" w:rsidRPr="001A687C">
            <w:instrText xml:space="preserve"> CITATION Dav \l 2067 </w:instrText>
          </w:r>
          <w:r w:rsidR="001A687C">
            <w:rPr>
              <w:lang w:val="en-US"/>
            </w:rPr>
            <w:fldChar w:fldCharType="separate"/>
          </w:r>
          <w:r w:rsidR="00252A3E">
            <w:rPr>
              <w:noProof/>
            </w:rPr>
            <w:t xml:space="preserve"> </w:t>
          </w:r>
          <w:r w:rsidR="00252A3E" w:rsidRPr="00252A3E">
            <w:rPr>
              <w:noProof/>
            </w:rPr>
            <w:t>[5]</w:t>
          </w:r>
          <w:r w:rsidR="001A687C">
            <w:rPr>
              <w:lang w:val="en-US"/>
            </w:rPr>
            <w:fldChar w:fldCharType="end"/>
          </w:r>
        </w:sdtContent>
      </w:sdt>
    </w:p>
    <w:p w14:paraId="27A5EEFD" w14:textId="5FF28601" w:rsidR="001A687C" w:rsidRDefault="001A687C" w:rsidP="001A687C">
      <w:pPr>
        <w:pStyle w:val="Heading2"/>
        <w:numPr>
          <w:ilvl w:val="1"/>
          <w:numId w:val="4"/>
        </w:numPr>
        <w:rPr>
          <w:lang w:val="en-US"/>
        </w:rPr>
      </w:pPr>
      <w:bookmarkStart w:id="8" w:name="_Toc504585401"/>
      <w:r>
        <w:rPr>
          <w:lang w:val="en-US"/>
        </w:rPr>
        <w:t>Altbeacon</w:t>
      </w:r>
      <w:bookmarkEnd w:id="8"/>
    </w:p>
    <w:p w14:paraId="063CA780" w14:textId="344EA938" w:rsidR="001A687C" w:rsidRDefault="001A687C" w:rsidP="001A687C">
      <w:pPr>
        <w:rPr>
          <w:lang w:val="en-US"/>
        </w:rPr>
      </w:pPr>
      <w:proofErr w:type="spellStart"/>
      <w:r>
        <w:rPr>
          <w:lang w:val="en-US"/>
        </w:rPr>
        <w:t>Altbeacon</w:t>
      </w:r>
      <w:proofErr w:type="spellEnd"/>
      <w:r>
        <w:rPr>
          <w:lang w:val="en-US"/>
        </w:rPr>
        <w:t xml:space="preserve"> is a library created </w:t>
      </w:r>
      <w:proofErr w:type="gramStart"/>
      <w:r>
        <w:rPr>
          <w:lang w:val="en-US"/>
        </w:rPr>
        <w:t>for the purpose of</w:t>
      </w:r>
      <w:proofErr w:type="gramEnd"/>
      <w:r>
        <w:rPr>
          <w:lang w:val="en-US"/>
        </w:rPr>
        <w:t xml:space="preserve"> detecting beacons on Android. Altbeacon </w:t>
      </w:r>
      <w:r w:rsidRPr="001A687C">
        <w:rPr>
          <w:lang w:val="en-US"/>
        </w:rPr>
        <w:t>allows Android devices to use beacons much like iOS devices do. An app can request to get notifications when one or more beacons appear or disappear. An app can also request to get a ranging update from one or more beacons at a frequency of approximately 1Hz.</w:t>
      </w:r>
    </w:p>
    <w:p w14:paraId="45FAAF98" w14:textId="53FFDD05" w:rsidR="00D10F53" w:rsidRDefault="00A773BA" w:rsidP="00D10F53">
      <w:pPr>
        <w:rPr>
          <w:lang w:val="en-US"/>
        </w:rPr>
      </w:pPr>
      <w:r>
        <w:rPr>
          <w:lang w:val="en-US"/>
        </w:rPr>
        <w:t xml:space="preserve">The library makes the communication </w:t>
      </w:r>
      <w:proofErr w:type="gramStart"/>
      <w:r>
        <w:rPr>
          <w:lang w:val="en-US"/>
        </w:rPr>
        <w:t>really easy</w:t>
      </w:r>
      <w:proofErr w:type="gramEnd"/>
      <w:r>
        <w:rPr>
          <w:lang w:val="en-US"/>
        </w:rPr>
        <w:t xml:space="preserve">, the first thing to do is to implement the </w:t>
      </w:r>
      <w:proofErr w:type="spellStart"/>
      <w:r w:rsidRPr="004123C3">
        <w:rPr>
          <w:i/>
          <w:lang w:val="en-US"/>
        </w:rPr>
        <w:t>BeaconConsumer</w:t>
      </w:r>
      <w:proofErr w:type="spellEnd"/>
      <w:r>
        <w:rPr>
          <w:lang w:val="en-US"/>
        </w:rPr>
        <w:t xml:space="preserve"> interface. </w:t>
      </w:r>
      <w:r w:rsidR="004123C3">
        <w:rPr>
          <w:lang w:val="en-US"/>
        </w:rPr>
        <w:t xml:space="preserve">This is followed by the abstract methods that are added, one of those methods is </w:t>
      </w:r>
      <w:proofErr w:type="spellStart"/>
      <w:r w:rsidR="004123C3" w:rsidRPr="004123C3">
        <w:rPr>
          <w:i/>
          <w:lang w:val="en-US"/>
        </w:rPr>
        <w:t>didRangeBeaconsInRegion</w:t>
      </w:r>
      <w:proofErr w:type="spellEnd"/>
      <w:r w:rsidR="004123C3">
        <w:rPr>
          <w:i/>
          <w:lang w:val="en-US"/>
        </w:rPr>
        <w:t xml:space="preserve">. </w:t>
      </w:r>
      <w:r w:rsidR="004123C3">
        <w:rPr>
          <w:lang w:val="en-US"/>
        </w:rPr>
        <w:t xml:space="preserve">This method creates a collection of Beacon objects of all the beacons that are in range. The only thing that is left to do is to iterate trough these beacons, filter out the correct ones, and use the values the objects contain. </w:t>
      </w:r>
      <w:r w:rsidR="004A32D9">
        <w:rPr>
          <w:lang w:val="en-US"/>
        </w:rPr>
        <w:t xml:space="preserve">Once the functions have been </w:t>
      </w:r>
      <w:proofErr w:type="gramStart"/>
      <w:r w:rsidR="004A32D9">
        <w:rPr>
          <w:lang w:val="en-US"/>
        </w:rPr>
        <w:t>ran</w:t>
      </w:r>
      <w:proofErr w:type="gramEnd"/>
      <w:r w:rsidR="004A32D9">
        <w:rPr>
          <w:lang w:val="en-US"/>
        </w:rPr>
        <w:t xml:space="preserve">, the program will be scanning for beacons in the background making use of a </w:t>
      </w:r>
      <w:proofErr w:type="spellStart"/>
      <w:r w:rsidR="004A32D9">
        <w:rPr>
          <w:lang w:val="en-US"/>
        </w:rPr>
        <w:t>backgroundworker</w:t>
      </w:r>
      <w:proofErr w:type="spellEnd"/>
      <w:r w:rsidR="005B35CB">
        <w:rPr>
          <w:lang w:val="en-US"/>
        </w:rPr>
        <w:t>, to continuously update the</w:t>
      </w:r>
      <w:r w:rsidR="0065371C">
        <w:rPr>
          <w:lang w:val="en-US"/>
        </w:rPr>
        <w:t xml:space="preserve"> values</w:t>
      </w:r>
      <w:r w:rsidR="004A32D9">
        <w:rPr>
          <w:lang w:val="en-US"/>
        </w:rPr>
        <w:t>.</w:t>
      </w:r>
    </w:p>
    <w:p w14:paraId="3D2F4571" w14:textId="3EFA3F5B" w:rsidR="00D10F53" w:rsidRDefault="00D10F53" w:rsidP="00D10F53">
      <w:pPr>
        <w:rPr>
          <w:lang w:val="en-US"/>
        </w:rPr>
      </w:pPr>
    </w:p>
    <w:p w14:paraId="2F2DC8A7" w14:textId="28FD5A01" w:rsidR="00E21557" w:rsidRPr="00B82522" w:rsidRDefault="00E21557" w:rsidP="00D10F53">
      <w:pPr>
        <w:rPr>
          <w:lang w:val="en-US"/>
        </w:rPr>
      </w:pPr>
    </w:p>
    <w:p w14:paraId="5987D71E" w14:textId="25ABDC43" w:rsidR="00D10F53" w:rsidRDefault="0018619F" w:rsidP="008A71FD">
      <w:pPr>
        <w:pStyle w:val="Heading1"/>
        <w:numPr>
          <w:ilvl w:val="0"/>
          <w:numId w:val="4"/>
        </w:numPr>
        <w:rPr>
          <w:lang w:val="en-US"/>
        </w:rPr>
      </w:pPr>
      <w:bookmarkStart w:id="9" w:name="_Toc504585402"/>
      <w:r>
        <w:rPr>
          <w:lang w:val="en-US"/>
        </w:rPr>
        <w:t>Trilateration</w:t>
      </w:r>
      <w:bookmarkEnd w:id="9"/>
    </w:p>
    <w:p w14:paraId="04348E56" w14:textId="14B56745" w:rsidR="000E20EA" w:rsidRPr="000E20EA" w:rsidRDefault="00252A3E" w:rsidP="000E20EA">
      <w:pPr>
        <w:rPr>
          <w:lang w:val="en-US"/>
        </w:rPr>
      </w:pPr>
      <w:r>
        <w:rPr>
          <w:noProof/>
        </w:rPr>
        <mc:AlternateContent>
          <mc:Choice Requires="wps">
            <w:drawing>
              <wp:anchor distT="0" distB="0" distL="114300" distR="114300" simplePos="0" relativeHeight="251686912" behindDoc="0" locked="0" layoutInCell="1" allowOverlap="1" wp14:anchorId="0E478BB9" wp14:editId="31CF3767">
                <wp:simplePos x="0" y="0"/>
                <wp:positionH relativeFrom="column">
                  <wp:posOffset>3600450</wp:posOffset>
                </wp:positionH>
                <wp:positionV relativeFrom="paragraph">
                  <wp:posOffset>2893695</wp:posOffset>
                </wp:positionV>
                <wp:extent cx="2857500" cy="635"/>
                <wp:effectExtent l="0" t="0" r="0" b="0"/>
                <wp:wrapThrough wrapText="bothSides">
                  <wp:wrapPolygon edited="0">
                    <wp:start x="0" y="0"/>
                    <wp:lineTo x="0" y="21600"/>
                    <wp:lineTo x="21600" y="21600"/>
                    <wp:lineTo x="21600" y="0"/>
                  </wp:wrapPolygon>
                </wp:wrapThrough>
                <wp:docPr id="29" name="Text Box 29"/>
                <wp:cNvGraphicFramePr/>
                <a:graphic xmlns:a="http://schemas.openxmlformats.org/drawingml/2006/main">
                  <a:graphicData uri="http://schemas.microsoft.com/office/word/2010/wordprocessingShape">
                    <wps:wsp>
                      <wps:cNvSpPr txBox="1"/>
                      <wps:spPr>
                        <a:xfrm>
                          <a:off x="0" y="0"/>
                          <a:ext cx="2857500" cy="635"/>
                        </a:xfrm>
                        <a:prstGeom prst="rect">
                          <a:avLst/>
                        </a:prstGeom>
                        <a:solidFill>
                          <a:prstClr val="white"/>
                        </a:solidFill>
                        <a:ln>
                          <a:noFill/>
                        </a:ln>
                      </wps:spPr>
                      <wps:txbx>
                        <w:txbxContent>
                          <w:p w14:paraId="325E85A4" w14:textId="58BFDE0A" w:rsidR="00252A3E" w:rsidRPr="000C6CF1" w:rsidRDefault="00252A3E" w:rsidP="00252A3E">
                            <w:pPr>
                              <w:pStyle w:val="Caption"/>
                              <w:rPr>
                                <w:noProof/>
                              </w:rPr>
                            </w:pPr>
                            <w:r>
                              <w:t xml:space="preserve">Figure </w:t>
                            </w:r>
                            <w:r>
                              <w:fldChar w:fldCharType="begin"/>
                            </w:r>
                            <w:r>
                              <w:instrText xml:space="preserve"> SEQ Figure \* ARABIC </w:instrText>
                            </w:r>
                            <w:r>
                              <w:fldChar w:fldCharType="separate"/>
                            </w:r>
                            <w:r>
                              <w:rPr>
                                <w:noProof/>
                              </w:rPr>
                              <w:t>7</w:t>
                            </w:r>
                            <w:r>
                              <w:fldChar w:fldCharType="end"/>
                            </w:r>
                            <w:r>
                              <w:t>: image of trilateration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478BB9" id="Text Box 29" o:spid="_x0000_s1029" type="#_x0000_t202" style="position:absolute;margin-left:283.5pt;margin-top:227.85pt;width:22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" stroked="f">
                <v:textbox style="mso-fit-shape-to-text:t" inset="0,0,0,0">
                  <w:txbxContent>
                    <w:p w14:paraId="325E85A4" w14:textId="58BFDE0A" w:rsidR="00252A3E" w:rsidRPr="000C6CF1" w:rsidRDefault="00252A3E" w:rsidP="00252A3E">
                      <w:pPr>
                        <w:pStyle w:val="Caption"/>
                        <w:rPr>
                          <w:noProof/>
                        </w:rPr>
                      </w:pPr>
                      <w:r>
                        <w:t xml:space="preserve">Figure </w:t>
                      </w:r>
                      <w:r>
                        <w:fldChar w:fldCharType="begin"/>
                      </w:r>
                      <w:r>
                        <w:instrText xml:space="preserve"> SEQ Figure \* ARABIC </w:instrText>
                      </w:r>
                      <w:r>
                        <w:fldChar w:fldCharType="separate"/>
                      </w:r>
                      <w:r>
                        <w:rPr>
                          <w:noProof/>
                        </w:rPr>
                        <w:t>7</w:t>
                      </w:r>
                      <w:r>
                        <w:fldChar w:fldCharType="end"/>
                      </w:r>
                      <w:r>
                        <w:t>: image of trilateration</w:t>
                      </w:r>
                    </w:p>
                  </w:txbxContent>
                </v:textbox>
                <w10:wrap type="through"/>
              </v:shape>
            </w:pict>
          </mc:Fallback>
        </mc:AlternateContent>
      </w:r>
      <w:r>
        <w:rPr>
          <w:noProof/>
        </w:rPr>
        <w:drawing>
          <wp:anchor distT="0" distB="0" distL="114300" distR="114300" simplePos="0" relativeHeight="251684864" behindDoc="0" locked="0" layoutInCell="1" allowOverlap="1" wp14:anchorId="1394A71B" wp14:editId="6164AFBE">
            <wp:simplePos x="0" y="0"/>
            <wp:positionH relativeFrom="margin">
              <wp:posOffset>3600450</wp:posOffset>
            </wp:positionH>
            <wp:positionV relativeFrom="paragraph">
              <wp:posOffset>116205</wp:posOffset>
            </wp:positionV>
            <wp:extent cx="2857500" cy="2720340"/>
            <wp:effectExtent l="0" t="0" r="0" b="3810"/>
            <wp:wrapThrough wrapText="bothSides">
              <wp:wrapPolygon edited="0">
                <wp:start x="13968" y="0"/>
                <wp:lineTo x="5328" y="1059"/>
                <wp:lineTo x="1728" y="1815"/>
                <wp:lineTo x="1728" y="2723"/>
                <wp:lineTo x="1152" y="3630"/>
                <wp:lineTo x="288" y="5143"/>
                <wp:lineTo x="288" y="7714"/>
                <wp:lineTo x="2448" y="12403"/>
                <wp:lineTo x="1872" y="14824"/>
                <wp:lineTo x="2160" y="17244"/>
                <wp:lineTo x="3744" y="19966"/>
                <wp:lineTo x="6768" y="21479"/>
                <wp:lineTo x="8640" y="21479"/>
                <wp:lineTo x="11808" y="19966"/>
                <wp:lineTo x="13392" y="17244"/>
                <wp:lineTo x="13824" y="14824"/>
                <wp:lineTo x="18288" y="12403"/>
                <wp:lineTo x="20448" y="10134"/>
                <wp:lineTo x="20448" y="9983"/>
                <wp:lineTo x="21168" y="7714"/>
                <wp:lineTo x="21168" y="5143"/>
                <wp:lineTo x="20448" y="3479"/>
                <wp:lineTo x="20160" y="2269"/>
                <wp:lineTo x="16992" y="454"/>
                <wp:lineTo x="15840" y="0"/>
                <wp:lineTo x="13968" y="0"/>
              </wp:wrapPolygon>
            </wp:wrapThrough>
            <wp:docPr id="28" name="Picture 2" descr="Trila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ilatera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500" cy="27203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AB2959" w14:textId="2AC971E6" w:rsidR="00355BBA" w:rsidRDefault="0018619F" w:rsidP="000E20EA">
      <w:pPr>
        <w:rPr>
          <w:lang w:val="en-US"/>
        </w:rPr>
      </w:pPr>
      <w:r>
        <w:rPr>
          <w:lang w:val="en-US"/>
        </w:rPr>
        <w:t xml:space="preserve">Trilateration is </w:t>
      </w:r>
      <w:r w:rsidR="00B31FE1">
        <w:rPr>
          <w:lang w:val="en-US"/>
        </w:rPr>
        <w:t>a method to define a location in between 3 different points with the use of circles. It is not to be confused with triangulation which has the same goal but is reached using the measurement of angles. In this project, trilateration is used to locate a point in between 3 different Bluetooth beacons meaning there are 3 distances given. These distances are calculated trough the strength of each signal, the RSSI, of each beacon.</w:t>
      </w:r>
      <w:r w:rsidR="00355BBA">
        <w:rPr>
          <w:lang w:val="en-US"/>
        </w:rPr>
        <w:t xml:space="preserve"> The</w:t>
      </w:r>
      <w:r w:rsidR="004A32D9">
        <w:rPr>
          <w:lang w:val="en-US"/>
        </w:rPr>
        <w:t xml:space="preserve"> locating of the </w:t>
      </w:r>
      <w:proofErr w:type="spellStart"/>
      <w:r w:rsidR="004A32D9">
        <w:rPr>
          <w:lang w:val="en-US"/>
        </w:rPr>
        <w:t>the</w:t>
      </w:r>
      <w:proofErr w:type="spellEnd"/>
      <w:r w:rsidR="004A32D9">
        <w:rPr>
          <w:lang w:val="en-US"/>
        </w:rPr>
        <w:t xml:space="preserve"> smartphone</w:t>
      </w:r>
      <w:r w:rsidR="00355BBA">
        <w:rPr>
          <w:lang w:val="en-US"/>
        </w:rPr>
        <w:t xml:space="preserve"> works in 2 steps, first the calculation of the distance, then the actual </w:t>
      </w:r>
      <w:r w:rsidR="00252A3E" w:rsidRPr="00252A3E">
        <w:rPr>
          <w:lang w:val="en-US"/>
        </w:rPr>
        <w:t>trilateration</w:t>
      </w:r>
      <w:r w:rsidR="00355BBA">
        <w:rPr>
          <w:lang w:val="en-US"/>
        </w:rPr>
        <w:t>.</w:t>
      </w:r>
      <w:r w:rsidR="00252A3E">
        <w:rPr>
          <w:lang w:val="en-US"/>
        </w:rPr>
        <w:t xml:space="preserve"> On figure 7, it shows how 3 circles are drawn around each </w:t>
      </w:r>
      <w:proofErr w:type="gramStart"/>
      <w:r w:rsidR="00252A3E">
        <w:rPr>
          <w:lang w:val="en-US"/>
        </w:rPr>
        <w:t>beacons</w:t>
      </w:r>
      <w:proofErr w:type="gramEnd"/>
      <w:r w:rsidR="00252A3E">
        <w:rPr>
          <w:lang w:val="en-US"/>
        </w:rPr>
        <w:t>, each with a certain distance. Trough these 3 circles, the central location is derived.</w:t>
      </w:r>
      <w:r w:rsidR="00252A3E" w:rsidRPr="00252A3E">
        <w:rPr>
          <w:noProof/>
        </w:rPr>
        <w:t xml:space="preserve"> </w:t>
      </w:r>
    </w:p>
    <w:p w14:paraId="5CE59D99" w14:textId="77777777" w:rsidR="000E20EA" w:rsidRDefault="000E20EA" w:rsidP="000E20EA">
      <w:pPr>
        <w:rPr>
          <w:lang w:val="en-US"/>
        </w:rPr>
      </w:pPr>
    </w:p>
    <w:p w14:paraId="49D1C71A" w14:textId="7BC4FD21" w:rsidR="00355BBA" w:rsidRDefault="004A32D9" w:rsidP="00355BBA">
      <w:pPr>
        <w:pStyle w:val="Heading2"/>
        <w:numPr>
          <w:ilvl w:val="1"/>
          <w:numId w:val="4"/>
        </w:numPr>
        <w:rPr>
          <w:lang w:val="en-US"/>
        </w:rPr>
      </w:pPr>
      <w:bookmarkStart w:id="10" w:name="_Toc504585403"/>
      <w:r>
        <w:rPr>
          <w:lang w:val="en-US"/>
        </w:rPr>
        <w:t>C</w:t>
      </w:r>
      <w:r w:rsidR="00355BBA">
        <w:rPr>
          <w:lang w:val="en-US"/>
        </w:rPr>
        <w:t>alculat</w:t>
      </w:r>
      <w:r>
        <w:rPr>
          <w:lang w:val="en-US"/>
        </w:rPr>
        <w:t>ing the</w:t>
      </w:r>
      <w:r w:rsidR="00355BBA">
        <w:rPr>
          <w:lang w:val="en-US"/>
        </w:rPr>
        <w:t xml:space="preserve"> distance</w:t>
      </w:r>
      <w:bookmarkEnd w:id="10"/>
    </w:p>
    <w:p w14:paraId="33DFFCDE" w14:textId="6BA259E8" w:rsidR="00355BBA" w:rsidRDefault="00355BBA" w:rsidP="00355BBA">
      <w:pPr>
        <w:rPr>
          <w:lang w:val="en-US"/>
        </w:rPr>
      </w:pPr>
      <w:r>
        <w:rPr>
          <w:lang w:val="en-US"/>
        </w:rPr>
        <w:t xml:space="preserve">The distance is calculated by the RSSI values that are received from the beacons. Each RSSI-value </w:t>
      </w:r>
      <w:proofErr w:type="gramStart"/>
      <w:r>
        <w:rPr>
          <w:lang w:val="en-US"/>
        </w:rPr>
        <w:t>ranges</w:t>
      </w:r>
      <w:proofErr w:type="gramEnd"/>
      <w:r>
        <w:rPr>
          <w:lang w:val="en-US"/>
        </w:rPr>
        <w:t xml:space="preserve"> from around -30 to -95 being -30 the closest and -95 the furthest.</w:t>
      </w:r>
    </w:p>
    <w:p w14:paraId="4E600926" w14:textId="49D7C7E5" w:rsidR="00C12E51" w:rsidRDefault="00C12E51" w:rsidP="00355BBA">
      <w:pPr>
        <w:rPr>
          <w:lang w:val="en-US"/>
        </w:rPr>
      </w:pPr>
      <w:r>
        <w:rPr>
          <w:lang w:val="en-US"/>
        </w:rPr>
        <w:t>The formula for the calculat</w:t>
      </w:r>
      <w:bookmarkStart w:id="11" w:name="_GoBack"/>
      <w:bookmarkEnd w:id="11"/>
      <w:r>
        <w:rPr>
          <w:lang w:val="en-US"/>
        </w:rPr>
        <w:t>ion of the distance is:</w:t>
      </w:r>
    </w:p>
    <w:p w14:paraId="761C7ABF" w14:textId="66D65E7A" w:rsidR="00117A8C" w:rsidRPr="00117A8C" w:rsidRDefault="004A32D9" w:rsidP="00355BBA">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10</m:t>
              </m:r>
            </m:e>
            <m:sup>
              <m:f>
                <m:fPr>
                  <m:ctrlPr>
                    <w:rPr>
                      <w:rFonts w:ascii="Cambria Math" w:hAnsi="Cambria Math"/>
                      <w:i/>
                      <w:lang w:val="en-US"/>
                    </w:rPr>
                  </m:ctrlPr>
                </m:fPr>
                <m:num>
                  <m:r>
                    <w:rPr>
                      <w:rFonts w:ascii="Cambria Math" w:hAnsi="Cambria Math"/>
                      <w:lang w:val="en-US"/>
                    </w:rPr>
                    <m:t>txPower-RSSI</m:t>
                  </m:r>
                </m:num>
                <m:den>
                  <m:r>
                    <w:rPr>
                      <w:rFonts w:ascii="Cambria Math" w:hAnsi="Cambria Math"/>
                      <w:lang w:val="en-US"/>
                    </w:rPr>
                    <m:t>20</m:t>
                  </m:r>
                </m:den>
              </m:f>
            </m:sup>
          </m:sSup>
        </m:oMath>
      </m:oMathPara>
    </w:p>
    <w:p w14:paraId="1D11BC9F" w14:textId="14BB0552" w:rsidR="00117A8C" w:rsidRDefault="00117A8C" w:rsidP="00355BBA">
      <w:pPr>
        <w:rPr>
          <w:lang w:val="en-US"/>
        </w:rPr>
      </w:pPr>
      <w:r>
        <w:rPr>
          <w:lang w:val="en-US"/>
        </w:rPr>
        <w:lastRenderedPageBreak/>
        <w:t>In our case, this formula becomes following formula</w:t>
      </w:r>
      <w:r w:rsidR="00E21557">
        <w:rPr>
          <w:lang w:val="en-US"/>
        </w:rPr>
        <w:t xml:space="preserve"> in the program</w:t>
      </w:r>
      <w:r>
        <w:rPr>
          <w:lang w:val="en-US"/>
        </w:rPr>
        <w:t>.</w:t>
      </w:r>
    </w:p>
    <w:p w14:paraId="2C8C158B" w14:textId="1A65A256" w:rsidR="005F7313" w:rsidRDefault="00C12E51" w:rsidP="005F73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eastAsia="en-GB"/>
        </w:rPr>
      </w:pPr>
      <w:proofErr w:type="spellStart"/>
      <w:proofErr w:type="gramStart"/>
      <w:r w:rsidRPr="00C12E51">
        <w:rPr>
          <w:rFonts w:ascii="Courier New" w:eastAsia="Times New Roman" w:hAnsi="Courier New" w:cs="Courier New"/>
          <w:color w:val="000000"/>
          <w:sz w:val="18"/>
          <w:szCs w:val="18"/>
          <w:shd w:val="clear" w:color="auto" w:fill="E4E4FF"/>
          <w:lang w:eastAsia="en-GB"/>
        </w:rPr>
        <w:t>Math</w:t>
      </w:r>
      <w:r w:rsidRPr="00C12E51">
        <w:rPr>
          <w:rFonts w:ascii="Courier New" w:eastAsia="Times New Roman" w:hAnsi="Courier New" w:cs="Courier New"/>
          <w:color w:val="000000"/>
          <w:sz w:val="18"/>
          <w:szCs w:val="18"/>
          <w:lang w:eastAsia="en-GB"/>
        </w:rPr>
        <w:t>.</w:t>
      </w:r>
      <w:r w:rsidRPr="00C12E51">
        <w:rPr>
          <w:rFonts w:ascii="Courier New" w:eastAsia="Times New Roman" w:hAnsi="Courier New" w:cs="Courier New"/>
          <w:i/>
          <w:iCs/>
          <w:color w:val="000000"/>
          <w:sz w:val="18"/>
          <w:szCs w:val="18"/>
          <w:lang w:eastAsia="en-GB"/>
        </w:rPr>
        <w:t>pow</w:t>
      </w:r>
      <w:proofErr w:type="spellEnd"/>
      <w:r w:rsidRPr="00C12E51">
        <w:rPr>
          <w:rFonts w:ascii="Courier New" w:eastAsia="Times New Roman" w:hAnsi="Courier New" w:cs="Courier New"/>
          <w:color w:val="000000"/>
          <w:sz w:val="18"/>
          <w:szCs w:val="18"/>
          <w:lang w:eastAsia="en-GB"/>
        </w:rPr>
        <w:t>(</w:t>
      </w:r>
      <w:proofErr w:type="gramEnd"/>
      <w:r w:rsidRPr="00C12E51">
        <w:rPr>
          <w:rFonts w:ascii="Courier New" w:eastAsia="Times New Roman" w:hAnsi="Courier New" w:cs="Courier New"/>
          <w:color w:val="0000FF"/>
          <w:sz w:val="18"/>
          <w:szCs w:val="18"/>
          <w:lang w:eastAsia="en-GB"/>
        </w:rPr>
        <w:t>10d</w:t>
      </w:r>
      <w:r w:rsidRPr="00C12E51">
        <w:rPr>
          <w:rFonts w:ascii="Courier New" w:eastAsia="Times New Roman" w:hAnsi="Courier New" w:cs="Courier New"/>
          <w:color w:val="000000"/>
          <w:sz w:val="18"/>
          <w:szCs w:val="18"/>
          <w:lang w:eastAsia="en-GB"/>
        </w:rPr>
        <w:t>, ((</w:t>
      </w:r>
      <w:r w:rsidRPr="00C12E51">
        <w:rPr>
          <w:rFonts w:ascii="Courier New" w:eastAsia="Times New Roman" w:hAnsi="Courier New" w:cs="Courier New"/>
          <w:b/>
          <w:bCs/>
          <w:color w:val="000080"/>
          <w:sz w:val="18"/>
          <w:szCs w:val="18"/>
          <w:lang w:eastAsia="en-GB"/>
        </w:rPr>
        <w:t>double</w:t>
      </w:r>
      <w:r w:rsidRPr="00C12E51">
        <w:rPr>
          <w:rFonts w:ascii="Courier New" w:eastAsia="Times New Roman" w:hAnsi="Courier New" w:cs="Courier New"/>
          <w:color w:val="000000"/>
          <w:sz w:val="18"/>
          <w:szCs w:val="18"/>
          <w:lang w:eastAsia="en-GB"/>
        </w:rPr>
        <w:t xml:space="preserve">) </w:t>
      </w:r>
      <w:proofErr w:type="spellStart"/>
      <w:r w:rsidRPr="00C12E51">
        <w:rPr>
          <w:rFonts w:ascii="Courier New" w:eastAsia="Times New Roman" w:hAnsi="Courier New" w:cs="Courier New"/>
          <w:color w:val="000000"/>
          <w:sz w:val="18"/>
          <w:szCs w:val="18"/>
          <w:lang w:eastAsia="en-GB"/>
        </w:rPr>
        <w:t>txPower</w:t>
      </w:r>
      <w:proofErr w:type="spellEnd"/>
      <w:r w:rsidRPr="00C12E51">
        <w:rPr>
          <w:rFonts w:ascii="Courier New" w:eastAsia="Times New Roman" w:hAnsi="Courier New" w:cs="Courier New"/>
          <w:color w:val="000000"/>
          <w:sz w:val="18"/>
          <w:szCs w:val="18"/>
          <w:lang w:eastAsia="en-GB"/>
        </w:rPr>
        <w:t xml:space="preserve"> - </w:t>
      </w:r>
      <w:proofErr w:type="spellStart"/>
      <w:r w:rsidRPr="00C12E51">
        <w:rPr>
          <w:rFonts w:ascii="Courier New" w:eastAsia="Times New Roman" w:hAnsi="Courier New" w:cs="Courier New"/>
          <w:color w:val="000000"/>
          <w:sz w:val="18"/>
          <w:szCs w:val="18"/>
          <w:lang w:eastAsia="en-GB"/>
        </w:rPr>
        <w:t>dataArray</w:t>
      </w:r>
      <w:proofErr w:type="spellEnd"/>
      <w:r w:rsidRPr="00C12E51">
        <w:rPr>
          <w:rFonts w:ascii="Courier New" w:eastAsia="Times New Roman" w:hAnsi="Courier New" w:cs="Courier New"/>
          <w:color w:val="000000"/>
          <w:sz w:val="18"/>
          <w:szCs w:val="18"/>
          <w:lang w:eastAsia="en-GB"/>
        </w:rPr>
        <w:t>[</w:t>
      </w:r>
      <w:proofErr w:type="spellStart"/>
      <w:r w:rsidRPr="00C12E51">
        <w:rPr>
          <w:rFonts w:ascii="Courier New" w:eastAsia="Times New Roman" w:hAnsi="Courier New" w:cs="Courier New"/>
          <w:color w:val="000000"/>
          <w:sz w:val="18"/>
          <w:szCs w:val="18"/>
          <w:lang w:eastAsia="en-GB"/>
        </w:rPr>
        <w:t>i</w:t>
      </w:r>
      <w:proofErr w:type="spellEnd"/>
      <w:r w:rsidRPr="00C12E51">
        <w:rPr>
          <w:rFonts w:ascii="Courier New" w:eastAsia="Times New Roman" w:hAnsi="Courier New" w:cs="Courier New"/>
          <w:color w:val="000000"/>
          <w:sz w:val="18"/>
          <w:szCs w:val="18"/>
          <w:lang w:eastAsia="en-GB"/>
        </w:rPr>
        <w:t>]) / (</w:t>
      </w:r>
      <w:r w:rsidRPr="00C12E51">
        <w:rPr>
          <w:rFonts w:ascii="Courier New" w:eastAsia="Times New Roman" w:hAnsi="Courier New" w:cs="Courier New"/>
          <w:color w:val="0000FF"/>
          <w:sz w:val="18"/>
          <w:szCs w:val="18"/>
          <w:lang w:eastAsia="en-GB"/>
        </w:rPr>
        <w:t xml:space="preserve">10 </w:t>
      </w:r>
      <w:r w:rsidRPr="00C12E51">
        <w:rPr>
          <w:rFonts w:ascii="Courier New" w:eastAsia="Times New Roman" w:hAnsi="Courier New" w:cs="Courier New"/>
          <w:color w:val="000000"/>
          <w:sz w:val="18"/>
          <w:szCs w:val="18"/>
          <w:lang w:eastAsia="en-GB"/>
        </w:rPr>
        <w:t xml:space="preserve">* </w:t>
      </w:r>
      <w:r w:rsidRPr="00C12E51">
        <w:rPr>
          <w:rFonts w:ascii="Courier New" w:eastAsia="Times New Roman" w:hAnsi="Courier New" w:cs="Courier New"/>
          <w:color w:val="0000FF"/>
          <w:sz w:val="18"/>
          <w:szCs w:val="18"/>
          <w:lang w:eastAsia="en-GB"/>
        </w:rPr>
        <w:t>2</w:t>
      </w:r>
      <w:r w:rsidRPr="00C12E51">
        <w:rPr>
          <w:rFonts w:ascii="Courier New" w:eastAsia="Times New Roman" w:hAnsi="Courier New" w:cs="Courier New"/>
          <w:color w:val="000000"/>
          <w:sz w:val="18"/>
          <w:szCs w:val="18"/>
          <w:lang w:eastAsia="en-GB"/>
        </w:rPr>
        <w:t>)))</w:t>
      </w:r>
      <w:r w:rsidR="005F7313">
        <w:rPr>
          <w:rFonts w:ascii="Courier New" w:eastAsia="Times New Roman" w:hAnsi="Courier New" w:cs="Courier New"/>
          <w:color w:val="000000"/>
          <w:sz w:val="18"/>
          <w:szCs w:val="18"/>
          <w:lang w:eastAsia="en-GB"/>
        </w:rPr>
        <w:t xml:space="preserve"> </w:t>
      </w:r>
      <w:sdt>
        <w:sdtPr>
          <w:rPr>
            <w:lang w:eastAsia="en-GB"/>
          </w:rPr>
          <w:id w:val="-456178396"/>
          <w:citation/>
        </w:sdtPr>
        <w:sdtContent>
          <w:r w:rsidR="005F7313">
            <w:rPr>
              <w:lang w:eastAsia="en-GB"/>
            </w:rPr>
            <w:fldChar w:fldCharType="begin"/>
          </w:r>
          <w:r w:rsidR="005F7313" w:rsidRPr="005F7313">
            <w:rPr>
              <w:lang w:eastAsia="en-GB"/>
            </w:rPr>
            <w:instrText xml:space="preserve"> CITATION Pra16 \l 2067 </w:instrText>
          </w:r>
          <w:r w:rsidR="005F7313">
            <w:rPr>
              <w:lang w:eastAsia="en-GB"/>
            </w:rPr>
            <w:fldChar w:fldCharType="separate"/>
          </w:r>
          <w:r w:rsidR="00252A3E" w:rsidRPr="00252A3E">
            <w:rPr>
              <w:noProof/>
              <w:lang w:eastAsia="en-GB"/>
            </w:rPr>
            <w:t>[6]</w:t>
          </w:r>
          <w:r w:rsidR="005F7313">
            <w:rPr>
              <w:lang w:eastAsia="en-GB"/>
            </w:rPr>
            <w:fldChar w:fldCharType="end"/>
          </w:r>
        </w:sdtContent>
      </w:sdt>
    </w:p>
    <w:p w14:paraId="173498E6" w14:textId="77777777" w:rsidR="005F7313" w:rsidRDefault="005F7313" w:rsidP="005F73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eastAsia="en-GB"/>
        </w:rPr>
      </w:pPr>
    </w:p>
    <w:p w14:paraId="38BB6126" w14:textId="24C62451" w:rsidR="00DB3D13" w:rsidRDefault="00DB3D13" w:rsidP="005F73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eastAsia="en-GB"/>
        </w:rPr>
      </w:pPr>
      <w:proofErr w:type="spellStart"/>
      <w:r>
        <w:rPr>
          <w:lang w:eastAsia="en-GB"/>
        </w:rPr>
        <w:t>TxPower</w:t>
      </w:r>
      <w:proofErr w:type="spellEnd"/>
      <w:r>
        <w:rPr>
          <w:lang w:eastAsia="en-GB"/>
        </w:rPr>
        <w:t xml:space="preserve"> in the formula is the transmission power, this is a fixed value that is defined on the RSSI signal on exactly one meter. In the case of the Wellcore beacons, </w:t>
      </w:r>
      <w:r w:rsidR="004A32D9">
        <w:rPr>
          <w:lang w:eastAsia="en-GB"/>
        </w:rPr>
        <w:t>the default value</w:t>
      </w:r>
      <w:r>
        <w:rPr>
          <w:lang w:eastAsia="en-GB"/>
        </w:rPr>
        <w:t xml:space="preserve"> is -59 dBm </w:t>
      </w:r>
      <w:r w:rsidR="004A32D9">
        <w:rPr>
          <w:lang w:eastAsia="en-GB"/>
        </w:rPr>
        <w:t>but</w:t>
      </w:r>
      <w:r>
        <w:rPr>
          <w:lang w:eastAsia="en-GB"/>
        </w:rPr>
        <w:t xml:space="preserve"> this can be programmed into the beacons. This means that if the RSSI in </w:t>
      </w:r>
      <w:r w:rsidRPr="00117A8C">
        <w:rPr>
          <w:i/>
          <w:lang w:eastAsia="en-GB"/>
        </w:rPr>
        <w:t>dataArray</w:t>
      </w:r>
      <w:r>
        <w:rPr>
          <w:lang w:eastAsia="en-GB"/>
        </w:rPr>
        <w:t xml:space="preserve"> is -59</w:t>
      </w:r>
      <w:r w:rsidR="00117A8C">
        <w:rPr>
          <w:lang w:eastAsia="en-GB"/>
        </w:rPr>
        <w:t>dBm</w:t>
      </w:r>
      <w:r>
        <w:rPr>
          <w:lang w:eastAsia="en-GB"/>
        </w:rPr>
        <w:t xml:space="preserve">, the result of the formula will be one meter. In the </w:t>
      </w:r>
      <w:r w:rsidRPr="00117A8C">
        <w:rPr>
          <w:i/>
          <w:lang w:eastAsia="en-GB"/>
        </w:rPr>
        <w:t>dataArray</w:t>
      </w:r>
      <w:r>
        <w:rPr>
          <w:lang w:eastAsia="en-GB"/>
        </w:rPr>
        <w:t xml:space="preserve"> are the RSSI signals of the beacons to be found. </w:t>
      </w:r>
    </w:p>
    <w:p w14:paraId="35B41D0F" w14:textId="30A25574" w:rsidR="00DB3D13" w:rsidRDefault="00DB3D13" w:rsidP="00DB3D13">
      <w:pPr>
        <w:rPr>
          <w:lang w:eastAsia="en-GB"/>
        </w:rPr>
      </w:pPr>
      <w:r>
        <w:rPr>
          <w:lang w:eastAsia="en-GB"/>
        </w:rPr>
        <w:t xml:space="preserve">If </w:t>
      </w:r>
      <w:r w:rsidR="00117A8C">
        <w:rPr>
          <w:lang w:eastAsia="en-GB"/>
        </w:rPr>
        <w:t>the formula is plotted into a graph, the following graph is returned</w:t>
      </w:r>
      <w:r w:rsidR="00B07191">
        <w:rPr>
          <w:lang w:eastAsia="en-GB"/>
        </w:rPr>
        <w:t xml:space="preserve"> which is seen in figure </w:t>
      </w:r>
      <w:r w:rsidR="00252A3E">
        <w:rPr>
          <w:lang w:eastAsia="en-GB"/>
        </w:rPr>
        <w:t>8</w:t>
      </w:r>
      <w:r w:rsidR="00117A8C">
        <w:rPr>
          <w:lang w:eastAsia="en-GB"/>
        </w:rPr>
        <w:t>.</w:t>
      </w:r>
      <w:r w:rsidR="009123CF">
        <w:rPr>
          <w:lang w:eastAsia="en-GB"/>
        </w:rPr>
        <w:t xml:space="preserve"> The Y-axis shows the distance, the x-axis shows the RSSI values.</w:t>
      </w:r>
    </w:p>
    <w:p w14:paraId="19250E33" w14:textId="20792DEA" w:rsidR="00B07191" w:rsidRDefault="00E21557" w:rsidP="00B07191">
      <w:pPr>
        <w:keepNext/>
      </w:pPr>
      <w:r>
        <w:rPr>
          <w:noProof/>
        </w:rPr>
        <w:drawing>
          <wp:inline distT="0" distB="0" distL="0" distR="0" wp14:anchorId="63E32F77" wp14:editId="1DA0D0AF">
            <wp:extent cx="5657850" cy="27336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57850" cy="2733675"/>
                    </a:xfrm>
                    <a:prstGeom prst="rect">
                      <a:avLst/>
                    </a:prstGeom>
                  </pic:spPr>
                </pic:pic>
              </a:graphicData>
            </a:graphic>
          </wp:inline>
        </w:drawing>
      </w:r>
    </w:p>
    <w:p w14:paraId="441EAA68" w14:textId="7533E0A6" w:rsidR="00C35D76" w:rsidRDefault="00B07191" w:rsidP="00B07191">
      <w:pPr>
        <w:pStyle w:val="Caption"/>
        <w:rPr>
          <w:lang w:eastAsia="en-GB"/>
        </w:rPr>
      </w:pPr>
      <w:r>
        <w:t xml:space="preserve">Figure </w:t>
      </w:r>
      <w:r>
        <w:fldChar w:fldCharType="begin"/>
      </w:r>
      <w:r>
        <w:instrText xml:space="preserve"> SEQ Figure \* ARABIC </w:instrText>
      </w:r>
      <w:r>
        <w:fldChar w:fldCharType="separate"/>
      </w:r>
      <w:r w:rsidR="00252A3E">
        <w:rPr>
          <w:noProof/>
        </w:rPr>
        <w:t>8</w:t>
      </w:r>
      <w:r>
        <w:fldChar w:fldCharType="end"/>
      </w:r>
      <w:r>
        <w:t>: graph of the formula to calculate the distance of one RSSI value</w:t>
      </w:r>
      <w:r w:rsidR="00365F09">
        <w:t>, y-axis is meters, x-axis is RSSI signal</w:t>
      </w:r>
    </w:p>
    <w:p w14:paraId="4F40A9B0" w14:textId="77777777" w:rsidR="00117A8C" w:rsidRPr="00C12E51" w:rsidRDefault="00117A8C" w:rsidP="00DB3D13">
      <w:pPr>
        <w:rPr>
          <w:lang w:eastAsia="en-GB"/>
        </w:rPr>
      </w:pPr>
    </w:p>
    <w:p w14:paraId="47C59278" w14:textId="013B6504" w:rsidR="00C12E51" w:rsidRDefault="00F804D0" w:rsidP="00355BBA">
      <w:r>
        <w:t>The point that is highlighted on the graph shows the point</w:t>
      </w:r>
      <w:r w:rsidR="009123CF">
        <w:t xml:space="preserve"> (-59,1). This means</w:t>
      </w:r>
      <w:r>
        <w:t xml:space="preserve"> the RSSI</w:t>
      </w:r>
      <w:r w:rsidR="004A32D9">
        <w:t xml:space="preserve"> (x-axis)</w:t>
      </w:r>
      <w:r>
        <w:t xml:space="preserve"> would</w:t>
      </w:r>
      <w:r w:rsidR="004A32D9">
        <w:t xml:space="preserve"> be</w:t>
      </w:r>
      <w:r>
        <w:t xml:space="preserve"> -59</w:t>
      </w:r>
      <w:r w:rsidR="0098550A">
        <w:t>dBm</w:t>
      </w:r>
      <w:r w:rsidR="00E375DD">
        <w:t xml:space="preserve"> where the</w:t>
      </w:r>
      <w:r>
        <w:t xml:space="preserve"> y-value </w:t>
      </w:r>
      <w:r w:rsidR="0098550A">
        <w:t>is</w:t>
      </w:r>
      <w:r>
        <w:t xml:space="preserve"> </w:t>
      </w:r>
      <w:r w:rsidR="009123CF">
        <w:t>1</w:t>
      </w:r>
      <w:r w:rsidR="0098550A">
        <w:t>,</w:t>
      </w:r>
      <w:r w:rsidR="009123CF">
        <w:t xml:space="preserve"> representing that </w:t>
      </w:r>
      <w:r>
        <w:t>the distance would be 1</w:t>
      </w:r>
      <w:r w:rsidR="004A32D9">
        <w:t xml:space="preserve"> meter</w:t>
      </w:r>
      <w:r>
        <w:t>. Because the graph is half a parabola show that how further/weaker the RSSI signal</w:t>
      </w:r>
      <w:r w:rsidR="004A32D9">
        <w:t xml:space="preserve"> is</w:t>
      </w:r>
      <w:r>
        <w:t>, the faster the distance increases.</w:t>
      </w:r>
    </w:p>
    <w:p w14:paraId="3A06224F" w14:textId="37DE7884" w:rsidR="00F804D0" w:rsidRDefault="004A32D9" w:rsidP="00355BBA">
      <w:r>
        <w:t xml:space="preserve"> </w:t>
      </w:r>
    </w:p>
    <w:p w14:paraId="7ECFE2D6" w14:textId="68A9D192" w:rsidR="00F804D0" w:rsidRPr="00C12E51" w:rsidRDefault="00F804D0" w:rsidP="00F804D0">
      <w:pPr>
        <w:pStyle w:val="Heading2"/>
      </w:pPr>
      <w:bookmarkStart w:id="12" w:name="_Toc504585404"/>
      <w:r>
        <w:t>5.2 Trilateration</w:t>
      </w:r>
      <w:bookmarkEnd w:id="12"/>
    </w:p>
    <w:p w14:paraId="2F882584" w14:textId="76C4DEDB" w:rsidR="00355BBA" w:rsidRDefault="000E20EA" w:rsidP="00B31FE1">
      <w:pPr>
        <w:rPr>
          <w:lang w:val="en-US"/>
        </w:rPr>
      </w:pPr>
      <w:r>
        <w:rPr>
          <w:lang w:val="en-US"/>
        </w:rPr>
        <w:t xml:space="preserve">After the calculation of the distances, the next step is to calculate the point in-between the three distances. This happens </w:t>
      </w:r>
      <w:r w:rsidR="00B93FFE">
        <w:rPr>
          <w:lang w:val="en-US"/>
        </w:rPr>
        <w:t xml:space="preserve">trough the following </w:t>
      </w:r>
      <w:r w:rsidR="00B07191">
        <w:rPr>
          <w:lang w:val="en-US"/>
        </w:rPr>
        <w:t xml:space="preserve">piece of code seen in figure </w:t>
      </w:r>
      <w:r w:rsidR="00252A3E">
        <w:rPr>
          <w:lang w:val="en-US"/>
        </w:rPr>
        <w:t>9</w:t>
      </w:r>
      <w:r w:rsidR="00B93FFE">
        <w:rPr>
          <w:lang w:val="en-US"/>
        </w:rPr>
        <w:t>:</w:t>
      </w:r>
    </w:p>
    <w:p w14:paraId="41E5147E" w14:textId="4FDE4A51" w:rsidR="00B07191" w:rsidRDefault="00EC119D" w:rsidP="00B07191">
      <w:pPr>
        <w:keepNext/>
      </w:pPr>
      <w:r>
        <w:rPr>
          <w:noProof/>
        </w:rPr>
        <w:lastRenderedPageBreak/>
        <w:drawing>
          <wp:inline distT="0" distB="0" distL="0" distR="0" wp14:anchorId="6024EBD4" wp14:editId="0F584E9D">
            <wp:extent cx="5731510" cy="2472690"/>
            <wp:effectExtent l="0" t="0" r="254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472690"/>
                    </a:xfrm>
                    <a:prstGeom prst="rect">
                      <a:avLst/>
                    </a:prstGeom>
                  </pic:spPr>
                </pic:pic>
              </a:graphicData>
            </a:graphic>
          </wp:inline>
        </w:drawing>
      </w:r>
    </w:p>
    <w:p w14:paraId="7CE9D1C8" w14:textId="3A44F01D" w:rsidR="00B07191" w:rsidRDefault="00B07191" w:rsidP="00B07191">
      <w:pPr>
        <w:pStyle w:val="Caption"/>
        <w:rPr>
          <w:lang w:val="en-US"/>
        </w:rPr>
      </w:pPr>
      <w:r>
        <w:t xml:space="preserve">Figure </w:t>
      </w:r>
      <w:r>
        <w:fldChar w:fldCharType="begin"/>
      </w:r>
      <w:r>
        <w:instrText xml:space="preserve"> SEQ Figure \* ARABIC </w:instrText>
      </w:r>
      <w:r>
        <w:fldChar w:fldCharType="separate"/>
      </w:r>
      <w:r w:rsidR="00252A3E">
        <w:rPr>
          <w:noProof/>
        </w:rPr>
        <w:t>9</w:t>
      </w:r>
      <w:r>
        <w:fldChar w:fldCharType="end"/>
      </w:r>
      <w:r>
        <w:t>: Function trilateration to calculate the 2D location as a Point</w:t>
      </w:r>
      <w:r w:rsidR="004A32D9">
        <w:t>-object</w:t>
      </w:r>
    </w:p>
    <w:p w14:paraId="78D87FE5" w14:textId="6DA0300B" w:rsidR="00355BBA" w:rsidRDefault="00355BBA">
      <w:pPr>
        <w:rPr>
          <w:lang w:val="en-US"/>
        </w:rPr>
      </w:pPr>
    </w:p>
    <w:p w14:paraId="356000A8" w14:textId="184F7988" w:rsidR="00EC119D" w:rsidRDefault="00EC119D">
      <w:pPr>
        <w:rPr>
          <w:lang w:val="en-US"/>
        </w:rPr>
      </w:pPr>
      <w:r>
        <w:rPr>
          <w:lang w:val="en-US"/>
        </w:rPr>
        <w:t xml:space="preserve">The first 6 values are the 2D locations of each beacon, called </w:t>
      </w:r>
      <w:proofErr w:type="spellStart"/>
      <w:r>
        <w:rPr>
          <w:lang w:val="en-US"/>
        </w:rPr>
        <w:t>beaconX</w:t>
      </w:r>
      <w:proofErr w:type="spellEnd"/>
      <w:r>
        <w:rPr>
          <w:lang w:val="en-US"/>
        </w:rPr>
        <w:t xml:space="preserve"> and </w:t>
      </w:r>
      <w:proofErr w:type="spellStart"/>
      <w:r>
        <w:rPr>
          <w:lang w:val="en-US"/>
        </w:rPr>
        <w:t>beaconY</w:t>
      </w:r>
      <w:proofErr w:type="spellEnd"/>
      <w:r>
        <w:rPr>
          <w:lang w:val="en-US"/>
        </w:rPr>
        <w:t xml:space="preserve">. DistanceB1 to DistanceB3 are the distances </w:t>
      </w:r>
      <w:r w:rsidR="009123CF">
        <w:rPr>
          <w:lang w:val="en-US"/>
        </w:rPr>
        <w:t xml:space="preserve">that were </w:t>
      </w:r>
      <w:r>
        <w:rPr>
          <w:lang w:val="en-US"/>
        </w:rPr>
        <w:t>calculated before. With these values, the X and Y</w:t>
      </w:r>
      <w:r w:rsidR="009123CF">
        <w:rPr>
          <w:lang w:val="en-US"/>
        </w:rPr>
        <w:t xml:space="preserve"> of the smartphone</w:t>
      </w:r>
      <w:r>
        <w:rPr>
          <w:lang w:val="en-US"/>
        </w:rPr>
        <w:t xml:space="preserve"> are calculated</w:t>
      </w:r>
      <w:r w:rsidR="009123CF">
        <w:rPr>
          <w:lang w:val="en-US"/>
        </w:rPr>
        <w:t xml:space="preserve"> which lies</w:t>
      </w:r>
      <w:r>
        <w:rPr>
          <w:lang w:val="en-US"/>
        </w:rPr>
        <w:t xml:space="preserve"> </w:t>
      </w:r>
      <w:r w:rsidR="00FF2475">
        <w:rPr>
          <w:lang w:val="en-US"/>
        </w:rPr>
        <w:t>in-between</w:t>
      </w:r>
      <w:r>
        <w:rPr>
          <w:lang w:val="en-US"/>
        </w:rPr>
        <w:t xml:space="preserve"> the 3 beacons. </w:t>
      </w:r>
    </w:p>
    <w:p w14:paraId="7D789E21" w14:textId="65184EDF" w:rsidR="003A4096" w:rsidRDefault="003A4096" w:rsidP="003A4096">
      <w:pPr>
        <w:pStyle w:val="Heading2"/>
        <w:rPr>
          <w:lang w:val="en-US"/>
        </w:rPr>
      </w:pPr>
      <w:bookmarkStart w:id="13" w:name="_Toc504585405"/>
      <w:r>
        <w:rPr>
          <w:lang w:val="en-US"/>
        </w:rPr>
        <w:t>5.3 Heatmap</w:t>
      </w:r>
      <w:bookmarkEnd w:id="13"/>
    </w:p>
    <w:p w14:paraId="47BA9ABA" w14:textId="6F5066D0" w:rsidR="003A4096" w:rsidRDefault="00DC2E6F">
      <w:pPr>
        <w:rPr>
          <w:lang w:val="en-US"/>
        </w:rPr>
      </w:pPr>
      <w:r>
        <w:rPr>
          <w:noProof/>
        </w:rPr>
        <mc:AlternateContent>
          <mc:Choice Requires="wps">
            <w:drawing>
              <wp:anchor distT="0" distB="0" distL="114300" distR="114300" simplePos="0" relativeHeight="251682816" behindDoc="0" locked="0" layoutInCell="1" allowOverlap="1" wp14:anchorId="05384262" wp14:editId="22E5965B">
                <wp:simplePos x="0" y="0"/>
                <wp:positionH relativeFrom="column">
                  <wp:posOffset>3502660</wp:posOffset>
                </wp:positionH>
                <wp:positionV relativeFrom="paragraph">
                  <wp:posOffset>4019550</wp:posOffset>
                </wp:positionV>
                <wp:extent cx="2221230" cy="635"/>
                <wp:effectExtent l="0" t="0" r="0" b="0"/>
                <wp:wrapThrough wrapText="bothSides">
                  <wp:wrapPolygon edited="0">
                    <wp:start x="0" y="0"/>
                    <wp:lineTo x="0" y="21600"/>
                    <wp:lineTo x="21600" y="21600"/>
                    <wp:lineTo x="21600" y="0"/>
                  </wp:wrapPolygon>
                </wp:wrapThrough>
                <wp:docPr id="27" name="Text Box 27"/>
                <wp:cNvGraphicFramePr/>
                <a:graphic xmlns:a="http://schemas.openxmlformats.org/drawingml/2006/main">
                  <a:graphicData uri="http://schemas.microsoft.com/office/word/2010/wordprocessingShape">
                    <wps:wsp>
                      <wps:cNvSpPr txBox="1"/>
                      <wps:spPr>
                        <a:xfrm>
                          <a:off x="0" y="0"/>
                          <a:ext cx="2221230" cy="635"/>
                        </a:xfrm>
                        <a:prstGeom prst="rect">
                          <a:avLst/>
                        </a:prstGeom>
                        <a:solidFill>
                          <a:prstClr val="white"/>
                        </a:solidFill>
                        <a:ln>
                          <a:noFill/>
                        </a:ln>
                      </wps:spPr>
                      <wps:txbx>
                        <w:txbxContent>
                          <w:p w14:paraId="6BFE0064" w14:textId="230D5788" w:rsidR="005B35CB" w:rsidRPr="00BD43DD" w:rsidRDefault="005B35CB" w:rsidP="00DC2E6F">
                            <w:pPr>
                              <w:pStyle w:val="Caption"/>
                              <w:rPr>
                                <w:noProof/>
                              </w:rPr>
                            </w:pPr>
                            <w:r>
                              <w:t xml:space="preserve">Figure </w:t>
                            </w:r>
                            <w:r>
                              <w:fldChar w:fldCharType="begin"/>
                            </w:r>
                            <w:r>
                              <w:instrText xml:space="preserve"> SEQ Figure \* ARABIC </w:instrText>
                            </w:r>
                            <w:r>
                              <w:fldChar w:fldCharType="separate"/>
                            </w:r>
                            <w:r w:rsidR="00252A3E">
                              <w:rPr>
                                <w:noProof/>
                              </w:rPr>
                              <w:t>10</w:t>
                            </w:r>
                            <w:r>
                              <w:fldChar w:fldCharType="end"/>
                            </w:r>
                            <w:r>
                              <w:t>: screenshot of the heatmap on the smartphone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384262" id="Text Box 27" o:spid="_x0000_s1030" type="#_x0000_t202" style="position:absolute;margin-left:275.8pt;margin-top:316.5pt;width:174.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" stroked="f">
                <v:textbox style="mso-fit-shape-to-text:t" inset="0,0,0,0">
                  <w:txbxContent>
                    <w:p w14:paraId="6BFE0064" w14:textId="230D5788" w:rsidR="005B35CB" w:rsidRPr="00BD43DD" w:rsidRDefault="005B35CB" w:rsidP="00DC2E6F">
                      <w:pPr>
                        <w:pStyle w:val="Caption"/>
                        <w:rPr>
                          <w:noProof/>
                        </w:rPr>
                      </w:pPr>
                      <w:r>
                        <w:t xml:space="preserve">Figure </w:t>
                      </w:r>
                      <w:r>
                        <w:fldChar w:fldCharType="begin"/>
                      </w:r>
                      <w:r>
                        <w:instrText xml:space="preserve"> SEQ Figure \* ARABIC </w:instrText>
                      </w:r>
                      <w:r>
                        <w:fldChar w:fldCharType="separate"/>
                      </w:r>
                      <w:r w:rsidR="00252A3E">
                        <w:rPr>
                          <w:noProof/>
                        </w:rPr>
                        <w:t>10</w:t>
                      </w:r>
                      <w:r>
                        <w:fldChar w:fldCharType="end"/>
                      </w:r>
                      <w:r>
                        <w:t>: screenshot of the heatmap on the smartphone</w:t>
                      </w:r>
                    </w:p>
                  </w:txbxContent>
                </v:textbox>
                <w10:wrap type="through"/>
              </v:shape>
            </w:pict>
          </mc:Fallback>
        </mc:AlternateContent>
      </w:r>
      <w:r>
        <w:rPr>
          <w:noProof/>
        </w:rPr>
        <w:drawing>
          <wp:anchor distT="0" distB="0" distL="114300" distR="114300" simplePos="0" relativeHeight="251680768" behindDoc="0" locked="0" layoutInCell="1" allowOverlap="1" wp14:anchorId="49034A66" wp14:editId="28BC8FC2">
            <wp:simplePos x="0" y="0"/>
            <wp:positionH relativeFrom="margin">
              <wp:align>right</wp:align>
            </wp:positionH>
            <wp:positionV relativeFrom="paragraph">
              <wp:posOffset>12700</wp:posOffset>
            </wp:positionV>
            <wp:extent cx="2221230" cy="3949700"/>
            <wp:effectExtent l="0" t="0" r="7620" b="0"/>
            <wp:wrapThrough wrapText="bothSides">
              <wp:wrapPolygon edited="0">
                <wp:start x="0" y="0"/>
                <wp:lineTo x="0" y="21461"/>
                <wp:lineTo x="21489" y="21461"/>
                <wp:lineTo x="21489" y="0"/>
                <wp:lineTo x="0" y="0"/>
              </wp:wrapPolygon>
            </wp:wrapThrough>
            <wp:docPr id="26" name="Picture 26" descr="Screenshot_20180121-220456.png (1080×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_20180121-220456.png (1080×19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21230" cy="394970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US"/>
        </w:rPr>
        <w:t xml:space="preserve">Using the newly achieved location of the central point, it is possible to create a 2D map which can be seen in figure </w:t>
      </w:r>
      <w:r w:rsidR="00252A3E">
        <w:rPr>
          <w:lang w:val="en-US"/>
        </w:rPr>
        <w:t>10</w:t>
      </w:r>
      <w:r>
        <w:rPr>
          <w:lang w:val="en-US"/>
        </w:rPr>
        <w:t xml:space="preserve">. The heatmap consists of a certain </w:t>
      </w:r>
      <w:r w:rsidR="003A4096">
        <w:rPr>
          <w:lang w:val="en-US"/>
        </w:rPr>
        <w:t>number</w:t>
      </w:r>
      <w:r>
        <w:rPr>
          <w:lang w:val="en-US"/>
        </w:rPr>
        <w:t xml:space="preserve"> of </w:t>
      </w:r>
      <w:r w:rsidR="009123CF">
        <w:rPr>
          <w:lang w:val="en-US"/>
        </w:rPr>
        <w:t>squares</w:t>
      </w:r>
      <w:r>
        <w:rPr>
          <w:lang w:val="en-US"/>
        </w:rPr>
        <w:t xml:space="preserve"> horizontally and vertically, depending on the size of the room</w:t>
      </w:r>
      <w:r w:rsidR="003A4096">
        <w:rPr>
          <w:lang w:val="en-US"/>
        </w:rPr>
        <w:t xml:space="preserve">. </w:t>
      </w:r>
      <w:r w:rsidR="009123CF">
        <w:rPr>
          <w:lang w:val="en-US"/>
        </w:rPr>
        <w:t>The size of the room is saved in the database</w:t>
      </w:r>
      <w:r w:rsidR="00E21557">
        <w:rPr>
          <w:lang w:val="en-US"/>
        </w:rPr>
        <w:t xml:space="preserve"> and every square is one meter on one meter</w:t>
      </w:r>
      <w:r w:rsidR="009123CF">
        <w:rPr>
          <w:lang w:val="en-US"/>
        </w:rPr>
        <w:t xml:space="preserve">. </w:t>
      </w:r>
      <w:r w:rsidR="003A4096">
        <w:rPr>
          <w:lang w:val="en-US"/>
        </w:rPr>
        <w:t xml:space="preserve">Every 2 pixels of the screen consists of 1 cm, so every square </w:t>
      </w:r>
      <w:r w:rsidR="009123CF">
        <w:rPr>
          <w:lang w:val="en-US"/>
        </w:rPr>
        <w:t>has a ratio of</w:t>
      </w:r>
      <w:r w:rsidR="003A4096">
        <w:rPr>
          <w:lang w:val="en-US"/>
        </w:rPr>
        <w:t xml:space="preserve"> 1m:200px. </w:t>
      </w:r>
    </w:p>
    <w:p w14:paraId="408ECA62" w14:textId="72276CE4" w:rsidR="003A4096" w:rsidRDefault="003A4096">
      <w:pPr>
        <w:rPr>
          <w:lang w:val="en-US"/>
        </w:rPr>
      </w:pPr>
      <w:r>
        <w:rPr>
          <w:lang w:val="en-US"/>
        </w:rPr>
        <w:t xml:space="preserve">The heatmap is drawn on a </w:t>
      </w:r>
      <w:r w:rsidR="009123CF">
        <w:rPr>
          <w:lang w:val="en-US"/>
        </w:rPr>
        <w:t>V</w:t>
      </w:r>
      <w:r>
        <w:rPr>
          <w:lang w:val="en-US"/>
        </w:rPr>
        <w:t>iew</w:t>
      </w:r>
      <w:r w:rsidR="009123CF">
        <w:rPr>
          <w:lang w:val="en-US"/>
        </w:rPr>
        <w:t>-class</w:t>
      </w:r>
      <w:r>
        <w:rPr>
          <w:lang w:val="en-US"/>
        </w:rPr>
        <w:t xml:space="preserve"> which is drawn over the current activity. The heatmap is updated/redrawn </w:t>
      </w:r>
      <w:proofErr w:type="spellStart"/>
      <w:r>
        <w:rPr>
          <w:lang w:val="en-US"/>
        </w:rPr>
        <w:t>everytime</w:t>
      </w:r>
      <w:proofErr w:type="spellEnd"/>
      <w:r>
        <w:rPr>
          <w:lang w:val="en-US"/>
        </w:rPr>
        <w:t xml:space="preserve"> the program has received a signal from each beacon, which is on average a couple of seconds. </w:t>
      </w:r>
      <w:proofErr w:type="spellStart"/>
      <w:r>
        <w:rPr>
          <w:lang w:val="en-US"/>
        </w:rPr>
        <w:t>Everytime</w:t>
      </w:r>
      <w:proofErr w:type="spellEnd"/>
      <w:r>
        <w:rPr>
          <w:lang w:val="en-US"/>
        </w:rPr>
        <w:t xml:space="preserve"> the view is redrawn, the program checks in which square the coordinates of the central point are, to then retract 10 of the RGB values making the color darker.</w:t>
      </w:r>
    </w:p>
    <w:p w14:paraId="5379165E" w14:textId="589575E4" w:rsidR="008F2CF8" w:rsidRDefault="008F2CF8">
      <w:pPr>
        <w:rPr>
          <w:lang w:val="en-US"/>
        </w:rPr>
      </w:pPr>
      <w:r>
        <w:rPr>
          <w:lang w:val="en-US"/>
        </w:rPr>
        <w:br w:type="page"/>
      </w:r>
    </w:p>
    <w:p w14:paraId="557E84D8" w14:textId="5B95FB9D" w:rsidR="00E93FEC" w:rsidRDefault="00E93FEC" w:rsidP="00E93FEC">
      <w:pPr>
        <w:pStyle w:val="Heading1"/>
        <w:numPr>
          <w:ilvl w:val="0"/>
          <w:numId w:val="4"/>
        </w:numPr>
        <w:rPr>
          <w:lang w:val="en-US"/>
        </w:rPr>
      </w:pPr>
      <w:bookmarkStart w:id="14" w:name="_Toc504585406"/>
      <w:r>
        <w:rPr>
          <w:lang w:val="en-US"/>
        </w:rPr>
        <w:lastRenderedPageBreak/>
        <w:t>Database</w:t>
      </w:r>
      <w:bookmarkEnd w:id="14"/>
    </w:p>
    <w:p w14:paraId="1ADCDE05" w14:textId="41EB0BB5" w:rsidR="00E93FEC" w:rsidRDefault="00E93FEC" w:rsidP="00E93FEC">
      <w:pPr>
        <w:rPr>
          <w:lang w:val="en-US"/>
        </w:rPr>
      </w:pPr>
      <w:r>
        <w:rPr>
          <w:lang w:val="en-US"/>
        </w:rPr>
        <w:t xml:space="preserve">The database is a MySQL database and is hosted locally on a </w:t>
      </w:r>
      <w:proofErr w:type="spellStart"/>
      <w:r>
        <w:rPr>
          <w:lang w:val="en-US"/>
        </w:rPr>
        <w:t>Wamp</w:t>
      </w:r>
      <w:proofErr w:type="spellEnd"/>
      <w:r>
        <w:rPr>
          <w:lang w:val="en-US"/>
        </w:rPr>
        <w:t xml:space="preserve">-server. It consists of </w:t>
      </w:r>
      <w:r w:rsidR="001514E6">
        <w:rPr>
          <w:lang w:val="en-US"/>
        </w:rPr>
        <w:t>4</w:t>
      </w:r>
      <w:r>
        <w:rPr>
          <w:lang w:val="en-US"/>
        </w:rPr>
        <w:t xml:space="preserve"> tables being devices, rooms, </w:t>
      </w:r>
      <w:proofErr w:type="gramStart"/>
      <w:r>
        <w:rPr>
          <w:lang w:val="en-US"/>
        </w:rPr>
        <w:t>values</w:t>
      </w:r>
      <w:proofErr w:type="gramEnd"/>
      <w:r w:rsidR="001514E6">
        <w:rPr>
          <w:lang w:val="en-US"/>
        </w:rPr>
        <w:t xml:space="preserve"> </w:t>
      </w:r>
      <w:r>
        <w:rPr>
          <w:lang w:val="en-US"/>
        </w:rPr>
        <w:t xml:space="preserve">and users. </w:t>
      </w:r>
    </w:p>
    <w:p w14:paraId="3A6B00BE" w14:textId="4FD20DCA" w:rsidR="00E93FEC" w:rsidRDefault="00E93FEC" w:rsidP="00E93FEC">
      <w:pPr>
        <w:rPr>
          <w:lang w:val="en-US"/>
        </w:rPr>
      </w:pPr>
      <w:r>
        <w:rPr>
          <w:lang w:val="en-US"/>
        </w:rPr>
        <w:t xml:space="preserve">The table Devices contains all the </w:t>
      </w:r>
      <w:r w:rsidR="00B31FE1">
        <w:rPr>
          <w:lang w:val="en-US"/>
        </w:rPr>
        <w:t>beacons, this</w:t>
      </w:r>
      <w:r>
        <w:rPr>
          <w:lang w:val="en-US"/>
        </w:rPr>
        <w:t xml:space="preserve"> contains the name and the room in which the beacon can be found.</w:t>
      </w:r>
    </w:p>
    <w:p w14:paraId="088D1847" w14:textId="405C269C" w:rsidR="00E93FEC" w:rsidRDefault="00E93FEC" w:rsidP="00E93FEC">
      <w:pPr>
        <w:rPr>
          <w:lang w:val="en-US"/>
        </w:rPr>
      </w:pPr>
      <w:r>
        <w:rPr>
          <w:lang w:val="en-US"/>
        </w:rPr>
        <w:t>In the table Rooms are all the room saved alongside some information about each room such as the width and length and a small description.</w:t>
      </w:r>
    </w:p>
    <w:p w14:paraId="0B07039F" w14:textId="584E10FD" w:rsidR="00E93FEC" w:rsidRDefault="00E93FEC" w:rsidP="00E93FEC">
      <w:pPr>
        <w:rPr>
          <w:lang w:val="en-US"/>
        </w:rPr>
      </w:pPr>
      <w:r>
        <w:rPr>
          <w:lang w:val="en-US"/>
        </w:rPr>
        <w:t>In the table values are the values</w:t>
      </w:r>
      <w:r w:rsidR="00BE5CEE">
        <w:rPr>
          <w:lang w:val="en-US"/>
        </w:rPr>
        <w:t xml:space="preserve"> being</w:t>
      </w:r>
      <w:r>
        <w:rPr>
          <w:lang w:val="en-US"/>
        </w:rPr>
        <w:t xml:space="preserve"> saved that are taken on a certain moment in a certain room.</w:t>
      </w:r>
    </w:p>
    <w:p w14:paraId="6592F1C8" w14:textId="7D1FE090" w:rsidR="00BE5CEE" w:rsidRDefault="00BE5CEE" w:rsidP="00E93FEC">
      <w:pPr>
        <w:rPr>
          <w:lang w:val="en-US"/>
        </w:rPr>
      </w:pPr>
      <w:r>
        <w:rPr>
          <w:lang w:val="en-US"/>
        </w:rPr>
        <w:t>Finally, the table Users which contains all the users</w:t>
      </w:r>
      <w:r w:rsidR="001514E6">
        <w:rPr>
          <w:lang w:val="en-US"/>
        </w:rPr>
        <w:t xml:space="preserve">, the point of the table users is more to check connection to the database from the smartphone. The project doesn’t focus on </w:t>
      </w:r>
      <w:proofErr w:type="gramStart"/>
      <w:r w:rsidR="001514E6">
        <w:rPr>
          <w:lang w:val="en-US"/>
        </w:rPr>
        <w:t>security</w:t>
      </w:r>
      <w:proofErr w:type="gramEnd"/>
      <w:r w:rsidR="001514E6">
        <w:rPr>
          <w:lang w:val="en-US"/>
        </w:rPr>
        <w:t xml:space="preserve"> so this is not implemented thoroughly in the site and Android application.</w:t>
      </w:r>
    </w:p>
    <w:p w14:paraId="56F52C02" w14:textId="7812FD38" w:rsidR="00CC38FC" w:rsidRPr="00CC38FC" w:rsidRDefault="00CC38FC" w:rsidP="00E93FEC">
      <w:r w:rsidRPr="00CC38FC">
        <w:t xml:space="preserve">On figure </w:t>
      </w:r>
      <w:r w:rsidR="00252A3E">
        <w:t>11</w:t>
      </w:r>
      <w:r w:rsidRPr="00CC38FC">
        <w:t xml:space="preserve">, the </w:t>
      </w:r>
      <w:r>
        <w:t>design of the database is shown.</w:t>
      </w:r>
    </w:p>
    <w:p w14:paraId="49F06E31" w14:textId="6EF78EF8" w:rsidR="000C442C" w:rsidRDefault="001514E6" w:rsidP="000C442C">
      <w:pPr>
        <w:keepNext/>
      </w:pPr>
      <w:r>
        <w:rPr>
          <w:noProof/>
        </w:rPr>
        <w:drawing>
          <wp:inline distT="0" distB="0" distL="0" distR="0" wp14:anchorId="2A34BA74" wp14:editId="1C8E922B">
            <wp:extent cx="5731510" cy="325564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55645"/>
                    </a:xfrm>
                    <a:prstGeom prst="rect">
                      <a:avLst/>
                    </a:prstGeom>
                  </pic:spPr>
                </pic:pic>
              </a:graphicData>
            </a:graphic>
          </wp:inline>
        </w:drawing>
      </w:r>
    </w:p>
    <w:p w14:paraId="5A59A8A9" w14:textId="2E0A1767" w:rsidR="00C74698" w:rsidRDefault="000C442C" w:rsidP="000C442C">
      <w:pPr>
        <w:pStyle w:val="Caption"/>
        <w:rPr>
          <w:lang w:val="en-US"/>
        </w:rPr>
      </w:pPr>
      <w:r>
        <w:t xml:space="preserve">Figure </w:t>
      </w:r>
      <w:r>
        <w:fldChar w:fldCharType="begin"/>
      </w:r>
      <w:r>
        <w:instrText xml:space="preserve"> SEQ Figure \* ARABIC </w:instrText>
      </w:r>
      <w:r>
        <w:fldChar w:fldCharType="separate"/>
      </w:r>
      <w:r w:rsidR="00252A3E">
        <w:rPr>
          <w:noProof/>
        </w:rPr>
        <w:t>11</w:t>
      </w:r>
      <w:r>
        <w:fldChar w:fldCharType="end"/>
      </w:r>
      <w:r>
        <w:t>: the design of the database</w:t>
      </w:r>
    </w:p>
    <w:p w14:paraId="4618127B" w14:textId="72869250" w:rsidR="008F2CF8" w:rsidRDefault="00C74698" w:rsidP="00C74698">
      <w:pPr>
        <w:pStyle w:val="Heading2"/>
        <w:rPr>
          <w:lang w:val="en-US"/>
        </w:rPr>
      </w:pPr>
      <w:bookmarkStart w:id="15" w:name="_Toc504585407"/>
      <w:r>
        <w:rPr>
          <w:lang w:val="en-US"/>
        </w:rPr>
        <w:t>6.1 Database</w:t>
      </w:r>
      <w:r w:rsidR="00EE573E">
        <w:rPr>
          <w:lang w:val="en-US"/>
        </w:rPr>
        <w:t xml:space="preserve"> </w:t>
      </w:r>
      <w:r>
        <w:rPr>
          <w:lang w:val="en-US"/>
        </w:rPr>
        <w:t xml:space="preserve">connection </w:t>
      </w:r>
      <w:r w:rsidR="00EE573E">
        <w:rPr>
          <w:lang w:val="en-US"/>
        </w:rPr>
        <w:t>from Android application</w:t>
      </w:r>
      <w:bookmarkEnd w:id="15"/>
      <w:r>
        <w:rPr>
          <w:lang w:val="en-US"/>
        </w:rPr>
        <w:t xml:space="preserve"> </w:t>
      </w:r>
    </w:p>
    <w:p w14:paraId="585539B8" w14:textId="7B871B61" w:rsidR="008F2CF8" w:rsidRDefault="008F2CF8" w:rsidP="00E93FEC">
      <w:pPr>
        <w:rPr>
          <w:lang w:val="en-US"/>
        </w:rPr>
      </w:pPr>
    </w:p>
    <w:p w14:paraId="0932511A" w14:textId="2FA7F189" w:rsidR="00EE573E" w:rsidRDefault="00EE573E" w:rsidP="00E93FEC">
      <w:pPr>
        <w:rPr>
          <w:lang w:val="en-US"/>
        </w:rPr>
      </w:pPr>
      <w:r>
        <w:rPr>
          <w:lang w:val="en-US"/>
        </w:rPr>
        <w:t>// TODO</w:t>
      </w:r>
    </w:p>
    <w:p w14:paraId="58E9F2F4" w14:textId="0C2A33EA" w:rsidR="00EE573E" w:rsidRDefault="00EE573E" w:rsidP="00EE573E">
      <w:pPr>
        <w:pStyle w:val="Heading2"/>
        <w:rPr>
          <w:lang w:val="en-US"/>
        </w:rPr>
      </w:pPr>
      <w:bookmarkStart w:id="16" w:name="_Toc504585408"/>
      <w:r>
        <w:rPr>
          <w:lang w:val="en-US"/>
        </w:rPr>
        <w:t xml:space="preserve">6.2 database connection from </w:t>
      </w:r>
      <w:r w:rsidR="00316B4F">
        <w:rPr>
          <w:lang w:val="en-US"/>
        </w:rPr>
        <w:t xml:space="preserve">the </w:t>
      </w:r>
      <w:r>
        <w:rPr>
          <w:lang w:val="en-US"/>
        </w:rPr>
        <w:t>web</w:t>
      </w:r>
      <w:r w:rsidR="00316B4F">
        <w:rPr>
          <w:lang w:val="en-US"/>
        </w:rPr>
        <w:t>site</w:t>
      </w:r>
      <w:bookmarkEnd w:id="16"/>
    </w:p>
    <w:p w14:paraId="2937377E" w14:textId="0D047B58" w:rsidR="00C351E8" w:rsidRPr="00C351E8" w:rsidRDefault="00316B4F" w:rsidP="00C351E8">
      <w:pPr>
        <w:rPr>
          <w:lang w:val="en-US"/>
        </w:rPr>
      </w:pPr>
      <w:r>
        <w:rPr>
          <w:lang w:val="en-US"/>
        </w:rPr>
        <w:t xml:space="preserve">The </w:t>
      </w:r>
      <w:r w:rsidR="007617DE">
        <w:rPr>
          <w:lang w:val="en-US"/>
        </w:rPr>
        <w:t xml:space="preserve">connection with the database is done by the Laravel package called Eloquent ORM, this is talked about in 7.1. </w:t>
      </w:r>
    </w:p>
    <w:p w14:paraId="70FCB7AC" w14:textId="3EC69ECC" w:rsidR="00E93FEC" w:rsidRDefault="00E93FEC" w:rsidP="00E93FEC">
      <w:pPr>
        <w:pStyle w:val="Heading1"/>
        <w:numPr>
          <w:ilvl w:val="0"/>
          <w:numId w:val="4"/>
        </w:numPr>
        <w:rPr>
          <w:lang w:val="en-US"/>
        </w:rPr>
      </w:pPr>
      <w:bookmarkStart w:id="17" w:name="_Toc504585409"/>
      <w:r>
        <w:rPr>
          <w:lang w:val="en-US"/>
        </w:rPr>
        <w:lastRenderedPageBreak/>
        <w:t>Webs</w:t>
      </w:r>
      <w:r w:rsidR="00C74698">
        <w:rPr>
          <w:lang w:val="en-US"/>
        </w:rPr>
        <w:t>ite</w:t>
      </w:r>
      <w:bookmarkEnd w:id="17"/>
    </w:p>
    <w:p w14:paraId="024AA6F0" w14:textId="77948128" w:rsidR="00D10F53" w:rsidRDefault="00C74698" w:rsidP="00EE573E">
      <w:pPr>
        <w:rPr>
          <w:lang w:val="en-US"/>
        </w:rPr>
      </w:pPr>
      <w:r>
        <w:rPr>
          <w:lang w:val="en-US"/>
        </w:rPr>
        <w:t xml:space="preserve">The website is created in the PHP web framework Laravel. Laravel is intended for the development of web applications following the model-view-controller pattern. Following features are </w:t>
      </w:r>
      <w:r w:rsidR="001514E6">
        <w:rPr>
          <w:lang w:val="en-US"/>
        </w:rPr>
        <w:t xml:space="preserve">some of the </w:t>
      </w:r>
      <w:r>
        <w:rPr>
          <w:lang w:val="en-US"/>
        </w:rPr>
        <w:t>integrated</w:t>
      </w:r>
      <w:r w:rsidR="001514E6">
        <w:rPr>
          <w:lang w:val="en-US"/>
        </w:rPr>
        <w:t xml:space="preserve"> ones</w:t>
      </w:r>
      <w:r>
        <w:rPr>
          <w:lang w:val="en-US"/>
        </w:rPr>
        <w:t xml:space="preserve"> in the website: </w:t>
      </w:r>
      <w:r w:rsidR="00EE573E">
        <w:rPr>
          <w:lang w:val="en-US"/>
        </w:rPr>
        <w:t xml:space="preserve">Restful controllers, Blade, Form request and </w:t>
      </w:r>
      <w:r>
        <w:rPr>
          <w:lang w:val="en-US"/>
        </w:rPr>
        <w:t>Eloquent ORM</w:t>
      </w:r>
      <w:r w:rsidR="00EE573E">
        <w:rPr>
          <w:lang w:val="en-US"/>
        </w:rPr>
        <w:t>.</w:t>
      </w:r>
    </w:p>
    <w:p w14:paraId="34468579" w14:textId="1885C8D3" w:rsidR="007A06C0" w:rsidRDefault="007A06C0" w:rsidP="00EE573E">
      <w:pPr>
        <w:rPr>
          <w:lang w:val="en-US"/>
        </w:rPr>
      </w:pPr>
      <w:r>
        <w:rPr>
          <w:lang w:val="en-US"/>
        </w:rPr>
        <w:t>The website contains of 3 pages</w:t>
      </w:r>
      <w:r w:rsidR="007529F0">
        <w:rPr>
          <w:lang w:val="en-US"/>
        </w:rPr>
        <w:t>. T</w:t>
      </w:r>
      <w:r>
        <w:rPr>
          <w:lang w:val="en-US"/>
        </w:rPr>
        <w:t>he homepage</w:t>
      </w:r>
      <w:r w:rsidR="007529F0">
        <w:rPr>
          <w:lang w:val="en-US"/>
        </w:rPr>
        <w:t>,</w:t>
      </w:r>
      <w:r>
        <w:rPr>
          <w:lang w:val="en-US"/>
        </w:rPr>
        <w:t xml:space="preserve"> which shows</w:t>
      </w:r>
      <w:r w:rsidR="007529F0">
        <w:rPr>
          <w:lang w:val="en-US"/>
        </w:rPr>
        <w:t xml:space="preserve"> an overview of all the rooms in the house</w:t>
      </w:r>
      <w:r>
        <w:rPr>
          <w:lang w:val="en-US"/>
        </w:rPr>
        <w:t xml:space="preserve">. Then there is also a page which shows </w:t>
      </w:r>
      <w:r w:rsidR="007529F0">
        <w:rPr>
          <w:lang w:val="en-US"/>
        </w:rPr>
        <w:t>all the values of the beacons of the</w:t>
      </w:r>
      <w:r>
        <w:rPr>
          <w:lang w:val="en-US"/>
        </w:rPr>
        <w:t xml:space="preserve"> rooms in the house. When you select one of the rooms from </w:t>
      </w:r>
      <w:r w:rsidR="001514E6">
        <w:rPr>
          <w:lang w:val="en-US"/>
        </w:rPr>
        <w:t>the</w:t>
      </w:r>
      <w:r>
        <w:rPr>
          <w:lang w:val="en-US"/>
        </w:rPr>
        <w:t xml:space="preserve"> list</w:t>
      </w:r>
      <w:r w:rsidR="001514E6">
        <w:rPr>
          <w:lang w:val="en-US"/>
        </w:rPr>
        <w:t xml:space="preserve"> of rooms</w:t>
      </w:r>
      <w:r>
        <w:rPr>
          <w:lang w:val="en-US"/>
        </w:rPr>
        <w:t>, you are directed to the third page. This is a detailed page of the rooms with all the data such as width and length and the beacons in the room</w:t>
      </w:r>
      <w:r w:rsidR="007529F0">
        <w:rPr>
          <w:lang w:val="en-US"/>
        </w:rPr>
        <w:t xml:space="preserve"> accompanied with the data of that room</w:t>
      </w:r>
      <w:r>
        <w:rPr>
          <w:lang w:val="en-US"/>
        </w:rPr>
        <w:t>.</w:t>
      </w:r>
    </w:p>
    <w:p w14:paraId="5C4CD34E" w14:textId="7C197D0E" w:rsidR="00CF6770" w:rsidRDefault="00CF6770" w:rsidP="00CF6770">
      <w:pPr>
        <w:pStyle w:val="Heading2"/>
        <w:numPr>
          <w:ilvl w:val="1"/>
          <w:numId w:val="4"/>
        </w:numPr>
        <w:rPr>
          <w:lang w:val="en-US"/>
        </w:rPr>
      </w:pPr>
      <w:bookmarkStart w:id="18" w:name="_Toc504585410"/>
      <w:r>
        <w:rPr>
          <w:lang w:val="en-US"/>
        </w:rPr>
        <w:t>Eloquent ORM</w:t>
      </w:r>
      <w:bookmarkEnd w:id="18"/>
    </w:p>
    <w:p w14:paraId="2F6C7792" w14:textId="256872F6" w:rsidR="000566F6" w:rsidRDefault="00316B4F" w:rsidP="00CF6770">
      <w:pPr>
        <w:rPr>
          <w:lang w:val="en-US"/>
        </w:rPr>
      </w:pPr>
      <w:r>
        <w:rPr>
          <w:noProof/>
        </w:rPr>
        <w:drawing>
          <wp:anchor distT="0" distB="0" distL="114300" distR="114300" simplePos="0" relativeHeight="251677696" behindDoc="0" locked="0" layoutInCell="1" allowOverlap="1" wp14:anchorId="79B8F9D4" wp14:editId="301CD259">
            <wp:simplePos x="0" y="0"/>
            <wp:positionH relativeFrom="column">
              <wp:posOffset>1914525</wp:posOffset>
            </wp:positionH>
            <wp:positionV relativeFrom="paragraph">
              <wp:posOffset>422910</wp:posOffset>
            </wp:positionV>
            <wp:extent cx="3819525" cy="2095500"/>
            <wp:effectExtent l="0" t="0" r="9525" b="0"/>
            <wp:wrapThrough wrapText="bothSides">
              <wp:wrapPolygon edited="0">
                <wp:start x="0" y="0"/>
                <wp:lineTo x="0" y="21404"/>
                <wp:lineTo x="21546" y="21404"/>
                <wp:lineTo x="21546"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819525" cy="2095500"/>
                    </a:xfrm>
                    <a:prstGeom prst="rect">
                      <a:avLst/>
                    </a:prstGeom>
                  </pic:spPr>
                </pic:pic>
              </a:graphicData>
            </a:graphic>
            <wp14:sizeRelH relativeFrom="page">
              <wp14:pctWidth>0</wp14:pctWidth>
            </wp14:sizeRelH>
            <wp14:sizeRelV relativeFrom="page">
              <wp14:pctHeight>0</wp14:pctHeight>
            </wp14:sizeRelV>
          </wp:anchor>
        </w:drawing>
      </w:r>
      <w:r w:rsidR="00CF6770">
        <w:rPr>
          <w:lang w:val="en-US"/>
        </w:rPr>
        <w:t xml:space="preserve">Eloquent ORM is a package provided by Laravel and helps with the connection to the database. ORM stands for Object Relational Mapper, this means that </w:t>
      </w:r>
      <w:r w:rsidR="001514E6">
        <w:rPr>
          <w:lang w:val="en-US"/>
        </w:rPr>
        <w:t>o</w:t>
      </w:r>
      <w:r w:rsidR="00CF6770">
        <w:rPr>
          <w:lang w:val="en-US"/>
        </w:rPr>
        <w:t xml:space="preserve">bjects are linked to each other just as tables in a database are linked to each other. To achieve this, there is a PHP-file made for each table in the database. These files are then linked to each other by methods such as </w:t>
      </w:r>
      <w:proofErr w:type="spellStart"/>
      <w:r w:rsidR="00CF6770">
        <w:rPr>
          <w:lang w:val="en-US"/>
        </w:rPr>
        <w:t>oneToMany</w:t>
      </w:r>
      <w:proofErr w:type="spellEnd"/>
      <w:r w:rsidR="00CF6770">
        <w:rPr>
          <w:lang w:val="en-US"/>
        </w:rPr>
        <w:t xml:space="preserve"> or </w:t>
      </w:r>
      <w:proofErr w:type="spellStart"/>
      <w:r w:rsidR="00CF6770">
        <w:rPr>
          <w:lang w:val="en-US"/>
        </w:rPr>
        <w:t>belongsTo</w:t>
      </w:r>
      <w:proofErr w:type="spellEnd"/>
      <w:r w:rsidR="000566F6">
        <w:rPr>
          <w:lang w:val="en-US"/>
        </w:rPr>
        <w:t xml:space="preserve">. An example of the table rooms is shown in figure </w:t>
      </w:r>
      <w:r w:rsidR="001514E6">
        <w:rPr>
          <w:lang w:val="en-US"/>
        </w:rPr>
        <w:t>1</w:t>
      </w:r>
      <w:r w:rsidR="00252A3E">
        <w:rPr>
          <w:lang w:val="en-US"/>
        </w:rPr>
        <w:t>2</w:t>
      </w:r>
      <w:r w:rsidR="000566F6">
        <w:rPr>
          <w:lang w:val="en-US"/>
        </w:rPr>
        <w:t>.</w:t>
      </w:r>
    </w:p>
    <w:p w14:paraId="2700FF65" w14:textId="1D84D291" w:rsidR="00316B4F" w:rsidRDefault="00316B4F" w:rsidP="00CF6770">
      <w:pPr>
        <w:rPr>
          <w:lang w:val="en-US"/>
        </w:rPr>
      </w:pPr>
      <w:r>
        <w:rPr>
          <w:noProof/>
        </w:rPr>
        <mc:AlternateContent>
          <mc:Choice Requires="wps">
            <w:drawing>
              <wp:anchor distT="0" distB="0" distL="114300" distR="114300" simplePos="0" relativeHeight="251679744" behindDoc="0" locked="0" layoutInCell="1" allowOverlap="1" wp14:anchorId="33ECE095" wp14:editId="2B7092FE">
                <wp:simplePos x="0" y="0"/>
                <wp:positionH relativeFrom="column">
                  <wp:posOffset>1914525</wp:posOffset>
                </wp:positionH>
                <wp:positionV relativeFrom="paragraph">
                  <wp:posOffset>449580</wp:posOffset>
                </wp:positionV>
                <wp:extent cx="3819525" cy="635"/>
                <wp:effectExtent l="0" t="0" r="9525" b="0"/>
                <wp:wrapThrough wrapText="bothSides">
                  <wp:wrapPolygon edited="0">
                    <wp:start x="0" y="0"/>
                    <wp:lineTo x="0" y="20057"/>
                    <wp:lineTo x="21546" y="20057"/>
                    <wp:lineTo x="21546" y="0"/>
                    <wp:lineTo x="0" y="0"/>
                  </wp:wrapPolygon>
                </wp:wrapThrough>
                <wp:docPr id="16" name="Text Box 16"/>
                <wp:cNvGraphicFramePr/>
                <a:graphic xmlns:a="http://schemas.openxmlformats.org/drawingml/2006/main">
                  <a:graphicData uri="http://schemas.microsoft.com/office/word/2010/wordprocessingShape">
                    <wps:wsp>
                      <wps:cNvSpPr txBox="1"/>
                      <wps:spPr>
                        <a:xfrm>
                          <a:off x="0" y="0"/>
                          <a:ext cx="3819525" cy="635"/>
                        </a:xfrm>
                        <a:prstGeom prst="rect">
                          <a:avLst/>
                        </a:prstGeom>
                        <a:solidFill>
                          <a:prstClr val="white"/>
                        </a:solidFill>
                        <a:ln>
                          <a:noFill/>
                        </a:ln>
                      </wps:spPr>
                      <wps:txbx>
                        <w:txbxContent>
                          <w:p w14:paraId="4AAFB81A" w14:textId="0476EA2F" w:rsidR="005B35CB" w:rsidRPr="006251D3" w:rsidRDefault="005B35CB" w:rsidP="000566F6">
                            <w:pPr>
                              <w:pStyle w:val="Caption"/>
                              <w:rPr>
                                <w:noProof/>
                              </w:rPr>
                            </w:pPr>
                            <w:r>
                              <w:t xml:space="preserve">Figure </w:t>
                            </w:r>
                            <w:r>
                              <w:fldChar w:fldCharType="begin"/>
                            </w:r>
                            <w:r>
                              <w:instrText xml:space="preserve"> SEQ Figure \* ARABIC </w:instrText>
                            </w:r>
                            <w:r>
                              <w:fldChar w:fldCharType="separate"/>
                            </w:r>
                            <w:r w:rsidR="00252A3E">
                              <w:rPr>
                                <w:noProof/>
                              </w:rPr>
                              <w:t>12</w:t>
                            </w:r>
                            <w:r>
                              <w:rPr>
                                <w:noProof/>
                              </w:rPr>
                              <w:fldChar w:fldCharType="end"/>
                            </w:r>
                            <w:r>
                              <w:t>: Rooms table programmed as an object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ECE095" id="Text Box 16" o:spid="_x0000_s1031" type="#_x0000_t202" style="position:absolute;margin-left:150.75pt;margin-top:35.4pt;width:300.7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" stroked="f">
                <v:textbox style="mso-fit-shape-to-text:t" inset="0,0,0,0">
                  <w:txbxContent>
                    <w:p w14:paraId="4AAFB81A" w14:textId="0476EA2F" w:rsidR="005B35CB" w:rsidRPr="006251D3" w:rsidRDefault="005B35CB" w:rsidP="000566F6">
                      <w:pPr>
                        <w:pStyle w:val="Caption"/>
                        <w:rPr>
                          <w:noProof/>
                        </w:rPr>
                      </w:pPr>
                      <w:r>
                        <w:t xml:space="preserve">Figure </w:t>
                      </w:r>
                      <w:r>
                        <w:fldChar w:fldCharType="begin"/>
                      </w:r>
                      <w:r>
                        <w:instrText xml:space="preserve"> SEQ Figure \* ARABIC </w:instrText>
                      </w:r>
                      <w:r>
                        <w:fldChar w:fldCharType="separate"/>
                      </w:r>
                      <w:r w:rsidR="00252A3E">
                        <w:rPr>
                          <w:noProof/>
                        </w:rPr>
                        <w:t>12</w:t>
                      </w:r>
                      <w:r>
                        <w:rPr>
                          <w:noProof/>
                        </w:rPr>
                        <w:fldChar w:fldCharType="end"/>
                      </w:r>
                      <w:r>
                        <w:t>: Rooms table programmed as an object class</w:t>
                      </w:r>
                    </w:p>
                  </w:txbxContent>
                </v:textbox>
                <w10:wrap type="through"/>
              </v:shape>
            </w:pict>
          </mc:Fallback>
        </mc:AlternateContent>
      </w:r>
      <w:r>
        <w:rPr>
          <w:lang w:val="en-US"/>
        </w:rPr>
        <w:t xml:space="preserve">After that the classes are correctly linked to each other, the relations can be queried to get the data out easily. In figure </w:t>
      </w:r>
      <w:r w:rsidR="00BB1301">
        <w:rPr>
          <w:lang w:val="en-US"/>
        </w:rPr>
        <w:t>13</w:t>
      </w:r>
      <w:r>
        <w:rPr>
          <w:lang w:val="en-US"/>
        </w:rPr>
        <w:t>, the first line shows a query that gets out all the rooms. Thanks to Eloquent ORM</w:t>
      </w:r>
      <w:r w:rsidR="00731578">
        <w:rPr>
          <w:lang w:val="en-US"/>
        </w:rPr>
        <w:t>,</w:t>
      </w:r>
      <w:r>
        <w:rPr>
          <w:lang w:val="en-US"/>
        </w:rPr>
        <w:t xml:space="preserve"> it is possible to just reference the table devices to the </w:t>
      </w:r>
      <w:proofErr w:type="spellStart"/>
      <w:r>
        <w:rPr>
          <w:lang w:val="en-US"/>
        </w:rPr>
        <w:t>resultset</w:t>
      </w:r>
      <w:proofErr w:type="spellEnd"/>
      <w:r>
        <w:rPr>
          <w:lang w:val="en-US"/>
        </w:rPr>
        <w:t xml:space="preserve"> from the first query to create a simple inner join.  This means </w:t>
      </w:r>
      <w:r w:rsidRPr="00316B4F">
        <w:rPr>
          <w:i/>
          <w:lang w:val="en-US"/>
        </w:rPr>
        <w:t>$room</w:t>
      </w:r>
      <w:r>
        <w:rPr>
          <w:lang w:val="en-US"/>
        </w:rPr>
        <w:t xml:space="preserve"> contains the room </w:t>
      </w:r>
      <w:r w:rsidR="00E93DA2">
        <w:rPr>
          <w:lang w:val="en-US"/>
        </w:rPr>
        <w:t>that has</w:t>
      </w:r>
      <w:r>
        <w:rPr>
          <w:lang w:val="en-US"/>
        </w:rPr>
        <w:t xml:space="preserve"> the id </w:t>
      </w:r>
      <w:r w:rsidRPr="00316B4F">
        <w:rPr>
          <w:i/>
          <w:lang w:val="en-US"/>
        </w:rPr>
        <w:t>$id</w:t>
      </w:r>
      <w:r w:rsidR="00E93DA2">
        <w:rPr>
          <w:lang w:val="en-US"/>
        </w:rPr>
        <w:t xml:space="preserve">. </w:t>
      </w:r>
      <w:r w:rsidRPr="00316B4F">
        <w:rPr>
          <w:i/>
          <w:lang w:val="en-US"/>
        </w:rPr>
        <w:t>$devices</w:t>
      </w:r>
      <w:r>
        <w:rPr>
          <w:lang w:val="en-US"/>
        </w:rPr>
        <w:t xml:space="preserve"> contains all the beacons that can be found inside that room.</w:t>
      </w:r>
    </w:p>
    <w:p w14:paraId="5C21E9F7" w14:textId="77777777" w:rsidR="00316B4F" w:rsidRDefault="00316B4F" w:rsidP="00316B4F">
      <w:pPr>
        <w:keepNext/>
      </w:pPr>
      <w:r>
        <w:rPr>
          <w:noProof/>
        </w:rPr>
        <w:drawing>
          <wp:inline distT="0" distB="0" distL="0" distR="0" wp14:anchorId="19C8D3FA" wp14:editId="4878E620">
            <wp:extent cx="5219700" cy="10001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19700" cy="1000125"/>
                    </a:xfrm>
                    <a:prstGeom prst="rect">
                      <a:avLst/>
                    </a:prstGeom>
                  </pic:spPr>
                </pic:pic>
              </a:graphicData>
            </a:graphic>
          </wp:inline>
        </w:drawing>
      </w:r>
    </w:p>
    <w:p w14:paraId="357A7BB7" w14:textId="20C25D6F" w:rsidR="00316B4F" w:rsidRDefault="00316B4F" w:rsidP="00316B4F">
      <w:pPr>
        <w:pStyle w:val="Caption"/>
      </w:pPr>
      <w:r>
        <w:t xml:space="preserve">Figure </w:t>
      </w:r>
      <w:r w:rsidR="0018358A">
        <w:fldChar w:fldCharType="begin"/>
      </w:r>
      <w:r w:rsidR="0018358A">
        <w:instrText xml:space="preserve"> SEQ Figure \* ARABIC </w:instrText>
      </w:r>
      <w:r w:rsidR="0018358A">
        <w:fldChar w:fldCharType="separate"/>
      </w:r>
      <w:r w:rsidR="00252A3E">
        <w:rPr>
          <w:noProof/>
        </w:rPr>
        <w:t>13</w:t>
      </w:r>
      <w:r w:rsidR="0018358A">
        <w:rPr>
          <w:noProof/>
        </w:rPr>
        <w:fldChar w:fldCharType="end"/>
      </w:r>
      <w:r>
        <w:t>: query to get out a room and its containing beacons out of the datab</w:t>
      </w:r>
      <w:r w:rsidR="00A773BA">
        <w:t>a</w:t>
      </w:r>
      <w:r>
        <w:t>se</w:t>
      </w:r>
    </w:p>
    <w:p w14:paraId="474B990D" w14:textId="7126D8A8" w:rsidR="000566F6" w:rsidRDefault="000566F6">
      <w:pPr>
        <w:rPr>
          <w:lang w:val="en-US"/>
        </w:rPr>
      </w:pPr>
      <w:r>
        <w:rPr>
          <w:lang w:val="en-US"/>
        </w:rPr>
        <w:br w:type="page"/>
      </w:r>
    </w:p>
    <w:p w14:paraId="72018AED" w14:textId="77777777" w:rsidR="000566F6" w:rsidRDefault="000566F6" w:rsidP="00CF6770">
      <w:pPr>
        <w:rPr>
          <w:lang w:val="en-US"/>
        </w:rPr>
      </w:pPr>
    </w:p>
    <w:p w14:paraId="187A1CAD" w14:textId="2B36A143" w:rsidR="009D44CA" w:rsidRDefault="00D10F53" w:rsidP="009D44CA">
      <w:pPr>
        <w:pStyle w:val="Heading1"/>
        <w:numPr>
          <w:ilvl w:val="0"/>
          <w:numId w:val="4"/>
        </w:numPr>
        <w:rPr>
          <w:lang w:val="en-US"/>
        </w:rPr>
      </w:pPr>
      <w:r>
        <w:rPr>
          <w:lang w:val="en-US"/>
        </w:rPr>
        <w:t xml:space="preserve"> </w:t>
      </w:r>
      <w:bookmarkStart w:id="19" w:name="_Toc504585411"/>
      <w:r>
        <w:rPr>
          <w:lang w:val="en-US"/>
        </w:rPr>
        <w:t>Similar projects</w:t>
      </w:r>
      <w:bookmarkEnd w:id="19"/>
    </w:p>
    <w:p w14:paraId="69D5490D" w14:textId="10817B46" w:rsidR="009D44CA" w:rsidRDefault="00D6233E" w:rsidP="009D44CA">
      <w:pPr>
        <w:pStyle w:val="Heading2"/>
        <w:numPr>
          <w:ilvl w:val="1"/>
          <w:numId w:val="4"/>
        </w:numPr>
        <w:rPr>
          <w:lang w:val="en-US"/>
        </w:rPr>
      </w:pPr>
      <w:r>
        <w:rPr>
          <w:lang w:val="en-US"/>
        </w:rPr>
        <w:t xml:space="preserve"> </w:t>
      </w:r>
      <w:bookmarkStart w:id="20" w:name="_Toc504585412"/>
      <w:r>
        <w:rPr>
          <w:lang w:val="en-US"/>
        </w:rPr>
        <w:t>Project 1</w:t>
      </w:r>
      <w:bookmarkEnd w:id="20"/>
    </w:p>
    <w:p w14:paraId="0A54888B" w14:textId="68671CEF" w:rsidR="00D10F53" w:rsidRDefault="004A32D9" w:rsidP="00D10F53">
      <w:pPr>
        <w:rPr>
          <w:lang w:val="en-US"/>
        </w:rPr>
      </w:pPr>
      <w:hyperlink r:id="rId23" w:history="1">
        <w:r w:rsidR="00D10F53" w:rsidRPr="00B10863">
          <w:rPr>
            <w:rStyle w:val="Hyperlink"/>
            <w:lang w:val="en-US"/>
          </w:rPr>
          <w:t>INDOOR NAVIGATION USING BLUETOOTH LOW</w:t>
        </w:r>
        <w:r w:rsidR="00D10F53" w:rsidRPr="00B10863">
          <w:rPr>
            <w:rStyle w:val="Hyperlink"/>
            <w:lang w:val="en-US"/>
          </w:rPr>
          <w:t xml:space="preserve"> </w:t>
        </w:r>
        <w:r w:rsidR="00D10F53" w:rsidRPr="00B10863">
          <w:rPr>
            <w:rStyle w:val="Hyperlink"/>
            <w:lang w:val="en-US"/>
          </w:rPr>
          <w:t>ENERGY (BLE) BEACONS</w:t>
        </w:r>
      </w:hyperlink>
      <w:r w:rsidR="00E93DA2">
        <w:rPr>
          <w:rStyle w:val="Hyperlink"/>
          <w:lang w:val="en-US"/>
        </w:rPr>
        <w:t xml:space="preserve"> </w:t>
      </w:r>
      <w:sdt>
        <w:sdtPr>
          <w:rPr>
            <w:rStyle w:val="Hyperlink"/>
            <w:lang w:val="en-US"/>
          </w:rPr>
          <w:id w:val="-2106946995"/>
          <w:citation/>
        </w:sdtPr>
        <w:sdtContent>
          <w:r w:rsidR="00E93DA2">
            <w:rPr>
              <w:rStyle w:val="Hyperlink"/>
              <w:lang w:val="en-US"/>
            </w:rPr>
            <w:fldChar w:fldCharType="begin"/>
          </w:r>
          <w:r w:rsidR="00E93DA2" w:rsidRPr="00E93DA2">
            <w:rPr>
              <w:rStyle w:val="Hyperlink"/>
            </w:rPr>
            <w:instrText xml:space="preserve"> CITATION Var16 \l 2067 </w:instrText>
          </w:r>
          <w:r w:rsidR="00E93DA2">
            <w:rPr>
              <w:rStyle w:val="Hyperlink"/>
              <w:lang w:val="en-US"/>
            </w:rPr>
            <w:fldChar w:fldCharType="separate"/>
          </w:r>
          <w:r w:rsidR="00252A3E" w:rsidRPr="00252A3E">
            <w:rPr>
              <w:noProof/>
              <w:color w:val="0563C1" w:themeColor="hyperlink"/>
            </w:rPr>
            <w:t>[7]</w:t>
          </w:r>
          <w:r w:rsidR="00E93DA2">
            <w:rPr>
              <w:rStyle w:val="Hyperlink"/>
              <w:lang w:val="en-US"/>
            </w:rPr>
            <w:fldChar w:fldCharType="end"/>
          </w:r>
        </w:sdtContent>
      </w:sdt>
    </w:p>
    <w:p w14:paraId="6806E63B" w14:textId="77777777" w:rsidR="00D10F53" w:rsidRDefault="00D10F53" w:rsidP="00D10F53">
      <w:pPr>
        <w:rPr>
          <w:lang w:val="en-US"/>
        </w:rPr>
      </w:pPr>
      <w:r>
        <w:rPr>
          <w:lang w:val="en-US"/>
        </w:rPr>
        <w:t xml:space="preserve">The project is created in 2016 by Milan Herrera Vargas. It shows the concept of indoor navigation with the help of Bluetooth beacons. The difference between our project and the described project is that the described project measures the locations in a building while our project only goes in one room. Since walls don’t really affect Bluetooth, the project is very similar. </w:t>
      </w:r>
    </w:p>
    <w:p w14:paraId="6BBB45F0" w14:textId="77777777" w:rsidR="00D10F53" w:rsidRPr="00D43638" w:rsidRDefault="00D10F53" w:rsidP="00D10F53">
      <w:pPr>
        <w:rPr>
          <w:lang w:val="en-US"/>
        </w:rPr>
      </w:pPr>
      <w:r>
        <w:rPr>
          <w:lang w:val="en-US"/>
        </w:rPr>
        <w:t xml:space="preserve">Milan measures the distance using the average RSSI measurements at predefined distances he collected himself seen in following table: </w:t>
      </w:r>
    </w:p>
    <w:p w14:paraId="0A770698" w14:textId="77777777" w:rsidR="00D10F53" w:rsidRPr="00D43638" w:rsidRDefault="00D10F53" w:rsidP="00D10F53">
      <w:pPr>
        <w:rPr>
          <w:lang w:val="en-US"/>
        </w:rPr>
      </w:pPr>
      <w:r>
        <w:rPr>
          <w:noProof/>
        </w:rPr>
        <mc:AlternateContent>
          <mc:Choice Requires="wps">
            <w:drawing>
              <wp:anchor distT="0" distB="0" distL="114300" distR="114300" simplePos="0" relativeHeight="251662336" behindDoc="0" locked="0" layoutInCell="1" allowOverlap="1" wp14:anchorId="68DC66B3" wp14:editId="6A5CC25B">
                <wp:simplePos x="0" y="0"/>
                <wp:positionH relativeFrom="column">
                  <wp:posOffset>614045</wp:posOffset>
                </wp:positionH>
                <wp:positionV relativeFrom="paragraph">
                  <wp:posOffset>2191385</wp:posOffset>
                </wp:positionV>
                <wp:extent cx="4503420" cy="635"/>
                <wp:effectExtent l="0" t="0" r="0" b="0"/>
                <wp:wrapThrough wrapText="bothSides">
                  <wp:wrapPolygon edited="0">
                    <wp:start x="0" y="0"/>
                    <wp:lineTo x="0" y="21600"/>
                    <wp:lineTo x="21600" y="21600"/>
                    <wp:lineTo x="21600" y="0"/>
                  </wp:wrapPolygon>
                </wp:wrapThrough>
                <wp:docPr id="4" name="Text Box 4"/>
                <wp:cNvGraphicFramePr/>
                <a:graphic xmlns:a="http://schemas.openxmlformats.org/drawingml/2006/main">
                  <a:graphicData uri="http://schemas.microsoft.com/office/word/2010/wordprocessingShape">
                    <wps:wsp>
                      <wps:cNvSpPr txBox="1"/>
                      <wps:spPr>
                        <a:xfrm>
                          <a:off x="0" y="0"/>
                          <a:ext cx="4503420" cy="635"/>
                        </a:xfrm>
                        <a:prstGeom prst="rect">
                          <a:avLst/>
                        </a:prstGeom>
                        <a:solidFill>
                          <a:prstClr val="white"/>
                        </a:solidFill>
                        <a:ln>
                          <a:noFill/>
                        </a:ln>
                      </wps:spPr>
                      <wps:txbx>
                        <w:txbxContent>
                          <w:p w14:paraId="53ADFFAF" w14:textId="1D63C36F" w:rsidR="005B35CB" w:rsidRPr="00094873"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14</w:t>
                            </w:r>
                            <w:r>
                              <w:rPr>
                                <w:noProof/>
                              </w:rPr>
                              <w:fldChar w:fldCharType="end"/>
                            </w:r>
                            <w:r>
                              <w:t xml:space="preserve">: </w:t>
                            </w:r>
                            <w:r w:rsidRPr="00B064ED">
                              <w:t>Average RSSI measurements at predefined distances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C66B3" id="Text Box 4" o:spid="_x0000_s1032" type="#_x0000_t202" style="position:absolute;margin-left:48.35pt;margin-top:172.55pt;width:354.6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" stroked="f">
                <v:textbox style="mso-fit-shape-to-text:t" inset="0,0,0,0">
                  <w:txbxContent>
                    <w:p w14:paraId="53ADFFAF" w14:textId="1D63C36F" w:rsidR="005B35CB" w:rsidRPr="00094873"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14</w:t>
                      </w:r>
                      <w:r>
                        <w:rPr>
                          <w:noProof/>
                        </w:rPr>
                        <w:fldChar w:fldCharType="end"/>
                      </w:r>
                      <w:r>
                        <w:t xml:space="preserve">: </w:t>
                      </w:r>
                      <w:r w:rsidRPr="00B064ED">
                        <w:t>Average RSSI measurements at predefined distances</w:t>
                      </w:r>
                    </w:p>
                  </w:txbxContent>
                </v:textbox>
                <w10:wrap type="through"/>
              </v:shape>
            </w:pict>
          </mc:Fallback>
        </mc:AlternateContent>
      </w:r>
      <w:r>
        <w:rPr>
          <w:noProof/>
        </w:rPr>
        <w:drawing>
          <wp:anchor distT="0" distB="0" distL="114300" distR="114300" simplePos="0" relativeHeight="251661312" behindDoc="0" locked="0" layoutInCell="1" allowOverlap="1" wp14:anchorId="03991B64" wp14:editId="23BC883F">
            <wp:simplePos x="0" y="0"/>
            <wp:positionH relativeFrom="margin">
              <wp:align>center</wp:align>
            </wp:positionH>
            <wp:positionV relativeFrom="paragraph">
              <wp:posOffset>13970</wp:posOffset>
            </wp:positionV>
            <wp:extent cx="4503420" cy="2120489"/>
            <wp:effectExtent l="0" t="0" r="0" b="0"/>
            <wp:wrapTopAndBottom/>
            <wp:docPr id="3" name="Picture 3"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503420" cy="2120489"/>
                    </a:xfrm>
                    <a:prstGeom prst="rect">
                      <a:avLst/>
                    </a:prstGeom>
                  </pic:spPr>
                </pic:pic>
              </a:graphicData>
            </a:graphic>
            <wp14:sizeRelH relativeFrom="page">
              <wp14:pctWidth>0</wp14:pctWidth>
            </wp14:sizeRelH>
            <wp14:sizeRelV relativeFrom="page">
              <wp14:pctHeight>0</wp14:pctHeight>
            </wp14:sizeRelV>
          </wp:anchor>
        </w:drawing>
      </w:r>
    </w:p>
    <w:p w14:paraId="1344B92F" w14:textId="77777777" w:rsidR="00D10F53" w:rsidRDefault="00D10F53" w:rsidP="00D10F53">
      <w:pPr>
        <w:rPr>
          <w:lang w:val="en-US"/>
        </w:rPr>
      </w:pPr>
      <w:r>
        <w:rPr>
          <w:lang w:val="en-US"/>
        </w:rPr>
        <w:t xml:space="preserve"> </w:t>
      </w:r>
    </w:p>
    <w:p w14:paraId="4E80E9E2" w14:textId="77777777" w:rsidR="00D10F53" w:rsidRDefault="00D10F53" w:rsidP="00D10F53">
      <w:pPr>
        <w:rPr>
          <w:lang w:val="en-US"/>
        </w:rPr>
      </w:pPr>
      <w:r>
        <w:rPr>
          <w:noProof/>
        </w:rPr>
        <mc:AlternateContent>
          <mc:Choice Requires="wps">
            <w:drawing>
              <wp:anchor distT="0" distB="0" distL="114300" distR="114300" simplePos="0" relativeHeight="251664384" behindDoc="0" locked="0" layoutInCell="1" allowOverlap="1" wp14:anchorId="12C3A637" wp14:editId="33657E93">
                <wp:simplePos x="0" y="0"/>
                <wp:positionH relativeFrom="column">
                  <wp:posOffset>522605</wp:posOffset>
                </wp:positionH>
                <wp:positionV relativeFrom="paragraph">
                  <wp:posOffset>3293745</wp:posOffset>
                </wp:positionV>
                <wp:extent cx="467677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676775" cy="635"/>
                        </a:xfrm>
                        <a:prstGeom prst="rect">
                          <a:avLst/>
                        </a:prstGeom>
                        <a:solidFill>
                          <a:prstClr val="white"/>
                        </a:solidFill>
                        <a:ln>
                          <a:noFill/>
                        </a:ln>
                      </wps:spPr>
                      <wps:txbx>
                        <w:txbxContent>
                          <w:p w14:paraId="30318479" w14:textId="2DB82C24" w:rsidR="005B35CB" w:rsidRPr="00C020BC"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15</w:t>
                            </w:r>
                            <w:r>
                              <w:rPr>
                                <w:noProof/>
                              </w:rPr>
                              <w:fldChar w:fldCharType="end"/>
                            </w:r>
                            <w:r>
                              <w:t xml:space="preserve">: </w:t>
                            </w:r>
                            <w:r w:rsidRPr="00892120">
                              <w:t>Comparison between calculated and actual distances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3A637" id="Text Box 6" o:spid="_x0000_s1033" type="#_x0000_t202" style="position:absolute;margin-left:41.15pt;margin-top:259.35pt;width:368.2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" stroked="f">
                <v:textbox style="mso-fit-shape-to-text:t" inset="0,0,0,0">
                  <w:txbxContent>
                    <w:p w14:paraId="30318479" w14:textId="2DB82C24" w:rsidR="005B35CB" w:rsidRPr="00C020BC"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15</w:t>
                      </w:r>
                      <w:r>
                        <w:rPr>
                          <w:noProof/>
                        </w:rPr>
                        <w:fldChar w:fldCharType="end"/>
                      </w:r>
                      <w:r>
                        <w:t xml:space="preserve">: </w:t>
                      </w:r>
                      <w:r w:rsidRPr="00892120">
                        <w:t>Comparison between calculated and actual distances</w:t>
                      </w:r>
                    </w:p>
                  </w:txbxContent>
                </v:textbox>
                <w10:wrap type="topAndBottom"/>
              </v:shape>
            </w:pict>
          </mc:Fallback>
        </mc:AlternateContent>
      </w:r>
      <w:r>
        <w:rPr>
          <w:noProof/>
        </w:rPr>
        <w:drawing>
          <wp:anchor distT="0" distB="0" distL="114300" distR="114300" simplePos="0" relativeHeight="251663360" behindDoc="0" locked="0" layoutInCell="1" allowOverlap="1" wp14:anchorId="17461F2D" wp14:editId="7826B785">
            <wp:simplePos x="0" y="0"/>
            <wp:positionH relativeFrom="margin">
              <wp:align>center</wp:align>
            </wp:positionH>
            <wp:positionV relativeFrom="paragraph">
              <wp:posOffset>1042035</wp:posOffset>
            </wp:positionV>
            <wp:extent cx="4676775" cy="2194560"/>
            <wp:effectExtent l="0" t="0" r="9525"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676775" cy="2194560"/>
                    </a:xfrm>
                    <a:prstGeom prst="rect">
                      <a:avLst/>
                    </a:prstGeom>
                  </pic:spPr>
                </pic:pic>
              </a:graphicData>
            </a:graphic>
            <wp14:sizeRelH relativeFrom="margin">
              <wp14:pctWidth>0</wp14:pctWidth>
            </wp14:sizeRelH>
            <wp14:sizeRelV relativeFrom="margin">
              <wp14:pctHeight>0</wp14:pctHeight>
            </wp14:sizeRelV>
          </wp:anchor>
        </w:drawing>
      </w:r>
      <w:r>
        <w:rPr>
          <w:lang w:val="en-US"/>
        </w:rPr>
        <w:t>He then used these values to calculate the distance from the beacon to a device, the beacon sends out a signal every 30 seconds. After a test of 300 recorded values comparing the actual and the measured distances, he could conclude the results were fairly accurate. The results were quite good at distances closer than 3m and got less accurate at longer distances. He also notes that if there is no clear line of sight between the beacon and the device, the results might get affected.</w:t>
      </w:r>
    </w:p>
    <w:p w14:paraId="42996A94" w14:textId="77777777" w:rsidR="00D10F53" w:rsidRDefault="00D10F53" w:rsidP="00D10F53">
      <w:pPr>
        <w:rPr>
          <w:lang w:val="en-US"/>
        </w:rPr>
      </w:pPr>
    </w:p>
    <w:p w14:paraId="129A83B0" w14:textId="77777777" w:rsidR="00D10F53" w:rsidRPr="00F41520" w:rsidRDefault="00D10F53" w:rsidP="00D10F53">
      <w:pPr>
        <w:rPr>
          <w:lang w:val="en-US"/>
        </w:rPr>
      </w:pPr>
    </w:p>
    <w:p w14:paraId="4CBABB32" w14:textId="629FD9D7" w:rsidR="00D10F53" w:rsidRDefault="00D10F53" w:rsidP="00D6233E">
      <w:pPr>
        <w:pStyle w:val="Heading2"/>
        <w:numPr>
          <w:ilvl w:val="1"/>
          <w:numId w:val="4"/>
        </w:numPr>
        <w:rPr>
          <w:lang w:val="en-US"/>
        </w:rPr>
      </w:pPr>
      <w:bookmarkStart w:id="21" w:name="_Toc504585413"/>
      <w:r>
        <w:rPr>
          <w:lang w:val="en-US"/>
        </w:rPr>
        <w:t>Project 2</w:t>
      </w:r>
      <w:bookmarkEnd w:id="21"/>
    </w:p>
    <w:p w14:paraId="32AC5936" w14:textId="64575E5B" w:rsidR="00D10F53" w:rsidRDefault="004A32D9" w:rsidP="00D10F53">
      <w:pPr>
        <w:rPr>
          <w:lang w:val="en-US"/>
        </w:rPr>
      </w:pPr>
      <w:hyperlink r:id="rId26" w:history="1">
        <w:r w:rsidR="00D10F53" w:rsidRPr="001858EE">
          <w:rPr>
            <w:rStyle w:val="Hyperlink"/>
            <w:lang w:val="en-US"/>
          </w:rPr>
          <w:t>How to do accurate</w:t>
        </w:r>
        <w:r w:rsidR="00D10F53" w:rsidRPr="001858EE">
          <w:rPr>
            <w:rStyle w:val="Hyperlink"/>
            <w:lang w:val="en-US"/>
          </w:rPr>
          <w:t xml:space="preserve"> </w:t>
        </w:r>
        <w:r w:rsidR="00D10F53" w:rsidRPr="001858EE">
          <w:rPr>
            <w:rStyle w:val="Hyperlink"/>
            <w:lang w:val="en-US"/>
          </w:rPr>
          <w:t>indoor positioning with Blu</w:t>
        </w:r>
        <w:r w:rsidR="00D10F53" w:rsidRPr="001858EE">
          <w:rPr>
            <w:rStyle w:val="Hyperlink"/>
            <w:lang w:val="en-US"/>
          </w:rPr>
          <w:t>e</w:t>
        </w:r>
        <w:r w:rsidR="00D10F53" w:rsidRPr="001858EE">
          <w:rPr>
            <w:rStyle w:val="Hyperlink"/>
            <w:lang w:val="en-US"/>
          </w:rPr>
          <w:t>tooth beacons?</w:t>
        </w:r>
      </w:hyperlink>
      <w:r w:rsidR="00E93DA2">
        <w:rPr>
          <w:rStyle w:val="Hyperlink"/>
          <w:lang w:val="en-US"/>
        </w:rPr>
        <w:t xml:space="preserve"> </w:t>
      </w:r>
      <w:sdt>
        <w:sdtPr>
          <w:rPr>
            <w:rStyle w:val="Hyperlink"/>
            <w:lang w:val="en-US"/>
          </w:rPr>
          <w:id w:val="291641194"/>
          <w:citation/>
        </w:sdtPr>
        <w:sdtContent>
          <w:r w:rsidR="00E93DA2">
            <w:rPr>
              <w:rStyle w:val="Hyperlink"/>
              <w:lang w:val="en-US"/>
            </w:rPr>
            <w:fldChar w:fldCharType="begin"/>
          </w:r>
          <w:r w:rsidR="00E93DA2">
            <w:rPr>
              <w:rStyle w:val="Hyperlink"/>
              <w:lang w:val="nl-BE"/>
            </w:rPr>
            <w:instrText xml:space="preserve"> CITATION How17 \l 2067 </w:instrText>
          </w:r>
          <w:r w:rsidR="00E93DA2">
            <w:rPr>
              <w:rStyle w:val="Hyperlink"/>
              <w:lang w:val="en-US"/>
            </w:rPr>
            <w:fldChar w:fldCharType="separate"/>
          </w:r>
          <w:r w:rsidR="00252A3E" w:rsidRPr="00252A3E">
            <w:rPr>
              <w:noProof/>
              <w:color w:val="0563C1" w:themeColor="hyperlink"/>
              <w:lang w:val="nl-BE"/>
            </w:rPr>
            <w:t>[8]</w:t>
          </w:r>
          <w:r w:rsidR="00E93DA2">
            <w:rPr>
              <w:rStyle w:val="Hyperlink"/>
              <w:lang w:val="en-US"/>
            </w:rPr>
            <w:fldChar w:fldCharType="end"/>
          </w:r>
        </w:sdtContent>
      </w:sdt>
    </w:p>
    <w:p w14:paraId="18E7439D" w14:textId="77777777" w:rsidR="00D10F53" w:rsidRDefault="00D10F53" w:rsidP="00D10F53">
      <w:pPr>
        <w:rPr>
          <w:lang w:val="en-US"/>
        </w:rPr>
      </w:pPr>
      <w:r>
        <w:rPr>
          <w:noProof/>
        </w:rPr>
        <mc:AlternateContent>
          <mc:Choice Requires="wps">
            <w:drawing>
              <wp:anchor distT="0" distB="0" distL="114300" distR="114300" simplePos="0" relativeHeight="251666432" behindDoc="0" locked="0" layoutInCell="1" allowOverlap="1" wp14:anchorId="005B4FAC" wp14:editId="4A0C31C1">
                <wp:simplePos x="0" y="0"/>
                <wp:positionH relativeFrom="column">
                  <wp:posOffset>484505</wp:posOffset>
                </wp:positionH>
                <wp:positionV relativeFrom="paragraph">
                  <wp:posOffset>3677920</wp:posOffset>
                </wp:positionV>
                <wp:extent cx="4762500"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4762500" cy="635"/>
                        </a:xfrm>
                        <a:prstGeom prst="rect">
                          <a:avLst/>
                        </a:prstGeom>
                        <a:solidFill>
                          <a:prstClr val="white"/>
                        </a:solidFill>
                        <a:ln>
                          <a:noFill/>
                        </a:ln>
                      </wps:spPr>
                      <wps:txbx>
                        <w:txbxContent>
                          <w:p w14:paraId="6DB8D129" w14:textId="4A00D8EB" w:rsidR="005B35CB" w:rsidRPr="007F2CCA"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16</w:t>
                            </w:r>
                            <w:r>
                              <w:rPr>
                                <w:noProof/>
                              </w:rPr>
                              <w:fldChar w:fldCharType="end"/>
                            </w:r>
                            <w:r>
                              <w:t xml:space="preserve">: </w:t>
                            </w:r>
                            <w:r w:rsidRPr="00201DF2">
                              <w:t xml:space="preserve"> beacon positions in square shaped room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5B4FAC" id="Text Box 8" o:spid="_x0000_s1034" type="#_x0000_t202" style="position:absolute;margin-left:38.15pt;margin-top:289.6pt;width:3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" stroked="f">
                <v:textbox style="mso-fit-shape-to-text:t" inset="0,0,0,0">
                  <w:txbxContent>
                    <w:p w14:paraId="6DB8D129" w14:textId="4A00D8EB" w:rsidR="005B35CB" w:rsidRPr="007F2CCA"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16</w:t>
                      </w:r>
                      <w:r>
                        <w:rPr>
                          <w:noProof/>
                        </w:rPr>
                        <w:fldChar w:fldCharType="end"/>
                      </w:r>
                      <w:r>
                        <w:t xml:space="preserve">: </w:t>
                      </w:r>
                      <w:r w:rsidRPr="00201DF2">
                        <w:t xml:space="preserve"> beacon positions in square shaped room</w:t>
                      </w:r>
                    </w:p>
                  </w:txbxContent>
                </v:textbox>
                <w10:wrap type="topAndBottom"/>
              </v:shape>
            </w:pict>
          </mc:Fallback>
        </mc:AlternateContent>
      </w:r>
      <w:r>
        <w:rPr>
          <w:noProof/>
        </w:rPr>
        <w:drawing>
          <wp:anchor distT="0" distB="0" distL="114300" distR="114300" simplePos="0" relativeHeight="251665408" behindDoc="0" locked="0" layoutInCell="1" allowOverlap="1" wp14:anchorId="50DDA2C3" wp14:editId="61B9FF69">
            <wp:simplePos x="0" y="0"/>
            <wp:positionH relativeFrom="margin">
              <wp:align>center</wp:align>
            </wp:positionH>
            <wp:positionV relativeFrom="paragraph">
              <wp:posOffset>839470</wp:posOffset>
            </wp:positionV>
            <wp:extent cx="4762500" cy="2781300"/>
            <wp:effectExtent l="0" t="0" r="0" b="0"/>
            <wp:wrapTopAndBottom/>
            <wp:docPr id="7" name="Picture 1" descr="How to place Bluetooth beacons in a room for optimum trila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place Bluetooth beacons in a room for optimum trilatera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62500" cy="278130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US"/>
        </w:rPr>
        <w:t xml:space="preserve">The project talks about how beacons cannot measure distances but that they are merely like ‘lighthouses’ that send out signals. That why trilateration is used, the project talks about how you need 3 or more beacons to get an accurate location. The RSSI values of each of them will help you to calculate the distance between the device and the beacons as is shown in following image. </w:t>
      </w:r>
    </w:p>
    <w:p w14:paraId="7B198D16" w14:textId="77777777" w:rsidR="00D10F53" w:rsidRDefault="00D10F53" w:rsidP="00D10F53">
      <w:pPr>
        <w:rPr>
          <w:lang w:val="en-US"/>
        </w:rPr>
      </w:pPr>
      <w:r>
        <w:rPr>
          <w:lang w:val="en-US"/>
        </w:rPr>
        <w:t xml:space="preserve">The best location in a room to place the beacons are on a regular and evenly basis in the environment, as shown in the picture above. It is also optimal to hang them on walls, preferably on 2m height. The article also suggests it is important to pay attention to the transmission power and interval and the maximum beacon range, it is best to adjust these values according to the environment the beacons are used in. </w:t>
      </w:r>
    </w:p>
    <w:p w14:paraId="1E4687E5" w14:textId="77777777" w:rsidR="00D10F53" w:rsidRDefault="00D10F53" w:rsidP="00D10F53">
      <w:pPr>
        <w:rPr>
          <w:lang w:val="en-US"/>
        </w:rPr>
      </w:pPr>
    </w:p>
    <w:p w14:paraId="12D81C42" w14:textId="07DA4709" w:rsidR="00D10F53" w:rsidRDefault="00D10F53" w:rsidP="00D6233E">
      <w:pPr>
        <w:pStyle w:val="Heading2"/>
        <w:numPr>
          <w:ilvl w:val="1"/>
          <w:numId w:val="4"/>
        </w:numPr>
        <w:rPr>
          <w:lang w:val="en-US"/>
        </w:rPr>
      </w:pPr>
      <w:bookmarkStart w:id="22" w:name="_Toc504585414"/>
      <w:r>
        <w:rPr>
          <w:lang w:val="en-US"/>
        </w:rPr>
        <w:t>Project 3</w:t>
      </w:r>
      <w:bookmarkEnd w:id="22"/>
    </w:p>
    <w:p w14:paraId="07C0CF12" w14:textId="5FED2CF2" w:rsidR="00D10F53" w:rsidRDefault="004A32D9" w:rsidP="00D10F53">
      <w:pPr>
        <w:rPr>
          <w:lang w:val="en-US"/>
        </w:rPr>
      </w:pPr>
      <w:hyperlink r:id="rId28" w:history="1">
        <w:r w:rsidR="00D10F53" w:rsidRPr="00144A6E">
          <w:rPr>
            <w:rStyle w:val="Hyperlink"/>
            <w:lang w:val="en-US"/>
          </w:rPr>
          <w:t>Wayfinder: indoors routin</w:t>
        </w:r>
        <w:r w:rsidR="00D10F53" w:rsidRPr="00144A6E">
          <w:rPr>
            <w:rStyle w:val="Hyperlink"/>
            <w:lang w:val="en-US"/>
          </w:rPr>
          <w:t>g</w:t>
        </w:r>
        <w:r w:rsidR="00D10F53" w:rsidRPr="00144A6E">
          <w:rPr>
            <w:rStyle w:val="Hyperlink"/>
            <w:lang w:val="en-US"/>
          </w:rPr>
          <w:t xml:space="preserve"> guid</w:t>
        </w:r>
        <w:r w:rsidR="00D10F53" w:rsidRPr="00144A6E">
          <w:rPr>
            <w:rStyle w:val="Hyperlink"/>
            <w:lang w:val="en-US"/>
          </w:rPr>
          <w:t>e</w:t>
        </w:r>
        <w:r w:rsidR="00D10F53" w:rsidRPr="00144A6E">
          <w:rPr>
            <w:rStyle w:val="Hyperlink"/>
            <w:lang w:val="en-US"/>
          </w:rPr>
          <w:t>d by Beacons</w:t>
        </w:r>
      </w:hyperlink>
      <w:r w:rsidR="00E93DA2">
        <w:rPr>
          <w:rStyle w:val="Hyperlink"/>
          <w:lang w:val="en-US"/>
        </w:rPr>
        <w:t xml:space="preserve"> </w:t>
      </w:r>
      <w:sdt>
        <w:sdtPr>
          <w:rPr>
            <w:rStyle w:val="Hyperlink"/>
            <w:lang w:val="en-US"/>
          </w:rPr>
          <w:id w:val="1966474339"/>
          <w:citation/>
        </w:sdtPr>
        <w:sdtContent>
          <w:r w:rsidR="00E93DA2">
            <w:rPr>
              <w:rStyle w:val="Hyperlink"/>
              <w:lang w:val="en-US"/>
            </w:rPr>
            <w:fldChar w:fldCharType="begin"/>
          </w:r>
          <w:r w:rsidR="00E93DA2" w:rsidRPr="00E93DA2">
            <w:rPr>
              <w:rStyle w:val="Hyperlink"/>
            </w:rPr>
            <w:instrText xml:space="preserve"> CITATION Dor15 \l 2067 </w:instrText>
          </w:r>
          <w:r w:rsidR="00E93DA2">
            <w:rPr>
              <w:rStyle w:val="Hyperlink"/>
              <w:lang w:val="en-US"/>
            </w:rPr>
            <w:fldChar w:fldCharType="separate"/>
          </w:r>
          <w:r w:rsidR="00252A3E" w:rsidRPr="00252A3E">
            <w:rPr>
              <w:noProof/>
              <w:color w:val="0563C1" w:themeColor="hyperlink"/>
            </w:rPr>
            <w:t>[9]</w:t>
          </w:r>
          <w:r w:rsidR="00E93DA2">
            <w:rPr>
              <w:rStyle w:val="Hyperlink"/>
              <w:lang w:val="en-US"/>
            </w:rPr>
            <w:fldChar w:fldCharType="end"/>
          </w:r>
        </w:sdtContent>
      </w:sdt>
    </w:p>
    <w:p w14:paraId="0AD496C5" w14:textId="77777777" w:rsidR="00D10F53" w:rsidRDefault="00D10F53" w:rsidP="00D10F53">
      <w:pPr>
        <w:rPr>
          <w:lang w:val="en-US"/>
        </w:rPr>
      </w:pPr>
      <w:r>
        <w:rPr>
          <w:lang w:val="en-US"/>
        </w:rPr>
        <w:t>This project is less relevant since it talks more about the pathing inside a building with the use of beacons. In our project we will mainly focus on the location and less on the pathing. The app created in the project is called Onyx Beacon’s Wayfinder. It shows the most optimal route in a building according to the points of interest principle and it will offer step by step indication for indoors navigation. The user will get an overview of the route and individual instruction on next steps to reach the destination. The distances between the beacons are 25 to 40 meters.</w:t>
      </w:r>
    </w:p>
    <w:p w14:paraId="18A8C402" w14:textId="77777777" w:rsidR="00D10F53" w:rsidRDefault="00D10F53" w:rsidP="00D10F53">
      <w:pPr>
        <w:rPr>
          <w:lang w:val="en-US"/>
        </w:rPr>
      </w:pPr>
      <w:r>
        <w:rPr>
          <w:lang w:val="en-US"/>
        </w:rPr>
        <w:br w:type="page"/>
      </w:r>
    </w:p>
    <w:p w14:paraId="1D743C4C" w14:textId="14832550" w:rsidR="00D10F53" w:rsidRDefault="00D10F53" w:rsidP="00D6233E">
      <w:pPr>
        <w:pStyle w:val="Heading2"/>
        <w:numPr>
          <w:ilvl w:val="1"/>
          <w:numId w:val="4"/>
        </w:numPr>
        <w:rPr>
          <w:lang w:val="en-US"/>
        </w:rPr>
      </w:pPr>
      <w:bookmarkStart w:id="23" w:name="_Toc504585415"/>
      <w:r>
        <w:rPr>
          <w:lang w:val="en-US"/>
        </w:rPr>
        <w:lastRenderedPageBreak/>
        <w:t>Project 4</w:t>
      </w:r>
      <w:bookmarkEnd w:id="23"/>
    </w:p>
    <w:p w14:paraId="0F39F299" w14:textId="280D55E9" w:rsidR="00D10F53" w:rsidRDefault="004A32D9" w:rsidP="00D10F53">
      <w:pPr>
        <w:rPr>
          <w:lang w:val="en-US"/>
        </w:rPr>
      </w:pPr>
      <w:hyperlink r:id="rId29" w:history="1">
        <w:r w:rsidR="00D10F53" w:rsidRPr="00F41199">
          <w:rPr>
            <w:rStyle w:val="Hyperlink"/>
            <w:lang w:val="en-US"/>
          </w:rPr>
          <w:t>Indoor positioning with beacons a</w:t>
        </w:r>
        <w:r w:rsidR="00D10F53" w:rsidRPr="00F41199">
          <w:rPr>
            <w:rStyle w:val="Hyperlink"/>
            <w:lang w:val="en-US"/>
          </w:rPr>
          <w:t>n</w:t>
        </w:r>
        <w:r w:rsidR="00D10F53" w:rsidRPr="00F41199">
          <w:rPr>
            <w:rStyle w:val="Hyperlink"/>
            <w:lang w:val="en-US"/>
          </w:rPr>
          <w:t>d</w:t>
        </w:r>
        <w:r w:rsidR="00D10F53" w:rsidRPr="00F41199">
          <w:rPr>
            <w:rStyle w:val="Hyperlink"/>
            <w:lang w:val="en-US"/>
          </w:rPr>
          <w:t xml:space="preserve"> </w:t>
        </w:r>
        <w:r w:rsidR="00D10F53" w:rsidRPr="00F41199">
          <w:rPr>
            <w:rStyle w:val="Hyperlink"/>
            <w:lang w:val="en-US"/>
          </w:rPr>
          <w:t>mo</w:t>
        </w:r>
        <w:r w:rsidR="00D10F53" w:rsidRPr="00F41199">
          <w:rPr>
            <w:rStyle w:val="Hyperlink"/>
            <w:lang w:val="en-US"/>
          </w:rPr>
          <w:t>b</w:t>
        </w:r>
        <w:r w:rsidR="00D10F53" w:rsidRPr="00F41199">
          <w:rPr>
            <w:rStyle w:val="Hyperlink"/>
            <w:lang w:val="en-US"/>
          </w:rPr>
          <w:t>i</w:t>
        </w:r>
        <w:r w:rsidR="00D10F53" w:rsidRPr="00F41199">
          <w:rPr>
            <w:rStyle w:val="Hyperlink"/>
            <w:lang w:val="en-US"/>
          </w:rPr>
          <w:t>le devices</w:t>
        </w:r>
      </w:hyperlink>
      <w:r w:rsidR="00E93DA2">
        <w:rPr>
          <w:rStyle w:val="Hyperlink"/>
          <w:lang w:val="en-US"/>
        </w:rPr>
        <w:t xml:space="preserve"> </w:t>
      </w:r>
      <w:sdt>
        <w:sdtPr>
          <w:rPr>
            <w:rStyle w:val="Hyperlink"/>
            <w:lang w:val="en-US"/>
          </w:rPr>
          <w:id w:val="459312114"/>
          <w:citation/>
        </w:sdtPr>
        <w:sdtContent>
          <w:r w:rsidR="00E93DA2">
            <w:rPr>
              <w:rStyle w:val="Hyperlink"/>
              <w:lang w:val="en-US"/>
            </w:rPr>
            <w:fldChar w:fldCharType="begin"/>
          </w:r>
          <w:r w:rsidR="00E93DA2" w:rsidRPr="00E93DA2">
            <w:rPr>
              <w:rStyle w:val="Hyperlink"/>
            </w:rPr>
            <w:instrText xml:space="preserve"> CITATION Lui15 \l 2067 </w:instrText>
          </w:r>
          <w:r w:rsidR="00E93DA2">
            <w:rPr>
              <w:rStyle w:val="Hyperlink"/>
              <w:lang w:val="en-US"/>
            </w:rPr>
            <w:fldChar w:fldCharType="separate"/>
          </w:r>
          <w:r w:rsidR="00252A3E" w:rsidRPr="00252A3E">
            <w:rPr>
              <w:noProof/>
              <w:color w:val="0563C1" w:themeColor="hyperlink"/>
            </w:rPr>
            <w:t>[10]</w:t>
          </w:r>
          <w:r w:rsidR="00E93DA2">
            <w:rPr>
              <w:rStyle w:val="Hyperlink"/>
              <w:lang w:val="en-US"/>
            </w:rPr>
            <w:fldChar w:fldCharType="end"/>
          </w:r>
        </w:sdtContent>
      </w:sdt>
    </w:p>
    <w:p w14:paraId="3D1C99E5" w14:textId="77777777" w:rsidR="00D10F53" w:rsidRDefault="00D10F53" w:rsidP="00D10F53">
      <w:pPr>
        <w:rPr>
          <w:lang w:val="en-US"/>
        </w:rPr>
      </w:pPr>
      <w:r>
        <w:rPr>
          <w:lang w:val="en-US"/>
        </w:rPr>
        <w:t xml:space="preserve">The method used in the project for estimation position using distance is trilateration. </w:t>
      </w:r>
    </w:p>
    <w:p w14:paraId="0D48B685" w14:textId="72BD00FE" w:rsidR="00D10F53" w:rsidRDefault="00D10F53" w:rsidP="00D10F53">
      <w:pPr>
        <w:rPr>
          <w:lang w:val="en-US"/>
        </w:rPr>
      </w:pPr>
      <w:r>
        <w:rPr>
          <w:noProof/>
        </w:rPr>
        <mc:AlternateContent>
          <mc:Choice Requires="wps">
            <w:drawing>
              <wp:anchor distT="0" distB="0" distL="114300" distR="114300" simplePos="0" relativeHeight="251670528" behindDoc="0" locked="0" layoutInCell="1" allowOverlap="1" wp14:anchorId="3788408D" wp14:editId="01214029">
                <wp:simplePos x="0" y="0"/>
                <wp:positionH relativeFrom="column">
                  <wp:posOffset>4093210</wp:posOffset>
                </wp:positionH>
                <wp:positionV relativeFrom="paragraph">
                  <wp:posOffset>6386830</wp:posOffset>
                </wp:positionV>
                <wp:extent cx="1638300" cy="635"/>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4F622109" w14:textId="01B8B3A7" w:rsidR="005B35CB" w:rsidRPr="00E97119"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17</w:t>
                            </w:r>
                            <w:r>
                              <w:rPr>
                                <w:noProof/>
                              </w:rPr>
                              <w:fldChar w:fldCharType="end"/>
                            </w:r>
                            <w:r>
                              <w:t>: heatmap of a room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8408D" id="Text Box 13" o:spid="_x0000_s1035" type="#_x0000_t202" style="position:absolute;margin-left:322.3pt;margin-top:502.9pt;width:129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" stroked="f">
                <v:textbox style="mso-fit-shape-to-text:t" inset="0,0,0,0">
                  <w:txbxContent>
                    <w:p w14:paraId="4F622109" w14:textId="01B8B3A7" w:rsidR="005B35CB" w:rsidRPr="00E97119"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17</w:t>
                      </w:r>
                      <w:r>
                        <w:rPr>
                          <w:noProof/>
                        </w:rPr>
                        <w:fldChar w:fldCharType="end"/>
                      </w:r>
                      <w:r>
                        <w:t>: heatmap of a room</w:t>
                      </w:r>
                    </w:p>
                  </w:txbxContent>
                </v:textbox>
                <w10:wrap type="square"/>
              </v:shape>
            </w:pict>
          </mc:Fallback>
        </mc:AlternateContent>
      </w:r>
      <w:r>
        <w:rPr>
          <w:noProof/>
        </w:rPr>
        <w:drawing>
          <wp:anchor distT="0" distB="0" distL="114300" distR="114300" simplePos="0" relativeHeight="251669504" behindDoc="0" locked="0" layoutInCell="1" allowOverlap="1" wp14:anchorId="73A71DB0" wp14:editId="6D2ADD00">
            <wp:simplePos x="0" y="0"/>
            <wp:positionH relativeFrom="margin">
              <wp:align>right</wp:align>
            </wp:positionH>
            <wp:positionV relativeFrom="paragraph">
              <wp:posOffset>3533140</wp:posOffset>
            </wp:positionV>
            <wp:extent cx="1638300" cy="2796540"/>
            <wp:effectExtent l="0" t="0" r="0" b="3810"/>
            <wp:wrapSquare wrapText="bothSides"/>
            <wp:docPr id="12" name="Picture 3" descr="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p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38300" cy="2796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8480" behindDoc="0" locked="0" layoutInCell="1" allowOverlap="1" wp14:anchorId="206D3C51" wp14:editId="19AFB7E2">
                <wp:simplePos x="0" y="0"/>
                <wp:positionH relativeFrom="column">
                  <wp:posOffset>1437005</wp:posOffset>
                </wp:positionH>
                <wp:positionV relativeFrom="paragraph">
                  <wp:posOffset>3368675</wp:posOffset>
                </wp:positionV>
                <wp:extent cx="285750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57500" cy="635"/>
                        </a:xfrm>
                        <a:prstGeom prst="rect">
                          <a:avLst/>
                        </a:prstGeom>
                        <a:solidFill>
                          <a:prstClr val="white"/>
                        </a:solidFill>
                        <a:ln>
                          <a:noFill/>
                        </a:ln>
                      </wps:spPr>
                      <wps:txbx>
                        <w:txbxContent>
                          <w:p w14:paraId="72147E3E" w14:textId="423624CF" w:rsidR="005B35CB" w:rsidRPr="00CF3401"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18</w:t>
                            </w:r>
                            <w:r>
                              <w:rPr>
                                <w:noProof/>
                              </w:rPr>
                              <w:fldChar w:fldCharType="end"/>
                            </w:r>
                            <w:r>
                              <w:t>: trilateration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6D3C51" id="Text Box 11" o:spid="_x0000_s1036" type="#_x0000_t202" style="position:absolute;margin-left:113.15pt;margin-top:265.25pt;width:2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" stroked="f">
                <v:textbox style="mso-fit-shape-to-text:t" inset="0,0,0,0">
                  <w:txbxContent>
                    <w:p w14:paraId="72147E3E" w14:textId="423624CF" w:rsidR="005B35CB" w:rsidRPr="00CF3401" w:rsidRDefault="005B35CB" w:rsidP="00D10F53">
                      <w:pPr>
                        <w:pStyle w:val="Caption"/>
                        <w:rPr>
                          <w:noProof/>
                        </w:rPr>
                      </w:pPr>
                      <w:r>
                        <w:t xml:space="preserve">Figure </w:t>
                      </w:r>
                      <w:r>
                        <w:fldChar w:fldCharType="begin"/>
                      </w:r>
                      <w:r>
                        <w:instrText xml:space="preserve"> SEQ Figure \* ARABIC </w:instrText>
                      </w:r>
                      <w:r>
                        <w:fldChar w:fldCharType="separate"/>
                      </w:r>
                      <w:r w:rsidR="00252A3E">
                        <w:rPr>
                          <w:noProof/>
                        </w:rPr>
                        <w:t>18</w:t>
                      </w:r>
                      <w:r>
                        <w:rPr>
                          <w:noProof/>
                        </w:rPr>
                        <w:fldChar w:fldCharType="end"/>
                      </w:r>
                      <w:r>
                        <w:t>: trilateration</w:t>
                      </w:r>
                    </w:p>
                  </w:txbxContent>
                </v:textbox>
                <w10:wrap type="topAndBottom"/>
              </v:shape>
            </w:pict>
          </mc:Fallback>
        </mc:AlternateContent>
      </w:r>
      <w:r>
        <w:rPr>
          <w:noProof/>
        </w:rPr>
        <w:drawing>
          <wp:anchor distT="0" distB="0" distL="114300" distR="114300" simplePos="0" relativeHeight="251667456" behindDoc="0" locked="0" layoutInCell="1" allowOverlap="1" wp14:anchorId="052E2562" wp14:editId="565CD0A1">
            <wp:simplePos x="0" y="0"/>
            <wp:positionH relativeFrom="margin">
              <wp:align>center</wp:align>
            </wp:positionH>
            <wp:positionV relativeFrom="paragraph">
              <wp:posOffset>591185</wp:posOffset>
            </wp:positionV>
            <wp:extent cx="2857500" cy="2720340"/>
            <wp:effectExtent l="0" t="0" r="0" b="3810"/>
            <wp:wrapTopAndBottom/>
            <wp:docPr id="10" name="Picture 2" descr="Trilat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ilatera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500" cy="272034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n-US"/>
        </w:rPr>
        <w:t xml:space="preserve">In a N dimensional world, there are N+1 reference points needed: in a 2D area there are 3 beacons needed to get an accurate position as is shown in following image: </w:t>
      </w:r>
    </w:p>
    <w:p w14:paraId="398EB501" w14:textId="6B45192C" w:rsidR="00D10F53" w:rsidRDefault="00D10F53" w:rsidP="00D10F53">
      <w:pPr>
        <w:rPr>
          <w:lang w:val="en-US"/>
        </w:rPr>
      </w:pPr>
      <w:r>
        <w:rPr>
          <w:lang w:val="en-US"/>
        </w:rPr>
        <w:t xml:space="preserve">The experiment that was conducted in the project shows that is hard to find a satisfactory solution. </w:t>
      </w:r>
      <w:r w:rsidR="00A935BE">
        <w:rPr>
          <w:lang w:val="en-US"/>
        </w:rPr>
        <w:t>Therefore,</w:t>
      </w:r>
      <w:r>
        <w:rPr>
          <w:lang w:val="en-US"/>
        </w:rPr>
        <w:t xml:space="preserve"> they made use of heatmaps and a large set of data to get a probability area that tells where the device may be found. This is shown in following image: </w:t>
      </w:r>
    </w:p>
    <w:p w14:paraId="32C2B30B" w14:textId="77777777" w:rsidR="00D10F53" w:rsidRDefault="00D10F53" w:rsidP="00D10F53">
      <w:pPr>
        <w:rPr>
          <w:lang w:val="en-US"/>
        </w:rPr>
      </w:pPr>
      <w:r>
        <w:rPr>
          <w:lang w:val="en-US"/>
        </w:rPr>
        <w:t xml:space="preserve">The room that is used is a big hall of </w:t>
      </w:r>
      <w:r w:rsidRPr="009F5650">
        <w:rPr>
          <w:lang w:val="en-US"/>
        </w:rPr>
        <w:t>8m x 18m</w:t>
      </w:r>
      <w:r>
        <w:rPr>
          <w:lang w:val="en-US"/>
        </w:rPr>
        <w:t xml:space="preserve"> and the beacons were placed around 2.5m high on the walls.</w:t>
      </w:r>
    </w:p>
    <w:p w14:paraId="725B7201" w14:textId="2A1ED6BB" w:rsidR="00D10F53" w:rsidRDefault="00D10F53" w:rsidP="00D10F53">
      <w:pPr>
        <w:rPr>
          <w:lang w:val="en-US"/>
        </w:rPr>
      </w:pPr>
      <w:r>
        <w:rPr>
          <w:lang w:val="en-US"/>
        </w:rPr>
        <w:t xml:space="preserve">The article suggests </w:t>
      </w:r>
      <w:r w:rsidR="00A935BE">
        <w:rPr>
          <w:lang w:val="en-US"/>
        </w:rPr>
        <w:t>using</w:t>
      </w:r>
      <w:r>
        <w:rPr>
          <w:lang w:val="en-US"/>
        </w:rPr>
        <w:t xml:space="preserve"> </w:t>
      </w:r>
      <w:r w:rsidR="00A935BE">
        <w:rPr>
          <w:lang w:val="en-US"/>
        </w:rPr>
        <w:t>a</w:t>
      </w:r>
      <w:r>
        <w:rPr>
          <w:lang w:val="en-US"/>
        </w:rPr>
        <w:t xml:space="preserve"> signal as strong as possible to get the most accurate signals, it also says to put the beacons as high as possible and the more beacons the better.</w:t>
      </w:r>
    </w:p>
    <w:p w14:paraId="3931755E" w14:textId="77777777" w:rsidR="00D10F53" w:rsidRPr="00144A6E" w:rsidRDefault="00D10F53" w:rsidP="00D10F53">
      <w:pPr>
        <w:rPr>
          <w:lang w:val="en-US"/>
        </w:rPr>
      </w:pPr>
    </w:p>
    <w:p w14:paraId="39706B4B" w14:textId="77777777" w:rsidR="00D10F53" w:rsidRPr="009622B2" w:rsidRDefault="00D10F53" w:rsidP="00D10F53">
      <w:pPr>
        <w:rPr>
          <w:lang w:val="en-US"/>
        </w:rPr>
      </w:pPr>
    </w:p>
    <w:p w14:paraId="28D0F56A" w14:textId="77777777" w:rsidR="00D10F53" w:rsidRDefault="00D10F53" w:rsidP="00D10F53">
      <w:pPr>
        <w:rPr>
          <w:lang w:val="en-US"/>
        </w:rPr>
      </w:pPr>
    </w:p>
    <w:p w14:paraId="73639CD3" w14:textId="51D7CB71" w:rsidR="00D10F53" w:rsidRDefault="00D10F53" w:rsidP="00D10F53">
      <w:pPr>
        <w:rPr>
          <w:lang w:val="en-US"/>
        </w:rPr>
      </w:pPr>
    </w:p>
    <w:p w14:paraId="5EA481BE" w14:textId="23BC506D" w:rsidR="00E93DA2" w:rsidRDefault="00E93DA2">
      <w:pPr>
        <w:rPr>
          <w:lang w:val="en-US"/>
        </w:rPr>
      </w:pPr>
      <w:r>
        <w:rPr>
          <w:lang w:val="en-US"/>
        </w:rPr>
        <w:br w:type="page"/>
      </w:r>
    </w:p>
    <w:bookmarkStart w:id="24" w:name="_Toc504585416" w:displacedByCustomXml="next"/>
    <w:sdt>
      <w:sdtPr>
        <w:id w:val="-1518536325"/>
        <w:docPartObj>
          <w:docPartGallery w:val="Bibliographies"/>
          <w:docPartUnique/>
        </w:docPartObj>
      </w:sdtPr>
      <w:sdtEndPr>
        <w:rPr>
          <w:rFonts w:asciiTheme="minorHAnsi" w:eastAsiaTheme="minorHAnsi" w:hAnsiTheme="minorHAnsi" w:cstheme="minorBidi"/>
          <w:color w:val="auto"/>
          <w:sz w:val="22"/>
          <w:szCs w:val="22"/>
        </w:rPr>
      </w:sdtEndPr>
      <w:sdtContent>
        <w:p w14:paraId="72628F79" w14:textId="7CA73B43" w:rsidR="00E93DA2" w:rsidRDefault="00E93DA2">
          <w:pPr>
            <w:pStyle w:val="Heading1"/>
          </w:pPr>
          <w:r>
            <w:t>Bibliography</w:t>
          </w:r>
          <w:bookmarkEnd w:id="24"/>
        </w:p>
        <w:sdt>
          <w:sdtPr>
            <w:id w:val="111145805"/>
            <w:bibliography/>
          </w:sdtPr>
          <w:sdtContent>
            <w:p w14:paraId="68F981C8" w14:textId="77777777" w:rsidR="00252A3E" w:rsidRDefault="00E93DA2">
              <w:pPr>
                <w:rPr>
                  <w:noProof/>
                </w:rPr>
              </w:pPr>
              <w:r>
                <w:fldChar w:fldCharType="begin"/>
              </w:r>
              <w:r>
                <w:instrText xml:space="preserve"> BIBLIOGRAPHY </w:instrText>
              </w:r>
              <w: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7"/>
                <w:gridCol w:w="8459"/>
              </w:tblGrid>
              <w:tr w:rsidR="00252A3E" w:rsidRPr="00252A3E" w14:paraId="4CA702BE" w14:textId="77777777" w:rsidTr="00252A3E">
                <w:trPr>
                  <w:divId w:val="1388652431"/>
                  <w:tblCellSpacing w:w="15" w:type="dxa"/>
                </w:trPr>
                <w:tc>
                  <w:tcPr>
                    <w:tcW w:w="289" w:type="pct"/>
                    <w:hideMark/>
                  </w:tcPr>
                  <w:p w14:paraId="39D898D3" w14:textId="6E19A5C6" w:rsidR="00252A3E" w:rsidRDefault="00252A3E">
                    <w:pPr>
                      <w:pStyle w:val="Bibliography"/>
                      <w:rPr>
                        <w:noProof/>
                        <w:sz w:val="24"/>
                        <w:szCs w:val="24"/>
                      </w:rPr>
                    </w:pPr>
                    <w:r>
                      <w:rPr>
                        <w:noProof/>
                      </w:rPr>
                      <w:t xml:space="preserve">[1] </w:t>
                    </w:r>
                  </w:p>
                </w:tc>
                <w:tc>
                  <w:tcPr>
                    <w:tcW w:w="4661" w:type="pct"/>
                    <w:hideMark/>
                  </w:tcPr>
                  <w:p w14:paraId="456B9E5C" w14:textId="77777777" w:rsidR="00252A3E" w:rsidRPr="00252A3E" w:rsidRDefault="00252A3E">
                    <w:pPr>
                      <w:pStyle w:val="Bibliography"/>
                      <w:rPr>
                        <w:noProof/>
                        <w:lang w:val="fr-BE"/>
                      </w:rPr>
                    </w:pPr>
                    <w:r>
                      <w:rPr>
                        <w:noProof/>
                      </w:rPr>
                      <w:t xml:space="preserve">Anonymous, “Bluetooth low energy beacon,” Wikipedia, 12 January 2018. </w:t>
                    </w:r>
                    <w:r w:rsidRPr="00252A3E">
                      <w:rPr>
                        <w:noProof/>
                        <w:lang w:val="fr-BE"/>
                      </w:rPr>
                      <w:t>[Online]. Available: https://en.wikipedia.org/wiki/Bluetooth_low_energy_beacon.</w:t>
                    </w:r>
                  </w:p>
                </w:tc>
              </w:tr>
              <w:tr w:rsidR="00252A3E" w:rsidRPr="00252A3E" w14:paraId="7BF68044" w14:textId="77777777" w:rsidTr="00252A3E">
                <w:trPr>
                  <w:divId w:val="1388652431"/>
                  <w:tblCellSpacing w:w="15" w:type="dxa"/>
                </w:trPr>
                <w:tc>
                  <w:tcPr>
                    <w:tcW w:w="289" w:type="pct"/>
                    <w:hideMark/>
                  </w:tcPr>
                  <w:p w14:paraId="3E210C43" w14:textId="77777777" w:rsidR="00252A3E" w:rsidRDefault="00252A3E">
                    <w:pPr>
                      <w:pStyle w:val="Bibliography"/>
                      <w:rPr>
                        <w:noProof/>
                      </w:rPr>
                    </w:pPr>
                    <w:r>
                      <w:rPr>
                        <w:noProof/>
                      </w:rPr>
                      <w:t xml:space="preserve">[2] </w:t>
                    </w:r>
                  </w:p>
                </w:tc>
                <w:tc>
                  <w:tcPr>
                    <w:tcW w:w="4661" w:type="pct"/>
                    <w:hideMark/>
                  </w:tcPr>
                  <w:p w14:paraId="14E04CFF" w14:textId="77777777" w:rsidR="00252A3E" w:rsidRPr="00252A3E" w:rsidRDefault="00252A3E">
                    <w:pPr>
                      <w:pStyle w:val="Bibliography"/>
                      <w:rPr>
                        <w:noProof/>
                        <w:lang w:val="fr-BE"/>
                      </w:rPr>
                    </w:pPr>
                    <w:r>
                      <w:rPr>
                        <w:noProof/>
                      </w:rPr>
                      <w:t xml:space="preserve">Wellcore, “5pcs/lot NRF51822 ibeacon Module BLE 4.0 bluetooth beacon eddystone beacons,” Aliexpress, [Online]. </w:t>
                    </w:r>
                    <w:r w:rsidRPr="00252A3E">
                      <w:rPr>
                        <w:noProof/>
                        <w:lang w:val="fr-BE"/>
                      </w:rPr>
                      <w:t>Available: https://www.aliexpress.com/item/5pcs-lot-NRF51822-ibeacon-Module-BLE-4-0-bluetooth-beacon-eddystone-beacons/32795069285.html.</w:t>
                    </w:r>
                  </w:p>
                </w:tc>
              </w:tr>
              <w:tr w:rsidR="00252A3E" w14:paraId="3F6B125A" w14:textId="77777777" w:rsidTr="00252A3E">
                <w:trPr>
                  <w:divId w:val="1388652431"/>
                  <w:tblCellSpacing w:w="15" w:type="dxa"/>
                </w:trPr>
                <w:tc>
                  <w:tcPr>
                    <w:tcW w:w="289" w:type="pct"/>
                    <w:hideMark/>
                  </w:tcPr>
                  <w:p w14:paraId="3AA3A24C" w14:textId="77777777" w:rsidR="00252A3E" w:rsidRDefault="00252A3E">
                    <w:pPr>
                      <w:pStyle w:val="Bibliography"/>
                      <w:rPr>
                        <w:noProof/>
                      </w:rPr>
                    </w:pPr>
                    <w:r>
                      <w:rPr>
                        <w:noProof/>
                      </w:rPr>
                      <w:t xml:space="preserve">[3] </w:t>
                    </w:r>
                  </w:p>
                </w:tc>
                <w:tc>
                  <w:tcPr>
                    <w:tcW w:w="4661" w:type="pct"/>
                    <w:hideMark/>
                  </w:tcPr>
                  <w:p w14:paraId="3295FF2C" w14:textId="77777777" w:rsidR="00252A3E" w:rsidRDefault="00252A3E">
                    <w:pPr>
                      <w:pStyle w:val="Bibliography"/>
                      <w:rPr>
                        <w:noProof/>
                      </w:rPr>
                    </w:pPr>
                    <w:r w:rsidRPr="00252A3E">
                      <w:rPr>
                        <w:noProof/>
                        <w:lang w:val="fr-BE"/>
                      </w:rPr>
                      <w:t xml:space="preserve">nordicsemi, “nRF51822,” nordicsemi, [Online]. Available: https://www.nordicsemi.com/eng/Products/Bluetooth-low-energy/nRF51822. </w:t>
                    </w:r>
                    <w:r>
                      <w:rPr>
                        <w:noProof/>
                      </w:rPr>
                      <w:t>[Accessed 17 January 2018].</w:t>
                    </w:r>
                  </w:p>
                </w:tc>
              </w:tr>
              <w:tr w:rsidR="00252A3E" w:rsidRPr="00252A3E" w14:paraId="5C9C2507" w14:textId="77777777" w:rsidTr="00252A3E">
                <w:trPr>
                  <w:divId w:val="1388652431"/>
                  <w:tblCellSpacing w:w="15" w:type="dxa"/>
                </w:trPr>
                <w:tc>
                  <w:tcPr>
                    <w:tcW w:w="289" w:type="pct"/>
                    <w:hideMark/>
                  </w:tcPr>
                  <w:p w14:paraId="09ABD898" w14:textId="77777777" w:rsidR="00252A3E" w:rsidRDefault="00252A3E">
                    <w:pPr>
                      <w:pStyle w:val="Bibliography"/>
                      <w:rPr>
                        <w:noProof/>
                      </w:rPr>
                    </w:pPr>
                    <w:r>
                      <w:rPr>
                        <w:noProof/>
                      </w:rPr>
                      <w:t xml:space="preserve">[4] </w:t>
                    </w:r>
                  </w:p>
                </w:tc>
                <w:tc>
                  <w:tcPr>
                    <w:tcW w:w="4661" w:type="pct"/>
                    <w:hideMark/>
                  </w:tcPr>
                  <w:p w14:paraId="20A10727" w14:textId="77777777" w:rsidR="00252A3E" w:rsidRPr="00252A3E" w:rsidRDefault="00252A3E">
                    <w:pPr>
                      <w:pStyle w:val="Bibliography"/>
                      <w:rPr>
                        <w:noProof/>
                        <w:lang w:val="fr-BE"/>
                      </w:rPr>
                    </w:pPr>
                    <w:r>
                      <w:rPr>
                        <w:noProof/>
                      </w:rPr>
                      <w:t xml:space="preserve">D. G. Young, “Android Beacon Library,” Altbeacons, 2015. </w:t>
                    </w:r>
                    <w:r w:rsidRPr="00252A3E">
                      <w:rPr>
                        <w:noProof/>
                        <w:lang w:val="fr-BE"/>
                      </w:rPr>
                      <w:t>[Online]. Available: http://altbeacon.github.io/android-beacon-library/.</w:t>
                    </w:r>
                  </w:p>
                </w:tc>
              </w:tr>
              <w:tr w:rsidR="00252A3E" w:rsidRPr="00252A3E" w14:paraId="7625BBD3" w14:textId="77777777" w:rsidTr="00252A3E">
                <w:trPr>
                  <w:divId w:val="1388652431"/>
                  <w:tblCellSpacing w:w="15" w:type="dxa"/>
                </w:trPr>
                <w:tc>
                  <w:tcPr>
                    <w:tcW w:w="289" w:type="pct"/>
                    <w:hideMark/>
                  </w:tcPr>
                  <w:p w14:paraId="6D4570C8" w14:textId="77777777" w:rsidR="00252A3E" w:rsidRDefault="00252A3E">
                    <w:pPr>
                      <w:pStyle w:val="Bibliography"/>
                      <w:rPr>
                        <w:noProof/>
                      </w:rPr>
                    </w:pPr>
                    <w:r>
                      <w:rPr>
                        <w:noProof/>
                      </w:rPr>
                      <w:t xml:space="preserve">[5] </w:t>
                    </w:r>
                  </w:p>
                </w:tc>
                <w:tc>
                  <w:tcPr>
                    <w:tcW w:w="4661" w:type="pct"/>
                    <w:hideMark/>
                  </w:tcPr>
                  <w:p w14:paraId="1C04906F" w14:textId="77777777" w:rsidR="00252A3E" w:rsidRPr="00252A3E" w:rsidRDefault="00252A3E">
                    <w:pPr>
                      <w:pStyle w:val="Bibliography"/>
                      <w:rPr>
                        <w:noProof/>
                        <w:lang w:val="fr-BE"/>
                      </w:rPr>
                    </w:pPr>
                    <w:r>
                      <w:rPr>
                        <w:noProof/>
                      </w:rPr>
                      <w:t xml:space="preserve">D. G. Young, “How to detect IBeacon in android without using any library,” Stackoverflow, 8 May 2014. </w:t>
                    </w:r>
                    <w:r w:rsidRPr="00252A3E">
                      <w:rPr>
                        <w:noProof/>
                        <w:lang w:val="fr-BE"/>
                      </w:rPr>
                      <w:t>[Online]. Available: https://stackoverflow.com/questions/23546371/how-to-detect-ibeacon-in-android-without-using-any-library.</w:t>
                    </w:r>
                  </w:p>
                </w:tc>
              </w:tr>
              <w:tr w:rsidR="00252A3E" w:rsidRPr="00252A3E" w14:paraId="1C0CBC38" w14:textId="77777777" w:rsidTr="00252A3E">
                <w:trPr>
                  <w:divId w:val="1388652431"/>
                  <w:tblCellSpacing w:w="15" w:type="dxa"/>
                </w:trPr>
                <w:tc>
                  <w:tcPr>
                    <w:tcW w:w="289" w:type="pct"/>
                    <w:hideMark/>
                  </w:tcPr>
                  <w:p w14:paraId="20A39520" w14:textId="77777777" w:rsidR="00252A3E" w:rsidRDefault="00252A3E">
                    <w:pPr>
                      <w:pStyle w:val="Bibliography"/>
                      <w:rPr>
                        <w:noProof/>
                      </w:rPr>
                    </w:pPr>
                    <w:r>
                      <w:rPr>
                        <w:noProof/>
                      </w:rPr>
                      <w:t xml:space="preserve">[6] </w:t>
                    </w:r>
                  </w:p>
                </w:tc>
                <w:tc>
                  <w:tcPr>
                    <w:tcW w:w="4661" w:type="pct"/>
                    <w:hideMark/>
                  </w:tcPr>
                  <w:p w14:paraId="3E9CAFB0" w14:textId="77777777" w:rsidR="00252A3E" w:rsidRPr="00252A3E" w:rsidRDefault="00252A3E">
                    <w:pPr>
                      <w:pStyle w:val="Bibliography"/>
                      <w:rPr>
                        <w:noProof/>
                        <w:lang w:val="fr-BE"/>
                      </w:rPr>
                    </w:pPr>
                    <w:r>
                      <w:rPr>
                        <w:noProof/>
                      </w:rPr>
                      <w:t xml:space="preserve">P. Uttarwar, “How do I calculate distance (in meters/km/yards) from rssi values (in dBm) of BLE in android?,” 4 June 2016. </w:t>
                    </w:r>
                    <w:r w:rsidRPr="00252A3E">
                      <w:rPr>
                        <w:noProof/>
                        <w:lang w:val="fr-BE"/>
                      </w:rPr>
                      <w:t>[Online]. Available: https://www.quora.com/How-do-I-calculate-distance-in-meters-km-yards-from-rssi-values-in-dBm-of-BLE-in-android/answer/Pravin-Uttarwar.</w:t>
                    </w:r>
                  </w:p>
                </w:tc>
              </w:tr>
              <w:tr w:rsidR="00252A3E" w:rsidRPr="00252A3E" w14:paraId="258C76AD" w14:textId="77777777" w:rsidTr="00252A3E">
                <w:trPr>
                  <w:divId w:val="1388652431"/>
                  <w:tblCellSpacing w:w="15" w:type="dxa"/>
                </w:trPr>
                <w:tc>
                  <w:tcPr>
                    <w:tcW w:w="289" w:type="pct"/>
                    <w:hideMark/>
                  </w:tcPr>
                  <w:p w14:paraId="2F9D7C8C" w14:textId="77777777" w:rsidR="00252A3E" w:rsidRDefault="00252A3E">
                    <w:pPr>
                      <w:pStyle w:val="Bibliography"/>
                      <w:rPr>
                        <w:noProof/>
                      </w:rPr>
                    </w:pPr>
                    <w:r>
                      <w:rPr>
                        <w:noProof/>
                      </w:rPr>
                      <w:t xml:space="preserve">[7] </w:t>
                    </w:r>
                  </w:p>
                </w:tc>
                <w:tc>
                  <w:tcPr>
                    <w:tcW w:w="4661" w:type="pct"/>
                    <w:hideMark/>
                  </w:tcPr>
                  <w:p w14:paraId="47BFD649" w14:textId="77777777" w:rsidR="00252A3E" w:rsidRPr="00252A3E" w:rsidRDefault="00252A3E">
                    <w:pPr>
                      <w:pStyle w:val="Bibliography"/>
                      <w:rPr>
                        <w:noProof/>
                        <w:lang w:val="fr-BE"/>
                      </w:rPr>
                    </w:pPr>
                    <w:r>
                      <w:rPr>
                        <w:noProof/>
                      </w:rPr>
                      <w:t xml:space="preserve">V. Milan, “INDOOR NAVIGATION USING,” Theseus, 2016. </w:t>
                    </w:r>
                    <w:r w:rsidRPr="00252A3E">
                      <w:rPr>
                        <w:noProof/>
                        <w:lang w:val="fr-BE"/>
                      </w:rPr>
                      <w:t>[Online]. Available: http://www.theseus.fi/bitstream/handle/10024/105619/Herrera%20Vargas_Milan.pdf?sequence=1&amp;isAllowed=y.</w:t>
                    </w:r>
                  </w:p>
                </w:tc>
              </w:tr>
              <w:tr w:rsidR="00252A3E" w:rsidRPr="00252A3E" w14:paraId="05EDD58C" w14:textId="77777777" w:rsidTr="00252A3E">
                <w:trPr>
                  <w:divId w:val="1388652431"/>
                  <w:tblCellSpacing w:w="15" w:type="dxa"/>
                </w:trPr>
                <w:tc>
                  <w:tcPr>
                    <w:tcW w:w="289" w:type="pct"/>
                    <w:hideMark/>
                  </w:tcPr>
                  <w:p w14:paraId="18B1A19E" w14:textId="77777777" w:rsidR="00252A3E" w:rsidRDefault="00252A3E">
                    <w:pPr>
                      <w:pStyle w:val="Bibliography"/>
                      <w:rPr>
                        <w:noProof/>
                      </w:rPr>
                    </w:pPr>
                    <w:r>
                      <w:rPr>
                        <w:noProof/>
                      </w:rPr>
                      <w:t xml:space="preserve">[8] </w:t>
                    </w:r>
                  </w:p>
                </w:tc>
                <w:tc>
                  <w:tcPr>
                    <w:tcW w:w="4661" w:type="pct"/>
                    <w:hideMark/>
                  </w:tcPr>
                  <w:p w14:paraId="7191EAE9" w14:textId="77777777" w:rsidR="00252A3E" w:rsidRPr="00252A3E" w:rsidRDefault="00252A3E">
                    <w:pPr>
                      <w:pStyle w:val="Bibliography"/>
                      <w:rPr>
                        <w:noProof/>
                        <w:lang w:val="fr-BE"/>
                      </w:rPr>
                    </w:pPr>
                    <w:r>
                      <w:rPr>
                        <w:noProof/>
                      </w:rPr>
                      <w:t xml:space="preserve">Kalle, “How to do accurate indoor positioning with Bluetooth beacons?,” Proximi, 28 July 2017. </w:t>
                    </w:r>
                    <w:r w:rsidRPr="00252A3E">
                      <w:rPr>
                        <w:noProof/>
                        <w:lang w:val="fr-BE"/>
                      </w:rPr>
                      <w:t>[Online]. Available: https://proximi.io/accurate-indoor-positioning-bluetooth-beacons/.</w:t>
                    </w:r>
                  </w:p>
                </w:tc>
              </w:tr>
              <w:tr w:rsidR="00252A3E" w:rsidRPr="00252A3E" w14:paraId="3601F4C7" w14:textId="77777777" w:rsidTr="00252A3E">
                <w:trPr>
                  <w:divId w:val="1388652431"/>
                  <w:tblCellSpacing w:w="15" w:type="dxa"/>
                </w:trPr>
                <w:tc>
                  <w:tcPr>
                    <w:tcW w:w="289" w:type="pct"/>
                    <w:hideMark/>
                  </w:tcPr>
                  <w:p w14:paraId="10261ABA" w14:textId="77777777" w:rsidR="00252A3E" w:rsidRDefault="00252A3E">
                    <w:pPr>
                      <w:pStyle w:val="Bibliography"/>
                      <w:rPr>
                        <w:noProof/>
                      </w:rPr>
                    </w:pPr>
                    <w:r>
                      <w:rPr>
                        <w:noProof/>
                      </w:rPr>
                      <w:t xml:space="preserve">[9] </w:t>
                    </w:r>
                  </w:p>
                </w:tc>
                <w:tc>
                  <w:tcPr>
                    <w:tcW w:w="4661" w:type="pct"/>
                    <w:hideMark/>
                  </w:tcPr>
                  <w:p w14:paraId="20DC1442" w14:textId="77777777" w:rsidR="00252A3E" w:rsidRPr="00252A3E" w:rsidRDefault="00252A3E">
                    <w:pPr>
                      <w:pStyle w:val="Bibliography"/>
                      <w:rPr>
                        <w:noProof/>
                        <w:lang w:val="fr-BE"/>
                      </w:rPr>
                    </w:pPr>
                    <w:r>
                      <w:rPr>
                        <w:noProof/>
                      </w:rPr>
                      <w:t xml:space="preserve">D. Supeala, “Wayfinder: indoors routing guided by Beacons,” Onyx, 25 november 2015. </w:t>
                    </w:r>
                    <w:r w:rsidRPr="00252A3E">
                      <w:rPr>
                        <w:noProof/>
                        <w:lang w:val="fr-BE"/>
                      </w:rPr>
                      <w:t>[Online]. Available: https://www.onyxbeacon.com/wayfinder-indoors-routing-guided-by-beacons/.</w:t>
                    </w:r>
                  </w:p>
                </w:tc>
              </w:tr>
              <w:tr w:rsidR="00252A3E" w:rsidRPr="00252A3E" w14:paraId="03070968" w14:textId="77777777" w:rsidTr="00252A3E">
                <w:trPr>
                  <w:divId w:val="1388652431"/>
                  <w:tblCellSpacing w:w="15" w:type="dxa"/>
                </w:trPr>
                <w:tc>
                  <w:tcPr>
                    <w:tcW w:w="289" w:type="pct"/>
                    <w:hideMark/>
                  </w:tcPr>
                  <w:p w14:paraId="0418571B" w14:textId="77777777" w:rsidR="00252A3E" w:rsidRDefault="00252A3E">
                    <w:pPr>
                      <w:pStyle w:val="Bibliography"/>
                      <w:rPr>
                        <w:noProof/>
                      </w:rPr>
                    </w:pPr>
                    <w:r>
                      <w:rPr>
                        <w:noProof/>
                      </w:rPr>
                      <w:t xml:space="preserve">[10] </w:t>
                    </w:r>
                  </w:p>
                </w:tc>
                <w:tc>
                  <w:tcPr>
                    <w:tcW w:w="4661" w:type="pct"/>
                    <w:hideMark/>
                  </w:tcPr>
                  <w:p w14:paraId="34D24DFF" w14:textId="77777777" w:rsidR="00252A3E" w:rsidRPr="00252A3E" w:rsidRDefault="00252A3E">
                    <w:pPr>
                      <w:pStyle w:val="Bibliography"/>
                      <w:rPr>
                        <w:noProof/>
                        <w:lang w:val="fr-BE"/>
                      </w:rPr>
                    </w:pPr>
                    <w:r>
                      <w:rPr>
                        <w:noProof/>
                      </w:rPr>
                      <w:t xml:space="preserve">L. Floreani, “Indoor positioning with beacons and mobile devices,” citrusbytebits, 24 February 2015. </w:t>
                    </w:r>
                    <w:r w:rsidRPr="00252A3E">
                      <w:rPr>
                        <w:noProof/>
                        <w:lang w:val="fr-BE"/>
                      </w:rPr>
                      <w:t>[Online]. Available: http://bits.citrusbyte.com/indoor-positioning-with-beacons/.</w:t>
                    </w:r>
                  </w:p>
                </w:tc>
              </w:tr>
            </w:tbl>
            <w:p w14:paraId="40007F1F" w14:textId="77777777" w:rsidR="00252A3E" w:rsidRPr="00252A3E" w:rsidRDefault="00252A3E">
              <w:pPr>
                <w:divId w:val="1388652431"/>
                <w:rPr>
                  <w:rFonts w:eastAsia="Times New Roman"/>
                  <w:noProof/>
                  <w:lang w:val="fr-BE"/>
                </w:rPr>
              </w:pPr>
            </w:p>
            <w:p w14:paraId="4A26FA8F" w14:textId="4DE24614" w:rsidR="00E93DA2" w:rsidRDefault="00E93DA2">
              <w:r>
                <w:rPr>
                  <w:b/>
                  <w:bCs/>
                  <w:noProof/>
                </w:rPr>
                <w:fldChar w:fldCharType="end"/>
              </w:r>
            </w:p>
          </w:sdtContent>
        </w:sdt>
      </w:sdtContent>
    </w:sdt>
    <w:p w14:paraId="0A6631F4" w14:textId="77777777" w:rsidR="00E93DA2" w:rsidRDefault="00E93DA2" w:rsidP="00D10F53">
      <w:pPr>
        <w:rPr>
          <w:lang w:val="en-US"/>
        </w:rPr>
      </w:pPr>
    </w:p>
    <w:sectPr w:rsidR="00E93DA2" w:rsidSect="006C6A7B">
      <w:footerReference w:type="default" r:id="rId31"/>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D8B28E" w14:textId="77777777" w:rsidR="00D573F3" w:rsidRDefault="00D573F3" w:rsidP="00B31FE1">
      <w:pPr>
        <w:spacing w:after="0" w:line="240" w:lineRule="auto"/>
      </w:pPr>
      <w:r>
        <w:separator/>
      </w:r>
    </w:p>
  </w:endnote>
  <w:endnote w:type="continuationSeparator" w:id="0">
    <w:p w14:paraId="60A3077D" w14:textId="77777777" w:rsidR="00D573F3" w:rsidRDefault="00D573F3" w:rsidP="00B31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4737502"/>
      <w:docPartObj>
        <w:docPartGallery w:val="Page Numbers (Bottom of Page)"/>
        <w:docPartUnique/>
      </w:docPartObj>
    </w:sdtPr>
    <w:sdtEndPr>
      <w:rPr>
        <w:noProof/>
      </w:rPr>
    </w:sdtEndPr>
    <w:sdtContent>
      <w:p w14:paraId="13A097C5" w14:textId="20BCAB7B" w:rsidR="005B35CB" w:rsidRDefault="005B35CB">
        <w:pPr>
          <w:pStyle w:val="Footer"/>
          <w:jc w:val="right"/>
        </w:pPr>
        <w:r>
          <w:fldChar w:fldCharType="begin"/>
        </w:r>
        <w:r>
          <w:instrText xml:space="preserve"> PAGE   \* MERGEFORMAT </w:instrText>
        </w:r>
        <w:r>
          <w:fldChar w:fldCharType="separate"/>
        </w:r>
        <w:r w:rsidR="00BB1301">
          <w:rPr>
            <w:noProof/>
          </w:rPr>
          <w:t>16</w:t>
        </w:r>
        <w:r>
          <w:rPr>
            <w:noProof/>
          </w:rPr>
          <w:fldChar w:fldCharType="end"/>
        </w:r>
      </w:p>
    </w:sdtContent>
  </w:sdt>
  <w:p w14:paraId="65DF7B16" w14:textId="77777777" w:rsidR="005B35CB" w:rsidRDefault="005B35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D6A580" w14:textId="77777777" w:rsidR="00D573F3" w:rsidRDefault="00D573F3" w:rsidP="00B31FE1">
      <w:pPr>
        <w:spacing w:after="0" w:line="240" w:lineRule="auto"/>
      </w:pPr>
      <w:r>
        <w:separator/>
      </w:r>
    </w:p>
  </w:footnote>
  <w:footnote w:type="continuationSeparator" w:id="0">
    <w:p w14:paraId="213261C1" w14:textId="77777777" w:rsidR="00D573F3" w:rsidRDefault="00D573F3" w:rsidP="00B31F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2769F"/>
    <w:multiLevelType w:val="multilevel"/>
    <w:tmpl w:val="270C484A"/>
    <w:lvl w:ilvl="0">
      <w:start w:val="1"/>
      <w:numFmt w:val="decimal"/>
      <w:lvlText w:val="%1."/>
      <w:lvlJc w:val="left"/>
      <w:pPr>
        <w:ind w:left="360" w:hanging="360"/>
      </w:pPr>
    </w:lvl>
    <w:lvl w:ilvl="1">
      <w:start w:val="2"/>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2FEF2D41"/>
    <w:multiLevelType w:val="hybridMultilevel"/>
    <w:tmpl w:val="4DE8272E"/>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4654CE6"/>
    <w:multiLevelType w:val="multilevel"/>
    <w:tmpl w:val="C340DF8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A31AF2"/>
    <w:multiLevelType w:val="hybridMultilevel"/>
    <w:tmpl w:val="443ADA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1457912"/>
    <w:multiLevelType w:val="hybridMultilevel"/>
    <w:tmpl w:val="A72CE84E"/>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06F55D2"/>
    <w:multiLevelType w:val="hybridMultilevel"/>
    <w:tmpl w:val="0630A3C2"/>
    <w:lvl w:ilvl="0" w:tplc="0B70013E">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FD7"/>
    <w:rsid w:val="000104EB"/>
    <w:rsid w:val="00023DD8"/>
    <w:rsid w:val="00025074"/>
    <w:rsid w:val="00033E15"/>
    <w:rsid w:val="000542CB"/>
    <w:rsid w:val="000566F6"/>
    <w:rsid w:val="00097B32"/>
    <w:rsid w:val="000B30C2"/>
    <w:rsid w:val="000C442C"/>
    <w:rsid w:val="000E20EA"/>
    <w:rsid w:val="000E36E7"/>
    <w:rsid w:val="00117A8C"/>
    <w:rsid w:val="001514E6"/>
    <w:rsid w:val="0018358A"/>
    <w:rsid w:val="0018619F"/>
    <w:rsid w:val="00195D74"/>
    <w:rsid w:val="001A687C"/>
    <w:rsid w:val="00220B5A"/>
    <w:rsid w:val="00252A3E"/>
    <w:rsid w:val="0027485B"/>
    <w:rsid w:val="002936CD"/>
    <w:rsid w:val="00316B4F"/>
    <w:rsid w:val="00345605"/>
    <w:rsid w:val="00355BBA"/>
    <w:rsid w:val="00365F09"/>
    <w:rsid w:val="003A4096"/>
    <w:rsid w:val="003A5ACC"/>
    <w:rsid w:val="004123C3"/>
    <w:rsid w:val="00476BC3"/>
    <w:rsid w:val="004A1130"/>
    <w:rsid w:val="004A32D9"/>
    <w:rsid w:val="004B43B7"/>
    <w:rsid w:val="004B5E46"/>
    <w:rsid w:val="004B622C"/>
    <w:rsid w:val="0050205F"/>
    <w:rsid w:val="005732CF"/>
    <w:rsid w:val="005B2EA9"/>
    <w:rsid w:val="005B35CB"/>
    <w:rsid w:val="005E568B"/>
    <w:rsid w:val="005F4074"/>
    <w:rsid w:val="005F7313"/>
    <w:rsid w:val="0065371C"/>
    <w:rsid w:val="00670BB2"/>
    <w:rsid w:val="006A619E"/>
    <w:rsid w:val="006C6A7B"/>
    <w:rsid w:val="00731578"/>
    <w:rsid w:val="007529F0"/>
    <w:rsid w:val="007617DE"/>
    <w:rsid w:val="007A06C0"/>
    <w:rsid w:val="007B02F7"/>
    <w:rsid w:val="00880ADE"/>
    <w:rsid w:val="0089636A"/>
    <w:rsid w:val="008A71FD"/>
    <w:rsid w:val="008C63AF"/>
    <w:rsid w:val="008F2CF8"/>
    <w:rsid w:val="00907651"/>
    <w:rsid w:val="009123CF"/>
    <w:rsid w:val="00971CFF"/>
    <w:rsid w:val="0098550A"/>
    <w:rsid w:val="0099664D"/>
    <w:rsid w:val="009D3BC7"/>
    <w:rsid w:val="009D410B"/>
    <w:rsid w:val="009D44CA"/>
    <w:rsid w:val="00A04D4B"/>
    <w:rsid w:val="00A4556A"/>
    <w:rsid w:val="00A52675"/>
    <w:rsid w:val="00A7254B"/>
    <w:rsid w:val="00A72BC2"/>
    <w:rsid w:val="00A773BA"/>
    <w:rsid w:val="00A935BE"/>
    <w:rsid w:val="00B07191"/>
    <w:rsid w:val="00B31FE1"/>
    <w:rsid w:val="00B8704C"/>
    <w:rsid w:val="00B93FFE"/>
    <w:rsid w:val="00BB1301"/>
    <w:rsid w:val="00BB68A9"/>
    <w:rsid w:val="00BE5CEE"/>
    <w:rsid w:val="00C05485"/>
    <w:rsid w:val="00C06272"/>
    <w:rsid w:val="00C12E51"/>
    <w:rsid w:val="00C351E8"/>
    <w:rsid w:val="00C35D76"/>
    <w:rsid w:val="00C74698"/>
    <w:rsid w:val="00C77B72"/>
    <w:rsid w:val="00CC38FC"/>
    <w:rsid w:val="00CF2E40"/>
    <w:rsid w:val="00CF6770"/>
    <w:rsid w:val="00D10F53"/>
    <w:rsid w:val="00D132E7"/>
    <w:rsid w:val="00D573F3"/>
    <w:rsid w:val="00D6233E"/>
    <w:rsid w:val="00DB3D13"/>
    <w:rsid w:val="00DC2E6F"/>
    <w:rsid w:val="00DE3E3C"/>
    <w:rsid w:val="00DF200D"/>
    <w:rsid w:val="00DF7287"/>
    <w:rsid w:val="00E21557"/>
    <w:rsid w:val="00E375DD"/>
    <w:rsid w:val="00E93DA2"/>
    <w:rsid w:val="00E93FEC"/>
    <w:rsid w:val="00EA5FD7"/>
    <w:rsid w:val="00EC119D"/>
    <w:rsid w:val="00EE573E"/>
    <w:rsid w:val="00F01701"/>
    <w:rsid w:val="00F103E7"/>
    <w:rsid w:val="00F804D0"/>
    <w:rsid w:val="00FB5A27"/>
    <w:rsid w:val="00FE54ED"/>
    <w:rsid w:val="00FF24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6E0EA"/>
  <w15:chartTrackingRefBased/>
  <w15:docId w15:val="{DE642568-4EC5-4753-B3AA-AF6703281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10F53"/>
  </w:style>
  <w:style w:type="paragraph" w:styleId="Heading1">
    <w:name w:val="heading 1"/>
    <w:basedOn w:val="Normal"/>
    <w:next w:val="Normal"/>
    <w:link w:val="Heading1Char"/>
    <w:uiPriority w:val="9"/>
    <w:qFormat/>
    <w:rsid w:val="00D10F5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61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10F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F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0F53"/>
    <w:rPr>
      <w:rFonts w:asciiTheme="majorHAnsi" w:eastAsiaTheme="majorEastAsia" w:hAnsiTheme="majorHAnsi" w:cstheme="majorBidi"/>
      <w:color w:val="1F3763" w:themeColor="accent1" w:themeShade="7F"/>
      <w:sz w:val="24"/>
      <w:szCs w:val="24"/>
    </w:rPr>
  </w:style>
  <w:style w:type="paragraph" w:styleId="NoSpacing">
    <w:name w:val="No Spacing"/>
    <w:link w:val="NoSpacingChar"/>
    <w:uiPriority w:val="1"/>
    <w:qFormat/>
    <w:rsid w:val="00D10F53"/>
    <w:pPr>
      <w:spacing w:after="0" w:line="240" w:lineRule="auto"/>
    </w:pPr>
    <w:rPr>
      <w:rFonts w:eastAsiaTheme="minorEastAsia"/>
    </w:rPr>
  </w:style>
  <w:style w:type="character" w:customStyle="1" w:styleId="NoSpacingChar">
    <w:name w:val="No Spacing Char"/>
    <w:basedOn w:val="DefaultParagraphFont"/>
    <w:link w:val="NoSpacing"/>
    <w:uiPriority w:val="1"/>
    <w:rsid w:val="00D10F53"/>
    <w:rPr>
      <w:rFonts w:eastAsiaTheme="minorEastAsia"/>
    </w:rPr>
  </w:style>
  <w:style w:type="paragraph" w:styleId="Subtitle">
    <w:name w:val="Subtitle"/>
    <w:basedOn w:val="Normal"/>
    <w:next w:val="Normal"/>
    <w:link w:val="SubtitleChar"/>
    <w:uiPriority w:val="11"/>
    <w:qFormat/>
    <w:rsid w:val="00D10F5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10F53"/>
    <w:rPr>
      <w:rFonts w:eastAsiaTheme="minorEastAsia"/>
      <w:color w:val="5A5A5A" w:themeColor="text1" w:themeTint="A5"/>
      <w:spacing w:val="15"/>
    </w:rPr>
  </w:style>
  <w:style w:type="paragraph" w:styleId="ListParagraph">
    <w:name w:val="List Paragraph"/>
    <w:basedOn w:val="Normal"/>
    <w:uiPriority w:val="34"/>
    <w:qFormat/>
    <w:rsid w:val="00D10F53"/>
    <w:pPr>
      <w:ind w:left="720"/>
      <w:contextualSpacing/>
    </w:pPr>
  </w:style>
  <w:style w:type="character" w:styleId="Hyperlink">
    <w:name w:val="Hyperlink"/>
    <w:basedOn w:val="DefaultParagraphFont"/>
    <w:uiPriority w:val="99"/>
    <w:unhideWhenUsed/>
    <w:rsid w:val="00D10F53"/>
    <w:rPr>
      <w:color w:val="0563C1" w:themeColor="hyperlink"/>
      <w:u w:val="single"/>
    </w:rPr>
  </w:style>
  <w:style w:type="paragraph" w:styleId="Caption">
    <w:name w:val="caption"/>
    <w:basedOn w:val="Normal"/>
    <w:next w:val="Normal"/>
    <w:uiPriority w:val="35"/>
    <w:unhideWhenUsed/>
    <w:qFormat/>
    <w:rsid w:val="00D10F53"/>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6A619E"/>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033E15"/>
    <w:rPr>
      <w:color w:val="808080"/>
      <w:shd w:val="clear" w:color="auto" w:fill="E6E6E6"/>
    </w:rPr>
  </w:style>
  <w:style w:type="paragraph" w:styleId="TOCHeading">
    <w:name w:val="TOC Heading"/>
    <w:basedOn w:val="Heading1"/>
    <w:next w:val="Normal"/>
    <w:uiPriority w:val="39"/>
    <w:unhideWhenUsed/>
    <w:qFormat/>
    <w:rsid w:val="009D44CA"/>
    <w:pPr>
      <w:outlineLvl w:val="9"/>
    </w:pPr>
    <w:rPr>
      <w:lang w:val="en-US"/>
    </w:rPr>
  </w:style>
  <w:style w:type="paragraph" w:styleId="TOC1">
    <w:name w:val="toc 1"/>
    <w:basedOn w:val="Normal"/>
    <w:next w:val="Normal"/>
    <w:autoRedefine/>
    <w:uiPriority w:val="39"/>
    <w:unhideWhenUsed/>
    <w:rsid w:val="009D44CA"/>
    <w:pPr>
      <w:spacing w:after="100"/>
    </w:pPr>
  </w:style>
  <w:style w:type="paragraph" w:styleId="TOC2">
    <w:name w:val="toc 2"/>
    <w:basedOn w:val="Normal"/>
    <w:next w:val="Normal"/>
    <w:autoRedefine/>
    <w:uiPriority w:val="39"/>
    <w:unhideWhenUsed/>
    <w:rsid w:val="009D44CA"/>
    <w:pPr>
      <w:spacing w:after="100"/>
      <w:ind w:left="220"/>
    </w:pPr>
  </w:style>
  <w:style w:type="paragraph" w:styleId="TOC3">
    <w:name w:val="toc 3"/>
    <w:basedOn w:val="Normal"/>
    <w:next w:val="Normal"/>
    <w:autoRedefine/>
    <w:uiPriority w:val="39"/>
    <w:unhideWhenUsed/>
    <w:rsid w:val="009D44CA"/>
    <w:pPr>
      <w:spacing w:after="100"/>
      <w:ind w:left="440"/>
    </w:pPr>
  </w:style>
  <w:style w:type="paragraph" w:styleId="BalloonText">
    <w:name w:val="Balloon Text"/>
    <w:basedOn w:val="Normal"/>
    <w:link w:val="BalloonTextChar"/>
    <w:uiPriority w:val="99"/>
    <w:semiHidden/>
    <w:unhideWhenUsed/>
    <w:rsid w:val="009D44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44CA"/>
    <w:rPr>
      <w:rFonts w:ascii="Segoe UI" w:hAnsi="Segoe UI" w:cs="Segoe UI"/>
      <w:sz w:val="18"/>
      <w:szCs w:val="18"/>
    </w:rPr>
  </w:style>
  <w:style w:type="character" w:styleId="FollowedHyperlink">
    <w:name w:val="FollowedHyperlink"/>
    <w:basedOn w:val="DefaultParagraphFont"/>
    <w:uiPriority w:val="99"/>
    <w:semiHidden/>
    <w:unhideWhenUsed/>
    <w:rsid w:val="000104EB"/>
    <w:rPr>
      <w:color w:val="954F72" w:themeColor="followedHyperlink"/>
      <w:u w:val="single"/>
    </w:rPr>
  </w:style>
  <w:style w:type="table" w:styleId="TableGrid">
    <w:name w:val="Table Grid"/>
    <w:basedOn w:val="TableNormal"/>
    <w:uiPriority w:val="39"/>
    <w:rsid w:val="00DF20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F2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B31F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FE1"/>
  </w:style>
  <w:style w:type="paragraph" w:styleId="Footer">
    <w:name w:val="footer"/>
    <w:basedOn w:val="Normal"/>
    <w:link w:val="FooterChar"/>
    <w:uiPriority w:val="99"/>
    <w:unhideWhenUsed/>
    <w:rsid w:val="00B31F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FE1"/>
  </w:style>
  <w:style w:type="paragraph" w:styleId="HTMLPreformatted">
    <w:name w:val="HTML Preformatted"/>
    <w:basedOn w:val="Normal"/>
    <w:link w:val="HTMLPreformattedChar"/>
    <w:uiPriority w:val="99"/>
    <w:semiHidden/>
    <w:unhideWhenUsed/>
    <w:rsid w:val="00C12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C12E51"/>
    <w:rPr>
      <w:rFonts w:ascii="Courier New" w:eastAsia="Times New Roman" w:hAnsi="Courier New" w:cs="Courier New"/>
      <w:sz w:val="20"/>
      <w:szCs w:val="20"/>
      <w:lang w:eastAsia="en-GB"/>
    </w:rPr>
  </w:style>
  <w:style w:type="character" w:styleId="PlaceholderText">
    <w:name w:val="Placeholder Text"/>
    <w:basedOn w:val="DefaultParagraphFont"/>
    <w:uiPriority w:val="99"/>
    <w:semiHidden/>
    <w:rsid w:val="00117A8C"/>
    <w:rPr>
      <w:color w:val="808080"/>
    </w:rPr>
  </w:style>
  <w:style w:type="paragraph" w:styleId="Bibliography">
    <w:name w:val="Bibliography"/>
    <w:basedOn w:val="Normal"/>
    <w:next w:val="Normal"/>
    <w:uiPriority w:val="37"/>
    <w:unhideWhenUsed/>
    <w:rsid w:val="00E93D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69815">
      <w:bodyDiv w:val="1"/>
      <w:marLeft w:val="0"/>
      <w:marRight w:val="0"/>
      <w:marTop w:val="0"/>
      <w:marBottom w:val="0"/>
      <w:divBdr>
        <w:top w:val="none" w:sz="0" w:space="0" w:color="auto"/>
        <w:left w:val="none" w:sz="0" w:space="0" w:color="auto"/>
        <w:bottom w:val="none" w:sz="0" w:space="0" w:color="auto"/>
        <w:right w:val="none" w:sz="0" w:space="0" w:color="auto"/>
      </w:divBdr>
    </w:div>
    <w:div w:id="51200433">
      <w:bodyDiv w:val="1"/>
      <w:marLeft w:val="0"/>
      <w:marRight w:val="0"/>
      <w:marTop w:val="0"/>
      <w:marBottom w:val="0"/>
      <w:divBdr>
        <w:top w:val="none" w:sz="0" w:space="0" w:color="auto"/>
        <w:left w:val="none" w:sz="0" w:space="0" w:color="auto"/>
        <w:bottom w:val="none" w:sz="0" w:space="0" w:color="auto"/>
        <w:right w:val="none" w:sz="0" w:space="0" w:color="auto"/>
      </w:divBdr>
    </w:div>
    <w:div w:id="80293967">
      <w:bodyDiv w:val="1"/>
      <w:marLeft w:val="0"/>
      <w:marRight w:val="0"/>
      <w:marTop w:val="0"/>
      <w:marBottom w:val="0"/>
      <w:divBdr>
        <w:top w:val="none" w:sz="0" w:space="0" w:color="auto"/>
        <w:left w:val="none" w:sz="0" w:space="0" w:color="auto"/>
        <w:bottom w:val="none" w:sz="0" w:space="0" w:color="auto"/>
        <w:right w:val="none" w:sz="0" w:space="0" w:color="auto"/>
      </w:divBdr>
    </w:div>
    <w:div w:id="223181635">
      <w:bodyDiv w:val="1"/>
      <w:marLeft w:val="0"/>
      <w:marRight w:val="0"/>
      <w:marTop w:val="0"/>
      <w:marBottom w:val="0"/>
      <w:divBdr>
        <w:top w:val="none" w:sz="0" w:space="0" w:color="auto"/>
        <w:left w:val="none" w:sz="0" w:space="0" w:color="auto"/>
        <w:bottom w:val="none" w:sz="0" w:space="0" w:color="auto"/>
        <w:right w:val="none" w:sz="0" w:space="0" w:color="auto"/>
      </w:divBdr>
    </w:div>
    <w:div w:id="225383400">
      <w:bodyDiv w:val="1"/>
      <w:marLeft w:val="0"/>
      <w:marRight w:val="0"/>
      <w:marTop w:val="0"/>
      <w:marBottom w:val="0"/>
      <w:divBdr>
        <w:top w:val="none" w:sz="0" w:space="0" w:color="auto"/>
        <w:left w:val="none" w:sz="0" w:space="0" w:color="auto"/>
        <w:bottom w:val="none" w:sz="0" w:space="0" w:color="auto"/>
        <w:right w:val="none" w:sz="0" w:space="0" w:color="auto"/>
      </w:divBdr>
    </w:div>
    <w:div w:id="263461178">
      <w:bodyDiv w:val="1"/>
      <w:marLeft w:val="0"/>
      <w:marRight w:val="0"/>
      <w:marTop w:val="0"/>
      <w:marBottom w:val="0"/>
      <w:divBdr>
        <w:top w:val="none" w:sz="0" w:space="0" w:color="auto"/>
        <w:left w:val="none" w:sz="0" w:space="0" w:color="auto"/>
        <w:bottom w:val="none" w:sz="0" w:space="0" w:color="auto"/>
        <w:right w:val="none" w:sz="0" w:space="0" w:color="auto"/>
      </w:divBdr>
    </w:div>
    <w:div w:id="320617425">
      <w:bodyDiv w:val="1"/>
      <w:marLeft w:val="0"/>
      <w:marRight w:val="0"/>
      <w:marTop w:val="0"/>
      <w:marBottom w:val="0"/>
      <w:divBdr>
        <w:top w:val="none" w:sz="0" w:space="0" w:color="auto"/>
        <w:left w:val="none" w:sz="0" w:space="0" w:color="auto"/>
        <w:bottom w:val="none" w:sz="0" w:space="0" w:color="auto"/>
        <w:right w:val="none" w:sz="0" w:space="0" w:color="auto"/>
      </w:divBdr>
    </w:div>
    <w:div w:id="340593337">
      <w:bodyDiv w:val="1"/>
      <w:marLeft w:val="0"/>
      <w:marRight w:val="0"/>
      <w:marTop w:val="0"/>
      <w:marBottom w:val="0"/>
      <w:divBdr>
        <w:top w:val="none" w:sz="0" w:space="0" w:color="auto"/>
        <w:left w:val="none" w:sz="0" w:space="0" w:color="auto"/>
        <w:bottom w:val="none" w:sz="0" w:space="0" w:color="auto"/>
        <w:right w:val="none" w:sz="0" w:space="0" w:color="auto"/>
      </w:divBdr>
    </w:div>
    <w:div w:id="529299254">
      <w:bodyDiv w:val="1"/>
      <w:marLeft w:val="0"/>
      <w:marRight w:val="0"/>
      <w:marTop w:val="0"/>
      <w:marBottom w:val="0"/>
      <w:divBdr>
        <w:top w:val="none" w:sz="0" w:space="0" w:color="auto"/>
        <w:left w:val="none" w:sz="0" w:space="0" w:color="auto"/>
        <w:bottom w:val="none" w:sz="0" w:space="0" w:color="auto"/>
        <w:right w:val="none" w:sz="0" w:space="0" w:color="auto"/>
      </w:divBdr>
    </w:div>
    <w:div w:id="626351043">
      <w:bodyDiv w:val="1"/>
      <w:marLeft w:val="0"/>
      <w:marRight w:val="0"/>
      <w:marTop w:val="0"/>
      <w:marBottom w:val="0"/>
      <w:divBdr>
        <w:top w:val="none" w:sz="0" w:space="0" w:color="auto"/>
        <w:left w:val="none" w:sz="0" w:space="0" w:color="auto"/>
        <w:bottom w:val="none" w:sz="0" w:space="0" w:color="auto"/>
        <w:right w:val="none" w:sz="0" w:space="0" w:color="auto"/>
      </w:divBdr>
    </w:div>
    <w:div w:id="629937044">
      <w:bodyDiv w:val="1"/>
      <w:marLeft w:val="0"/>
      <w:marRight w:val="0"/>
      <w:marTop w:val="0"/>
      <w:marBottom w:val="0"/>
      <w:divBdr>
        <w:top w:val="none" w:sz="0" w:space="0" w:color="auto"/>
        <w:left w:val="none" w:sz="0" w:space="0" w:color="auto"/>
        <w:bottom w:val="none" w:sz="0" w:space="0" w:color="auto"/>
        <w:right w:val="none" w:sz="0" w:space="0" w:color="auto"/>
      </w:divBdr>
    </w:div>
    <w:div w:id="693072530">
      <w:bodyDiv w:val="1"/>
      <w:marLeft w:val="0"/>
      <w:marRight w:val="0"/>
      <w:marTop w:val="0"/>
      <w:marBottom w:val="0"/>
      <w:divBdr>
        <w:top w:val="none" w:sz="0" w:space="0" w:color="auto"/>
        <w:left w:val="none" w:sz="0" w:space="0" w:color="auto"/>
        <w:bottom w:val="none" w:sz="0" w:space="0" w:color="auto"/>
        <w:right w:val="none" w:sz="0" w:space="0" w:color="auto"/>
      </w:divBdr>
    </w:div>
    <w:div w:id="697588128">
      <w:bodyDiv w:val="1"/>
      <w:marLeft w:val="0"/>
      <w:marRight w:val="0"/>
      <w:marTop w:val="0"/>
      <w:marBottom w:val="0"/>
      <w:divBdr>
        <w:top w:val="none" w:sz="0" w:space="0" w:color="auto"/>
        <w:left w:val="none" w:sz="0" w:space="0" w:color="auto"/>
        <w:bottom w:val="none" w:sz="0" w:space="0" w:color="auto"/>
        <w:right w:val="none" w:sz="0" w:space="0" w:color="auto"/>
      </w:divBdr>
    </w:div>
    <w:div w:id="732780195">
      <w:bodyDiv w:val="1"/>
      <w:marLeft w:val="0"/>
      <w:marRight w:val="0"/>
      <w:marTop w:val="0"/>
      <w:marBottom w:val="0"/>
      <w:divBdr>
        <w:top w:val="none" w:sz="0" w:space="0" w:color="auto"/>
        <w:left w:val="none" w:sz="0" w:space="0" w:color="auto"/>
        <w:bottom w:val="none" w:sz="0" w:space="0" w:color="auto"/>
        <w:right w:val="none" w:sz="0" w:space="0" w:color="auto"/>
      </w:divBdr>
    </w:div>
    <w:div w:id="804158503">
      <w:bodyDiv w:val="1"/>
      <w:marLeft w:val="0"/>
      <w:marRight w:val="0"/>
      <w:marTop w:val="0"/>
      <w:marBottom w:val="0"/>
      <w:divBdr>
        <w:top w:val="none" w:sz="0" w:space="0" w:color="auto"/>
        <w:left w:val="none" w:sz="0" w:space="0" w:color="auto"/>
        <w:bottom w:val="none" w:sz="0" w:space="0" w:color="auto"/>
        <w:right w:val="none" w:sz="0" w:space="0" w:color="auto"/>
      </w:divBdr>
    </w:div>
    <w:div w:id="839930065">
      <w:bodyDiv w:val="1"/>
      <w:marLeft w:val="0"/>
      <w:marRight w:val="0"/>
      <w:marTop w:val="0"/>
      <w:marBottom w:val="0"/>
      <w:divBdr>
        <w:top w:val="none" w:sz="0" w:space="0" w:color="auto"/>
        <w:left w:val="none" w:sz="0" w:space="0" w:color="auto"/>
        <w:bottom w:val="none" w:sz="0" w:space="0" w:color="auto"/>
        <w:right w:val="none" w:sz="0" w:space="0" w:color="auto"/>
      </w:divBdr>
    </w:div>
    <w:div w:id="909316616">
      <w:bodyDiv w:val="1"/>
      <w:marLeft w:val="0"/>
      <w:marRight w:val="0"/>
      <w:marTop w:val="0"/>
      <w:marBottom w:val="0"/>
      <w:divBdr>
        <w:top w:val="none" w:sz="0" w:space="0" w:color="auto"/>
        <w:left w:val="none" w:sz="0" w:space="0" w:color="auto"/>
        <w:bottom w:val="none" w:sz="0" w:space="0" w:color="auto"/>
        <w:right w:val="none" w:sz="0" w:space="0" w:color="auto"/>
      </w:divBdr>
    </w:div>
    <w:div w:id="1017390952">
      <w:bodyDiv w:val="1"/>
      <w:marLeft w:val="0"/>
      <w:marRight w:val="0"/>
      <w:marTop w:val="0"/>
      <w:marBottom w:val="0"/>
      <w:divBdr>
        <w:top w:val="none" w:sz="0" w:space="0" w:color="auto"/>
        <w:left w:val="none" w:sz="0" w:space="0" w:color="auto"/>
        <w:bottom w:val="none" w:sz="0" w:space="0" w:color="auto"/>
        <w:right w:val="none" w:sz="0" w:space="0" w:color="auto"/>
      </w:divBdr>
    </w:div>
    <w:div w:id="1042905717">
      <w:bodyDiv w:val="1"/>
      <w:marLeft w:val="0"/>
      <w:marRight w:val="0"/>
      <w:marTop w:val="0"/>
      <w:marBottom w:val="0"/>
      <w:divBdr>
        <w:top w:val="none" w:sz="0" w:space="0" w:color="auto"/>
        <w:left w:val="none" w:sz="0" w:space="0" w:color="auto"/>
        <w:bottom w:val="none" w:sz="0" w:space="0" w:color="auto"/>
        <w:right w:val="none" w:sz="0" w:space="0" w:color="auto"/>
      </w:divBdr>
    </w:div>
    <w:div w:id="1078748784">
      <w:bodyDiv w:val="1"/>
      <w:marLeft w:val="0"/>
      <w:marRight w:val="0"/>
      <w:marTop w:val="0"/>
      <w:marBottom w:val="0"/>
      <w:divBdr>
        <w:top w:val="none" w:sz="0" w:space="0" w:color="auto"/>
        <w:left w:val="none" w:sz="0" w:space="0" w:color="auto"/>
        <w:bottom w:val="none" w:sz="0" w:space="0" w:color="auto"/>
        <w:right w:val="none" w:sz="0" w:space="0" w:color="auto"/>
      </w:divBdr>
    </w:div>
    <w:div w:id="1084565946">
      <w:bodyDiv w:val="1"/>
      <w:marLeft w:val="0"/>
      <w:marRight w:val="0"/>
      <w:marTop w:val="0"/>
      <w:marBottom w:val="0"/>
      <w:divBdr>
        <w:top w:val="none" w:sz="0" w:space="0" w:color="auto"/>
        <w:left w:val="none" w:sz="0" w:space="0" w:color="auto"/>
        <w:bottom w:val="none" w:sz="0" w:space="0" w:color="auto"/>
        <w:right w:val="none" w:sz="0" w:space="0" w:color="auto"/>
      </w:divBdr>
    </w:div>
    <w:div w:id="1128745200">
      <w:bodyDiv w:val="1"/>
      <w:marLeft w:val="0"/>
      <w:marRight w:val="0"/>
      <w:marTop w:val="0"/>
      <w:marBottom w:val="0"/>
      <w:divBdr>
        <w:top w:val="none" w:sz="0" w:space="0" w:color="auto"/>
        <w:left w:val="none" w:sz="0" w:space="0" w:color="auto"/>
        <w:bottom w:val="none" w:sz="0" w:space="0" w:color="auto"/>
        <w:right w:val="none" w:sz="0" w:space="0" w:color="auto"/>
      </w:divBdr>
    </w:div>
    <w:div w:id="1192843147">
      <w:bodyDiv w:val="1"/>
      <w:marLeft w:val="0"/>
      <w:marRight w:val="0"/>
      <w:marTop w:val="0"/>
      <w:marBottom w:val="0"/>
      <w:divBdr>
        <w:top w:val="none" w:sz="0" w:space="0" w:color="auto"/>
        <w:left w:val="none" w:sz="0" w:space="0" w:color="auto"/>
        <w:bottom w:val="none" w:sz="0" w:space="0" w:color="auto"/>
        <w:right w:val="none" w:sz="0" w:space="0" w:color="auto"/>
      </w:divBdr>
    </w:div>
    <w:div w:id="1231382950">
      <w:bodyDiv w:val="1"/>
      <w:marLeft w:val="0"/>
      <w:marRight w:val="0"/>
      <w:marTop w:val="0"/>
      <w:marBottom w:val="0"/>
      <w:divBdr>
        <w:top w:val="none" w:sz="0" w:space="0" w:color="auto"/>
        <w:left w:val="none" w:sz="0" w:space="0" w:color="auto"/>
        <w:bottom w:val="none" w:sz="0" w:space="0" w:color="auto"/>
        <w:right w:val="none" w:sz="0" w:space="0" w:color="auto"/>
      </w:divBdr>
    </w:div>
    <w:div w:id="1242174897">
      <w:bodyDiv w:val="1"/>
      <w:marLeft w:val="0"/>
      <w:marRight w:val="0"/>
      <w:marTop w:val="0"/>
      <w:marBottom w:val="0"/>
      <w:divBdr>
        <w:top w:val="none" w:sz="0" w:space="0" w:color="auto"/>
        <w:left w:val="none" w:sz="0" w:space="0" w:color="auto"/>
        <w:bottom w:val="none" w:sz="0" w:space="0" w:color="auto"/>
        <w:right w:val="none" w:sz="0" w:space="0" w:color="auto"/>
      </w:divBdr>
    </w:div>
    <w:div w:id="1260913817">
      <w:bodyDiv w:val="1"/>
      <w:marLeft w:val="0"/>
      <w:marRight w:val="0"/>
      <w:marTop w:val="0"/>
      <w:marBottom w:val="0"/>
      <w:divBdr>
        <w:top w:val="none" w:sz="0" w:space="0" w:color="auto"/>
        <w:left w:val="none" w:sz="0" w:space="0" w:color="auto"/>
        <w:bottom w:val="none" w:sz="0" w:space="0" w:color="auto"/>
        <w:right w:val="none" w:sz="0" w:space="0" w:color="auto"/>
      </w:divBdr>
    </w:div>
    <w:div w:id="1332872666">
      <w:bodyDiv w:val="1"/>
      <w:marLeft w:val="0"/>
      <w:marRight w:val="0"/>
      <w:marTop w:val="0"/>
      <w:marBottom w:val="0"/>
      <w:divBdr>
        <w:top w:val="none" w:sz="0" w:space="0" w:color="auto"/>
        <w:left w:val="none" w:sz="0" w:space="0" w:color="auto"/>
        <w:bottom w:val="none" w:sz="0" w:space="0" w:color="auto"/>
        <w:right w:val="none" w:sz="0" w:space="0" w:color="auto"/>
      </w:divBdr>
    </w:div>
    <w:div w:id="1388652431">
      <w:bodyDiv w:val="1"/>
      <w:marLeft w:val="0"/>
      <w:marRight w:val="0"/>
      <w:marTop w:val="0"/>
      <w:marBottom w:val="0"/>
      <w:divBdr>
        <w:top w:val="none" w:sz="0" w:space="0" w:color="auto"/>
        <w:left w:val="none" w:sz="0" w:space="0" w:color="auto"/>
        <w:bottom w:val="none" w:sz="0" w:space="0" w:color="auto"/>
        <w:right w:val="none" w:sz="0" w:space="0" w:color="auto"/>
      </w:divBdr>
    </w:div>
    <w:div w:id="1389845200">
      <w:bodyDiv w:val="1"/>
      <w:marLeft w:val="0"/>
      <w:marRight w:val="0"/>
      <w:marTop w:val="0"/>
      <w:marBottom w:val="0"/>
      <w:divBdr>
        <w:top w:val="none" w:sz="0" w:space="0" w:color="auto"/>
        <w:left w:val="none" w:sz="0" w:space="0" w:color="auto"/>
        <w:bottom w:val="none" w:sz="0" w:space="0" w:color="auto"/>
        <w:right w:val="none" w:sz="0" w:space="0" w:color="auto"/>
      </w:divBdr>
    </w:div>
    <w:div w:id="1494686346">
      <w:bodyDiv w:val="1"/>
      <w:marLeft w:val="0"/>
      <w:marRight w:val="0"/>
      <w:marTop w:val="0"/>
      <w:marBottom w:val="0"/>
      <w:divBdr>
        <w:top w:val="none" w:sz="0" w:space="0" w:color="auto"/>
        <w:left w:val="none" w:sz="0" w:space="0" w:color="auto"/>
        <w:bottom w:val="none" w:sz="0" w:space="0" w:color="auto"/>
        <w:right w:val="none" w:sz="0" w:space="0" w:color="auto"/>
      </w:divBdr>
    </w:div>
    <w:div w:id="1528131708">
      <w:bodyDiv w:val="1"/>
      <w:marLeft w:val="0"/>
      <w:marRight w:val="0"/>
      <w:marTop w:val="0"/>
      <w:marBottom w:val="0"/>
      <w:divBdr>
        <w:top w:val="none" w:sz="0" w:space="0" w:color="auto"/>
        <w:left w:val="none" w:sz="0" w:space="0" w:color="auto"/>
        <w:bottom w:val="none" w:sz="0" w:space="0" w:color="auto"/>
        <w:right w:val="none" w:sz="0" w:space="0" w:color="auto"/>
      </w:divBdr>
    </w:div>
    <w:div w:id="1571573395">
      <w:bodyDiv w:val="1"/>
      <w:marLeft w:val="0"/>
      <w:marRight w:val="0"/>
      <w:marTop w:val="0"/>
      <w:marBottom w:val="0"/>
      <w:divBdr>
        <w:top w:val="none" w:sz="0" w:space="0" w:color="auto"/>
        <w:left w:val="none" w:sz="0" w:space="0" w:color="auto"/>
        <w:bottom w:val="none" w:sz="0" w:space="0" w:color="auto"/>
        <w:right w:val="none" w:sz="0" w:space="0" w:color="auto"/>
      </w:divBdr>
    </w:div>
    <w:div w:id="1630091477">
      <w:bodyDiv w:val="1"/>
      <w:marLeft w:val="0"/>
      <w:marRight w:val="0"/>
      <w:marTop w:val="0"/>
      <w:marBottom w:val="0"/>
      <w:divBdr>
        <w:top w:val="none" w:sz="0" w:space="0" w:color="auto"/>
        <w:left w:val="none" w:sz="0" w:space="0" w:color="auto"/>
        <w:bottom w:val="none" w:sz="0" w:space="0" w:color="auto"/>
        <w:right w:val="none" w:sz="0" w:space="0" w:color="auto"/>
      </w:divBdr>
    </w:div>
    <w:div w:id="1640957404">
      <w:bodyDiv w:val="1"/>
      <w:marLeft w:val="0"/>
      <w:marRight w:val="0"/>
      <w:marTop w:val="0"/>
      <w:marBottom w:val="0"/>
      <w:divBdr>
        <w:top w:val="none" w:sz="0" w:space="0" w:color="auto"/>
        <w:left w:val="none" w:sz="0" w:space="0" w:color="auto"/>
        <w:bottom w:val="none" w:sz="0" w:space="0" w:color="auto"/>
        <w:right w:val="none" w:sz="0" w:space="0" w:color="auto"/>
      </w:divBdr>
    </w:div>
    <w:div w:id="1726443607">
      <w:bodyDiv w:val="1"/>
      <w:marLeft w:val="0"/>
      <w:marRight w:val="0"/>
      <w:marTop w:val="0"/>
      <w:marBottom w:val="0"/>
      <w:divBdr>
        <w:top w:val="none" w:sz="0" w:space="0" w:color="auto"/>
        <w:left w:val="none" w:sz="0" w:space="0" w:color="auto"/>
        <w:bottom w:val="none" w:sz="0" w:space="0" w:color="auto"/>
        <w:right w:val="none" w:sz="0" w:space="0" w:color="auto"/>
      </w:divBdr>
    </w:div>
    <w:div w:id="1775711698">
      <w:bodyDiv w:val="1"/>
      <w:marLeft w:val="0"/>
      <w:marRight w:val="0"/>
      <w:marTop w:val="0"/>
      <w:marBottom w:val="0"/>
      <w:divBdr>
        <w:top w:val="none" w:sz="0" w:space="0" w:color="auto"/>
        <w:left w:val="none" w:sz="0" w:space="0" w:color="auto"/>
        <w:bottom w:val="none" w:sz="0" w:space="0" w:color="auto"/>
        <w:right w:val="none" w:sz="0" w:space="0" w:color="auto"/>
      </w:divBdr>
    </w:div>
    <w:div w:id="1792437402">
      <w:bodyDiv w:val="1"/>
      <w:marLeft w:val="0"/>
      <w:marRight w:val="0"/>
      <w:marTop w:val="0"/>
      <w:marBottom w:val="0"/>
      <w:divBdr>
        <w:top w:val="none" w:sz="0" w:space="0" w:color="auto"/>
        <w:left w:val="none" w:sz="0" w:space="0" w:color="auto"/>
        <w:bottom w:val="none" w:sz="0" w:space="0" w:color="auto"/>
        <w:right w:val="none" w:sz="0" w:space="0" w:color="auto"/>
      </w:divBdr>
    </w:div>
    <w:div w:id="1863587740">
      <w:bodyDiv w:val="1"/>
      <w:marLeft w:val="0"/>
      <w:marRight w:val="0"/>
      <w:marTop w:val="0"/>
      <w:marBottom w:val="0"/>
      <w:divBdr>
        <w:top w:val="none" w:sz="0" w:space="0" w:color="auto"/>
        <w:left w:val="none" w:sz="0" w:space="0" w:color="auto"/>
        <w:bottom w:val="none" w:sz="0" w:space="0" w:color="auto"/>
        <w:right w:val="none" w:sz="0" w:space="0" w:color="auto"/>
      </w:divBdr>
    </w:div>
    <w:div w:id="1895507568">
      <w:bodyDiv w:val="1"/>
      <w:marLeft w:val="0"/>
      <w:marRight w:val="0"/>
      <w:marTop w:val="0"/>
      <w:marBottom w:val="0"/>
      <w:divBdr>
        <w:top w:val="none" w:sz="0" w:space="0" w:color="auto"/>
        <w:left w:val="none" w:sz="0" w:space="0" w:color="auto"/>
        <w:bottom w:val="none" w:sz="0" w:space="0" w:color="auto"/>
        <w:right w:val="none" w:sz="0" w:space="0" w:color="auto"/>
      </w:divBdr>
    </w:div>
    <w:div w:id="1918395437">
      <w:bodyDiv w:val="1"/>
      <w:marLeft w:val="0"/>
      <w:marRight w:val="0"/>
      <w:marTop w:val="0"/>
      <w:marBottom w:val="0"/>
      <w:divBdr>
        <w:top w:val="none" w:sz="0" w:space="0" w:color="auto"/>
        <w:left w:val="none" w:sz="0" w:space="0" w:color="auto"/>
        <w:bottom w:val="none" w:sz="0" w:space="0" w:color="auto"/>
        <w:right w:val="none" w:sz="0" w:space="0" w:color="auto"/>
      </w:divBdr>
    </w:div>
    <w:div w:id="1955205707">
      <w:bodyDiv w:val="1"/>
      <w:marLeft w:val="0"/>
      <w:marRight w:val="0"/>
      <w:marTop w:val="0"/>
      <w:marBottom w:val="0"/>
      <w:divBdr>
        <w:top w:val="none" w:sz="0" w:space="0" w:color="auto"/>
        <w:left w:val="none" w:sz="0" w:space="0" w:color="auto"/>
        <w:bottom w:val="none" w:sz="0" w:space="0" w:color="auto"/>
        <w:right w:val="none" w:sz="0" w:space="0" w:color="auto"/>
      </w:divBdr>
    </w:div>
    <w:div w:id="1967006042">
      <w:bodyDiv w:val="1"/>
      <w:marLeft w:val="0"/>
      <w:marRight w:val="0"/>
      <w:marTop w:val="0"/>
      <w:marBottom w:val="0"/>
      <w:divBdr>
        <w:top w:val="none" w:sz="0" w:space="0" w:color="auto"/>
        <w:left w:val="none" w:sz="0" w:space="0" w:color="auto"/>
        <w:bottom w:val="none" w:sz="0" w:space="0" w:color="auto"/>
        <w:right w:val="none" w:sz="0" w:space="0" w:color="auto"/>
      </w:divBdr>
    </w:div>
    <w:div w:id="2056930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png"/><Relationship Id="rId26" Type="http://schemas.openxmlformats.org/officeDocument/2006/relationships/hyperlink" Target="https://proximi.io/accurate-indoor-positioning-bluetooth-beacons/"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chart" Target="charts/chart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bits.citrusbyte.com/indoor-positioning-with-beacon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liexpress.com/item/5pcs-lot-NRF51822-ibeacon-Module-BLE-4-0-bluetooth-beacon-eddystone-beacons/32795069285.html"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4.xml"/><Relationship Id="rId23" Type="http://schemas.openxmlformats.org/officeDocument/2006/relationships/hyperlink" Target="http://www.theseus.fi/bitstream/handle/10024/105619/Herrera%20Vargas_Milan.pdf?sequence=1&amp;isAllowed=y" TargetMode="External"/><Relationship Id="rId28" Type="http://schemas.openxmlformats.org/officeDocument/2006/relationships/hyperlink" Target="https://www.onyxbeacon.com/wayfinder-indoors-routing-guided-by-beacons/" TargetMode="External"/><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3.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3.pn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oleObject" Target="file:///D:\school\erasmusproj\ErasmusProject\sampleVal.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chool\erasmusproj\ErasmusProject\sampleVal.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chool\erasmusproj\ErasmusProject\sampleVa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chool\erasmusproj\ErasmusProject\sampleVa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300</a:t>
            </a:r>
            <a:r>
              <a:rPr lang="en-GB" baseline="0"/>
              <a:t> values of beacons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Beacon 1 meter</c:v>
          </c:tx>
          <c:spPr>
            <a:ln w="28575" cap="rnd">
              <a:solidFill>
                <a:schemeClr val="accent1"/>
              </a:solidFill>
              <a:round/>
            </a:ln>
            <a:effectLst/>
          </c:spPr>
          <c:marker>
            <c:symbol val="none"/>
          </c:marker>
          <c:val>
            <c:numRef>
              <c:f>Sheet1!$B$2:$B$301</c:f>
              <c:numCache>
                <c:formatCode>General</c:formatCode>
                <c:ptCount val="300"/>
                <c:pt idx="0">
                  <c:v>-67</c:v>
                </c:pt>
                <c:pt idx="1">
                  <c:v>-75</c:v>
                </c:pt>
                <c:pt idx="2">
                  <c:v>-64</c:v>
                </c:pt>
                <c:pt idx="3">
                  <c:v>-70</c:v>
                </c:pt>
                <c:pt idx="4">
                  <c:v>-85</c:v>
                </c:pt>
                <c:pt idx="5">
                  <c:v>-65</c:v>
                </c:pt>
                <c:pt idx="6">
                  <c:v>-64</c:v>
                </c:pt>
                <c:pt idx="7">
                  <c:v>-71</c:v>
                </c:pt>
                <c:pt idx="8">
                  <c:v>-82</c:v>
                </c:pt>
                <c:pt idx="9">
                  <c:v>-80</c:v>
                </c:pt>
                <c:pt idx="10">
                  <c:v>-66</c:v>
                </c:pt>
                <c:pt idx="11">
                  <c:v>-72</c:v>
                </c:pt>
                <c:pt idx="12">
                  <c:v>-69</c:v>
                </c:pt>
                <c:pt idx="13">
                  <c:v>-63</c:v>
                </c:pt>
                <c:pt idx="14">
                  <c:v>-67</c:v>
                </c:pt>
                <c:pt idx="15">
                  <c:v>-70</c:v>
                </c:pt>
                <c:pt idx="16">
                  <c:v>-63</c:v>
                </c:pt>
                <c:pt idx="17">
                  <c:v>-70</c:v>
                </c:pt>
                <c:pt idx="18">
                  <c:v>-67</c:v>
                </c:pt>
                <c:pt idx="19">
                  <c:v>-63</c:v>
                </c:pt>
                <c:pt idx="20">
                  <c:v>-70</c:v>
                </c:pt>
                <c:pt idx="21">
                  <c:v>-70</c:v>
                </c:pt>
                <c:pt idx="22">
                  <c:v>-63</c:v>
                </c:pt>
                <c:pt idx="23">
                  <c:v>-70</c:v>
                </c:pt>
                <c:pt idx="24">
                  <c:v>-67</c:v>
                </c:pt>
                <c:pt idx="25">
                  <c:v>-67</c:v>
                </c:pt>
                <c:pt idx="26">
                  <c:v>-63</c:v>
                </c:pt>
                <c:pt idx="27">
                  <c:v>-63</c:v>
                </c:pt>
                <c:pt idx="28">
                  <c:v>-68</c:v>
                </c:pt>
                <c:pt idx="29">
                  <c:v>-72</c:v>
                </c:pt>
                <c:pt idx="30">
                  <c:v>-72</c:v>
                </c:pt>
                <c:pt idx="31">
                  <c:v>-72</c:v>
                </c:pt>
                <c:pt idx="32">
                  <c:v>-68</c:v>
                </c:pt>
                <c:pt idx="33">
                  <c:v>-63</c:v>
                </c:pt>
                <c:pt idx="34">
                  <c:v>-71</c:v>
                </c:pt>
                <c:pt idx="35">
                  <c:v>-71</c:v>
                </c:pt>
                <c:pt idx="36">
                  <c:v>-70</c:v>
                </c:pt>
                <c:pt idx="37">
                  <c:v>-68</c:v>
                </c:pt>
                <c:pt idx="38">
                  <c:v>-62</c:v>
                </c:pt>
                <c:pt idx="39">
                  <c:v>-64</c:v>
                </c:pt>
                <c:pt idx="40">
                  <c:v>-70</c:v>
                </c:pt>
                <c:pt idx="41">
                  <c:v>-68</c:v>
                </c:pt>
                <c:pt idx="42">
                  <c:v>-69</c:v>
                </c:pt>
                <c:pt idx="43">
                  <c:v>-72</c:v>
                </c:pt>
                <c:pt idx="44">
                  <c:v>-67</c:v>
                </c:pt>
                <c:pt idx="45">
                  <c:v>-72</c:v>
                </c:pt>
                <c:pt idx="46">
                  <c:v>-66</c:v>
                </c:pt>
                <c:pt idx="47">
                  <c:v>-63</c:v>
                </c:pt>
                <c:pt idx="48">
                  <c:v>-70</c:v>
                </c:pt>
                <c:pt idx="49">
                  <c:v>-66</c:v>
                </c:pt>
                <c:pt idx="50">
                  <c:v>-65</c:v>
                </c:pt>
                <c:pt idx="51">
                  <c:v>-62</c:v>
                </c:pt>
                <c:pt idx="52">
                  <c:v>-65</c:v>
                </c:pt>
                <c:pt idx="53">
                  <c:v>-63</c:v>
                </c:pt>
                <c:pt idx="54">
                  <c:v>-67</c:v>
                </c:pt>
                <c:pt idx="55">
                  <c:v>-63</c:v>
                </c:pt>
                <c:pt idx="56">
                  <c:v>-63</c:v>
                </c:pt>
                <c:pt idx="57">
                  <c:v>-63</c:v>
                </c:pt>
                <c:pt idx="58">
                  <c:v>-69</c:v>
                </c:pt>
                <c:pt idx="59">
                  <c:v>-69</c:v>
                </c:pt>
                <c:pt idx="60">
                  <c:v>-70</c:v>
                </c:pt>
                <c:pt idx="61">
                  <c:v>-70</c:v>
                </c:pt>
                <c:pt idx="62">
                  <c:v>-63</c:v>
                </c:pt>
                <c:pt idx="63">
                  <c:v>-63</c:v>
                </c:pt>
                <c:pt idx="64">
                  <c:v>-63</c:v>
                </c:pt>
                <c:pt idx="65">
                  <c:v>-63</c:v>
                </c:pt>
                <c:pt idx="66">
                  <c:v>-68</c:v>
                </c:pt>
                <c:pt idx="67">
                  <c:v>-68</c:v>
                </c:pt>
                <c:pt idx="68">
                  <c:v>-63</c:v>
                </c:pt>
                <c:pt idx="69">
                  <c:v>-63</c:v>
                </c:pt>
                <c:pt idx="70">
                  <c:v>-63</c:v>
                </c:pt>
                <c:pt idx="71">
                  <c:v>-70</c:v>
                </c:pt>
                <c:pt idx="72">
                  <c:v>-70</c:v>
                </c:pt>
                <c:pt idx="73">
                  <c:v>-71</c:v>
                </c:pt>
                <c:pt idx="74">
                  <c:v>-71</c:v>
                </c:pt>
                <c:pt idx="75">
                  <c:v>-70</c:v>
                </c:pt>
                <c:pt idx="76">
                  <c:v>-63</c:v>
                </c:pt>
                <c:pt idx="77">
                  <c:v>-66</c:v>
                </c:pt>
                <c:pt idx="78">
                  <c:v>-72</c:v>
                </c:pt>
                <c:pt idx="79">
                  <c:v>-68</c:v>
                </c:pt>
                <c:pt idx="80">
                  <c:v>-70</c:v>
                </c:pt>
                <c:pt idx="81">
                  <c:v>-70</c:v>
                </c:pt>
                <c:pt idx="82">
                  <c:v>-62</c:v>
                </c:pt>
                <c:pt idx="83">
                  <c:v>-70</c:v>
                </c:pt>
                <c:pt idx="84">
                  <c:v>-71</c:v>
                </c:pt>
                <c:pt idx="85">
                  <c:v>-63</c:v>
                </c:pt>
                <c:pt idx="86">
                  <c:v>-63</c:v>
                </c:pt>
                <c:pt idx="87">
                  <c:v>-70</c:v>
                </c:pt>
                <c:pt idx="88">
                  <c:v>-63</c:v>
                </c:pt>
                <c:pt idx="89">
                  <c:v>-71</c:v>
                </c:pt>
                <c:pt idx="90">
                  <c:v>-70</c:v>
                </c:pt>
                <c:pt idx="91">
                  <c:v>-70</c:v>
                </c:pt>
                <c:pt idx="92">
                  <c:v>-70</c:v>
                </c:pt>
                <c:pt idx="93">
                  <c:v>-63</c:v>
                </c:pt>
                <c:pt idx="94">
                  <c:v>-63</c:v>
                </c:pt>
                <c:pt idx="95">
                  <c:v>-63</c:v>
                </c:pt>
                <c:pt idx="96">
                  <c:v>-70</c:v>
                </c:pt>
                <c:pt idx="97">
                  <c:v>-63</c:v>
                </c:pt>
                <c:pt idx="98">
                  <c:v>-63</c:v>
                </c:pt>
                <c:pt idx="99">
                  <c:v>-70</c:v>
                </c:pt>
                <c:pt idx="100">
                  <c:v>-69</c:v>
                </c:pt>
                <c:pt idx="101">
                  <c:v>-70</c:v>
                </c:pt>
                <c:pt idx="102">
                  <c:v>-63</c:v>
                </c:pt>
                <c:pt idx="103">
                  <c:v>-68</c:v>
                </c:pt>
                <c:pt idx="104">
                  <c:v>-63</c:v>
                </c:pt>
                <c:pt idx="105">
                  <c:v>-69</c:v>
                </c:pt>
                <c:pt idx="106">
                  <c:v>-68</c:v>
                </c:pt>
                <c:pt idx="107">
                  <c:v>-70</c:v>
                </c:pt>
                <c:pt idx="108">
                  <c:v>-68</c:v>
                </c:pt>
                <c:pt idx="109">
                  <c:v>-70</c:v>
                </c:pt>
                <c:pt idx="110">
                  <c:v>-70</c:v>
                </c:pt>
                <c:pt idx="111">
                  <c:v>-70</c:v>
                </c:pt>
                <c:pt idx="112">
                  <c:v>-69</c:v>
                </c:pt>
                <c:pt idx="113">
                  <c:v>-63</c:v>
                </c:pt>
                <c:pt idx="114">
                  <c:v>-70</c:v>
                </c:pt>
                <c:pt idx="115">
                  <c:v>-71</c:v>
                </c:pt>
                <c:pt idx="116">
                  <c:v>-70</c:v>
                </c:pt>
                <c:pt idx="117">
                  <c:v>-70</c:v>
                </c:pt>
                <c:pt idx="118">
                  <c:v>-63</c:v>
                </c:pt>
                <c:pt idx="119">
                  <c:v>-72</c:v>
                </c:pt>
                <c:pt idx="120">
                  <c:v>-63</c:v>
                </c:pt>
                <c:pt idx="121">
                  <c:v>-72</c:v>
                </c:pt>
                <c:pt idx="122">
                  <c:v>-63</c:v>
                </c:pt>
                <c:pt idx="123">
                  <c:v>-72</c:v>
                </c:pt>
                <c:pt idx="124">
                  <c:v>-68</c:v>
                </c:pt>
                <c:pt idx="125">
                  <c:v>-71</c:v>
                </c:pt>
                <c:pt idx="126">
                  <c:v>-68</c:v>
                </c:pt>
                <c:pt idx="127">
                  <c:v>-70</c:v>
                </c:pt>
                <c:pt idx="128">
                  <c:v>-71</c:v>
                </c:pt>
                <c:pt idx="129">
                  <c:v>-69</c:v>
                </c:pt>
                <c:pt idx="130">
                  <c:v>-63</c:v>
                </c:pt>
                <c:pt idx="131">
                  <c:v>-71</c:v>
                </c:pt>
                <c:pt idx="132">
                  <c:v>-70</c:v>
                </c:pt>
                <c:pt idx="133">
                  <c:v>-71</c:v>
                </c:pt>
                <c:pt idx="134">
                  <c:v>-63</c:v>
                </c:pt>
                <c:pt idx="135">
                  <c:v>-70</c:v>
                </c:pt>
                <c:pt idx="136">
                  <c:v>-68</c:v>
                </c:pt>
                <c:pt idx="137">
                  <c:v>-63</c:v>
                </c:pt>
                <c:pt idx="138">
                  <c:v>-70</c:v>
                </c:pt>
                <c:pt idx="139">
                  <c:v>-69</c:v>
                </c:pt>
                <c:pt idx="140">
                  <c:v>-63</c:v>
                </c:pt>
                <c:pt idx="141">
                  <c:v>-70</c:v>
                </c:pt>
                <c:pt idx="142">
                  <c:v>-70</c:v>
                </c:pt>
                <c:pt idx="143">
                  <c:v>-63</c:v>
                </c:pt>
                <c:pt idx="144">
                  <c:v>-63</c:v>
                </c:pt>
                <c:pt idx="145">
                  <c:v>-71</c:v>
                </c:pt>
                <c:pt idx="146">
                  <c:v>-69</c:v>
                </c:pt>
                <c:pt idx="147">
                  <c:v>-71</c:v>
                </c:pt>
                <c:pt idx="148">
                  <c:v>-70</c:v>
                </c:pt>
                <c:pt idx="149">
                  <c:v>-70</c:v>
                </c:pt>
                <c:pt idx="150">
                  <c:v>-68</c:v>
                </c:pt>
                <c:pt idx="151">
                  <c:v>-71</c:v>
                </c:pt>
                <c:pt idx="152">
                  <c:v>-63</c:v>
                </c:pt>
                <c:pt idx="153">
                  <c:v>-63</c:v>
                </c:pt>
                <c:pt idx="154">
                  <c:v>-70</c:v>
                </c:pt>
                <c:pt idx="155">
                  <c:v>-63</c:v>
                </c:pt>
                <c:pt idx="156">
                  <c:v>-72</c:v>
                </c:pt>
                <c:pt idx="157">
                  <c:v>-69</c:v>
                </c:pt>
                <c:pt idx="158">
                  <c:v>-72</c:v>
                </c:pt>
                <c:pt idx="159">
                  <c:v>-63</c:v>
                </c:pt>
                <c:pt idx="160">
                  <c:v>-70</c:v>
                </c:pt>
                <c:pt idx="161">
                  <c:v>-63</c:v>
                </c:pt>
                <c:pt idx="162">
                  <c:v>-70</c:v>
                </c:pt>
                <c:pt idx="163">
                  <c:v>-62</c:v>
                </c:pt>
                <c:pt idx="164">
                  <c:v>-62</c:v>
                </c:pt>
                <c:pt idx="165">
                  <c:v>-71</c:v>
                </c:pt>
                <c:pt idx="166">
                  <c:v>-71</c:v>
                </c:pt>
                <c:pt idx="167">
                  <c:v>-68</c:v>
                </c:pt>
                <c:pt idx="168">
                  <c:v>-68</c:v>
                </c:pt>
                <c:pt idx="169">
                  <c:v>-63</c:v>
                </c:pt>
                <c:pt idx="170">
                  <c:v>-71</c:v>
                </c:pt>
                <c:pt idx="171">
                  <c:v>-63</c:v>
                </c:pt>
                <c:pt idx="172">
                  <c:v>-72</c:v>
                </c:pt>
                <c:pt idx="173">
                  <c:v>-68</c:v>
                </c:pt>
                <c:pt idx="174">
                  <c:v>-68</c:v>
                </c:pt>
                <c:pt idx="175">
                  <c:v>-63</c:v>
                </c:pt>
                <c:pt idx="176">
                  <c:v>-69</c:v>
                </c:pt>
                <c:pt idx="177">
                  <c:v>-70</c:v>
                </c:pt>
                <c:pt idx="178">
                  <c:v>-69</c:v>
                </c:pt>
                <c:pt idx="179">
                  <c:v>-72</c:v>
                </c:pt>
                <c:pt idx="180">
                  <c:v>-69</c:v>
                </c:pt>
                <c:pt idx="181">
                  <c:v>-63</c:v>
                </c:pt>
                <c:pt idx="182">
                  <c:v>-63</c:v>
                </c:pt>
                <c:pt idx="183">
                  <c:v>-63</c:v>
                </c:pt>
                <c:pt idx="184">
                  <c:v>-71</c:v>
                </c:pt>
                <c:pt idx="185">
                  <c:v>-70</c:v>
                </c:pt>
                <c:pt idx="186">
                  <c:v>-70</c:v>
                </c:pt>
                <c:pt idx="187">
                  <c:v>-63</c:v>
                </c:pt>
                <c:pt idx="188">
                  <c:v>-70</c:v>
                </c:pt>
                <c:pt idx="189">
                  <c:v>-72</c:v>
                </c:pt>
                <c:pt idx="190">
                  <c:v>-72</c:v>
                </c:pt>
                <c:pt idx="191">
                  <c:v>-71</c:v>
                </c:pt>
                <c:pt idx="192">
                  <c:v>-63</c:v>
                </c:pt>
                <c:pt idx="193">
                  <c:v>-71</c:v>
                </c:pt>
                <c:pt idx="194">
                  <c:v>-72</c:v>
                </c:pt>
                <c:pt idx="195">
                  <c:v>-70</c:v>
                </c:pt>
                <c:pt idx="196">
                  <c:v>-72</c:v>
                </c:pt>
                <c:pt idx="197">
                  <c:v>-63</c:v>
                </c:pt>
                <c:pt idx="198">
                  <c:v>-70</c:v>
                </c:pt>
                <c:pt idx="199">
                  <c:v>-63</c:v>
                </c:pt>
                <c:pt idx="200">
                  <c:v>-71</c:v>
                </c:pt>
                <c:pt idx="201">
                  <c:v>-63</c:v>
                </c:pt>
                <c:pt idx="202">
                  <c:v>-72</c:v>
                </c:pt>
                <c:pt idx="203">
                  <c:v>-68</c:v>
                </c:pt>
                <c:pt idx="204">
                  <c:v>-71</c:v>
                </c:pt>
                <c:pt idx="205">
                  <c:v>-67</c:v>
                </c:pt>
                <c:pt idx="206">
                  <c:v>-68</c:v>
                </c:pt>
                <c:pt idx="207">
                  <c:v>-68</c:v>
                </c:pt>
                <c:pt idx="208">
                  <c:v>-72</c:v>
                </c:pt>
                <c:pt idx="209">
                  <c:v>-72</c:v>
                </c:pt>
                <c:pt idx="210">
                  <c:v>-67</c:v>
                </c:pt>
                <c:pt idx="211">
                  <c:v>-68</c:v>
                </c:pt>
                <c:pt idx="212">
                  <c:v>-63</c:v>
                </c:pt>
                <c:pt idx="213">
                  <c:v>-63</c:v>
                </c:pt>
                <c:pt idx="214">
                  <c:v>-63</c:v>
                </c:pt>
                <c:pt idx="215">
                  <c:v>-71</c:v>
                </c:pt>
                <c:pt idx="216">
                  <c:v>-63</c:v>
                </c:pt>
                <c:pt idx="217">
                  <c:v>-71</c:v>
                </c:pt>
                <c:pt idx="218">
                  <c:v>-63</c:v>
                </c:pt>
                <c:pt idx="219">
                  <c:v>-67</c:v>
                </c:pt>
                <c:pt idx="220">
                  <c:v>-63</c:v>
                </c:pt>
                <c:pt idx="221">
                  <c:v>-68</c:v>
                </c:pt>
                <c:pt idx="222">
                  <c:v>-63</c:v>
                </c:pt>
                <c:pt idx="223">
                  <c:v>-70</c:v>
                </c:pt>
                <c:pt idx="224">
                  <c:v>-71</c:v>
                </c:pt>
                <c:pt idx="225">
                  <c:v>-71</c:v>
                </c:pt>
                <c:pt idx="226">
                  <c:v>-63</c:v>
                </c:pt>
                <c:pt idx="227">
                  <c:v>-71</c:v>
                </c:pt>
                <c:pt idx="228">
                  <c:v>-63</c:v>
                </c:pt>
                <c:pt idx="229">
                  <c:v>-68</c:v>
                </c:pt>
                <c:pt idx="230">
                  <c:v>-71</c:v>
                </c:pt>
                <c:pt idx="231">
                  <c:v>-71</c:v>
                </c:pt>
                <c:pt idx="232">
                  <c:v>-68</c:v>
                </c:pt>
                <c:pt idx="233">
                  <c:v>-63</c:v>
                </c:pt>
                <c:pt idx="234">
                  <c:v>-63</c:v>
                </c:pt>
                <c:pt idx="235">
                  <c:v>-63</c:v>
                </c:pt>
                <c:pt idx="236">
                  <c:v>-63</c:v>
                </c:pt>
                <c:pt idx="237">
                  <c:v>-72</c:v>
                </c:pt>
                <c:pt idx="238">
                  <c:v>-63</c:v>
                </c:pt>
                <c:pt idx="239">
                  <c:v>-68</c:v>
                </c:pt>
                <c:pt idx="240">
                  <c:v>-72</c:v>
                </c:pt>
                <c:pt idx="241">
                  <c:v>-63</c:v>
                </c:pt>
                <c:pt idx="242">
                  <c:v>-72</c:v>
                </c:pt>
                <c:pt idx="243">
                  <c:v>-68</c:v>
                </c:pt>
                <c:pt idx="244">
                  <c:v>-68</c:v>
                </c:pt>
                <c:pt idx="245">
                  <c:v>-63</c:v>
                </c:pt>
                <c:pt idx="246">
                  <c:v>-72</c:v>
                </c:pt>
                <c:pt idx="247">
                  <c:v>-63</c:v>
                </c:pt>
                <c:pt idx="248">
                  <c:v>-68</c:v>
                </c:pt>
                <c:pt idx="249">
                  <c:v>-63</c:v>
                </c:pt>
                <c:pt idx="250">
                  <c:v>-63</c:v>
                </c:pt>
                <c:pt idx="251">
                  <c:v>-69</c:v>
                </c:pt>
                <c:pt idx="252">
                  <c:v>-71</c:v>
                </c:pt>
                <c:pt idx="253">
                  <c:v>-69</c:v>
                </c:pt>
                <c:pt idx="254">
                  <c:v>-70</c:v>
                </c:pt>
                <c:pt idx="255">
                  <c:v>-70</c:v>
                </c:pt>
                <c:pt idx="256">
                  <c:v>-63</c:v>
                </c:pt>
                <c:pt idx="257">
                  <c:v>-71</c:v>
                </c:pt>
                <c:pt idx="258">
                  <c:v>-63</c:v>
                </c:pt>
                <c:pt idx="259">
                  <c:v>-71</c:v>
                </c:pt>
                <c:pt idx="260">
                  <c:v>-71</c:v>
                </c:pt>
                <c:pt idx="261">
                  <c:v>-70</c:v>
                </c:pt>
                <c:pt idx="262">
                  <c:v>-71</c:v>
                </c:pt>
                <c:pt idx="263">
                  <c:v>-70</c:v>
                </c:pt>
                <c:pt idx="264">
                  <c:v>-70</c:v>
                </c:pt>
                <c:pt idx="265">
                  <c:v>-70</c:v>
                </c:pt>
                <c:pt idx="266">
                  <c:v>-63</c:v>
                </c:pt>
                <c:pt idx="267">
                  <c:v>-71</c:v>
                </c:pt>
                <c:pt idx="268">
                  <c:v>-72</c:v>
                </c:pt>
                <c:pt idx="269">
                  <c:v>-72</c:v>
                </c:pt>
                <c:pt idx="270">
                  <c:v>-72</c:v>
                </c:pt>
                <c:pt idx="271">
                  <c:v>-63</c:v>
                </c:pt>
                <c:pt idx="272">
                  <c:v>-69</c:v>
                </c:pt>
                <c:pt idx="273">
                  <c:v>-71</c:v>
                </c:pt>
                <c:pt idx="274">
                  <c:v>-70</c:v>
                </c:pt>
                <c:pt idx="275">
                  <c:v>-68</c:v>
                </c:pt>
                <c:pt idx="276">
                  <c:v>-63</c:v>
                </c:pt>
                <c:pt idx="277">
                  <c:v>-63</c:v>
                </c:pt>
                <c:pt idx="278">
                  <c:v>-68</c:v>
                </c:pt>
                <c:pt idx="279">
                  <c:v>-71</c:v>
                </c:pt>
                <c:pt idx="280">
                  <c:v>-71</c:v>
                </c:pt>
                <c:pt idx="281">
                  <c:v>-72</c:v>
                </c:pt>
                <c:pt idx="282">
                  <c:v>-68</c:v>
                </c:pt>
                <c:pt idx="283">
                  <c:v>-71</c:v>
                </c:pt>
                <c:pt idx="284">
                  <c:v>-63</c:v>
                </c:pt>
                <c:pt idx="285">
                  <c:v>-71</c:v>
                </c:pt>
                <c:pt idx="286">
                  <c:v>-63</c:v>
                </c:pt>
                <c:pt idx="287">
                  <c:v>-70</c:v>
                </c:pt>
                <c:pt idx="288">
                  <c:v>-63</c:v>
                </c:pt>
                <c:pt idx="289">
                  <c:v>-71</c:v>
                </c:pt>
                <c:pt idx="290">
                  <c:v>-71</c:v>
                </c:pt>
                <c:pt idx="291">
                  <c:v>-63</c:v>
                </c:pt>
                <c:pt idx="292">
                  <c:v>-71</c:v>
                </c:pt>
                <c:pt idx="293">
                  <c:v>-69</c:v>
                </c:pt>
                <c:pt idx="294">
                  <c:v>-63</c:v>
                </c:pt>
                <c:pt idx="295">
                  <c:v>-70</c:v>
                </c:pt>
                <c:pt idx="296">
                  <c:v>-71</c:v>
                </c:pt>
                <c:pt idx="297">
                  <c:v>-63</c:v>
                </c:pt>
                <c:pt idx="298">
                  <c:v>-72</c:v>
                </c:pt>
                <c:pt idx="299">
                  <c:v>-63</c:v>
                </c:pt>
              </c:numCache>
            </c:numRef>
          </c:val>
          <c:smooth val="0"/>
          <c:extLst>
            <c:ext xmlns:c16="http://schemas.microsoft.com/office/drawing/2014/chart" uri="{C3380CC4-5D6E-409C-BE32-E72D297353CC}">
              <c16:uniqueId val="{00000000-1C3E-4C80-B647-FDFD0CDF5BA0}"/>
            </c:ext>
          </c:extLst>
        </c:ser>
        <c:ser>
          <c:idx val="1"/>
          <c:order val="1"/>
          <c:tx>
            <c:v>Beacon 2 meters</c:v>
          </c:tx>
          <c:spPr>
            <a:ln w="28575" cap="rnd">
              <a:solidFill>
                <a:schemeClr val="accent2"/>
              </a:solidFill>
              <a:round/>
            </a:ln>
            <a:effectLst/>
          </c:spPr>
          <c:marker>
            <c:symbol val="none"/>
          </c:marker>
          <c:val>
            <c:numRef>
              <c:f>Sheet1!$E$2:$E$301</c:f>
              <c:numCache>
                <c:formatCode>General</c:formatCode>
                <c:ptCount val="300"/>
                <c:pt idx="0">
                  <c:v>-70</c:v>
                </c:pt>
                <c:pt idx="1">
                  <c:v>-75</c:v>
                </c:pt>
                <c:pt idx="2">
                  <c:v>-82</c:v>
                </c:pt>
                <c:pt idx="3">
                  <c:v>-76</c:v>
                </c:pt>
                <c:pt idx="4">
                  <c:v>-66</c:v>
                </c:pt>
                <c:pt idx="5">
                  <c:v>-66</c:v>
                </c:pt>
                <c:pt idx="6">
                  <c:v>-76</c:v>
                </c:pt>
                <c:pt idx="7">
                  <c:v>-74</c:v>
                </c:pt>
                <c:pt idx="8">
                  <c:v>-66</c:v>
                </c:pt>
                <c:pt idx="9">
                  <c:v>-67</c:v>
                </c:pt>
                <c:pt idx="10">
                  <c:v>-70</c:v>
                </c:pt>
                <c:pt idx="11">
                  <c:v>-74</c:v>
                </c:pt>
                <c:pt idx="12">
                  <c:v>-75</c:v>
                </c:pt>
                <c:pt idx="13">
                  <c:v>-70</c:v>
                </c:pt>
                <c:pt idx="14">
                  <c:v>-75</c:v>
                </c:pt>
                <c:pt idx="15">
                  <c:v>-75</c:v>
                </c:pt>
                <c:pt idx="16">
                  <c:v>-74</c:v>
                </c:pt>
                <c:pt idx="17">
                  <c:v>-74</c:v>
                </c:pt>
                <c:pt idx="18">
                  <c:v>-74</c:v>
                </c:pt>
                <c:pt idx="19">
                  <c:v>-74</c:v>
                </c:pt>
                <c:pt idx="20">
                  <c:v>-74</c:v>
                </c:pt>
                <c:pt idx="21">
                  <c:v>-74</c:v>
                </c:pt>
                <c:pt idx="22">
                  <c:v>-74</c:v>
                </c:pt>
                <c:pt idx="23">
                  <c:v>-75</c:v>
                </c:pt>
                <c:pt idx="24">
                  <c:v>-69</c:v>
                </c:pt>
                <c:pt idx="25">
                  <c:v>-74</c:v>
                </c:pt>
                <c:pt idx="26">
                  <c:v>-74</c:v>
                </c:pt>
                <c:pt idx="27">
                  <c:v>-68</c:v>
                </c:pt>
                <c:pt idx="28">
                  <c:v>-74</c:v>
                </c:pt>
                <c:pt idx="29">
                  <c:v>-68</c:v>
                </c:pt>
                <c:pt idx="30">
                  <c:v>-73</c:v>
                </c:pt>
                <c:pt idx="31">
                  <c:v>-73</c:v>
                </c:pt>
                <c:pt idx="32">
                  <c:v>-70</c:v>
                </c:pt>
                <c:pt idx="33">
                  <c:v>-72</c:v>
                </c:pt>
                <c:pt idx="34">
                  <c:v>-73</c:v>
                </c:pt>
                <c:pt idx="35">
                  <c:v>-67</c:v>
                </c:pt>
                <c:pt idx="36">
                  <c:v>-71</c:v>
                </c:pt>
                <c:pt idx="37">
                  <c:v>-76</c:v>
                </c:pt>
                <c:pt idx="38">
                  <c:v>-73</c:v>
                </c:pt>
                <c:pt idx="39">
                  <c:v>-70</c:v>
                </c:pt>
                <c:pt idx="40">
                  <c:v>-71</c:v>
                </c:pt>
                <c:pt idx="41">
                  <c:v>-70</c:v>
                </c:pt>
                <c:pt idx="42">
                  <c:v>-70</c:v>
                </c:pt>
                <c:pt idx="43">
                  <c:v>-72</c:v>
                </c:pt>
                <c:pt idx="44">
                  <c:v>-68</c:v>
                </c:pt>
                <c:pt idx="45">
                  <c:v>-74</c:v>
                </c:pt>
                <c:pt idx="46">
                  <c:v>-76</c:v>
                </c:pt>
                <c:pt idx="47">
                  <c:v>-67</c:v>
                </c:pt>
                <c:pt idx="48">
                  <c:v>-68</c:v>
                </c:pt>
                <c:pt idx="49">
                  <c:v>-75</c:v>
                </c:pt>
                <c:pt idx="50">
                  <c:v>-74</c:v>
                </c:pt>
                <c:pt idx="51">
                  <c:v>-74</c:v>
                </c:pt>
                <c:pt idx="52">
                  <c:v>-74</c:v>
                </c:pt>
                <c:pt idx="53">
                  <c:v>-69</c:v>
                </c:pt>
                <c:pt idx="54">
                  <c:v>-73</c:v>
                </c:pt>
                <c:pt idx="55">
                  <c:v>-74</c:v>
                </c:pt>
                <c:pt idx="56">
                  <c:v>-75</c:v>
                </c:pt>
                <c:pt idx="57">
                  <c:v>-75</c:v>
                </c:pt>
                <c:pt idx="58">
                  <c:v>-74</c:v>
                </c:pt>
                <c:pt idx="59">
                  <c:v>-72</c:v>
                </c:pt>
                <c:pt idx="60">
                  <c:v>-70</c:v>
                </c:pt>
                <c:pt idx="61">
                  <c:v>-73</c:v>
                </c:pt>
                <c:pt idx="62">
                  <c:v>-74</c:v>
                </c:pt>
                <c:pt idx="63">
                  <c:v>-74</c:v>
                </c:pt>
                <c:pt idx="64">
                  <c:v>-73</c:v>
                </c:pt>
                <c:pt idx="65">
                  <c:v>-75</c:v>
                </c:pt>
                <c:pt idx="66">
                  <c:v>-68</c:v>
                </c:pt>
                <c:pt idx="67">
                  <c:v>-75</c:v>
                </c:pt>
                <c:pt idx="68">
                  <c:v>-69</c:v>
                </c:pt>
                <c:pt idx="69">
                  <c:v>-70</c:v>
                </c:pt>
                <c:pt idx="70">
                  <c:v>-73</c:v>
                </c:pt>
                <c:pt idx="71">
                  <c:v>-67</c:v>
                </c:pt>
                <c:pt idx="72">
                  <c:v>-68</c:v>
                </c:pt>
                <c:pt idx="73">
                  <c:v>-72</c:v>
                </c:pt>
                <c:pt idx="74">
                  <c:v>-72</c:v>
                </c:pt>
                <c:pt idx="75">
                  <c:v>-75</c:v>
                </c:pt>
                <c:pt idx="76">
                  <c:v>-69</c:v>
                </c:pt>
                <c:pt idx="77">
                  <c:v>-75</c:v>
                </c:pt>
                <c:pt idx="78">
                  <c:v>-70</c:v>
                </c:pt>
                <c:pt idx="79">
                  <c:v>-69</c:v>
                </c:pt>
                <c:pt idx="80">
                  <c:v>-72</c:v>
                </c:pt>
                <c:pt idx="81">
                  <c:v>-69</c:v>
                </c:pt>
                <c:pt idx="82">
                  <c:v>-69</c:v>
                </c:pt>
                <c:pt idx="83">
                  <c:v>-74</c:v>
                </c:pt>
                <c:pt idx="84">
                  <c:v>-69</c:v>
                </c:pt>
                <c:pt idx="85">
                  <c:v>-75</c:v>
                </c:pt>
                <c:pt idx="86">
                  <c:v>-72</c:v>
                </c:pt>
                <c:pt idx="87">
                  <c:v>-68</c:v>
                </c:pt>
                <c:pt idx="88">
                  <c:v>-72</c:v>
                </c:pt>
                <c:pt idx="89">
                  <c:v>-69</c:v>
                </c:pt>
                <c:pt idx="90">
                  <c:v>-68</c:v>
                </c:pt>
                <c:pt idx="91">
                  <c:v>-72</c:v>
                </c:pt>
                <c:pt idx="92">
                  <c:v>-74</c:v>
                </c:pt>
                <c:pt idx="93">
                  <c:v>-74</c:v>
                </c:pt>
                <c:pt idx="94">
                  <c:v>-68</c:v>
                </c:pt>
                <c:pt idx="95">
                  <c:v>-74</c:v>
                </c:pt>
                <c:pt idx="96">
                  <c:v>-68</c:v>
                </c:pt>
                <c:pt idx="97">
                  <c:v>-72</c:v>
                </c:pt>
                <c:pt idx="98">
                  <c:v>-74</c:v>
                </c:pt>
                <c:pt idx="99">
                  <c:v>-74</c:v>
                </c:pt>
                <c:pt idx="100">
                  <c:v>-68</c:v>
                </c:pt>
                <c:pt idx="101">
                  <c:v>-74</c:v>
                </c:pt>
                <c:pt idx="102">
                  <c:v>-72</c:v>
                </c:pt>
                <c:pt idx="103">
                  <c:v>-68</c:v>
                </c:pt>
                <c:pt idx="104">
                  <c:v>-73</c:v>
                </c:pt>
                <c:pt idx="105">
                  <c:v>-74</c:v>
                </c:pt>
                <c:pt idx="106">
                  <c:v>-76</c:v>
                </c:pt>
                <c:pt idx="107">
                  <c:v>-73</c:v>
                </c:pt>
                <c:pt idx="108">
                  <c:v>-72</c:v>
                </c:pt>
                <c:pt idx="109">
                  <c:v>-72</c:v>
                </c:pt>
                <c:pt idx="110">
                  <c:v>-68</c:v>
                </c:pt>
                <c:pt idx="111">
                  <c:v>-68</c:v>
                </c:pt>
                <c:pt idx="112">
                  <c:v>-70</c:v>
                </c:pt>
                <c:pt idx="113">
                  <c:v>-75</c:v>
                </c:pt>
                <c:pt idx="114">
                  <c:v>-75</c:v>
                </c:pt>
                <c:pt idx="115">
                  <c:v>-74</c:v>
                </c:pt>
                <c:pt idx="116">
                  <c:v>-75</c:v>
                </c:pt>
                <c:pt idx="117">
                  <c:v>-75</c:v>
                </c:pt>
                <c:pt idx="118">
                  <c:v>-68</c:v>
                </c:pt>
                <c:pt idx="119">
                  <c:v>-72</c:v>
                </c:pt>
                <c:pt idx="120">
                  <c:v>-70</c:v>
                </c:pt>
                <c:pt idx="121">
                  <c:v>-75</c:v>
                </c:pt>
                <c:pt idx="122">
                  <c:v>-75</c:v>
                </c:pt>
                <c:pt idx="123">
                  <c:v>-75</c:v>
                </c:pt>
                <c:pt idx="124">
                  <c:v>-73</c:v>
                </c:pt>
                <c:pt idx="125">
                  <c:v>-72</c:v>
                </c:pt>
                <c:pt idx="126">
                  <c:v>-70</c:v>
                </c:pt>
                <c:pt idx="127">
                  <c:v>-75</c:v>
                </c:pt>
                <c:pt idx="128">
                  <c:v>-73</c:v>
                </c:pt>
                <c:pt idx="129">
                  <c:v>-76</c:v>
                </c:pt>
                <c:pt idx="130">
                  <c:v>-75</c:v>
                </c:pt>
                <c:pt idx="131">
                  <c:v>-70</c:v>
                </c:pt>
                <c:pt idx="132">
                  <c:v>-73</c:v>
                </c:pt>
                <c:pt idx="133">
                  <c:v>-73</c:v>
                </c:pt>
                <c:pt idx="134">
                  <c:v>-75</c:v>
                </c:pt>
                <c:pt idx="135">
                  <c:v>-69</c:v>
                </c:pt>
                <c:pt idx="136">
                  <c:v>-75</c:v>
                </c:pt>
                <c:pt idx="137">
                  <c:v>-73</c:v>
                </c:pt>
                <c:pt idx="138">
                  <c:v>-75</c:v>
                </c:pt>
                <c:pt idx="139">
                  <c:v>-72</c:v>
                </c:pt>
                <c:pt idx="140">
                  <c:v>-68</c:v>
                </c:pt>
                <c:pt idx="141">
                  <c:v>-76</c:v>
                </c:pt>
                <c:pt idx="142">
                  <c:v>-74</c:v>
                </c:pt>
                <c:pt idx="143">
                  <c:v>-74</c:v>
                </c:pt>
                <c:pt idx="144">
                  <c:v>-74</c:v>
                </c:pt>
                <c:pt idx="145">
                  <c:v>-74</c:v>
                </c:pt>
                <c:pt idx="146">
                  <c:v>-72</c:v>
                </c:pt>
                <c:pt idx="147">
                  <c:v>-74</c:v>
                </c:pt>
                <c:pt idx="148">
                  <c:v>-73</c:v>
                </c:pt>
                <c:pt idx="149">
                  <c:v>-74</c:v>
                </c:pt>
                <c:pt idx="150">
                  <c:v>-73</c:v>
                </c:pt>
                <c:pt idx="151">
                  <c:v>-75</c:v>
                </c:pt>
                <c:pt idx="152">
                  <c:v>-75</c:v>
                </c:pt>
                <c:pt idx="153">
                  <c:v>-74</c:v>
                </c:pt>
                <c:pt idx="154">
                  <c:v>-74</c:v>
                </c:pt>
                <c:pt idx="155">
                  <c:v>-73</c:v>
                </c:pt>
                <c:pt idx="156">
                  <c:v>-73</c:v>
                </c:pt>
                <c:pt idx="157">
                  <c:v>-69</c:v>
                </c:pt>
                <c:pt idx="158">
                  <c:v>-73</c:v>
                </c:pt>
                <c:pt idx="159">
                  <c:v>-70</c:v>
                </c:pt>
                <c:pt idx="160">
                  <c:v>-74</c:v>
                </c:pt>
                <c:pt idx="161">
                  <c:v>-73</c:v>
                </c:pt>
                <c:pt idx="162">
                  <c:v>-69</c:v>
                </c:pt>
                <c:pt idx="163">
                  <c:v>-69</c:v>
                </c:pt>
                <c:pt idx="164">
                  <c:v>-69</c:v>
                </c:pt>
                <c:pt idx="165">
                  <c:v>-72</c:v>
                </c:pt>
                <c:pt idx="166">
                  <c:v>-68</c:v>
                </c:pt>
                <c:pt idx="167">
                  <c:v>-72</c:v>
                </c:pt>
                <c:pt idx="168">
                  <c:v>-72</c:v>
                </c:pt>
                <c:pt idx="169">
                  <c:v>-69</c:v>
                </c:pt>
                <c:pt idx="170">
                  <c:v>-70</c:v>
                </c:pt>
                <c:pt idx="171">
                  <c:v>-69</c:v>
                </c:pt>
                <c:pt idx="172">
                  <c:v>-73</c:v>
                </c:pt>
                <c:pt idx="173">
                  <c:v>-75</c:v>
                </c:pt>
                <c:pt idx="174">
                  <c:v>-69</c:v>
                </c:pt>
                <c:pt idx="175">
                  <c:v>-72</c:v>
                </c:pt>
                <c:pt idx="176">
                  <c:v>-75</c:v>
                </c:pt>
                <c:pt idx="177">
                  <c:v>-72</c:v>
                </c:pt>
                <c:pt idx="178">
                  <c:v>-75</c:v>
                </c:pt>
                <c:pt idx="179">
                  <c:v>-70</c:v>
                </c:pt>
                <c:pt idx="180">
                  <c:v>-72</c:v>
                </c:pt>
                <c:pt idx="181">
                  <c:v>-70</c:v>
                </c:pt>
                <c:pt idx="182">
                  <c:v>-75</c:v>
                </c:pt>
                <c:pt idx="183">
                  <c:v>-75</c:v>
                </c:pt>
                <c:pt idx="184">
                  <c:v>-70</c:v>
                </c:pt>
                <c:pt idx="185">
                  <c:v>-75</c:v>
                </c:pt>
                <c:pt idx="186">
                  <c:v>-70</c:v>
                </c:pt>
                <c:pt idx="187">
                  <c:v>-70</c:v>
                </c:pt>
                <c:pt idx="188">
                  <c:v>-70</c:v>
                </c:pt>
                <c:pt idx="189">
                  <c:v>-72</c:v>
                </c:pt>
                <c:pt idx="190">
                  <c:v>-70</c:v>
                </c:pt>
                <c:pt idx="191">
                  <c:v>-75</c:v>
                </c:pt>
                <c:pt idx="192">
                  <c:v>-70</c:v>
                </c:pt>
                <c:pt idx="193">
                  <c:v>-70</c:v>
                </c:pt>
                <c:pt idx="194">
                  <c:v>-70</c:v>
                </c:pt>
                <c:pt idx="195">
                  <c:v>-70</c:v>
                </c:pt>
                <c:pt idx="196">
                  <c:v>-75</c:v>
                </c:pt>
                <c:pt idx="197">
                  <c:v>-75</c:v>
                </c:pt>
                <c:pt idx="198">
                  <c:v>-69</c:v>
                </c:pt>
                <c:pt idx="199">
                  <c:v>-72</c:v>
                </c:pt>
                <c:pt idx="200">
                  <c:v>-72</c:v>
                </c:pt>
                <c:pt idx="201">
                  <c:v>-75</c:v>
                </c:pt>
                <c:pt idx="202">
                  <c:v>-69</c:v>
                </c:pt>
                <c:pt idx="203">
                  <c:v>-75</c:v>
                </c:pt>
                <c:pt idx="204">
                  <c:v>-75</c:v>
                </c:pt>
                <c:pt idx="205">
                  <c:v>-76</c:v>
                </c:pt>
                <c:pt idx="206">
                  <c:v>-76</c:v>
                </c:pt>
                <c:pt idx="207">
                  <c:v>-70</c:v>
                </c:pt>
                <c:pt idx="208">
                  <c:v>-69</c:v>
                </c:pt>
                <c:pt idx="209">
                  <c:v>-72</c:v>
                </c:pt>
                <c:pt idx="210">
                  <c:v>-72</c:v>
                </c:pt>
                <c:pt idx="211">
                  <c:v>-75</c:v>
                </c:pt>
                <c:pt idx="212">
                  <c:v>-73</c:v>
                </c:pt>
                <c:pt idx="213">
                  <c:v>-73</c:v>
                </c:pt>
                <c:pt idx="214">
                  <c:v>-75</c:v>
                </c:pt>
                <c:pt idx="215">
                  <c:v>-69</c:v>
                </c:pt>
                <c:pt idx="216">
                  <c:v>-73</c:v>
                </c:pt>
                <c:pt idx="217">
                  <c:v>-75</c:v>
                </c:pt>
                <c:pt idx="218">
                  <c:v>-69</c:v>
                </c:pt>
                <c:pt idx="219">
                  <c:v>-69</c:v>
                </c:pt>
                <c:pt idx="220">
                  <c:v>-70</c:v>
                </c:pt>
                <c:pt idx="221">
                  <c:v>-73</c:v>
                </c:pt>
                <c:pt idx="222">
                  <c:v>-69</c:v>
                </c:pt>
                <c:pt idx="223">
                  <c:v>-72</c:v>
                </c:pt>
                <c:pt idx="224">
                  <c:v>-69</c:v>
                </c:pt>
                <c:pt idx="225">
                  <c:v>-72</c:v>
                </c:pt>
                <c:pt idx="226">
                  <c:v>-75</c:v>
                </c:pt>
                <c:pt idx="227">
                  <c:v>-72</c:v>
                </c:pt>
                <c:pt idx="228">
                  <c:v>-72</c:v>
                </c:pt>
                <c:pt idx="229">
                  <c:v>-74</c:v>
                </c:pt>
                <c:pt idx="230">
                  <c:v>-74</c:v>
                </c:pt>
                <c:pt idx="231">
                  <c:v>-72</c:v>
                </c:pt>
                <c:pt idx="232">
                  <c:v>-72</c:v>
                </c:pt>
                <c:pt idx="233">
                  <c:v>-72</c:v>
                </c:pt>
                <c:pt idx="234">
                  <c:v>-74</c:v>
                </c:pt>
                <c:pt idx="235">
                  <c:v>-69</c:v>
                </c:pt>
                <c:pt idx="236">
                  <c:v>-74</c:v>
                </c:pt>
                <c:pt idx="237">
                  <c:v>-73</c:v>
                </c:pt>
                <c:pt idx="238">
                  <c:v>-68</c:v>
                </c:pt>
                <c:pt idx="239">
                  <c:v>-74</c:v>
                </c:pt>
                <c:pt idx="240">
                  <c:v>-73</c:v>
                </c:pt>
                <c:pt idx="241">
                  <c:v>-74</c:v>
                </c:pt>
                <c:pt idx="242">
                  <c:v>-73</c:v>
                </c:pt>
                <c:pt idx="243">
                  <c:v>-74</c:v>
                </c:pt>
                <c:pt idx="244">
                  <c:v>-73</c:v>
                </c:pt>
                <c:pt idx="245">
                  <c:v>-68</c:v>
                </c:pt>
                <c:pt idx="246">
                  <c:v>-74</c:v>
                </c:pt>
                <c:pt idx="247">
                  <c:v>-74</c:v>
                </c:pt>
                <c:pt idx="248">
                  <c:v>-68</c:v>
                </c:pt>
                <c:pt idx="249">
                  <c:v>-74</c:v>
                </c:pt>
                <c:pt idx="250">
                  <c:v>-68</c:v>
                </c:pt>
                <c:pt idx="251">
                  <c:v>-73</c:v>
                </c:pt>
                <c:pt idx="252">
                  <c:v>-68</c:v>
                </c:pt>
                <c:pt idx="253">
                  <c:v>-68</c:v>
                </c:pt>
                <c:pt idx="254">
                  <c:v>-69</c:v>
                </c:pt>
                <c:pt idx="255">
                  <c:v>-69</c:v>
                </c:pt>
                <c:pt idx="256">
                  <c:v>-69</c:v>
                </c:pt>
                <c:pt idx="257">
                  <c:v>-73</c:v>
                </c:pt>
                <c:pt idx="258">
                  <c:v>-73</c:v>
                </c:pt>
                <c:pt idx="259">
                  <c:v>-74</c:v>
                </c:pt>
                <c:pt idx="260">
                  <c:v>-73</c:v>
                </c:pt>
                <c:pt idx="261">
                  <c:v>-74</c:v>
                </c:pt>
                <c:pt idx="262">
                  <c:v>-73</c:v>
                </c:pt>
                <c:pt idx="263">
                  <c:v>-68</c:v>
                </c:pt>
                <c:pt idx="264">
                  <c:v>-74</c:v>
                </c:pt>
                <c:pt idx="265">
                  <c:v>-74</c:v>
                </c:pt>
                <c:pt idx="266">
                  <c:v>-74</c:v>
                </c:pt>
                <c:pt idx="267">
                  <c:v>-73</c:v>
                </c:pt>
                <c:pt idx="268">
                  <c:v>-72</c:v>
                </c:pt>
                <c:pt idx="269">
                  <c:v>-68</c:v>
                </c:pt>
                <c:pt idx="270">
                  <c:v>-73</c:v>
                </c:pt>
                <c:pt idx="271">
                  <c:v>-68</c:v>
                </c:pt>
                <c:pt idx="272">
                  <c:v>-73</c:v>
                </c:pt>
                <c:pt idx="273">
                  <c:v>-73</c:v>
                </c:pt>
                <c:pt idx="274">
                  <c:v>-73</c:v>
                </c:pt>
                <c:pt idx="275">
                  <c:v>-74</c:v>
                </c:pt>
                <c:pt idx="276">
                  <c:v>-68</c:v>
                </c:pt>
                <c:pt idx="277">
                  <c:v>-73</c:v>
                </c:pt>
                <c:pt idx="278">
                  <c:v>-74</c:v>
                </c:pt>
                <c:pt idx="279">
                  <c:v>-72</c:v>
                </c:pt>
                <c:pt idx="280">
                  <c:v>-68</c:v>
                </c:pt>
                <c:pt idx="281">
                  <c:v>-73</c:v>
                </c:pt>
                <c:pt idx="282">
                  <c:v>-74</c:v>
                </c:pt>
                <c:pt idx="283">
                  <c:v>-72</c:v>
                </c:pt>
                <c:pt idx="284">
                  <c:v>-72</c:v>
                </c:pt>
                <c:pt idx="285">
                  <c:v>-74</c:v>
                </c:pt>
                <c:pt idx="286">
                  <c:v>-74</c:v>
                </c:pt>
                <c:pt idx="287">
                  <c:v>-74</c:v>
                </c:pt>
                <c:pt idx="288">
                  <c:v>-73</c:v>
                </c:pt>
                <c:pt idx="289">
                  <c:v>-73</c:v>
                </c:pt>
                <c:pt idx="290">
                  <c:v>-74</c:v>
                </c:pt>
                <c:pt idx="291">
                  <c:v>-69</c:v>
                </c:pt>
                <c:pt idx="292">
                  <c:v>-74</c:v>
                </c:pt>
                <c:pt idx="293">
                  <c:v>-74</c:v>
                </c:pt>
                <c:pt idx="294">
                  <c:v>-74</c:v>
                </c:pt>
                <c:pt idx="295">
                  <c:v>-74</c:v>
                </c:pt>
                <c:pt idx="296">
                  <c:v>-74</c:v>
                </c:pt>
                <c:pt idx="297">
                  <c:v>-74</c:v>
                </c:pt>
                <c:pt idx="298">
                  <c:v>-73</c:v>
                </c:pt>
                <c:pt idx="299">
                  <c:v>-74</c:v>
                </c:pt>
              </c:numCache>
            </c:numRef>
          </c:val>
          <c:smooth val="0"/>
          <c:extLst>
            <c:ext xmlns:c16="http://schemas.microsoft.com/office/drawing/2014/chart" uri="{C3380CC4-5D6E-409C-BE32-E72D297353CC}">
              <c16:uniqueId val="{00000001-1C3E-4C80-B647-FDFD0CDF5BA0}"/>
            </c:ext>
          </c:extLst>
        </c:ser>
        <c:ser>
          <c:idx val="2"/>
          <c:order val="2"/>
          <c:tx>
            <c:v>Beacon 3 meters</c:v>
          </c:tx>
          <c:spPr>
            <a:ln w="28575" cap="rnd">
              <a:solidFill>
                <a:schemeClr val="accent3"/>
              </a:solidFill>
              <a:round/>
            </a:ln>
            <a:effectLst/>
          </c:spPr>
          <c:marker>
            <c:symbol val="none"/>
          </c:marker>
          <c:val>
            <c:numRef>
              <c:f>Sheet1!$H$2:$H$301</c:f>
              <c:numCache>
                <c:formatCode>General</c:formatCode>
                <c:ptCount val="300"/>
                <c:pt idx="0">
                  <c:v>-82</c:v>
                </c:pt>
                <c:pt idx="1">
                  <c:v>-80</c:v>
                </c:pt>
                <c:pt idx="2">
                  <c:v>-81</c:v>
                </c:pt>
                <c:pt idx="3">
                  <c:v>-96</c:v>
                </c:pt>
                <c:pt idx="4">
                  <c:v>-77</c:v>
                </c:pt>
                <c:pt idx="5">
                  <c:v>-83</c:v>
                </c:pt>
                <c:pt idx="6">
                  <c:v>-94</c:v>
                </c:pt>
                <c:pt idx="7">
                  <c:v>-81</c:v>
                </c:pt>
                <c:pt idx="8">
                  <c:v>-80</c:v>
                </c:pt>
                <c:pt idx="9">
                  <c:v>-92</c:v>
                </c:pt>
                <c:pt idx="10">
                  <c:v>-79</c:v>
                </c:pt>
                <c:pt idx="11">
                  <c:v>-72</c:v>
                </c:pt>
                <c:pt idx="12">
                  <c:v>-79</c:v>
                </c:pt>
                <c:pt idx="13">
                  <c:v>-80</c:v>
                </c:pt>
                <c:pt idx="14">
                  <c:v>-83</c:v>
                </c:pt>
                <c:pt idx="15">
                  <c:v>-77</c:v>
                </c:pt>
                <c:pt idx="16">
                  <c:v>-75</c:v>
                </c:pt>
                <c:pt idx="17">
                  <c:v>-74</c:v>
                </c:pt>
                <c:pt idx="18">
                  <c:v>-74</c:v>
                </c:pt>
                <c:pt idx="19">
                  <c:v>-73</c:v>
                </c:pt>
                <c:pt idx="20">
                  <c:v>-73</c:v>
                </c:pt>
                <c:pt idx="21">
                  <c:v>-74</c:v>
                </c:pt>
                <c:pt idx="22">
                  <c:v>-75</c:v>
                </c:pt>
                <c:pt idx="23">
                  <c:v>-75</c:v>
                </c:pt>
                <c:pt idx="24">
                  <c:v>-74</c:v>
                </c:pt>
                <c:pt idx="25">
                  <c:v>-73</c:v>
                </c:pt>
                <c:pt idx="26">
                  <c:v>-74</c:v>
                </c:pt>
                <c:pt idx="27">
                  <c:v>-74</c:v>
                </c:pt>
                <c:pt idx="28">
                  <c:v>-75</c:v>
                </c:pt>
                <c:pt idx="29">
                  <c:v>-74</c:v>
                </c:pt>
                <c:pt idx="30">
                  <c:v>-75</c:v>
                </c:pt>
                <c:pt idx="31">
                  <c:v>-75</c:v>
                </c:pt>
                <c:pt idx="32">
                  <c:v>-75</c:v>
                </c:pt>
                <c:pt idx="33">
                  <c:v>-74</c:v>
                </c:pt>
                <c:pt idx="34">
                  <c:v>-75</c:v>
                </c:pt>
                <c:pt idx="35">
                  <c:v>-75</c:v>
                </c:pt>
                <c:pt idx="36">
                  <c:v>-74</c:v>
                </c:pt>
                <c:pt idx="37">
                  <c:v>-74</c:v>
                </c:pt>
                <c:pt idx="38">
                  <c:v>-73</c:v>
                </c:pt>
                <c:pt idx="39">
                  <c:v>-73</c:v>
                </c:pt>
                <c:pt idx="40">
                  <c:v>-74</c:v>
                </c:pt>
                <c:pt idx="41">
                  <c:v>-73</c:v>
                </c:pt>
                <c:pt idx="42">
                  <c:v>-74</c:v>
                </c:pt>
                <c:pt idx="43">
                  <c:v>-73</c:v>
                </c:pt>
                <c:pt idx="44">
                  <c:v>-74</c:v>
                </c:pt>
                <c:pt idx="45">
                  <c:v>-74</c:v>
                </c:pt>
                <c:pt idx="46">
                  <c:v>-73</c:v>
                </c:pt>
                <c:pt idx="47">
                  <c:v>-74</c:v>
                </c:pt>
                <c:pt idx="48">
                  <c:v>-73</c:v>
                </c:pt>
                <c:pt idx="49">
                  <c:v>-74</c:v>
                </c:pt>
                <c:pt idx="50">
                  <c:v>-74</c:v>
                </c:pt>
                <c:pt idx="51">
                  <c:v>-73</c:v>
                </c:pt>
                <c:pt idx="52">
                  <c:v>-73</c:v>
                </c:pt>
                <c:pt idx="53">
                  <c:v>-73</c:v>
                </c:pt>
                <c:pt idx="54">
                  <c:v>-73</c:v>
                </c:pt>
                <c:pt idx="55">
                  <c:v>-74</c:v>
                </c:pt>
                <c:pt idx="56">
                  <c:v>-74</c:v>
                </c:pt>
                <c:pt idx="57">
                  <c:v>-73</c:v>
                </c:pt>
                <c:pt idx="58">
                  <c:v>-77</c:v>
                </c:pt>
                <c:pt idx="59">
                  <c:v>-77</c:v>
                </c:pt>
                <c:pt idx="60">
                  <c:v>-79</c:v>
                </c:pt>
                <c:pt idx="61">
                  <c:v>-78</c:v>
                </c:pt>
                <c:pt idx="62">
                  <c:v>-80</c:v>
                </c:pt>
                <c:pt idx="63">
                  <c:v>-82</c:v>
                </c:pt>
                <c:pt idx="64">
                  <c:v>-72</c:v>
                </c:pt>
                <c:pt idx="65">
                  <c:v>-78</c:v>
                </c:pt>
                <c:pt idx="66">
                  <c:v>-96</c:v>
                </c:pt>
                <c:pt idx="67">
                  <c:v>-81</c:v>
                </c:pt>
                <c:pt idx="68">
                  <c:v>-69</c:v>
                </c:pt>
                <c:pt idx="69">
                  <c:v>-82</c:v>
                </c:pt>
                <c:pt idx="70">
                  <c:v>-68</c:v>
                </c:pt>
                <c:pt idx="71">
                  <c:v>-78</c:v>
                </c:pt>
                <c:pt idx="72">
                  <c:v>-68</c:v>
                </c:pt>
                <c:pt idx="73">
                  <c:v>-82</c:v>
                </c:pt>
                <c:pt idx="74">
                  <c:v>-69</c:v>
                </c:pt>
                <c:pt idx="75">
                  <c:v>-78</c:v>
                </c:pt>
                <c:pt idx="76">
                  <c:v>-81</c:v>
                </c:pt>
                <c:pt idx="77">
                  <c:v>-79</c:v>
                </c:pt>
                <c:pt idx="78">
                  <c:v>-80</c:v>
                </c:pt>
                <c:pt idx="79">
                  <c:v>-81</c:v>
                </c:pt>
                <c:pt idx="80">
                  <c:v>-80</c:v>
                </c:pt>
                <c:pt idx="81">
                  <c:v>-81</c:v>
                </c:pt>
                <c:pt idx="82">
                  <c:v>-83</c:v>
                </c:pt>
                <c:pt idx="83">
                  <c:v>-81</c:v>
                </c:pt>
                <c:pt idx="84">
                  <c:v>-79</c:v>
                </c:pt>
                <c:pt idx="85">
                  <c:v>-81</c:v>
                </c:pt>
                <c:pt idx="86">
                  <c:v>-78</c:v>
                </c:pt>
                <c:pt idx="87">
                  <c:v>-80</c:v>
                </c:pt>
                <c:pt idx="88">
                  <c:v>-70</c:v>
                </c:pt>
                <c:pt idx="89">
                  <c:v>-72</c:v>
                </c:pt>
                <c:pt idx="90">
                  <c:v>-76</c:v>
                </c:pt>
                <c:pt idx="91">
                  <c:v>-80</c:v>
                </c:pt>
                <c:pt idx="92">
                  <c:v>-79</c:v>
                </c:pt>
                <c:pt idx="93">
                  <c:v>-80</c:v>
                </c:pt>
                <c:pt idx="94">
                  <c:v>-79</c:v>
                </c:pt>
                <c:pt idx="95">
                  <c:v>-78</c:v>
                </c:pt>
                <c:pt idx="96">
                  <c:v>-78</c:v>
                </c:pt>
                <c:pt idx="97">
                  <c:v>-78</c:v>
                </c:pt>
                <c:pt idx="98">
                  <c:v>-74</c:v>
                </c:pt>
                <c:pt idx="99">
                  <c:v>-81</c:v>
                </c:pt>
                <c:pt idx="100">
                  <c:v>-80</c:v>
                </c:pt>
                <c:pt idx="101">
                  <c:v>-76</c:v>
                </c:pt>
                <c:pt idx="102">
                  <c:v>-75</c:v>
                </c:pt>
                <c:pt idx="103">
                  <c:v>-85</c:v>
                </c:pt>
                <c:pt idx="104">
                  <c:v>-83</c:v>
                </c:pt>
                <c:pt idx="105">
                  <c:v>-84</c:v>
                </c:pt>
                <c:pt idx="106">
                  <c:v>-87</c:v>
                </c:pt>
                <c:pt idx="107">
                  <c:v>-88</c:v>
                </c:pt>
                <c:pt idx="108">
                  <c:v>-80</c:v>
                </c:pt>
                <c:pt idx="109">
                  <c:v>-80</c:v>
                </c:pt>
                <c:pt idx="110">
                  <c:v>-80</c:v>
                </c:pt>
                <c:pt idx="111">
                  <c:v>-80</c:v>
                </c:pt>
                <c:pt idx="112">
                  <c:v>-94</c:v>
                </c:pt>
                <c:pt idx="113">
                  <c:v>-90</c:v>
                </c:pt>
                <c:pt idx="114">
                  <c:v>-80</c:v>
                </c:pt>
                <c:pt idx="115">
                  <c:v>-94</c:v>
                </c:pt>
                <c:pt idx="116">
                  <c:v>-80</c:v>
                </c:pt>
                <c:pt idx="117">
                  <c:v>-80</c:v>
                </c:pt>
                <c:pt idx="118">
                  <c:v>-80</c:v>
                </c:pt>
                <c:pt idx="119">
                  <c:v>-97</c:v>
                </c:pt>
                <c:pt idx="120">
                  <c:v>-93</c:v>
                </c:pt>
                <c:pt idx="121">
                  <c:v>-80</c:v>
                </c:pt>
                <c:pt idx="122">
                  <c:v>-85</c:v>
                </c:pt>
                <c:pt idx="123">
                  <c:v>-74</c:v>
                </c:pt>
                <c:pt idx="124">
                  <c:v>-78</c:v>
                </c:pt>
                <c:pt idx="125">
                  <c:v>-82</c:v>
                </c:pt>
                <c:pt idx="126">
                  <c:v>-79</c:v>
                </c:pt>
                <c:pt idx="127">
                  <c:v>-73</c:v>
                </c:pt>
                <c:pt idx="128">
                  <c:v>-72</c:v>
                </c:pt>
                <c:pt idx="129">
                  <c:v>-75</c:v>
                </c:pt>
                <c:pt idx="130">
                  <c:v>-82</c:v>
                </c:pt>
                <c:pt idx="131">
                  <c:v>-76</c:v>
                </c:pt>
                <c:pt idx="132">
                  <c:v>-73</c:v>
                </c:pt>
                <c:pt idx="133">
                  <c:v>-73</c:v>
                </c:pt>
                <c:pt idx="134">
                  <c:v>-74</c:v>
                </c:pt>
                <c:pt idx="135">
                  <c:v>-85</c:v>
                </c:pt>
                <c:pt idx="136">
                  <c:v>-78</c:v>
                </c:pt>
                <c:pt idx="137">
                  <c:v>-74</c:v>
                </c:pt>
                <c:pt idx="138">
                  <c:v>-71</c:v>
                </c:pt>
                <c:pt idx="139">
                  <c:v>-71</c:v>
                </c:pt>
                <c:pt idx="140">
                  <c:v>-73</c:v>
                </c:pt>
                <c:pt idx="141">
                  <c:v>-74</c:v>
                </c:pt>
                <c:pt idx="142">
                  <c:v>-75</c:v>
                </c:pt>
                <c:pt idx="143">
                  <c:v>-84</c:v>
                </c:pt>
                <c:pt idx="144">
                  <c:v>-76</c:v>
                </c:pt>
                <c:pt idx="145">
                  <c:v>-75</c:v>
                </c:pt>
                <c:pt idx="146">
                  <c:v>-72</c:v>
                </c:pt>
                <c:pt idx="147">
                  <c:v>-71</c:v>
                </c:pt>
                <c:pt idx="148">
                  <c:v>-74</c:v>
                </c:pt>
                <c:pt idx="149">
                  <c:v>-73</c:v>
                </c:pt>
                <c:pt idx="150">
                  <c:v>-90</c:v>
                </c:pt>
                <c:pt idx="151">
                  <c:v>-75</c:v>
                </c:pt>
                <c:pt idx="152">
                  <c:v>-72</c:v>
                </c:pt>
                <c:pt idx="153">
                  <c:v>-76</c:v>
                </c:pt>
                <c:pt idx="154">
                  <c:v>-75</c:v>
                </c:pt>
                <c:pt idx="155">
                  <c:v>-76</c:v>
                </c:pt>
                <c:pt idx="156">
                  <c:v>-74</c:v>
                </c:pt>
                <c:pt idx="157">
                  <c:v>-84</c:v>
                </c:pt>
                <c:pt idx="158">
                  <c:v>-76</c:v>
                </c:pt>
                <c:pt idx="159">
                  <c:v>-85</c:v>
                </c:pt>
                <c:pt idx="160">
                  <c:v>-82</c:v>
                </c:pt>
                <c:pt idx="161">
                  <c:v>-82</c:v>
                </c:pt>
                <c:pt idx="162">
                  <c:v>-82</c:v>
                </c:pt>
                <c:pt idx="163">
                  <c:v>-83</c:v>
                </c:pt>
                <c:pt idx="164">
                  <c:v>-81</c:v>
                </c:pt>
                <c:pt idx="165">
                  <c:v>-97</c:v>
                </c:pt>
                <c:pt idx="166">
                  <c:v>-92</c:v>
                </c:pt>
                <c:pt idx="167">
                  <c:v>-81</c:v>
                </c:pt>
                <c:pt idx="168">
                  <c:v>-80</c:v>
                </c:pt>
                <c:pt idx="169">
                  <c:v>-80</c:v>
                </c:pt>
                <c:pt idx="170">
                  <c:v>-83</c:v>
                </c:pt>
                <c:pt idx="171">
                  <c:v>-85</c:v>
                </c:pt>
                <c:pt idx="172">
                  <c:v>-79</c:v>
                </c:pt>
                <c:pt idx="173">
                  <c:v>-83</c:v>
                </c:pt>
                <c:pt idx="174">
                  <c:v>-90</c:v>
                </c:pt>
                <c:pt idx="175">
                  <c:v>-80</c:v>
                </c:pt>
                <c:pt idx="176">
                  <c:v>-82</c:v>
                </c:pt>
                <c:pt idx="177">
                  <c:v>-91</c:v>
                </c:pt>
                <c:pt idx="178">
                  <c:v>-83</c:v>
                </c:pt>
                <c:pt idx="179">
                  <c:v>-84</c:v>
                </c:pt>
                <c:pt idx="180">
                  <c:v>-79</c:v>
                </c:pt>
                <c:pt idx="181">
                  <c:v>-82</c:v>
                </c:pt>
                <c:pt idx="182">
                  <c:v>-80</c:v>
                </c:pt>
                <c:pt idx="183">
                  <c:v>-81</c:v>
                </c:pt>
                <c:pt idx="184">
                  <c:v>-82</c:v>
                </c:pt>
                <c:pt idx="185">
                  <c:v>-79</c:v>
                </c:pt>
                <c:pt idx="186">
                  <c:v>-81</c:v>
                </c:pt>
                <c:pt idx="187">
                  <c:v>-78</c:v>
                </c:pt>
                <c:pt idx="188">
                  <c:v>-81</c:v>
                </c:pt>
                <c:pt idx="189">
                  <c:v>-81</c:v>
                </c:pt>
                <c:pt idx="190">
                  <c:v>-81</c:v>
                </c:pt>
                <c:pt idx="191">
                  <c:v>-81</c:v>
                </c:pt>
                <c:pt idx="192">
                  <c:v>-81</c:v>
                </c:pt>
                <c:pt idx="193">
                  <c:v>-80</c:v>
                </c:pt>
                <c:pt idx="194">
                  <c:v>-78</c:v>
                </c:pt>
                <c:pt idx="195">
                  <c:v>-77</c:v>
                </c:pt>
                <c:pt idx="196">
                  <c:v>-80</c:v>
                </c:pt>
                <c:pt idx="197">
                  <c:v>-82</c:v>
                </c:pt>
                <c:pt idx="198">
                  <c:v>-79</c:v>
                </c:pt>
                <c:pt idx="199">
                  <c:v>-78</c:v>
                </c:pt>
                <c:pt idx="200">
                  <c:v>-78</c:v>
                </c:pt>
                <c:pt idx="201">
                  <c:v>-77</c:v>
                </c:pt>
                <c:pt idx="202">
                  <c:v>-79</c:v>
                </c:pt>
                <c:pt idx="203">
                  <c:v>-77</c:v>
                </c:pt>
                <c:pt idx="204">
                  <c:v>-78</c:v>
                </c:pt>
                <c:pt idx="205">
                  <c:v>-79</c:v>
                </c:pt>
                <c:pt idx="206">
                  <c:v>-76</c:v>
                </c:pt>
                <c:pt idx="207">
                  <c:v>-83</c:v>
                </c:pt>
                <c:pt idx="208">
                  <c:v>-82</c:v>
                </c:pt>
                <c:pt idx="209">
                  <c:v>-75</c:v>
                </c:pt>
                <c:pt idx="210">
                  <c:v>-81</c:v>
                </c:pt>
                <c:pt idx="211">
                  <c:v>-77</c:v>
                </c:pt>
                <c:pt idx="212">
                  <c:v>-78</c:v>
                </c:pt>
                <c:pt idx="213">
                  <c:v>-80</c:v>
                </c:pt>
                <c:pt idx="214">
                  <c:v>-84</c:v>
                </c:pt>
                <c:pt idx="215">
                  <c:v>-87</c:v>
                </c:pt>
                <c:pt idx="216">
                  <c:v>-80</c:v>
                </c:pt>
                <c:pt idx="217">
                  <c:v>-80</c:v>
                </c:pt>
                <c:pt idx="218">
                  <c:v>-79</c:v>
                </c:pt>
                <c:pt idx="219">
                  <c:v>-78</c:v>
                </c:pt>
                <c:pt idx="220">
                  <c:v>-80</c:v>
                </c:pt>
                <c:pt idx="221">
                  <c:v>-80</c:v>
                </c:pt>
                <c:pt idx="222">
                  <c:v>-85</c:v>
                </c:pt>
                <c:pt idx="223">
                  <c:v>-85</c:v>
                </c:pt>
                <c:pt idx="224">
                  <c:v>-78</c:v>
                </c:pt>
                <c:pt idx="225">
                  <c:v>-77</c:v>
                </c:pt>
                <c:pt idx="226">
                  <c:v>-82</c:v>
                </c:pt>
                <c:pt idx="227">
                  <c:v>-82</c:v>
                </c:pt>
                <c:pt idx="228">
                  <c:v>-78</c:v>
                </c:pt>
                <c:pt idx="229">
                  <c:v>-78</c:v>
                </c:pt>
                <c:pt idx="230">
                  <c:v>-83</c:v>
                </c:pt>
                <c:pt idx="231">
                  <c:v>-79</c:v>
                </c:pt>
                <c:pt idx="232">
                  <c:v>-92</c:v>
                </c:pt>
                <c:pt idx="233">
                  <c:v>-97</c:v>
                </c:pt>
                <c:pt idx="234">
                  <c:v>-78</c:v>
                </c:pt>
                <c:pt idx="235">
                  <c:v>-91</c:v>
                </c:pt>
                <c:pt idx="236">
                  <c:v>-90</c:v>
                </c:pt>
                <c:pt idx="237">
                  <c:v>-92</c:v>
                </c:pt>
                <c:pt idx="238">
                  <c:v>-94</c:v>
                </c:pt>
                <c:pt idx="239">
                  <c:v>-90</c:v>
                </c:pt>
                <c:pt idx="240">
                  <c:v>-83</c:v>
                </c:pt>
                <c:pt idx="241">
                  <c:v>-78</c:v>
                </c:pt>
                <c:pt idx="242">
                  <c:v>-86</c:v>
                </c:pt>
                <c:pt idx="243">
                  <c:v>-79</c:v>
                </c:pt>
                <c:pt idx="244">
                  <c:v>-77</c:v>
                </c:pt>
                <c:pt idx="245">
                  <c:v>-77</c:v>
                </c:pt>
                <c:pt idx="246">
                  <c:v>-93</c:v>
                </c:pt>
                <c:pt idx="247">
                  <c:v>-78</c:v>
                </c:pt>
                <c:pt idx="248">
                  <c:v>-78</c:v>
                </c:pt>
                <c:pt idx="249">
                  <c:v>-94</c:v>
                </c:pt>
                <c:pt idx="250">
                  <c:v>-95</c:v>
                </c:pt>
                <c:pt idx="251">
                  <c:v>-90</c:v>
                </c:pt>
                <c:pt idx="252">
                  <c:v>-77</c:v>
                </c:pt>
                <c:pt idx="253">
                  <c:v>-97</c:v>
                </c:pt>
                <c:pt idx="254">
                  <c:v>-81</c:v>
                </c:pt>
                <c:pt idx="255">
                  <c:v>-80</c:v>
                </c:pt>
                <c:pt idx="256">
                  <c:v>-74</c:v>
                </c:pt>
                <c:pt idx="257">
                  <c:v>-80</c:v>
                </c:pt>
                <c:pt idx="258">
                  <c:v>-77</c:v>
                </c:pt>
                <c:pt idx="259">
                  <c:v>-76</c:v>
                </c:pt>
                <c:pt idx="260">
                  <c:v>-77</c:v>
                </c:pt>
                <c:pt idx="261">
                  <c:v>-80</c:v>
                </c:pt>
                <c:pt idx="262">
                  <c:v>-82</c:v>
                </c:pt>
                <c:pt idx="263">
                  <c:v>-87</c:v>
                </c:pt>
                <c:pt idx="264">
                  <c:v>-84</c:v>
                </c:pt>
                <c:pt idx="265">
                  <c:v>-76</c:v>
                </c:pt>
                <c:pt idx="266">
                  <c:v>-79</c:v>
                </c:pt>
                <c:pt idx="267">
                  <c:v>-75</c:v>
                </c:pt>
                <c:pt idx="268">
                  <c:v>-77</c:v>
                </c:pt>
                <c:pt idx="269">
                  <c:v>-74</c:v>
                </c:pt>
                <c:pt idx="270">
                  <c:v>-87</c:v>
                </c:pt>
                <c:pt idx="271">
                  <c:v>-75</c:v>
                </c:pt>
                <c:pt idx="272">
                  <c:v>-76</c:v>
                </c:pt>
                <c:pt idx="273">
                  <c:v>-73</c:v>
                </c:pt>
                <c:pt idx="274">
                  <c:v>-74</c:v>
                </c:pt>
                <c:pt idx="275">
                  <c:v>-72</c:v>
                </c:pt>
                <c:pt idx="276">
                  <c:v>-74</c:v>
                </c:pt>
                <c:pt idx="277">
                  <c:v>-75</c:v>
                </c:pt>
                <c:pt idx="278">
                  <c:v>-74</c:v>
                </c:pt>
                <c:pt idx="279">
                  <c:v>-75</c:v>
                </c:pt>
                <c:pt idx="280">
                  <c:v>-74</c:v>
                </c:pt>
                <c:pt idx="281">
                  <c:v>-75</c:v>
                </c:pt>
                <c:pt idx="282">
                  <c:v>-74</c:v>
                </c:pt>
                <c:pt idx="283">
                  <c:v>-75</c:v>
                </c:pt>
                <c:pt idx="284">
                  <c:v>-73</c:v>
                </c:pt>
                <c:pt idx="285">
                  <c:v>-74</c:v>
                </c:pt>
                <c:pt idx="286">
                  <c:v>-73</c:v>
                </c:pt>
                <c:pt idx="287">
                  <c:v>-72</c:v>
                </c:pt>
                <c:pt idx="288">
                  <c:v>-74</c:v>
                </c:pt>
                <c:pt idx="289">
                  <c:v>-75</c:v>
                </c:pt>
                <c:pt idx="290">
                  <c:v>-73</c:v>
                </c:pt>
                <c:pt idx="291">
                  <c:v>-76</c:v>
                </c:pt>
                <c:pt idx="292">
                  <c:v>-80</c:v>
                </c:pt>
                <c:pt idx="293">
                  <c:v>-81</c:v>
                </c:pt>
                <c:pt idx="294">
                  <c:v>-75</c:v>
                </c:pt>
                <c:pt idx="295">
                  <c:v>-85</c:v>
                </c:pt>
                <c:pt idx="296">
                  <c:v>-82</c:v>
                </c:pt>
                <c:pt idx="297">
                  <c:v>-83</c:v>
                </c:pt>
                <c:pt idx="298">
                  <c:v>-83</c:v>
                </c:pt>
                <c:pt idx="299">
                  <c:v>-79</c:v>
                </c:pt>
              </c:numCache>
            </c:numRef>
          </c:val>
          <c:smooth val="0"/>
          <c:extLst>
            <c:ext xmlns:c16="http://schemas.microsoft.com/office/drawing/2014/chart" uri="{C3380CC4-5D6E-409C-BE32-E72D297353CC}">
              <c16:uniqueId val="{00000002-1C3E-4C80-B647-FDFD0CDF5BA0}"/>
            </c:ext>
          </c:extLst>
        </c:ser>
        <c:ser>
          <c:idx val="3"/>
          <c:order val="3"/>
          <c:tx>
            <c:v>Beacon 5 meters</c:v>
          </c:tx>
          <c:spPr>
            <a:ln w="28575" cap="rnd">
              <a:solidFill>
                <a:schemeClr val="accent4"/>
              </a:solidFill>
              <a:round/>
            </a:ln>
            <a:effectLst/>
          </c:spPr>
          <c:marker>
            <c:symbol val="none"/>
          </c:marker>
          <c:val>
            <c:numRef>
              <c:f>Sheet1!$K$2:$K$301</c:f>
              <c:numCache>
                <c:formatCode>General</c:formatCode>
                <c:ptCount val="300"/>
                <c:pt idx="0">
                  <c:v>-75</c:v>
                </c:pt>
                <c:pt idx="1">
                  <c:v>-76</c:v>
                </c:pt>
                <c:pt idx="2">
                  <c:v>-76</c:v>
                </c:pt>
                <c:pt idx="3">
                  <c:v>-73</c:v>
                </c:pt>
                <c:pt idx="4">
                  <c:v>-76</c:v>
                </c:pt>
                <c:pt idx="5">
                  <c:v>-74</c:v>
                </c:pt>
                <c:pt idx="6">
                  <c:v>-74</c:v>
                </c:pt>
                <c:pt idx="7">
                  <c:v>-82</c:v>
                </c:pt>
                <c:pt idx="8">
                  <c:v>-74</c:v>
                </c:pt>
                <c:pt idx="9">
                  <c:v>-76</c:v>
                </c:pt>
                <c:pt idx="10">
                  <c:v>-72</c:v>
                </c:pt>
                <c:pt idx="11">
                  <c:v>-76</c:v>
                </c:pt>
                <c:pt idx="12">
                  <c:v>-79</c:v>
                </c:pt>
                <c:pt idx="13">
                  <c:v>-75</c:v>
                </c:pt>
                <c:pt idx="14">
                  <c:v>-76</c:v>
                </c:pt>
                <c:pt idx="15">
                  <c:v>-75</c:v>
                </c:pt>
                <c:pt idx="16">
                  <c:v>-73</c:v>
                </c:pt>
                <c:pt idx="17">
                  <c:v>-72</c:v>
                </c:pt>
                <c:pt idx="18">
                  <c:v>-70</c:v>
                </c:pt>
                <c:pt idx="19">
                  <c:v>-71</c:v>
                </c:pt>
                <c:pt idx="20">
                  <c:v>-73</c:v>
                </c:pt>
                <c:pt idx="21">
                  <c:v>-79</c:v>
                </c:pt>
                <c:pt idx="22">
                  <c:v>-72</c:v>
                </c:pt>
                <c:pt idx="23">
                  <c:v>-72</c:v>
                </c:pt>
                <c:pt idx="24">
                  <c:v>-72</c:v>
                </c:pt>
                <c:pt idx="25">
                  <c:v>-75</c:v>
                </c:pt>
                <c:pt idx="26">
                  <c:v>-76</c:v>
                </c:pt>
                <c:pt idx="27">
                  <c:v>-71</c:v>
                </c:pt>
                <c:pt idx="28">
                  <c:v>-75</c:v>
                </c:pt>
                <c:pt idx="29">
                  <c:v>-75</c:v>
                </c:pt>
                <c:pt idx="30">
                  <c:v>-75</c:v>
                </c:pt>
                <c:pt idx="31">
                  <c:v>-73</c:v>
                </c:pt>
                <c:pt idx="32">
                  <c:v>-72</c:v>
                </c:pt>
                <c:pt idx="33">
                  <c:v>-73</c:v>
                </c:pt>
                <c:pt idx="34">
                  <c:v>-75</c:v>
                </c:pt>
                <c:pt idx="35">
                  <c:v>-72</c:v>
                </c:pt>
                <c:pt idx="36">
                  <c:v>-75</c:v>
                </c:pt>
                <c:pt idx="37">
                  <c:v>-71</c:v>
                </c:pt>
                <c:pt idx="38">
                  <c:v>-72</c:v>
                </c:pt>
                <c:pt idx="39">
                  <c:v>-75</c:v>
                </c:pt>
                <c:pt idx="40">
                  <c:v>-75</c:v>
                </c:pt>
                <c:pt idx="41">
                  <c:v>-75</c:v>
                </c:pt>
                <c:pt idx="42">
                  <c:v>-75</c:v>
                </c:pt>
                <c:pt idx="43">
                  <c:v>-74</c:v>
                </c:pt>
                <c:pt idx="44">
                  <c:v>-71</c:v>
                </c:pt>
                <c:pt idx="45">
                  <c:v>-75</c:v>
                </c:pt>
                <c:pt idx="46">
                  <c:v>-72</c:v>
                </c:pt>
                <c:pt idx="47">
                  <c:v>-72</c:v>
                </c:pt>
                <c:pt idx="48">
                  <c:v>-72</c:v>
                </c:pt>
                <c:pt idx="49">
                  <c:v>-74</c:v>
                </c:pt>
                <c:pt idx="50">
                  <c:v>-73</c:v>
                </c:pt>
                <c:pt idx="51">
                  <c:v>-73</c:v>
                </c:pt>
                <c:pt idx="52">
                  <c:v>-73</c:v>
                </c:pt>
                <c:pt idx="53">
                  <c:v>-72</c:v>
                </c:pt>
                <c:pt idx="54">
                  <c:v>-72</c:v>
                </c:pt>
                <c:pt idx="55">
                  <c:v>-73</c:v>
                </c:pt>
                <c:pt idx="56">
                  <c:v>-73</c:v>
                </c:pt>
                <c:pt idx="57">
                  <c:v>-75</c:v>
                </c:pt>
                <c:pt idx="58">
                  <c:v>-78</c:v>
                </c:pt>
                <c:pt idx="59">
                  <c:v>-84</c:v>
                </c:pt>
                <c:pt idx="60">
                  <c:v>-78</c:v>
                </c:pt>
                <c:pt idx="61">
                  <c:v>-90</c:v>
                </c:pt>
                <c:pt idx="62">
                  <c:v>-79</c:v>
                </c:pt>
                <c:pt idx="63">
                  <c:v>-75</c:v>
                </c:pt>
                <c:pt idx="64">
                  <c:v>-71</c:v>
                </c:pt>
                <c:pt idx="65">
                  <c:v>-71</c:v>
                </c:pt>
                <c:pt idx="66">
                  <c:v>-74</c:v>
                </c:pt>
                <c:pt idx="67">
                  <c:v>-75</c:v>
                </c:pt>
                <c:pt idx="68">
                  <c:v>-94</c:v>
                </c:pt>
                <c:pt idx="69">
                  <c:v>-74</c:v>
                </c:pt>
                <c:pt idx="70">
                  <c:v>-72</c:v>
                </c:pt>
                <c:pt idx="71">
                  <c:v>-74</c:v>
                </c:pt>
                <c:pt idx="72">
                  <c:v>-72</c:v>
                </c:pt>
                <c:pt idx="73">
                  <c:v>-90</c:v>
                </c:pt>
                <c:pt idx="74">
                  <c:v>-76</c:v>
                </c:pt>
                <c:pt idx="75">
                  <c:v>-77</c:v>
                </c:pt>
                <c:pt idx="76">
                  <c:v>-85</c:v>
                </c:pt>
                <c:pt idx="77">
                  <c:v>-73</c:v>
                </c:pt>
                <c:pt idx="78">
                  <c:v>-75</c:v>
                </c:pt>
                <c:pt idx="79">
                  <c:v>-97</c:v>
                </c:pt>
                <c:pt idx="80">
                  <c:v>-75</c:v>
                </c:pt>
                <c:pt idx="81">
                  <c:v>-73</c:v>
                </c:pt>
                <c:pt idx="82">
                  <c:v>-75</c:v>
                </c:pt>
                <c:pt idx="83">
                  <c:v>-76</c:v>
                </c:pt>
                <c:pt idx="84">
                  <c:v>-91</c:v>
                </c:pt>
                <c:pt idx="85">
                  <c:v>-75</c:v>
                </c:pt>
                <c:pt idx="86">
                  <c:v>-82</c:v>
                </c:pt>
                <c:pt idx="87">
                  <c:v>-81</c:v>
                </c:pt>
                <c:pt idx="88">
                  <c:v>-70</c:v>
                </c:pt>
                <c:pt idx="89">
                  <c:v>-72</c:v>
                </c:pt>
                <c:pt idx="90">
                  <c:v>-70</c:v>
                </c:pt>
                <c:pt idx="91">
                  <c:v>-74</c:v>
                </c:pt>
                <c:pt idx="92">
                  <c:v>-69</c:v>
                </c:pt>
                <c:pt idx="93">
                  <c:v>-70</c:v>
                </c:pt>
                <c:pt idx="94">
                  <c:v>-71</c:v>
                </c:pt>
                <c:pt idx="95">
                  <c:v>-76</c:v>
                </c:pt>
                <c:pt idx="96">
                  <c:v>-70</c:v>
                </c:pt>
                <c:pt idx="97">
                  <c:v>-69</c:v>
                </c:pt>
                <c:pt idx="98">
                  <c:v>-73</c:v>
                </c:pt>
                <c:pt idx="99">
                  <c:v>-68</c:v>
                </c:pt>
                <c:pt idx="100">
                  <c:v>-68</c:v>
                </c:pt>
                <c:pt idx="101">
                  <c:v>-73</c:v>
                </c:pt>
                <c:pt idx="102">
                  <c:v>-68</c:v>
                </c:pt>
                <c:pt idx="103">
                  <c:v>-76</c:v>
                </c:pt>
                <c:pt idx="104">
                  <c:v>-70</c:v>
                </c:pt>
                <c:pt idx="105">
                  <c:v>-76</c:v>
                </c:pt>
                <c:pt idx="106">
                  <c:v>-68</c:v>
                </c:pt>
                <c:pt idx="107">
                  <c:v>-70</c:v>
                </c:pt>
                <c:pt idx="108">
                  <c:v>-68</c:v>
                </c:pt>
                <c:pt idx="109">
                  <c:v>-68</c:v>
                </c:pt>
                <c:pt idx="110">
                  <c:v>-70</c:v>
                </c:pt>
                <c:pt idx="111">
                  <c:v>-68</c:v>
                </c:pt>
                <c:pt idx="112">
                  <c:v>-68</c:v>
                </c:pt>
                <c:pt idx="113">
                  <c:v>-70</c:v>
                </c:pt>
                <c:pt idx="114">
                  <c:v>-69</c:v>
                </c:pt>
                <c:pt idx="115">
                  <c:v>-77</c:v>
                </c:pt>
                <c:pt idx="116">
                  <c:v>-77</c:v>
                </c:pt>
                <c:pt idx="117">
                  <c:v>-77</c:v>
                </c:pt>
                <c:pt idx="118">
                  <c:v>-70</c:v>
                </c:pt>
                <c:pt idx="119">
                  <c:v>-68</c:v>
                </c:pt>
                <c:pt idx="120">
                  <c:v>-76</c:v>
                </c:pt>
                <c:pt idx="121">
                  <c:v>-76</c:v>
                </c:pt>
                <c:pt idx="122">
                  <c:v>-76</c:v>
                </c:pt>
                <c:pt idx="123">
                  <c:v>-68</c:v>
                </c:pt>
                <c:pt idx="124">
                  <c:v>-73</c:v>
                </c:pt>
                <c:pt idx="125">
                  <c:v>-75</c:v>
                </c:pt>
                <c:pt idx="126">
                  <c:v>-82</c:v>
                </c:pt>
                <c:pt idx="127">
                  <c:v>-77</c:v>
                </c:pt>
                <c:pt idx="128">
                  <c:v>-72</c:v>
                </c:pt>
                <c:pt idx="129">
                  <c:v>-73</c:v>
                </c:pt>
                <c:pt idx="130">
                  <c:v>-83</c:v>
                </c:pt>
                <c:pt idx="131">
                  <c:v>-78</c:v>
                </c:pt>
                <c:pt idx="132">
                  <c:v>-81</c:v>
                </c:pt>
                <c:pt idx="133">
                  <c:v>-81</c:v>
                </c:pt>
                <c:pt idx="134">
                  <c:v>-86</c:v>
                </c:pt>
                <c:pt idx="135">
                  <c:v>-86</c:v>
                </c:pt>
                <c:pt idx="136">
                  <c:v>-74</c:v>
                </c:pt>
                <c:pt idx="137">
                  <c:v>-70</c:v>
                </c:pt>
                <c:pt idx="138">
                  <c:v>-70</c:v>
                </c:pt>
                <c:pt idx="139">
                  <c:v>-75</c:v>
                </c:pt>
                <c:pt idx="140">
                  <c:v>-76</c:v>
                </c:pt>
                <c:pt idx="141">
                  <c:v>-74</c:v>
                </c:pt>
                <c:pt idx="142">
                  <c:v>-81</c:v>
                </c:pt>
                <c:pt idx="143">
                  <c:v>-73</c:v>
                </c:pt>
                <c:pt idx="144">
                  <c:v>-79</c:v>
                </c:pt>
                <c:pt idx="145">
                  <c:v>-72</c:v>
                </c:pt>
                <c:pt idx="146">
                  <c:v>-71</c:v>
                </c:pt>
                <c:pt idx="147">
                  <c:v>-73</c:v>
                </c:pt>
                <c:pt idx="148">
                  <c:v>-73</c:v>
                </c:pt>
                <c:pt idx="149">
                  <c:v>-92</c:v>
                </c:pt>
                <c:pt idx="150">
                  <c:v>-73</c:v>
                </c:pt>
                <c:pt idx="151">
                  <c:v>-86</c:v>
                </c:pt>
                <c:pt idx="152">
                  <c:v>-78</c:v>
                </c:pt>
                <c:pt idx="153">
                  <c:v>-70</c:v>
                </c:pt>
                <c:pt idx="154">
                  <c:v>-78</c:v>
                </c:pt>
                <c:pt idx="155">
                  <c:v>-70</c:v>
                </c:pt>
                <c:pt idx="156">
                  <c:v>-88</c:v>
                </c:pt>
                <c:pt idx="157">
                  <c:v>-72</c:v>
                </c:pt>
                <c:pt idx="158">
                  <c:v>-71</c:v>
                </c:pt>
                <c:pt idx="159">
                  <c:v>-74</c:v>
                </c:pt>
                <c:pt idx="160">
                  <c:v>-79</c:v>
                </c:pt>
                <c:pt idx="161">
                  <c:v>-76</c:v>
                </c:pt>
                <c:pt idx="162">
                  <c:v>-79</c:v>
                </c:pt>
                <c:pt idx="163">
                  <c:v>-77</c:v>
                </c:pt>
                <c:pt idx="164">
                  <c:v>-86</c:v>
                </c:pt>
                <c:pt idx="165">
                  <c:v>-77</c:v>
                </c:pt>
                <c:pt idx="166">
                  <c:v>-75</c:v>
                </c:pt>
                <c:pt idx="167">
                  <c:v>-86</c:v>
                </c:pt>
                <c:pt idx="168">
                  <c:v>-77</c:v>
                </c:pt>
                <c:pt idx="169">
                  <c:v>-78</c:v>
                </c:pt>
                <c:pt idx="170">
                  <c:v>-89</c:v>
                </c:pt>
                <c:pt idx="171">
                  <c:v>-86</c:v>
                </c:pt>
                <c:pt idx="172">
                  <c:v>-77</c:v>
                </c:pt>
                <c:pt idx="173">
                  <c:v>-95</c:v>
                </c:pt>
                <c:pt idx="174">
                  <c:v>-83</c:v>
                </c:pt>
                <c:pt idx="175">
                  <c:v>-79</c:v>
                </c:pt>
                <c:pt idx="176">
                  <c:v>-86</c:v>
                </c:pt>
                <c:pt idx="177">
                  <c:v>-84</c:v>
                </c:pt>
                <c:pt idx="178">
                  <c:v>-87</c:v>
                </c:pt>
                <c:pt idx="179">
                  <c:v>-81</c:v>
                </c:pt>
                <c:pt idx="180">
                  <c:v>-83</c:v>
                </c:pt>
                <c:pt idx="181">
                  <c:v>-82</c:v>
                </c:pt>
                <c:pt idx="182">
                  <c:v>-84</c:v>
                </c:pt>
                <c:pt idx="183">
                  <c:v>-78</c:v>
                </c:pt>
                <c:pt idx="184">
                  <c:v>-84</c:v>
                </c:pt>
                <c:pt idx="185">
                  <c:v>-72</c:v>
                </c:pt>
                <c:pt idx="186">
                  <c:v>-79</c:v>
                </c:pt>
                <c:pt idx="187">
                  <c:v>-73</c:v>
                </c:pt>
                <c:pt idx="188">
                  <c:v>-80</c:v>
                </c:pt>
                <c:pt idx="189">
                  <c:v>-72</c:v>
                </c:pt>
                <c:pt idx="190">
                  <c:v>-80</c:v>
                </c:pt>
                <c:pt idx="191">
                  <c:v>-77</c:v>
                </c:pt>
                <c:pt idx="192">
                  <c:v>-81</c:v>
                </c:pt>
                <c:pt idx="193">
                  <c:v>-72</c:v>
                </c:pt>
                <c:pt idx="194">
                  <c:v>-81</c:v>
                </c:pt>
                <c:pt idx="195">
                  <c:v>-80</c:v>
                </c:pt>
                <c:pt idx="196">
                  <c:v>-72</c:v>
                </c:pt>
                <c:pt idx="197">
                  <c:v>-73</c:v>
                </c:pt>
                <c:pt idx="198">
                  <c:v>-80</c:v>
                </c:pt>
                <c:pt idx="199">
                  <c:v>-81</c:v>
                </c:pt>
                <c:pt idx="200">
                  <c:v>-80</c:v>
                </c:pt>
                <c:pt idx="201">
                  <c:v>-74</c:v>
                </c:pt>
                <c:pt idx="202">
                  <c:v>-79</c:v>
                </c:pt>
                <c:pt idx="203">
                  <c:v>-82</c:v>
                </c:pt>
                <c:pt idx="204">
                  <c:v>-78</c:v>
                </c:pt>
                <c:pt idx="205">
                  <c:v>-73</c:v>
                </c:pt>
                <c:pt idx="206">
                  <c:v>-73</c:v>
                </c:pt>
                <c:pt idx="207">
                  <c:v>-81</c:v>
                </c:pt>
                <c:pt idx="208">
                  <c:v>-79</c:v>
                </c:pt>
                <c:pt idx="209">
                  <c:v>-76</c:v>
                </c:pt>
                <c:pt idx="210">
                  <c:v>-76</c:v>
                </c:pt>
                <c:pt idx="211">
                  <c:v>-74</c:v>
                </c:pt>
                <c:pt idx="212">
                  <c:v>-77</c:v>
                </c:pt>
                <c:pt idx="213">
                  <c:v>-77</c:v>
                </c:pt>
                <c:pt idx="214">
                  <c:v>-73</c:v>
                </c:pt>
                <c:pt idx="215">
                  <c:v>-75</c:v>
                </c:pt>
                <c:pt idx="216">
                  <c:v>-81</c:v>
                </c:pt>
                <c:pt idx="217">
                  <c:v>-76</c:v>
                </c:pt>
                <c:pt idx="218">
                  <c:v>-77</c:v>
                </c:pt>
                <c:pt idx="219">
                  <c:v>-74</c:v>
                </c:pt>
                <c:pt idx="220">
                  <c:v>-73</c:v>
                </c:pt>
                <c:pt idx="221">
                  <c:v>-74</c:v>
                </c:pt>
                <c:pt idx="222">
                  <c:v>-74</c:v>
                </c:pt>
                <c:pt idx="223">
                  <c:v>-75</c:v>
                </c:pt>
                <c:pt idx="224">
                  <c:v>-75</c:v>
                </c:pt>
                <c:pt idx="225">
                  <c:v>-76</c:v>
                </c:pt>
                <c:pt idx="226">
                  <c:v>-77</c:v>
                </c:pt>
                <c:pt idx="227">
                  <c:v>-76</c:v>
                </c:pt>
                <c:pt idx="228">
                  <c:v>-77</c:v>
                </c:pt>
                <c:pt idx="229">
                  <c:v>-77</c:v>
                </c:pt>
                <c:pt idx="230">
                  <c:v>-74</c:v>
                </c:pt>
                <c:pt idx="231">
                  <c:v>-77</c:v>
                </c:pt>
                <c:pt idx="232">
                  <c:v>-74</c:v>
                </c:pt>
                <c:pt idx="233">
                  <c:v>-74</c:v>
                </c:pt>
                <c:pt idx="234">
                  <c:v>-75</c:v>
                </c:pt>
                <c:pt idx="235">
                  <c:v>-74</c:v>
                </c:pt>
                <c:pt idx="236">
                  <c:v>-75</c:v>
                </c:pt>
                <c:pt idx="237">
                  <c:v>-78</c:v>
                </c:pt>
                <c:pt idx="238">
                  <c:v>-78</c:v>
                </c:pt>
                <c:pt idx="239">
                  <c:v>-74</c:v>
                </c:pt>
                <c:pt idx="240">
                  <c:v>-77</c:v>
                </c:pt>
                <c:pt idx="241">
                  <c:v>-72</c:v>
                </c:pt>
                <c:pt idx="242">
                  <c:v>-72</c:v>
                </c:pt>
                <c:pt idx="243">
                  <c:v>-76</c:v>
                </c:pt>
                <c:pt idx="244">
                  <c:v>-76</c:v>
                </c:pt>
                <c:pt idx="245">
                  <c:v>-77</c:v>
                </c:pt>
                <c:pt idx="246">
                  <c:v>-72</c:v>
                </c:pt>
                <c:pt idx="247">
                  <c:v>-76</c:v>
                </c:pt>
                <c:pt idx="248">
                  <c:v>-76</c:v>
                </c:pt>
                <c:pt idx="249">
                  <c:v>-75</c:v>
                </c:pt>
                <c:pt idx="250">
                  <c:v>-70</c:v>
                </c:pt>
                <c:pt idx="251">
                  <c:v>-76</c:v>
                </c:pt>
                <c:pt idx="252">
                  <c:v>-76</c:v>
                </c:pt>
                <c:pt idx="253">
                  <c:v>-72</c:v>
                </c:pt>
                <c:pt idx="254">
                  <c:v>-77</c:v>
                </c:pt>
                <c:pt idx="255">
                  <c:v>-89</c:v>
                </c:pt>
                <c:pt idx="256">
                  <c:v>-80</c:v>
                </c:pt>
                <c:pt idx="257">
                  <c:v>-73</c:v>
                </c:pt>
                <c:pt idx="258">
                  <c:v>-82</c:v>
                </c:pt>
                <c:pt idx="259">
                  <c:v>-79</c:v>
                </c:pt>
                <c:pt idx="260">
                  <c:v>-75</c:v>
                </c:pt>
                <c:pt idx="261">
                  <c:v>-72</c:v>
                </c:pt>
                <c:pt idx="262">
                  <c:v>-74</c:v>
                </c:pt>
                <c:pt idx="263">
                  <c:v>-82</c:v>
                </c:pt>
                <c:pt idx="264">
                  <c:v>-79</c:v>
                </c:pt>
                <c:pt idx="265">
                  <c:v>-94</c:v>
                </c:pt>
                <c:pt idx="266">
                  <c:v>-75</c:v>
                </c:pt>
                <c:pt idx="267">
                  <c:v>-74</c:v>
                </c:pt>
                <c:pt idx="268">
                  <c:v>-86</c:v>
                </c:pt>
                <c:pt idx="269">
                  <c:v>-80</c:v>
                </c:pt>
                <c:pt idx="270">
                  <c:v>-80</c:v>
                </c:pt>
                <c:pt idx="271">
                  <c:v>-71</c:v>
                </c:pt>
                <c:pt idx="272">
                  <c:v>-77</c:v>
                </c:pt>
                <c:pt idx="273">
                  <c:v>-72</c:v>
                </c:pt>
                <c:pt idx="274">
                  <c:v>-79</c:v>
                </c:pt>
                <c:pt idx="275">
                  <c:v>-71</c:v>
                </c:pt>
                <c:pt idx="276">
                  <c:v>-78</c:v>
                </c:pt>
                <c:pt idx="277">
                  <c:v>-71</c:v>
                </c:pt>
                <c:pt idx="278">
                  <c:v>-77</c:v>
                </c:pt>
                <c:pt idx="279">
                  <c:v>-80</c:v>
                </c:pt>
                <c:pt idx="280">
                  <c:v>-79</c:v>
                </c:pt>
                <c:pt idx="281">
                  <c:v>-71</c:v>
                </c:pt>
                <c:pt idx="282">
                  <c:v>-72</c:v>
                </c:pt>
                <c:pt idx="283">
                  <c:v>-76</c:v>
                </c:pt>
                <c:pt idx="284">
                  <c:v>-78</c:v>
                </c:pt>
                <c:pt idx="285">
                  <c:v>-76</c:v>
                </c:pt>
                <c:pt idx="286">
                  <c:v>-76</c:v>
                </c:pt>
                <c:pt idx="287">
                  <c:v>-80</c:v>
                </c:pt>
                <c:pt idx="288">
                  <c:v>-71</c:v>
                </c:pt>
                <c:pt idx="289">
                  <c:v>-72</c:v>
                </c:pt>
                <c:pt idx="290">
                  <c:v>-92</c:v>
                </c:pt>
                <c:pt idx="291">
                  <c:v>-72</c:v>
                </c:pt>
                <c:pt idx="292">
                  <c:v>-86</c:v>
                </c:pt>
                <c:pt idx="293">
                  <c:v>-77</c:v>
                </c:pt>
                <c:pt idx="294">
                  <c:v>-74</c:v>
                </c:pt>
                <c:pt idx="295">
                  <c:v>-72</c:v>
                </c:pt>
                <c:pt idx="296">
                  <c:v>-85</c:v>
                </c:pt>
                <c:pt idx="297">
                  <c:v>-84</c:v>
                </c:pt>
                <c:pt idx="298">
                  <c:v>-74</c:v>
                </c:pt>
                <c:pt idx="299">
                  <c:v>-71</c:v>
                </c:pt>
              </c:numCache>
            </c:numRef>
          </c:val>
          <c:smooth val="0"/>
          <c:extLst>
            <c:ext xmlns:c16="http://schemas.microsoft.com/office/drawing/2014/chart" uri="{C3380CC4-5D6E-409C-BE32-E72D297353CC}">
              <c16:uniqueId val="{00000003-1C3E-4C80-B647-FDFD0CDF5BA0}"/>
            </c:ext>
          </c:extLst>
        </c:ser>
        <c:dLbls>
          <c:showLegendKey val="0"/>
          <c:showVal val="0"/>
          <c:showCatName val="0"/>
          <c:showSerName val="0"/>
          <c:showPercent val="0"/>
          <c:showBubbleSize val="0"/>
        </c:dLbls>
        <c:smooth val="0"/>
        <c:axId val="1284598511"/>
        <c:axId val="1428474703"/>
      </c:lineChart>
      <c:catAx>
        <c:axId val="128459851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474703"/>
        <c:crosses val="autoZero"/>
        <c:auto val="1"/>
        <c:lblAlgn val="ctr"/>
        <c:lblOffset val="100"/>
        <c:noMultiLvlLbl val="0"/>
      </c:catAx>
      <c:valAx>
        <c:axId val="1428474703"/>
        <c:scaling>
          <c:orientation val="minMax"/>
          <c:max val="-55"/>
          <c:min val="-103"/>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4598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300</a:t>
            </a:r>
            <a:r>
              <a:rPr lang="en-GB" baseline="0"/>
              <a:t> values of beacons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Beacon 1 meter</c:v>
          </c:tx>
          <c:spPr>
            <a:ln w="28575" cap="rnd">
              <a:solidFill>
                <a:schemeClr val="accent1"/>
              </a:solidFill>
              <a:round/>
            </a:ln>
            <a:effectLst/>
          </c:spPr>
          <c:marker>
            <c:symbol val="none"/>
          </c:marker>
          <c:val>
            <c:numRef>
              <c:f>Sheet1!$B$2:$B$301</c:f>
              <c:numCache>
                <c:formatCode>General</c:formatCode>
                <c:ptCount val="300"/>
                <c:pt idx="0">
                  <c:v>-67</c:v>
                </c:pt>
                <c:pt idx="1">
                  <c:v>-75</c:v>
                </c:pt>
                <c:pt idx="2">
                  <c:v>-64</c:v>
                </c:pt>
                <c:pt idx="3">
                  <c:v>-70</c:v>
                </c:pt>
                <c:pt idx="4">
                  <c:v>-85</c:v>
                </c:pt>
                <c:pt idx="5">
                  <c:v>-65</c:v>
                </c:pt>
                <c:pt idx="6">
                  <c:v>-64</c:v>
                </c:pt>
                <c:pt idx="7">
                  <c:v>-71</c:v>
                </c:pt>
                <c:pt idx="8">
                  <c:v>-82</c:v>
                </c:pt>
                <c:pt idx="9">
                  <c:v>-80</c:v>
                </c:pt>
                <c:pt idx="10">
                  <c:v>-66</c:v>
                </c:pt>
                <c:pt idx="11">
                  <c:v>-72</c:v>
                </c:pt>
                <c:pt idx="12">
                  <c:v>-69</c:v>
                </c:pt>
                <c:pt idx="13">
                  <c:v>-63</c:v>
                </c:pt>
                <c:pt idx="14">
                  <c:v>-67</c:v>
                </c:pt>
                <c:pt idx="15">
                  <c:v>-70</c:v>
                </c:pt>
                <c:pt idx="16">
                  <c:v>-63</c:v>
                </c:pt>
                <c:pt idx="17">
                  <c:v>-70</c:v>
                </c:pt>
                <c:pt idx="18">
                  <c:v>-67</c:v>
                </c:pt>
                <c:pt idx="19">
                  <c:v>-63</c:v>
                </c:pt>
                <c:pt idx="20">
                  <c:v>-70</c:v>
                </c:pt>
                <c:pt idx="21">
                  <c:v>-70</c:v>
                </c:pt>
                <c:pt idx="22">
                  <c:v>-63</c:v>
                </c:pt>
                <c:pt idx="23">
                  <c:v>-70</c:v>
                </c:pt>
                <c:pt idx="24">
                  <c:v>-67</c:v>
                </c:pt>
                <c:pt idx="25">
                  <c:v>-67</c:v>
                </c:pt>
                <c:pt idx="26">
                  <c:v>-63</c:v>
                </c:pt>
                <c:pt idx="27">
                  <c:v>-63</c:v>
                </c:pt>
                <c:pt idx="28">
                  <c:v>-68</c:v>
                </c:pt>
                <c:pt idx="29">
                  <c:v>-72</c:v>
                </c:pt>
                <c:pt idx="30">
                  <c:v>-72</c:v>
                </c:pt>
                <c:pt idx="31">
                  <c:v>-72</c:v>
                </c:pt>
                <c:pt idx="32">
                  <c:v>-68</c:v>
                </c:pt>
                <c:pt idx="33">
                  <c:v>-63</c:v>
                </c:pt>
                <c:pt idx="34">
                  <c:v>-71</c:v>
                </c:pt>
                <c:pt idx="35">
                  <c:v>-71</c:v>
                </c:pt>
                <c:pt idx="36">
                  <c:v>-70</c:v>
                </c:pt>
                <c:pt idx="37">
                  <c:v>-68</c:v>
                </c:pt>
                <c:pt idx="38">
                  <c:v>-62</c:v>
                </c:pt>
                <c:pt idx="39">
                  <c:v>-64</c:v>
                </c:pt>
                <c:pt idx="40">
                  <c:v>-70</c:v>
                </c:pt>
                <c:pt idx="41">
                  <c:v>-68</c:v>
                </c:pt>
                <c:pt idx="42">
                  <c:v>-69</c:v>
                </c:pt>
                <c:pt idx="43">
                  <c:v>-72</c:v>
                </c:pt>
                <c:pt idx="44">
                  <c:v>-67</c:v>
                </c:pt>
                <c:pt idx="45">
                  <c:v>-72</c:v>
                </c:pt>
                <c:pt idx="46">
                  <c:v>-66</c:v>
                </c:pt>
                <c:pt idx="47">
                  <c:v>-63</c:v>
                </c:pt>
                <c:pt idx="48">
                  <c:v>-70</c:v>
                </c:pt>
                <c:pt idx="49">
                  <c:v>-66</c:v>
                </c:pt>
                <c:pt idx="50">
                  <c:v>-65</c:v>
                </c:pt>
                <c:pt idx="51">
                  <c:v>-62</c:v>
                </c:pt>
                <c:pt idx="52">
                  <c:v>-65</c:v>
                </c:pt>
                <c:pt idx="53">
                  <c:v>-63</c:v>
                </c:pt>
                <c:pt idx="54">
                  <c:v>-67</c:v>
                </c:pt>
                <c:pt idx="55">
                  <c:v>-63</c:v>
                </c:pt>
                <c:pt idx="56">
                  <c:v>-63</c:v>
                </c:pt>
                <c:pt idx="57">
                  <c:v>-63</c:v>
                </c:pt>
                <c:pt idx="58">
                  <c:v>-69</c:v>
                </c:pt>
                <c:pt idx="59">
                  <c:v>-69</c:v>
                </c:pt>
                <c:pt idx="60">
                  <c:v>-70</c:v>
                </c:pt>
                <c:pt idx="61">
                  <c:v>-70</c:v>
                </c:pt>
                <c:pt idx="62">
                  <c:v>-63</c:v>
                </c:pt>
                <c:pt idx="63">
                  <c:v>-63</c:v>
                </c:pt>
                <c:pt idx="64">
                  <c:v>-63</c:v>
                </c:pt>
                <c:pt idx="65">
                  <c:v>-63</c:v>
                </c:pt>
                <c:pt idx="66">
                  <c:v>-68</c:v>
                </c:pt>
                <c:pt idx="67">
                  <c:v>-68</c:v>
                </c:pt>
                <c:pt idx="68">
                  <c:v>-63</c:v>
                </c:pt>
                <c:pt idx="69">
                  <c:v>-63</c:v>
                </c:pt>
                <c:pt idx="70">
                  <c:v>-63</c:v>
                </c:pt>
                <c:pt idx="71">
                  <c:v>-70</c:v>
                </c:pt>
                <c:pt idx="72">
                  <c:v>-70</c:v>
                </c:pt>
                <c:pt idx="73">
                  <c:v>-71</c:v>
                </c:pt>
                <c:pt idx="74">
                  <c:v>-71</c:v>
                </c:pt>
                <c:pt idx="75">
                  <c:v>-70</c:v>
                </c:pt>
                <c:pt idx="76">
                  <c:v>-63</c:v>
                </c:pt>
                <c:pt idx="77">
                  <c:v>-66</c:v>
                </c:pt>
                <c:pt idx="78">
                  <c:v>-72</c:v>
                </c:pt>
                <c:pt idx="79">
                  <c:v>-68</c:v>
                </c:pt>
                <c:pt idx="80">
                  <c:v>-70</c:v>
                </c:pt>
                <c:pt idx="81">
                  <c:v>-70</c:v>
                </c:pt>
                <c:pt idx="82">
                  <c:v>-62</c:v>
                </c:pt>
                <c:pt idx="83">
                  <c:v>-70</c:v>
                </c:pt>
                <c:pt idx="84">
                  <c:v>-71</c:v>
                </c:pt>
                <c:pt idx="85">
                  <c:v>-63</c:v>
                </c:pt>
                <c:pt idx="86">
                  <c:v>-63</c:v>
                </c:pt>
                <c:pt idx="87">
                  <c:v>-70</c:v>
                </c:pt>
                <c:pt idx="88">
                  <c:v>-63</c:v>
                </c:pt>
                <c:pt idx="89">
                  <c:v>-71</c:v>
                </c:pt>
                <c:pt idx="90">
                  <c:v>-70</c:v>
                </c:pt>
                <c:pt idx="91">
                  <c:v>-70</c:v>
                </c:pt>
                <c:pt idx="92">
                  <c:v>-70</c:v>
                </c:pt>
                <c:pt idx="93">
                  <c:v>-63</c:v>
                </c:pt>
                <c:pt idx="94">
                  <c:v>-63</c:v>
                </c:pt>
                <c:pt idx="95">
                  <c:v>-63</c:v>
                </c:pt>
                <c:pt idx="96">
                  <c:v>-70</c:v>
                </c:pt>
                <c:pt idx="97">
                  <c:v>-63</c:v>
                </c:pt>
                <c:pt idx="98">
                  <c:v>-63</c:v>
                </c:pt>
                <c:pt idx="99">
                  <c:v>-70</c:v>
                </c:pt>
                <c:pt idx="100">
                  <c:v>-69</c:v>
                </c:pt>
                <c:pt idx="101">
                  <c:v>-70</c:v>
                </c:pt>
                <c:pt idx="102">
                  <c:v>-63</c:v>
                </c:pt>
                <c:pt idx="103">
                  <c:v>-68</c:v>
                </c:pt>
                <c:pt idx="104">
                  <c:v>-63</c:v>
                </c:pt>
                <c:pt idx="105">
                  <c:v>-69</c:v>
                </c:pt>
                <c:pt idx="106">
                  <c:v>-68</c:v>
                </c:pt>
                <c:pt idx="107">
                  <c:v>-70</c:v>
                </c:pt>
                <c:pt idx="108">
                  <c:v>-68</c:v>
                </c:pt>
                <c:pt idx="109">
                  <c:v>-70</c:v>
                </c:pt>
                <c:pt idx="110">
                  <c:v>-70</c:v>
                </c:pt>
                <c:pt idx="111">
                  <c:v>-70</c:v>
                </c:pt>
                <c:pt idx="112">
                  <c:v>-69</c:v>
                </c:pt>
                <c:pt idx="113">
                  <c:v>-63</c:v>
                </c:pt>
                <c:pt idx="114">
                  <c:v>-70</c:v>
                </c:pt>
                <c:pt idx="115">
                  <c:v>-71</c:v>
                </c:pt>
                <c:pt idx="116">
                  <c:v>-70</c:v>
                </c:pt>
                <c:pt idx="117">
                  <c:v>-70</c:v>
                </c:pt>
                <c:pt idx="118">
                  <c:v>-63</c:v>
                </c:pt>
                <c:pt idx="119">
                  <c:v>-72</c:v>
                </c:pt>
                <c:pt idx="120">
                  <c:v>-63</c:v>
                </c:pt>
                <c:pt idx="121">
                  <c:v>-72</c:v>
                </c:pt>
                <c:pt idx="122">
                  <c:v>-63</c:v>
                </c:pt>
                <c:pt idx="123">
                  <c:v>-72</c:v>
                </c:pt>
                <c:pt idx="124">
                  <c:v>-68</c:v>
                </c:pt>
                <c:pt idx="125">
                  <c:v>-71</c:v>
                </c:pt>
                <c:pt idx="126">
                  <c:v>-68</c:v>
                </c:pt>
                <c:pt idx="127">
                  <c:v>-70</c:v>
                </c:pt>
                <c:pt idx="128">
                  <c:v>-71</c:v>
                </c:pt>
                <c:pt idx="129">
                  <c:v>-69</c:v>
                </c:pt>
                <c:pt idx="130">
                  <c:v>-63</c:v>
                </c:pt>
                <c:pt idx="131">
                  <c:v>-71</c:v>
                </c:pt>
                <c:pt idx="132">
                  <c:v>-70</c:v>
                </c:pt>
                <c:pt idx="133">
                  <c:v>-71</c:v>
                </c:pt>
                <c:pt idx="134">
                  <c:v>-63</c:v>
                </c:pt>
                <c:pt idx="135">
                  <c:v>-70</c:v>
                </c:pt>
                <c:pt idx="136">
                  <c:v>-68</c:v>
                </c:pt>
                <c:pt idx="137">
                  <c:v>-63</c:v>
                </c:pt>
                <c:pt idx="138">
                  <c:v>-70</c:v>
                </c:pt>
                <c:pt idx="139">
                  <c:v>-69</c:v>
                </c:pt>
                <c:pt idx="140">
                  <c:v>-63</c:v>
                </c:pt>
                <c:pt idx="141">
                  <c:v>-70</c:v>
                </c:pt>
                <c:pt idx="142">
                  <c:v>-70</c:v>
                </c:pt>
                <c:pt idx="143">
                  <c:v>-63</c:v>
                </c:pt>
                <c:pt idx="144">
                  <c:v>-63</c:v>
                </c:pt>
                <c:pt idx="145">
                  <c:v>-71</c:v>
                </c:pt>
                <c:pt idx="146">
                  <c:v>-69</c:v>
                </c:pt>
                <c:pt idx="147">
                  <c:v>-71</c:v>
                </c:pt>
                <c:pt idx="148">
                  <c:v>-70</c:v>
                </c:pt>
                <c:pt idx="149">
                  <c:v>-70</c:v>
                </c:pt>
                <c:pt idx="150">
                  <c:v>-68</c:v>
                </c:pt>
                <c:pt idx="151">
                  <c:v>-71</c:v>
                </c:pt>
                <c:pt idx="152">
                  <c:v>-63</c:v>
                </c:pt>
                <c:pt idx="153">
                  <c:v>-63</c:v>
                </c:pt>
                <c:pt idx="154">
                  <c:v>-70</c:v>
                </c:pt>
                <c:pt idx="155">
                  <c:v>-63</c:v>
                </c:pt>
                <c:pt idx="156">
                  <c:v>-72</c:v>
                </c:pt>
                <c:pt idx="157">
                  <c:v>-69</c:v>
                </c:pt>
                <c:pt idx="158">
                  <c:v>-72</c:v>
                </c:pt>
                <c:pt idx="159">
                  <c:v>-63</c:v>
                </c:pt>
                <c:pt idx="160">
                  <c:v>-70</c:v>
                </c:pt>
                <c:pt idx="161">
                  <c:v>-63</c:v>
                </c:pt>
                <c:pt idx="162">
                  <c:v>-70</c:v>
                </c:pt>
                <c:pt idx="163">
                  <c:v>-62</c:v>
                </c:pt>
                <c:pt idx="164">
                  <c:v>-62</c:v>
                </c:pt>
                <c:pt idx="165">
                  <c:v>-71</c:v>
                </c:pt>
                <c:pt idx="166">
                  <c:v>-71</c:v>
                </c:pt>
                <c:pt idx="167">
                  <c:v>-68</c:v>
                </c:pt>
                <c:pt idx="168">
                  <c:v>-68</c:v>
                </c:pt>
                <c:pt idx="169">
                  <c:v>-63</c:v>
                </c:pt>
                <c:pt idx="170">
                  <c:v>-71</c:v>
                </c:pt>
                <c:pt idx="171">
                  <c:v>-63</c:v>
                </c:pt>
                <c:pt idx="172">
                  <c:v>-72</c:v>
                </c:pt>
                <c:pt idx="173">
                  <c:v>-68</c:v>
                </c:pt>
                <c:pt idx="174">
                  <c:v>-68</c:v>
                </c:pt>
                <c:pt idx="175">
                  <c:v>-63</c:v>
                </c:pt>
                <c:pt idx="176">
                  <c:v>-69</c:v>
                </c:pt>
                <c:pt idx="177">
                  <c:v>-70</c:v>
                </c:pt>
                <c:pt idx="178">
                  <c:v>-69</c:v>
                </c:pt>
                <c:pt idx="179">
                  <c:v>-72</c:v>
                </c:pt>
                <c:pt idx="180">
                  <c:v>-69</c:v>
                </c:pt>
                <c:pt idx="181">
                  <c:v>-63</c:v>
                </c:pt>
                <c:pt idx="182">
                  <c:v>-63</c:v>
                </c:pt>
                <c:pt idx="183">
                  <c:v>-63</c:v>
                </c:pt>
                <c:pt idx="184">
                  <c:v>-71</c:v>
                </c:pt>
                <c:pt idx="185">
                  <c:v>-70</c:v>
                </c:pt>
                <c:pt idx="186">
                  <c:v>-70</c:v>
                </c:pt>
                <c:pt idx="187">
                  <c:v>-63</c:v>
                </c:pt>
                <c:pt idx="188">
                  <c:v>-70</c:v>
                </c:pt>
                <c:pt idx="189">
                  <c:v>-72</c:v>
                </c:pt>
                <c:pt idx="190">
                  <c:v>-72</c:v>
                </c:pt>
                <c:pt idx="191">
                  <c:v>-71</c:v>
                </c:pt>
                <c:pt idx="192">
                  <c:v>-63</c:v>
                </c:pt>
                <c:pt idx="193">
                  <c:v>-71</c:v>
                </c:pt>
                <c:pt idx="194">
                  <c:v>-72</c:v>
                </c:pt>
                <c:pt idx="195">
                  <c:v>-70</c:v>
                </c:pt>
                <c:pt idx="196">
                  <c:v>-72</c:v>
                </c:pt>
                <c:pt idx="197">
                  <c:v>-63</c:v>
                </c:pt>
                <c:pt idx="198">
                  <c:v>-70</c:v>
                </c:pt>
                <c:pt idx="199">
                  <c:v>-63</c:v>
                </c:pt>
                <c:pt idx="200">
                  <c:v>-71</c:v>
                </c:pt>
                <c:pt idx="201">
                  <c:v>-63</c:v>
                </c:pt>
                <c:pt idx="202">
                  <c:v>-72</c:v>
                </c:pt>
                <c:pt idx="203">
                  <c:v>-68</c:v>
                </c:pt>
                <c:pt idx="204">
                  <c:v>-71</c:v>
                </c:pt>
                <c:pt idx="205">
                  <c:v>-67</c:v>
                </c:pt>
                <c:pt idx="206">
                  <c:v>-68</c:v>
                </c:pt>
                <c:pt idx="207">
                  <c:v>-68</c:v>
                </c:pt>
                <c:pt idx="208">
                  <c:v>-72</c:v>
                </c:pt>
                <c:pt idx="209">
                  <c:v>-72</c:v>
                </c:pt>
                <c:pt idx="210">
                  <c:v>-67</c:v>
                </c:pt>
                <c:pt idx="211">
                  <c:v>-68</c:v>
                </c:pt>
                <c:pt idx="212">
                  <c:v>-63</c:v>
                </c:pt>
                <c:pt idx="213">
                  <c:v>-63</c:v>
                </c:pt>
                <c:pt idx="214">
                  <c:v>-63</c:v>
                </c:pt>
                <c:pt idx="215">
                  <c:v>-71</c:v>
                </c:pt>
                <c:pt idx="216">
                  <c:v>-63</c:v>
                </c:pt>
                <c:pt idx="217">
                  <c:v>-71</c:v>
                </c:pt>
                <c:pt idx="218">
                  <c:v>-63</c:v>
                </c:pt>
                <c:pt idx="219">
                  <c:v>-67</c:v>
                </c:pt>
                <c:pt idx="220">
                  <c:v>-63</c:v>
                </c:pt>
                <c:pt idx="221">
                  <c:v>-68</c:v>
                </c:pt>
                <c:pt idx="222">
                  <c:v>-63</c:v>
                </c:pt>
                <c:pt idx="223">
                  <c:v>-70</c:v>
                </c:pt>
                <c:pt idx="224">
                  <c:v>-71</c:v>
                </c:pt>
                <c:pt idx="225">
                  <c:v>-71</c:v>
                </c:pt>
                <c:pt idx="226">
                  <c:v>-63</c:v>
                </c:pt>
                <c:pt idx="227">
                  <c:v>-71</c:v>
                </c:pt>
                <c:pt idx="228">
                  <c:v>-63</c:v>
                </c:pt>
                <c:pt idx="229">
                  <c:v>-68</c:v>
                </c:pt>
                <c:pt idx="230">
                  <c:v>-71</c:v>
                </c:pt>
                <c:pt idx="231">
                  <c:v>-71</c:v>
                </c:pt>
                <c:pt idx="232">
                  <c:v>-68</c:v>
                </c:pt>
                <c:pt idx="233">
                  <c:v>-63</c:v>
                </c:pt>
                <c:pt idx="234">
                  <c:v>-63</c:v>
                </c:pt>
                <c:pt idx="235">
                  <c:v>-63</c:v>
                </c:pt>
                <c:pt idx="236">
                  <c:v>-63</c:v>
                </c:pt>
                <c:pt idx="237">
                  <c:v>-72</c:v>
                </c:pt>
                <c:pt idx="238">
                  <c:v>-63</c:v>
                </c:pt>
                <c:pt idx="239">
                  <c:v>-68</c:v>
                </c:pt>
                <c:pt idx="240">
                  <c:v>-72</c:v>
                </c:pt>
                <c:pt idx="241">
                  <c:v>-63</c:v>
                </c:pt>
                <c:pt idx="242">
                  <c:v>-72</c:v>
                </c:pt>
                <c:pt idx="243">
                  <c:v>-68</c:v>
                </c:pt>
                <c:pt idx="244">
                  <c:v>-68</c:v>
                </c:pt>
                <c:pt idx="245">
                  <c:v>-63</c:v>
                </c:pt>
                <c:pt idx="246">
                  <c:v>-72</c:v>
                </c:pt>
                <c:pt idx="247">
                  <c:v>-63</c:v>
                </c:pt>
                <c:pt idx="248">
                  <c:v>-68</c:v>
                </c:pt>
                <c:pt idx="249">
                  <c:v>-63</c:v>
                </c:pt>
                <c:pt idx="250">
                  <c:v>-63</c:v>
                </c:pt>
                <c:pt idx="251">
                  <c:v>-69</c:v>
                </c:pt>
                <c:pt idx="252">
                  <c:v>-71</c:v>
                </c:pt>
                <c:pt idx="253">
                  <c:v>-69</c:v>
                </c:pt>
                <c:pt idx="254">
                  <c:v>-70</c:v>
                </c:pt>
                <c:pt idx="255">
                  <c:v>-70</c:v>
                </c:pt>
                <c:pt idx="256">
                  <c:v>-63</c:v>
                </c:pt>
                <c:pt idx="257">
                  <c:v>-71</c:v>
                </c:pt>
                <c:pt idx="258">
                  <c:v>-63</c:v>
                </c:pt>
                <c:pt idx="259">
                  <c:v>-71</c:v>
                </c:pt>
                <c:pt idx="260">
                  <c:v>-71</c:v>
                </c:pt>
                <c:pt idx="261">
                  <c:v>-70</c:v>
                </c:pt>
                <c:pt idx="262">
                  <c:v>-71</c:v>
                </c:pt>
                <c:pt idx="263">
                  <c:v>-70</c:v>
                </c:pt>
                <c:pt idx="264">
                  <c:v>-70</c:v>
                </c:pt>
                <c:pt idx="265">
                  <c:v>-70</c:v>
                </c:pt>
                <c:pt idx="266">
                  <c:v>-63</c:v>
                </c:pt>
                <c:pt idx="267">
                  <c:v>-71</c:v>
                </c:pt>
                <c:pt idx="268">
                  <c:v>-72</c:v>
                </c:pt>
                <c:pt idx="269">
                  <c:v>-72</c:v>
                </c:pt>
                <c:pt idx="270">
                  <c:v>-72</c:v>
                </c:pt>
                <c:pt idx="271">
                  <c:v>-63</c:v>
                </c:pt>
                <c:pt idx="272">
                  <c:v>-69</c:v>
                </c:pt>
                <c:pt idx="273">
                  <c:v>-71</c:v>
                </c:pt>
                <c:pt idx="274">
                  <c:v>-70</c:v>
                </c:pt>
                <c:pt idx="275">
                  <c:v>-68</c:v>
                </c:pt>
                <c:pt idx="276">
                  <c:v>-63</c:v>
                </c:pt>
                <c:pt idx="277">
                  <c:v>-63</c:v>
                </c:pt>
                <c:pt idx="278">
                  <c:v>-68</c:v>
                </c:pt>
                <c:pt idx="279">
                  <c:v>-71</c:v>
                </c:pt>
                <c:pt idx="280">
                  <c:v>-71</c:v>
                </c:pt>
                <c:pt idx="281">
                  <c:v>-72</c:v>
                </c:pt>
                <c:pt idx="282">
                  <c:v>-68</c:v>
                </c:pt>
                <c:pt idx="283">
                  <c:v>-71</c:v>
                </c:pt>
                <c:pt idx="284">
                  <c:v>-63</c:v>
                </c:pt>
                <c:pt idx="285">
                  <c:v>-71</c:v>
                </c:pt>
                <c:pt idx="286">
                  <c:v>-63</c:v>
                </c:pt>
                <c:pt idx="287">
                  <c:v>-70</c:v>
                </c:pt>
                <c:pt idx="288">
                  <c:v>-63</c:v>
                </c:pt>
                <c:pt idx="289">
                  <c:v>-71</c:v>
                </c:pt>
                <c:pt idx="290">
                  <c:v>-71</c:v>
                </c:pt>
                <c:pt idx="291">
                  <c:v>-63</c:v>
                </c:pt>
                <c:pt idx="292">
                  <c:v>-71</c:v>
                </c:pt>
                <c:pt idx="293">
                  <c:v>-69</c:v>
                </c:pt>
                <c:pt idx="294">
                  <c:v>-63</c:v>
                </c:pt>
                <c:pt idx="295">
                  <c:v>-70</c:v>
                </c:pt>
                <c:pt idx="296">
                  <c:v>-71</c:v>
                </c:pt>
                <c:pt idx="297">
                  <c:v>-63</c:v>
                </c:pt>
                <c:pt idx="298">
                  <c:v>-72</c:v>
                </c:pt>
                <c:pt idx="299">
                  <c:v>-63</c:v>
                </c:pt>
              </c:numCache>
            </c:numRef>
          </c:val>
          <c:smooth val="0"/>
          <c:extLst>
            <c:ext xmlns:c16="http://schemas.microsoft.com/office/drawing/2014/chart" uri="{C3380CC4-5D6E-409C-BE32-E72D297353CC}">
              <c16:uniqueId val="{00000000-A5B1-4CA7-8190-431DCAF588F2}"/>
            </c:ext>
          </c:extLst>
        </c:ser>
        <c:ser>
          <c:idx val="1"/>
          <c:order val="1"/>
          <c:tx>
            <c:v>Beacon 2 meters</c:v>
          </c:tx>
          <c:spPr>
            <a:ln w="28575" cap="rnd">
              <a:solidFill>
                <a:schemeClr val="accent2"/>
              </a:solidFill>
              <a:round/>
            </a:ln>
            <a:effectLst/>
          </c:spPr>
          <c:marker>
            <c:symbol val="none"/>
          </c:marker>
          <c:val>
            <c:numRef>
              <c:f>Sheet1!$E$2:$E$301</c:f>
              <c:numCache>
                <c:formatCode>General</c:formatCode>
                <c:ptCount val="300"/>
                <c:pt idx="0">
                  <c:v>-70</c:v>
                </c:pt>
                <c:pt idx="1">
                  <c:v>-75</c:v>
                </c:pt>
                <c:pt idx="2">
                  <c:v>-82</c:v>
                </c:pt>
                <c:pt idx="3">
                  <c:v>-76</c:v>
                </c:pt>
                <c:pt idx="4">
                  <c:v>-66</c:v>
                </c:pt>
                <c:pt idx="5">
                  <c:v>-66</c:v>
                </c:pt>
                <c:pt idx="6">
                  <c:v>-76</c:v>
                </c:pt>
                <c:pt idx="7">
                  <c:v>-74</c:v>
                </c:pt>
                <c:pt idx="8">
                  <c:v>-66</c:v>
                </c:pt>
                <c:pt idx="9">
                  <c:v>-67</c:v>
                </c:pt>
                <c:pt idx="10">
                  <c:v>-70</c:v>
                </c:pt>
                <c:pt idx="11">
                  <c:v>-74</c:v>
                </c:pt>
                <c:pt idx="12">
                  <c:v>-75</c:v>
                </c:pt>
                <c:pt idx="13">
                  <c:v>-70</c:v>
                </c:pt>
                <c:pt idx="14">
                  <c:v>-75</c:v>
                </c:pt>
                <c:pt idx="15">
                  <c:v>-75</c:v>
                </c:pt>
                <c:pt idx="16">
                  <c:v>-74</c:v>
                </c:pt>
                <c:pt idx="17">
                  <c:v>-74</c:v>
                </c:pt>
                <c:pt idx="18">
                  <c:v>-74</c:v>
                </c:pt>
                <c:pt idx="19">
                  <c:v>-74</c:v>
                </c:pt>
                <c:pt idx="20">
                  <c:v>-74</c:v>
                </c:pt>
                <c:pt idx="21">
                  <c:v>-74</c:v>
                </c:pt>
                <c:pt idx="22">
                  <c:v>-74</c:v>
                </c:pt>
                <c:pt idx="23">
                  <c:v>-75</c:v>
                </c:pt>
                <c:pt idx="24">
                  <c:v>-69</c:v>
                </c:pt>
                <c:pt idx="25">
                  <c:v>-74</c:v>
                </c:pt>
                <c:pt idx="26">
                  <c:v>-74</c:v>
                </c:pt>
                <c:pt idx="27">
                  <c:v>-68</c:v>
                </c:pt>
                <c:pt idx="28">
                  <c:v>-74</c:v>
                </c:pt>
                <c:pt idx="29">
                  <c:v>-68</c:v>
                </c:pt>
                <c:pt idx="30">
                  <c:v>-73</c:v>
                </c:pt>
                <c:pt idx="31">
                  <c:v>-73</c:v>
                </c:pt>
                <c:pt idx="32">
                  <c:v>-70</c:v>
                </c:pt>
                <c:pt idx="33">
                  <c:v>-72</c:v>
                </c:pt>
                <c:pt idx="34">
                  <c:v>-73</c:v>
                </c:pt>
                <c:pt idx="35">
                  <c:v>-67</c:v>
                </c:pt>
                <c:pt idx="36">
                  <c:v>-71</c:v>
                </c:pt>
                <c:pt idx="37">
                  <c:v>-76</c:v>
                </c:pt>
                <c:pt idx="38">
                  <c:v>-73</c:v>
                </c:pt>
                <c:pt idx="39">
                  <c:v>-70</c:v>
                </c:pt>
                <c:pt idx="40">
                  <c:v>-71</c:v>
                </c:pt>
                <c:pt idx="41">
                  <c:v>-70</c:v>
                </c:pt>
                <c:pt idx="42">
                  <c:v>-70</c:v>
                </c:pt>
                <c:pt idx="43">
                  <c:v>-72</c:v>
                </c:pt>
                <c:pt idx="44">
                  <c:v>-68</c:v>
                </c:pt>
                <c:pt idx="45">
                  <c:v>-74</c:v>
                </c:pt>
                <c:pt idx="46">
                  <c:v>-76</c:v>
                </c:pt>
                <c:pt idx="47">
                  <c:v>-67</c:v>
                </c:pt>
                <c:pt idx="48">
                  <c:v>-68</c:v>
                </c:pt>
                <c:pt idx="49">
                  <c:v>-75</c:v>
                </c:pt>
                <c:pt idx="50">
                  <c:v>-74</c:v>
                </c:pt>
                <c:pt idx="51">
                  <c:v>-74</c:v>
                </c:pt>
                <c:pt idx="52">
                  <c:v>-74</c:v>
                </c:pt>
                <c:pt idx="53">
                  <c:v>-69</c:v>
                </c:pt>
                <c:pt idx="54">
                  <c:v>-73</c:v>
                </c:pt>
                <c:pt idx="55">
                  <c:v>-74</c:v>
                </c:pt>
                <c:pt idx="56">
                  <c:v>-75</c:v>
                </c:pt>
                <c:pt idx="57">
                  <c:v>-75</c:v>
                </c:pt>
                <c:pt idx="58">
                  <c:v>-74</c:v>
                </c:pt>
                <c:pt idx="59">
                  <c:v>-72</c:v>
                </c:pt>
                <c:pt idx="60">
                  <c:v>-70</c:v>
                </c:pt>
                <c:pt idx="61">
                  <c:v>-73</c:v>
                </c:pt>
                <c:pt idx="62">
                  <c:v>-74</c:v>
                </c:pt>
                <c:pt idx="63">
                  <c:v>-74</c:v>
                </c:pt>
                <c:pt idx="64">
                  <c:v>-73</c:v>
                </c:pt>
                <c:pt idx="65">
                  <c:v>-75</c:v>
                </c:pt>
                <c:pt idx="66">
                  <c:v>-68</c:v>
                </c:pt>
                <c:pt idx="67">
                  <c:v>-75</c:v>
                </c:pt>
                <c:pt idx="68">
                  <c:v>-69</c:v>
                </c:pt>
                <c:pt idx="69">
                  <c:v>-70</c:v>
                </c:pt>
                <c:pt idx="70">
                  <c:v>-73</c:v>
                </c:pt>
                <c:pt idx="71">
                  <c:v>-67</c:v>
                </c:pt>
                <c:pt idx="72">
                  <c:v>-68</c:v>
                </c:pt>
                <c:pt idx="73">
                  <c:v>-72</c:v>
                </c:pt>
                <c:pt idx="74">
                  <c:v>-72</c:v>
                </c:pt>
                <c:pt idx="75">
                  <c:v>-75</c:v>
                </c:pt>
                <c:pt idx="76">
                  <c:v>-69</c:v>
                </c:pt>
                <c:pt idx="77">
                  <c:v>-75</c:v>
                </c:pt>
                <c:pt idx="78">
                  <c:v>-70</c:v>
                </c:pt>
                <c:pt idx="79">
                  <c:v>-69</c:v>
                </c:pt>
                <c:pt idx="80">
                  <c:v>-72</c:v>
                </c:pt>
                <c:pt idx="81">
                  <c:v>-69</c:v>
                </c:pt>
                <c:pt idx="82">
                  <c:v>-69</c:v>
                </c:pt>
                <c:pt idx="83">
                  <c:v>-74</c:v>
                </c:pt>
                <c:pt idx="84">
                  <c:v>-69</c:v>
                </c:pt>
                <c:pt idx="85">
                  <c:v>-75</c:v>
                </c:pt>
                <c:pt idx="86">
                  <c:v>-72</c:v>
                </c:pt>
                <c:pt idx="87">
                  <c:v>-68</c:v>
                </c:pt>
                <c:pt idx="88">
                  <c:v>-72</c:v>
                </c:pt>
                <c:pt idx="89">
                  <c:v>-69</c:v>
                </c:pt>
                <c:pt idx="90">
                  <c:v>-68</c:v>
                </c:pt>
                <c:pt idx="91">
                  <c:v>-72</c:v>
                </c:pt>
                <c:pt idx="92">
                  <c:v>-74</c:v>
                </c:pt>
                <c:pt idx="93">
                  <c:v>-74</c:v>
                </c:pt>
                <c:pt idx="94">
                  <c:v>-68</c:v>
                </c:pt>
                <c:pt idx="95">
                  <c:v>-74</c:v>
                </c:pt>
                <c:pt idx="96">
                  <c:v>-68</c:v>
                </c:pt>
                <c:pt idx="97">
                  <c:v>-72</c:v>
                </c:pt>
                <c:pt idx="98">
                  <c:v>-74</c:v>
                </c:pt>
                <c:pt idx="99">
                  <c:v>-74</c:v>
                </c:pt>
                <c:pt idx="100">
                  <c:v>-68</c:v>
                </c:pt>
                <c:pt idx="101">
                  <c:v>-74</c:v>
                </c:pt>
                <c:pt idx="102">
                  <c:v>-72</c:v>
                </c:pt>
                <c:pt idx="103">
                  <c:v>-68</c:v>
                </c:pt>
                <c:pt idx="104">
                  <c:v>-73</c:v>
                </c:pt>
                <c:pt idx="105">
                  <c:v>-74</c:v>
                </c:pt>
                <c:pt idx="106">
                  <c:v>-76</c:v>
                </c:pt>
                <c:pt idx="107">
                  <c:v>-73</c:v>
                </c:pt>
                <c:pt idx="108">
                  <c:v>-72</c:v>
                </c:pt>
                <c:pt idx="109">
                  <c:v>-72</c:v>
                </c:pt>
                <c:pt idx="110">
                  <c:v>-68</c:v>
                </c:pt>
                <c:pt idx="111">
                  <c:v>-68</c:v>
                </c:pt>
                <c:pt idx="112">
                  <c:v>-70</c:v>
                </c:pt>
                <c:pt idx="113">
                  <c:v>-75</c:v>
                </c:pt>
                <c:pt idx="114">
                  <c:v>-75</c:v>
                </c:pt>
                <c:pt idx="115">
                  <c:v>-74</c:v>
                </c:pt>
                <c:pt idx="116">
                  <c:v>-75</c:v>
                </c:pt>
                <c:pt idx="117">
                  <c:v>-75</c:v>
                </c:pt>
                <c:pt idx="118">
                  <c:v>-68</c:v>
                </c:pt>
                <c:pt idx="119">
                  <c:v>-72</c:v>
                </c:pt>
                <c:pt idx="120">
                  <c:v>-70</c:v>
                </c:pt>
                <c:pt idx="121">
                  <c:v>-75</c:v>
                </c:pt>
                <c:pt idx="122">
                  <c:v>-75</c:v>
                </c:pt>
                <c:pt idx="123">
                  <c:v>-75</c:v>
                </c:pt>
                <c:pt idx="124">
                  <c:v>-73</c:v>
                </c:pt>
                <c:pt idx="125">
                  <c:v>-72</c:v>
                </c:pt>
                <c:pt idx="126">
                  <c:v>-70</c:v>
                </c:pt>
                <c:pt idx="127">
                  <c:v>-75</c:v>
                </c:pt>
                <c:pt idx="128">
                  <c:v>-73</c:v>
                </c:pt>
                <c:pt idx="129">
                  <c:v>-76</c:v>
                </c:pt>
                <c:pt idx="130">
                  <c:v>-75</c:v>
                </c:pt>
                <c:pt idx="131">
                  <c:v>-70</c:v>
                </c:pt>
                <c:pt idx="132">
                  <c:v>-73</c:v>
                </c:pt>
                <c:pt idx="133">
                  <c:v>-73</c:v>
                </c:pt>
                <c:pt idx="134">
                  <c:v>-75</c:v>
                </c:pt>
                <c:pt idx="135">
                  <c:v>-69</c:v>
                </c:pt>
                <c:pt idx="136">
                  <c:v>-75</c:v>
                </c:pt>
                <c:pt idx="137">
                  <c:v>-73</c:v>
                </c:pt>
                <c:pt idx="138">
                  <c:v>-75</c:v>
                </c:pt>
                <c:pt idx="139">
                  <c:v>-72</c:v>
                </c:pt>
                <c:pt idx="140">
                  <c:v>-68</c:v>
                </c:pt>
                <c:pt idx="141">
                  <c:v>-76</c:v>
                </c:pt>
                <c:pt idx="142">
                  <c:v>-74</c:v>
                </c:pt>
                <c:pt idx="143">
                  <c:v>-74</c:v>
                </c:pt>
                <c:pt idx="144">
                  <c:v>-74</c:v>
                </c:pt>
                <c:pt idx="145">
                  <c:v>-74</c:v>
                </c:pt>
                <c:pt idx="146">
                  <c:v>-72</c:v>
                </c:pt>
                <c:pt idx="147">
                  <c:v>-74</c:v>
                </c:pt>
                <c:pt idx="148">
                  <c:v>-73</c:v>
                </c:pt>
                <c:pt idx="149">
                  <c:v>-74</c:v>
                </c:pt>
                <c:pt idx="150">
                  <c:v>-73</c:v>
                </c:pt>
                <c:pt idx="151">
                  <c:v>-75</c:v>
                </c:pt>
                <c:pt idx="152">
                  <c:v>-75</c:v>
                </c:pt>
                <c:pt idx="153">
                  <c:v>-74</c:v>
                </c:pt>
                <c:pt idx="154">
                  <c:v>-74</c:v>
                </c:pt>
                <c:pt idx="155">
                  <c:v>-73</c:v>
                </c:pt>
                <c:pt idx="156">
                  <c:v>-73</c:v>
                </c:pt>
                <c:pt idx="157">
                  <c:v>-69</c:v>
                </c:pt>
                <c:pt idx="158">
                  <c:v>-73</c:v>
                </c:pt>
                <c:pt idx="159">
                  <c:v>-70</c:v>
                </c:pt>
                <c:pt idx="160">
                  <c:v>-74</c:v>
                </c:pt>
                <c:pt idx="161">
                  <c:v>-73</c:v>
                </c:pt>
                <c:pt idx="162">
                  <c:v>-69</c:v>
                </c:pt>
                <c:pt idx="163">
                  <c:v>-69</c:v>
                </c:pt>
                <c:pt idx="164">
                  <c:v>-69</c:v>
                </c:pt>
                <c:pt idx="165">
                  <c:v>-72</c:v>
                </c:pt>
                <c:pt idx="166">
                  <c:v>-68</c:v>
                </c:pt>
                <c:pt idx="167">
                  <c:v>-72</c:v>
                </c:pt>
                <c:pt idx="168">
                  <c:v>-72</c:v>
                </c:pt>
                <c:pt idx="169">
                  <c:v>-69</c:v>
                </c:pt>
                <c:pt idx="170">
                  <c:v>-70</c:v>
                </c:pt>
                <c:pt idx="171">
                  <c:v>-69</c:v>
                </c:pt>
                <c:pt idx="172">
                  <c:v>-73</c:v>
                </c:pt>
                <c:pt idx="173">
                  <c:v>-75</c:v>
                </c:pt>
                <c:pt idx="174">
                  <c:v>-69</c:v>
                </c:pt>
                <c:pt idx="175">
                  <c:v>-72</c:v>
                </c:pt>
                <c:pt idx="176">
                  <c:v>-75</c:v>
                </c:pt>
                <c:pt idx="177">
                  <c:v>-72</c:v>
                </c:pt>
                <c:pt idx="178">
                  <c:v>-75</c:v>
                </c:pt>
                <c:pt idx="179">
                  <c:v>-70</c:v>
                </c:pt>
                <c:pt idx="180">
                  <c:v>-72</c:v>
                </c:pt>
                <c:pt idx="181">
                  <c:v>-70</c:v>
                </c:pt>
                <c:pt idx="182">
                  <c:v>-75</c:v>
                </c:pt>
                <c:pt idx="183">
                  <c:v>-75</c:v>
                </c:pt>
                <c:pt idx="184">
                  <c:v>-70</c:v>
                </c:pt>
                <c:pt idx="185">
                  <c:v>-75</c:v>
                </c:pt>
                <c:pt idx="186">
                  <c:v>-70</c:v>
                </c:pt>
                <c:pt idx="187">
                  <c:v>-70</c:v>
                </c:pt>
                <c:pt idx="188">
                  <c:v>-70</c:v>
                </c:pt>
                <c:pt idx="189">
                  <c:v>-72</c:v>
                </c:pt>
                <c:pt idx="190">
                  <c:v>-70</c:v>
                </c:pt>
                <c:pt idx="191">
                  <c:v>-75</c:v>
                </c:pt>
                <c:pt idx="192">
                  <c:v>-70</c:v>
                </c:pt>
                <c:pt idx="193">
                  <c:v>-70</c:v>
                </c:pt>
                <c:pt idx="194">
                  <c:v>-70</c:v>
                </c:pt>
                <c:pt idx="195">
                  <c:v>-70</c:v>
                </c:pt>
                <c:pt idx="196">
                  <c:v>-75</c:v>
                </c:pt>
                <c:pt idx="197">
                  <c:v>-75</c:v>
                </c:pt>
                <c:pt idx="198">
                  <c:v>-69</c:v>
                </c:pt>
                <c:pt idx="199">
                  <c:v>-72</c:v>
                </c:pt>
                <c:pt idx="200">
                  <c:v>-72</c:v>
                </c:pt>
                <c:pt idx="201">
                  <c:v>-75</c:v>
                </c:pt>
                <c:pt idx="202">
                  <c:v>-69</c:v>
                </c:pt>
                <c:pt idx="203">
                  <c:v>-75</c:v>
                </c:pt>
                <c:pt idx="204">
                  <c:v>-75</c:v>
                </c:pt>
                <c:pt idx="205">
                  <c:v>-76</c:v>
                </c:pt>
                <c:pt idx="206">
                  <c:v>-76</c:v>
                </c:pt>
                <c:pt idx="207">
                  <c:v>-70</c:v>
                </c:pt>
                <c:pt idx="208">
                  <c:v>-69</c:v>
                </c:pt>
                <c:pt idx="209">
                  <c:v>-72</c:v>
                </c:pt>
                <c:pt idx="210">
                  <c:v>-72</c:v>
                </c:pt>
                <c:pt idx="211">
                  <c:v>-75</c:v>
                </c:pt>
                <c:pt idx="212">
                  <c:v>-73</c:v>
                </c:pt>
                <c:pt idx="213">
                  <c:v>-73</c:v>
                </c:pt>
                <c:pt idx="214">
                  <c:v>-75</c:v>
                </c:pt>
                <c:pt idx="215">
                  <c:v>-69</c:v>
                </c:pt>
                <c:pt idx="216">
                  <c:v>-73</c:v>
                </c:pt>
                <c:pt idx="217">
                  <c:v>-75</c:v>
                </c:pt>
                <c:pt idx="218">
                  <c:v>-69</c:v>
                </c:pt>
                <c:pt idx="219">
                  <c:v>-69</c:v>
                </c:pt>
                <c:pt idx="220">
                  <c:v>-70</c:v>
                </c:pt>
                <c:pt idx="221">
                  <c:v>-73</c:v>
                </c:pt>
                <c:pt idx="222">
                  <c:v>-69</c:v>
                </c:pt>
                <c:pt idx="223">
                  <c:v>-72</c:v>
                </c:pt>
                <c:pt idx="224">
                  <c:v>-69</c:v>
                </c:pt>
                <c:pt idx="225">
                  <c:v>-72</c:v>
                </c:pt>
                <c:pt idx="226">
                  <c:v>-75</c:v>
                </c:pt>
                <c:pt idx="227">
                  <c:v>-72</c:v>
                </c:pt>
                <c:pt idx="228">
                  <c:v>-72</c:v>
                </c:pt>
                <c:pt idx="229">
                  <c:v>-74</c:v>
                </c:pt>
                <c:pt idx="230">
                  <c:v>-74</c:v>
                </c:pt>
                <c:pt idx="231">
                  <c:v>-72</c:v>
                </c:pt>
                <c:pt idx="232">
                  <c:v>-72</c:v>
                </c:pt>
                <c:pt idx="233">
                  <c:v>-72</c:v>
                </c:pt>
                <c:pt idx="234">
                  <c:v>-74</c:v>
                </c:pt>
                <c:pt idx="235">
                  <c:v>-69</c:v>
                </c:pt>
                <c:pt idx="236">
                  <c:v>-74</c:v>
                </c:pt>
                <c:pt idx="237">
                  <c:v>-73</c:v>
                </c:pt>
                <c:pt idx="238">
                  <c:v>-68</c:v>
                </c:pt>
                <c:pt idx="239">
                  <c:v>-74</c:v>
                </c:pt>
                <c:pt idx="240">
                  <c:v>-73</c:v>
                </c:pt>
                <c:pt idx="241">
                  <c:v>-74</c:v>
                </c:pt>
                <c:pt idx="242">
                  <c:v>-73</c:v>
                </c:pt>
                <c:pt idx="243">
                  <c:v>-74</c:v>
                </c:pt>
                <c:pt idx="244">
                  <c:v>-73</c:v>
                </c:pt>
                <c:pt idx="245">
                  <c:v>-68</c:v>
                </c:pt>
                <c:pt idx="246">
                  <c:v>-74</c:v>
                </c:pt>
                <c:pt idx="247">
                  <c:v>-74</c:v>
                </c:pt>
                <c:pt idx="248">
                  <c:v>-68</c:v>
                </c:pt>
                <c:pt idx="249">
                  <c:v>-74</c:v>
                </c:pt>
                <c:pt idx="250">
                  <c:v>-68</c:v>
                </c:pt>
                <c:pt idx="251">
                  <c:v>-73</c:v>
                </c:pt>
                <c:pt idx="252">
                  <c:v>-68</c:v>
                </c:pt>
                <c:pt idx="253">
                  <c:v>-68</c:v>
                </c:pt>
                <c:pt idx="254">
                  <c:v>-69</c:v>
                </c:pt>
                <c:pt idx="255">
                  <c:v>-69</c:v>
                </c:pt>
                <c:pt idx="256">
                  <c:v>-69</c:v>
                </c:pt>
                <c:pt idx="257">
                  <c:v>-73</c:v>
                </c:pt>
                <c:pt idx="258">
                  <c:v>-73</c:v>
                </c:pt>
                <c:pt idx="259">
                  <c:v>-74</c:v>
                </c:pt>
                <c:pt idx="260">
                  <c:v>-73</c:v>
                </c:pt>
                <c:pt idx="261">
                  <c:v>-74</c:v>
                </c:pt>
                <c:pt idx="262">
                  <c:v>-73</c:v>
                </c:pt>
                <c:pt idx="263">
                  <c:v>-68</c:v>
                </c:pt>
                <c:pt idx="264">
                  <c:v>-74</c:v>
                </c:pt>
                <c:pt idx="265">
                  <c:v>-74</c:v>
                </c:pt>
                <c:pt idx="266">
                  <c:v>-74</c:v>
                </c:pt>
                <c:pt idx="267">
                  <c:v>-73</c:v>
                </c:pt>
                <c:pt idx="268">
                  <c:v>-72</c:v>
                </c:pt>
                <c:pt idx="269">
                  <c:v>-68</c:v>
                </c:pt>
                <c:pt idx="270">
                  <c:v>-73</c:v>
                </c:pt>
                <c:pt idx="271">
                  <c:v>-68</c:v>
                </c:pt>
                <c:pt idx="272">
                  <c:v>-73</c:v>
                </c:pt>
                <c:pt idx="273">
                  <c:v>-73</c:v>
                </c:pt>
                <c:pt idx="274">
                  <c:v>-73</c:v>
                </c:pt>
                <c:pt idx="275">
                  <c:v>-74</c:v>
                </c:pt>
                <c:pt idx="276">
                  <c:v>-68</c:v>
                </c:pt>
                <c:pt idx="277">
                  <c:v>-73</c:v>
                </c:pt>
                <c:pt idx="278">
                  <c:v>-74</c:v>
                </c:pt>
                <c:pt idx="279">
                  <c:v>-72</c:v>
                </c:pt>
                <c:pt idx="280">
                  <c:v>-68</c:v>
                </c:pt>
                <c:pt idx="281">
                  <c:v>-73</c:v>
                </c:pt>
                <c:pt idx="282">
                  <c:v>-74</c:v>
                </c:pt>
                <c:pt idx="283">
                  <c:v>-72</c:v>
                </c:pt>
                <c:pt idx="284">
                  <c:v>-72</c:v>
                </c:pt>
                <c:pt idx="285">
                  <c:v>-74</c:v>
                </c:pt>
                <c:pt idx="286">
                  <c:v>-74</c:v>
                </c:pt>
                <c:pt idx="287">
                  <c:v>-74</c:v>
                </c:pt>
                <c:pt idx="288">
                  <c:v>-73</c:v>
                </c:pt>
                <c:pt idx="289">
                  <c:v>-73</c:v>
                </c:pt>
                <c:pt idx="290">
                  <c:v>-74</c:v>
                </c:pt>
                <c:pt idx="291">
                  <c:v>-69</c:v>
                </c:pt>
                <c:pt idx="292">
                  <c:v>-74</c:v>
                </c:pt>
                <c:pt idx="293">
                  <c:v>-74</c:v>
                </c:pt>
                <c:pt idx="294">
                  <c:v>-74</c:v>
                </c:pt>
                <c:pt idx="295">
                  <c:v>-74</c:v>
                </c:pt>
                <c:pt idx="296">
                  <c:v>-74</c:v>
                </c:pt>
                <c:pt idx="297">
                  <c:v>-74</c:v>
                </c:pt>
                <c:pt idx="298">
                  <c:v>-73</c:v>
                </c:pt>
                <c:pt idx="299">
                  <c:v>-74</c:v>
                </c:pt>
              </c:numCache>
            </c:numRef>
          </c:val>
          <c:smooth val="0"/>
          <c:extLst>
            <c:ext xmlns:c16="http://schemas.microsoft.com/office/drawing/2014/chart" uri="{C3380CC4-5D6E-409C-BE32-E72D297353CC}">
              <c16:uniqueId val="{00000001-A5B1-4CA7-8190-431DCAF588F2}"/>
            </c:ext>
          </c:extLst>
        </c:ser>
        <c:dLbls>
          <c:showLegendKey val="0"/>
          <c:showVal val="0"/>
          <c:showCatName val="0"/>
          <c:showSerName val="0"/>
          <c:showPercent val="0"/>
          <c:showBubbleSize val="0"/>
        </c:dLbls>
        <c:smooth val="0"/>
        <c:axId val="1284598511"/>
        <c:axId val="1428474703"/>
      </c:lineChart>
      <c:catAx>
        <c:axId val="128459851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474703"/>
        <c:crosses val="autoZero"/>
        <c:auto val="1"/>
        <c:lblAlgn val="ctr"/>
        <c:lblOffset val="100"/>
        <c:noMultiLvlLbl val="0"/>
      </c:catAx>
      <c:valAx>
        <c:axId val="1428474703"/>
        <c:scaling>
          <c:orientation val="minMax"/>
          <c:max val="-55"/>
          <c:min val="-9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4598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300</a:t>
            </a:r>
            <a:r>
              <a:rPr lang="en-GB" baseline="0"/>
              <a:t> values of beacons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2"/>
          <c:order val="0"/>
          <c:tx>
            <c:v>Beacon 3 meters</c:v>
          </c:tx>
          <c:spPr>
            <a:ln w="28575" cap="rnd">
              <a:solidFill>
                <a:schemeClr val="accent3"/>
              </a:solidFill>
              <a:round/>
            </a:ln>
            <a:effectLst/>
          </c:spPr>
          <c:marker>
            <c:symbol val="none"/>
          </c:marker>
          <c:val>
            <c:numRef>
              <c:f>Sheet1!$H$2:$H$301</c:f>
              <c:numCache>
                <c:formatCode>General</c:formatCode>
                <c:ptCount val="300"/>
                <c:pt idx="0">
                  <c:v>-82</c:v>
                </c:pt>
                <c:pt idx="1">
                  <c:v>-80</c:v>
                </c:pt>
                <c:pt idx="2">
                  <c:v>-81</c:v>
                </c:pt>
                <c:pt idx="3">
                  <c:v>-96</c:v>
                </c:pt>
                <c:pt idx="4">
                  <c:v>-77</c:v>
                </c:pt>
                <c:pt idx="5">
                  <c:v>-83</c:v>
                </c:pt>
                <c:pt idx="6">
                  <c:v>-94</c:v>
                </c:pt>
                <c:pt idx="7">
                  <c:v>-81</c:v>
                </c:pt>
                <c:pt idx="8">
                  <c:v>-80</c:v>
                </c:pt>
                <c:pt idx="9">
                  <c:v>-92</c:v>
                </c:pt>
                <c:pt idx="10">
                  <c:v>-79</c:v>
                </c:pt>
                <c:pt idx="11">
                  <c:v>-72</c:v>
                </c:pt>
                <c:pt idx="12">
                  <c:v>-79</c:v>
                </c:pt>
                <c:pt idx="13">
                  <c:v>-80</c:v>
                </c:pt>
                <c:pt idx="14">
                  <c:v>-83</c:v>
                </c:pt>
                <c:pt idx="15">
                  <c:v>-77</c:v>
                </c:pt>
                <c:pt idx="16">
                  <c:v>-75</c:v>
                </c:pt>
                <c:pt idx="17">
                  <c:v>-74</c:v>
                </c:pt>
                <c:pt idx="18">
                  <c:v>-74</c:v>
                </c:pt>
                <c:pt idx="19">
                  <c:v>-73</c:v>
                </c:pt>
                <c:pt idx="20">
                  <c:v>-73</c:v>
                </c:pt>
                <c:pt idx="21">
                  <c:v>-74</c:v>
                </c:pt>
                <c:pt idx="22">
                  <c:v>-75</c:v>
                </c:pt>
                <c:pt idx="23">
                  <c:v>-75</c:v>
                </c:pt>
                <c:pt idx="24">
                  <c:v>-74</c:v>
                </c:pt>
                <c:pt idx="25">
                  <c:v>-73</c:v>
                </c:pt>
                <c:pt idx="26">
                  <c:v>-74</c:v>
                </c:pt>
                <c:pt idx="27">
                  <c:v>-74</c:v>
                </c:pt>
                <c:pt idx="28">
                  <c:v>-75</c:v>
                </c:pt>
                <c:pt idx="29">
                  <c:v>-74</c:v>
                </c:pt>
                <c:pt idx="30">
                  <c:v>-75</c:v>
                </c:pt>
                <c:pt idx="31">
                  <c:v>-75</c:v>
                </c:pt>
                <c:pt idx="32">
                  <c:v>-75</c:v>
                </c:pt>
                <c:pt idx="33">
                  <c:v>-74</c:v>
                </c:pt>
                <c:pt idx="34">
                  <c:v>-75</c:v>
                </c:pt>
                <c:pt idx="35">
                  <c:v>-75</c:v>
                </c:pt>
                <c:pt idx="36">
                  <c:v>-74</c:v>
                </c:pt>
                <c:pt idx="37">
                  <c:v>-74</c:v>
                </c:pt>
                <c:pt idx="38">
                  <c:v>-73</c:v>
                </c:pt>
                <c:pt idx="39">
                  <c:v>-73</c:v>
                </c:pt>
                <c:pt idx="40">
                  <c:v>-74</c:v>
                </c:pt>
                <c:pt idx="41">
                  <c:v>-73</c:v>
                </c:pt>
                <c:pt idx="42">
                  <c:v>-74</c:v>
                </c:pt>
                <c:pt idx="43">
                  <c:v>-73</c:v>
                </c:pt>
                <c:pt idx="44">
                  <c:v>-74</c:v>
                </c:pt>
                <c:pt idx="45">
                  <c:v>-74</c:v>
                </c:pt>
                <c:pt idx="46">
                  <c:v>-73</c:v>
                </c:pt>
                <c:pt idx="47">
                  <c:v>-74</c:v>
                </c:pt>
                <c:pt idx="48">
                  <c:v>-73</c:v>
                </c:pt>
                <c:pt idx="49">
                  <c:v>-74</c:v>
                </c:pt>
                <c:pt idx="50">
                  <c:v>-74</c:v>
                </c:pt>
                <c:pt idx="51">
                  <c:v>-73</c:v>
                </c:pt>
                <c:pt idx="52">
                  <c:v>-73</c:v>
                </c:pt>
                <c:pt idx="53">
                  <c:v>-73</c:v>
                </c:pt>
                <c:pt idx="54">
                  <c:v>-73</c:v>
                </c:pt>
                <c:pt idx="55">
                  <c:v>-74</c:v>
                </c:pt>
                <c:pt idx="56">
                  <c:v>-74</c:v>
                </c:pt>
                <c:pt idx="57">
                  <c:v>-73</c:v>
                </c:pt>
                <c:pt idx="58">
                  <c:v>-77</c:v>
                </c:pt>
                <c:pt idx="59">
                  <c:v>-77</c:v>
                </c:pt>
                <c:pt idx="60">
                  <c:v>-79</c:v>
                </c:pt>
                <c:pt idx="61">
                  <c:v>-78</c:v>
                </c:pt>
                <c:pt idx="62">
                  <c:v>-80</c:v>
                </c:pt>
                <c:pt idx="63">
                  <c:v>-82</c:v>
                </c:pt>
                <c:pt idx="64">
                  <c:v>-72</c:v>
                </c:pt>
                <c:pt idx="65">
                  <c:v>-78</c:v>
                </c:pt>
                <c:pt idx="66">
                  <c:v>-96</c:v>
                </c:pt>
                <c:pt idx="67">
                  <c:v>-81</c:v>
                </c:pt>
                <c:pt idx="68">
                  <c:v>-69</c:v>
                </c:pt>
                <c:pt idx="69">
                  <c:v>-82</c:v>
                </c:pt>
                <c:pt idx="70">
                  <c:v>-68</c:v>
                </c:pt>
                <c:pt idx="71">
                  <c:v>-78</c:v>
                </c:pt>
                <c:pt idx="72">
                  <c:v>-68</c:v>
                </c:pt>
                <c:pt idx="73">
                  <c:v>-82</c:v>
                </c:pt>
                <c:pt idx="74">
                  <c:v>-69</c:v>
                </c:pt>
                <c:pt idx="75">
                  <c:v>-78</c:v>
                </c:pt>
                <c:pt idx="76">
                  <c:v>-81</c:v>
                </c:pt>
                <c:pt idx="77">
                  <c:v>-79</c:v>
                </c:pt>
                <c:pt idx="78">
                  <c:v>-80</c:v>
                </c:pt>
                <c:pt idx="79">
                  <c:v>-81</c:v>
                </c:pt>
                <c:pt idx="80">
                  <c:v>-80</c:v>
                </c:pt>
                <c:pt idx="81">
                  <c:v>-81</c:v>
                </c:pt>
                <c:pt idx="82">
                  <c:v>-83</c:v>
                </c:pt>
                <c:pt idx="83">
                  <c:v>-81</c:v>
                </c:pt>
                <c:pt idx="84">
                  <c:v>-79</c:v>
                </c:pt>
                <c:pt idx="85">
                  <c:v>-81</c:v>
                </c:pt>
                <c:pt idx="86">
                  <c:v>-78</c:v>
                </c:pt>
                <c:pt idx="87">
                  <c:v>-80</c:v>
                </c:pt>
                <c:pt idx="88">
                  <c:v>-70</c:v>
                </c:pt>
                <c:pt idx="89">
                  <c:v>-72</c:v>
                </c:pt>
                <c:pt idx="90">
                  <c:v>-76</c:v>
                </c:pt>
                <c:pt idx="91">
                  <c:v>-80</c:v>
                </c:pt>
                <c:pt idx="92">
                  <c:v>-79</c:v>
                </c:pt>
                <c:pt idx="93">
                  <c:v>-80</c:v>
                </c:pt>
                <c:pt idx="94">
                  <c:v>-79</c:v>
                </c:pt>
                <c:pt idx="95">
                  <c:v>-78</c:v>
                </c:pt>
                <c:pt idx="96">
                  <c:v>-78</c:v>
                </c:pt>
                <c:pt idx="97">
                  <c:v>-78</c:v>
                </c:pt>
                <c:pt idx="98">
                  <c:v>-74</c:v>
                </c:pt>
                <c:pt idx="99">
                  <c:v>-81</c:v>
                </c:pt>
                <c:pt idx="100">
                  <c:v>-80</c:v>
                </c:pt>
                <c:pt idx="101">
                  <c:v>-76</c:v>
                </c:pt>
                <c:pt idx="102">
                  <c:v>-75</c:v>
                </c:pt>
                <c:pt idx="103">
                  <c:v>-85</c:v>
                </c:pt>
                <c:pt idx="104">
                  <c:v>-83</c:v>
                </c:pt>
                <c:pt idx="105">
                  <c:v>-84</c:v>
                </c:pt>
                <c:pt idx="106">
                  <c:v>-87</c:v>
                </c:pt>
                <c:pt idx="107">
                  <c:v>-88</c:v>
                </c:pt>
                <c:pt idx="108">
                  <c:v>-80</c:v>
                </c:pt>
                <c:pt idx="109">
                  <c:v>-80</c:v>
                </c:pt>
                <c:pt idx="110">
                  <c:v>-80</c:v>
                </c:pt>
                <c:pt idx="111">
                  <c:v>-80</c:v>
                </c:pt>
                <c:pt idx="112">
                  <c:v>-94</c:v>
                </c:pt>
                <c:pt idx="113">
                  <c:v>-90</c:v>
                </c:pt>
                <c:pt idx="114">
                  <c:v>-80</c:v>
                </c:pt>
                <c:pt idx="115">
                  <c:v>-94</c:v>
                </c:pt>
                <c:pt idx="116">
                  <c:v>-80</c:v>
                </c:pt>
                <c:pt idx="117">
                  <c:v>-80</c:v>
                </c:pt>
                <c:pt idx="118">
                  <c:v>-80</c:v>
                </c:pt>
                <c:pt idx="119">
                  <c:v>-97</c:v>
                </c:pt>
                <c:pt idx="120">
                  <c:v>-93</c:v>
                </c:pt>
                <c:pt idx="121">
                  <c:v>-80</c:v>
                </c:pt>
                <c:pt idx="122">
                  <c:v>-85</c:v>
                </c:pt>
                <c:pt idx="123">
                  <c:v>-74</c:v>
                </c:pt>
                <c:pt idx="124">
                  <c:v>-78</c:v>
                </c:pt>
                <c:pt idx="125">
                  <c:v>-82</c:v>
                </c:pt>
                <c:pt idx="126">
                  <c:v>-79</c:v>
                </c:pt>
                <c:pt idx="127">
                  <c:v>-73</c:v>
                </c:pt>
                <c:pt idx="128">
                  <c:v>-72</c:v>
                </c:pt>
                <c:pt idx="129">
                  <c:v>-75</c:v>
                </c:pt>
                <c:pt idx="130">
                  <c:v>-82</c:v>
                </c:pt>
                <c:pt idx="131">
                  <c:v>-76</c:v>
                </c:pt>
                <c:pt idx="132">
                  <c:v>-73</c:v>
                </c:pt>
                <c:pt idx="133">
                  <c:v>-73</c:v>
                </c:pt>
                <c:pt idx="134">
                  <c:v>-74</c:v>
                </c:pt>
                <c:pt idx="135">
                  <c:v>-85</c:v>
                </c:pt>
                <c:pt idx="136">
                  <c:v>-78</c:v>
                </c:pt>
                <c:pt idx="137">
                  <c:v>-74</c:v>
                </c:pt>
                <c:pt idx="138">
                  <c:v>-71</c:v>
                </c:pt>
                <c:pt idx="139">
                  <c:v>-71</c:v>
                </c:pt>
                <c:pt idx="140">
                  <c:v>-73</c:v>
                </c:pt>
                <c:pt idx="141">
                  <c:v>-74</c:v>
                </c:pt>
                <c:pt idx="142">
                  <c:v>-75</c:v>
                </c:pt>
                <c:pt idx="143">
                  <c:v>-84</c:v>
                </c:pt>
                <c:pt idx="144">
                  <c:v>-76</c:v>
                </c:pt>
                <c:pt idx="145">
                  <c:v>-75</c:v>
                </c:pt>
                <c:pt idx="146">
                  <c:v>-72</c:v>
                </c:pt>
                <c:pt idx="147">
                  <c:v>-71</c:v>
                </c:pt>
                <c:pt idx="148">
                  <c:v>-74</c:v>
                </c:pt>
                <c:pt idx="149">
                  <c:v>-73</c:v>
                </c:pt>
                <c:pt idx="150">
                  <c:v>-90</c:v>
                </c:pt>
                <c:pt idx="151">
                  <c:v>-75</c:v>
                </c:pt>
                <c:pt idx="152">
                  <c:v>-72</c:v>
                </c:pt>
                <c:pt idx="153">
                  <c:v>-76</c:v>
                </c:pt>
                <c:pt idx="154">
                  <c:v>-75</c:v>
                </c:pt>
                <c:pt idx="155">
                  <c:v>-76</c:v>
                </c:pt>
                <c:pt idx="156">
                  <c:v>-74</c:v>
                </c:pt>
                <c:pt idx="157">
                  <c:v>-84</c:v>
                </c:pt>
                <c:pt idx="158">
                  <c:v>-76</c:v>
                </c:pt>
                <c:pt idx="159">
                  <c:v>-85</c:v>
                </c:pt>
                <c:pt idx="160">
                  <c:v>-82</c:v>
                </c:pt>
                <c:pt idx="161">
                  <c:v>-82</c:v>
                </c:pt>
                <c:pt idx="162">
                  <c:v>-82</c:v>
                </c:pt>
                <c:pt idx="163">
                  <c:v>-83</c:v>
                </c:pt>
                <c:pt idx="164">
                  <c:v>-81</c:v>
                </c:pt>
                <c:pt idx="165">
                  <c:v>-97</c:v>
                </c:pt>
                <c:pt idx="166">
                  <c:v>-92</c:v>
                </c:pt>
                <c:pt idx="167">
                  <c:v>-81</c:v>
                </c:pt>
                <c:pt idx="168">
                  <c:v>-80</c:v>
                </c:pt>
                <c:pt idx="169">
                  <c:v>-80</c:v>
                </c:pt>
                <c:pt idx="170">
                  <c:v>-83</c:v>
                </c:pt>
                <c:pt idx="171">
                  <c:v>-85</c:v>
                </c:pt>
                <c:pt idx="172">
                  <c:v>-79</c:v>
                </c:pt>
                <c:pt idx="173">
                  <c:v>-83</c:v>
                </c:pt>
                <c:pt idx="174">
                  <c:v>-90</c:v>
                </c:pt>
                <c:pt idx="175">
                  <c:v>-80</c:v>
                </c:pt>
                <c:pt idx="176">
                  <c:v>-82</c:v>
                </c:pt>
                <c:pt idx="177">
                  <c:v>-91</c:v>
                </c:pt>
                <c:pt idx="178">
                  <c:v>-83</c:v>
                </c:pt>
                <c:pt idx="179">
                  <c:v>-84</c:v>
                </c:pt>
                <c:pt idx="180">
                  <c:v>-79</c:v>
                </c:pt>
                <c:pt idx="181">
                  <c:v>-82</c:v>
                </c:pt>
                <c:pt idx="182">
                  <c:v>-80</c:v>
                </c:pt>
                <c:pt idx="183">
                  <c:v>-81</c:v>
                </c:pt>
                <c:pt idx="184">
                  <c:v>-82</c:v>
                </c:pt>
                <c:pt idx="185">
                  <c:v>-79</c:v>
                </c:pt>
                <c:pt idx="186">
                  <c:v>-81</c:v>
                </c:pt>
                <c:pt idx="187">
                  <c:v>-78</c:v>
                </c:pt>
                <c:pt idx="188">
                  <c:v>-81</c:v>
                </c:pt>
                <c:pt idx="189">
                  <c:v>-81</c:v>
                </c:pt>
                <c:pt idx="190">
                  <c:v>-81</c:v>
                </c:pt>
                <c:pt idx="191">
                  <c:v>-81</c:v>
                </c:pt>
                <c:pt idx="192">
                  <c:v>-81</c:v>
                </c:pt>
                <c:pt idx="193">
                  <c:v>-80</c:v>
                </c:pt>
                <c:pt idx="194">
                  <c:v>-78</c:v>
                </c:pt>
                <c:pt idx="195">
                  <c:v>-77</c:v>
                </c:pt>
                <c:pt idx="196">
                  <c:v>-80</c:v>
                </c:pt>
                <c:pt idx="197">
                  <c:v>-82</c:v>
                </c:pt>
                <c:pt idx="198">
                  <c:v>-79</c:v>
                </c:pt>
                <c:pt idx="199">
                  <c:v>-78</c:v>
                </c:pt>
                <c:pt idx="200">
                  <c:v>-78</c:v>
                </c:pt>
                <c:pt idx="201">
                  <c:v>-77</c:v>
                </c:pt>
                <c:pt idx="202">
                  <c:v>-79</c:v>
                </c:pt>
                <c:pt idx="203">
                  <c:v>-77</c:v>
                </c:pt>
                <c:pt idx="204">
                  <c:v>-78</c:v>
                </c:pt>
                <c:pt idx="205">
                  <c:v>-79</c:v>
                </c:pt>
                <c:pt idx="206">
                  <c:v>-76</c:v>
                </c:pt>
                <c:pt idx="207">
                  <c:v>-83</c:v>
                </c:pt>
                <c:pt idx="208">
                  <c:v>-82</c:v>
                </c:pt>
                <c:pt idx="209">
                  <c:v>-75</c:v>
                </c:pt>
                <c:pt idx="210">
                  <c:v>-81</c:v>
                </c:pt>
                <c:pt idx="211">
                  <c:v>-77</c:v>
                </c:pt>
                <c:pt idx="212">
                  <c:v>-78</c:v>
                </c:pt>
                <c:pt idx="213">
                  <c:v>-80</c:v>
                </c:pt>
                <c:pt idx="214">
                  <c:v>-84</c:v>
                </c:pt>
                <c:pt idx="215">
                  <c:v>-87</c:v>
                </c:pt>
                <c:pt idx="216">
                  <c:v>-80</c:v>
                </c:pt>
                <c:pt idx="217">
                  <c:v>-80</c:v>
                </c:pt>
                <c:pt idx="218">
                  <c:v>-79</c:v>
                </c:pt>
                <c:pt idx="219">
                  <c:v>-78</c:v>
                </c:pt>
                <c:pt idx="220">
                  <c:v>-80</c:v>
                </c:pt>
                <c:pt idx="221">
                  <c:v>-80</c:v>
                </c:pt>
                <c:pt idx="222">
                  <c:v>-85</c:v>
                </c:pt>
                <c:pt idx="223">
                  <c:v>-85</c:v>
                </c:pt>
                <c:pt idx="224">
                  <c:v>-78</c:v>
                </c:pt>
                <c:pt idx="225">
                  <c:v>-77</c:v>
                </c:pt>
                <c:pt idx="226">
                  <c:v>-82</c:v>
                </c:pt>
                <c:pt idx="227">
                  <c:v>-82</c:v>
                </c:pt>
                <c:pt idx="228">
                  <c:v>-78</c:v>
                </c:pt>
                <c:pt idx="229">
                  <c:v>-78</c:v>
                </c:pt>
                <c:pt idx="230">
                  <c:v>-83</c:v>
                </c:pt>
                <c:pt idx="231">
                  <c:v>-79</c:v>
                </c:pt>
                <c:pt idx="232">
                  <c:v>-92</c:v>
                </c:pt>
                <c:pt idx="233">
                  <c:v>-97</c:v>
                </c:pt>
                <c:pt idx="234">
                  <c:v>-78</c:v>
                </c:pt>
                <c:pt idx="235">
                  <c:v>-91</c:v>
                </c:pt>
                <c:pt idx="236">
                  <c:v>-90</c:v>
                </c:pt>
                <c:pt idx="237">
                  <c:v>-92</c:v>
                </c:pt>
                <c:pt idx="238">
                  <c:v>-94</c:v>
                </c:pt>
                <c:pt idx="239">
                  <c:v>-90</c:v>
                </c:pt>
                <c:pt idx="240">
                  <c:v>-83</c:v>
                </c:pt>
                <c:pt idx="241">
                  <c:v>-78</c:v>
                </c:pt>
                <c:pt idx="242">
                  <c:v>-86</c:v>
                </c:pt>
                <c:pt idx="243">
                  <c:v>-79</c:v>
                </c:pt>
                <c:pt idx="244">
                  <c:v>-77</c:v>
                </c:pt>
                <c:pt idx="245">
                  <c:v>-77</c:v>
                </c:pt>
                <c:pt idx="246">
                  <c:v>-93</c:v>
                </c:pt>
                <c:pt idx="247">
                  <c:v>-78</c:v>
                </c:pt>
                <c:pt idx="248">
                  <c:v>-78</c:v>
                </c:pt>
                <c:pt idx="249">
                  <c:v>-94</c:v>
                </c:pt>
                <c:pt idx="250">
                  <c:v>-95</c:v>
                </c:pt>
                <c:pt idx="251">
                  <c:v>-90</c:v>
                </c:pt>
                <c:pt idx="252">
                  <c:v>-77</c:v>
                </c:pt>
                <c:pt idx="253">
                  <c:v>-97</c:v>
                </c:pt>
                <c:pt idx="254">
                  <c:v>-81</c:v>
                </c:pt>
                <c:pt idx="255">
                  <c:v>-80</c:v>
                </c:pt>
                <c:pt idx="256">
                  <c:v>-74</c:v>
                </c:pt>
                <c:pt idx="257">
                  <c:v>-80</c:v>
                </c:pt>
                <c:pt idx="258">
                  <c:v>-77</c:v>
                </c:pt>
                <c:pt idx="259">
                  <c:v>-76</c:v>
                </c:pt>
                <c:pt idx="260">
                  <c:v>-77</c:v>
                </c:pt>
                <c:pt idx="261">
                  <c:v>-80</c:v>
                </c:pt>
                <c:pt idx="262">
                  <c:v>-82</c:v>
                </c:pt>
                <c:pt idx="263">
                  <c:v>-87</c:v>
                </c:pt>
                <c:pt idx="264">
                  <c:v>-84</c:v>
                </c:pt>
                <c:pt idx="265">
                  <c:v>-76</c:v>
                </c:pt>
                <c:pt idx="266">
                  <c:v>-79</c:v>
                </c:pt>
                <c:pt idx="267">
                  <c:v>-75</c:v>
                </c:pt>
                <c:pt idx="268">
                  <c:v>-77</c:v>
                </c:pt>
                <c:pt idx="269">
                  <c:v>-74</c:v>
                </c:pt>
                <c:pt idx="270">
                  <c:v>-87</c:v>
                </c:pt>
                <c:pt idx="271">
                  <c:v>-75</c:v>
                </c:pt>
                <c:pt idx="272">
                  <c:v>-76</c:v>
                </c:pt>
                <c:pt idx="273">
                  <c:v>-73</c:v>
                </c:pt>
                <c:pt idx="274">
                  <c:v>-74</c:v>
                </c:pt>
                <c:pt idx="275">
                  <c:v>-72</c:v>
                </c:pt>
                <c:pt idx="276">
                  <c:v>-74</c:v>
                </c:pt>
                <c:pt idx="277">
                  <c:v>-75</c:v>
                </c:pt>
                <c:pt idx="278">
                  <c:v>-74</c:v>
                </c:pt>
                <c:pt idx="279">
                  <c:v>-75</c:v>
                </c:pt>
                <c:pt idx="280">
                  <c:v>-74</c:v>
                </c:pt>
                <c:pt idx="281">
                  <c:v>-75</c:v>
                </c:pt>
                <c:pt idx="282">
                  <c:v>-74</c:v>
                </c:pt>
                <c:pt idx="283">
                  <c:v>-75</c:v>
                </c:pt>
                <c:pt idx="284">
                  <c:v>-73</c:v>
                </c:pt>
                <c:pt idx="285">
                  <c:v>-74</c:v>
                </c:pt>
                <c:pt idx="286">
                  <c:v>-73</c:v>
                </c:pt>
                <c:pt idx="287">
                  <c:v>-72</c:v>
                </c:pt>
                <c:pt idx="288">
                  <c:v>-74</c:v>
                </c:pt>
                <c:pt idx="289">
                  <c:v>-75</c:v>
                </c:pt>
                <c:pt idx="290">
                  <c:v>-73</c:v>
                </c:pt>
                <c:pt idx="291">
                  <c:v>-76</c:v>
                </c:pt>
                <c:pt idx="292">
                  <c:v>-80</c:v>
                </c:pt>
                <c:pt idx="293">
                  <c:v>-81</c:v>
                </c:pt>
                <c:pt idx="294">
                  <c:v>-75</c:v>
                </c:pt>
                <c:pt idx="295">
                  <c:v>-85</c:v>
                </c:pt>
                <c:pt idx="296">
                  <c:v>-82</c:v>
                </c:pt>
                <c:pt idx="297">
                  <c:v>-83</c:v>
                </c:pt>
                <c:pt idx="298">
                  <c:v>-83</c:v>
                </c:pt>
                <c:pt idx="299">
                  <c:v>-79</c:v>
                </c:pt>
              </c:numCache>
            </c:numRef>
          </c:val>
          <c:smooth val="0"/>
          <c:extLst>
            <c:ext xmlns:c16="http://schemas.microsoft.com/office/drawing/2014/chart" uri="{C3380CC4-5D6E-409C-BE32-E72D297353CC}">
              <c16:uniqueId val="{00000000-FEE0-4FD7-A993-32BE394A91F4}"/>
            </c:ext>
          </c:extLst>
        </c:ser>
        <c:ser>
          <c:idx val="3"/>
          <c:order val="1"/>
          <c:tx>
            <c:v>Beacon 5 meters</c:v>
          </c:tx>
          <c:spPr>
            <a:ln w="28575" cap="rnd">
              <a:solidFill>
                <a:schemeClr val="accent4"/>
              </a:solidFill>
              <a:round/>
            </a:ln>
            <a:effectLst/>
          </c:spPr>
          <c:marker>
            <c:symbol val="none"/>
          </c:marker>
          <c:val>
            <c:numRef>
              <c:f>Sheet1!$K$2:$K$301</c:f>
              <c:numCache>
                <c:formatCode>General</c:formatCode>
                <c:ptCount val="300"/>
                <c:pt idx="0">
                  <c:v>-75</c:v>
                </c:pt>
                <c:pt idx="1">
                  <c:v>-76</c:v>
                </c:pt>
                <c:pt idx="2">
                  <c:v>-76</c:v>
                </c:pt>
                <c:pt idx="3">
                  <c:v>-73</c:v>
                </c:pt>
                <c:pt idx="4">
                  <c:v>-76</c:v>
                </c:pt>
                <c:pt idx="5">
                  <c:v>-74</c:v>
                </c:pt>
                <c:pt idx="6">
                  <c:v>-74</c:v>
                </c:pt>
                <c:pt idx="7">
                  <c:v>-82</c:v>
                </c:pt>
                <c:pt idx="8">
                  <c:v>-74</c:v>
                </c:pt>
                <c:pt idx="9">
                  <c:v>-76</c:v>
                </c:pt>
                <c:pt idx="10">
                  <c:v>-72</c:v>
                </c:pt>
                <c:pt idx="11">
                  <c:v>-76</c:v>
                </c:pt>
                <c:pt idx="12">
                  <c:v>-79</c:v>
                </c:pt>
                <c:pt idx="13">
                  <c:v>-75</c:v>
                </c:pt>
                <c:pt idx="14">
                  <c:v>-76</c:v>
                </c:pt>
                <c:pt idx="15">
                  <c:v>-75</c:v>
                </c:pt>
                <c:pt idx="16">
                  <c:v>-73</c:v>
                </c:pt>
                <c:pt idx="17">
                  <c:v>-72</c:v>
                </c:pt>
                <c:pt idx="18">
                  <c:v>-70</c:v>
                </c:pt>
                <c:pt idx="19">
                  <c:v>-71</c:v>
                </c:pt>
                <c:pt idx="20">
                  <c:v>-73</c:v>
                </c:pt>
                <c:pt idx="21">
                  <c:v>-79</c:v>
                </c:pt>
                <c:pt idx="22">
                  <c:v>-72</c:v>
                </c:pt>
                <c:pt idx="23">
                  <c:v>-72</c:v>
                </c:pt>
                <c:pt idx="24">
                  <c:v>-72</c:v>
                </c:pt>
                <c:pt idx="25">
                  <c:v>-75</c:v>
                </c:pt>
                <c:pt idx="26">
                  <c:v>-76</c:v>
                </c:pt>
                <c:pt idx="27">
                  <c:v>-71</c:v>
                </c:pt>
                <c:pt idx="28">
                  <c:v>-75</c:v>
                </c:pt>
                <c:pt idx="29">
                  <c:v>-75</c:v>
                </c:pt>
                <c:pt idx="30">
                  <c:v>-75</c:v>
                </c:pt>
                <c:pt idx="31">
                  <c:v>-73</c:v>
                </c:pt>
                <c:pt idx="32">
                  <c:v>-72</c:v>
                </c:pt>
                <c:pt idx="33">
                  <c:v>-73</c:v>
                </c:pt>
                <c:pt idx="34">
                  <c:v>-75</c:v>
                </c:pt>
                <c:pt idx="35">
                  <c:v>-72</c:v>
                </c:pt>
                <c:pt idx="36">
                  <c:v>-75</c:v>
                </c:pt>
                <c:pt idx="37">
                  <c:v>-71</c:v>
                </c:pt>
                <c:pt idx="38">
                  <c:v>-72</c:v>
                </c:pt>
                <c:pt idx="39">
                  <c:v>-75</c:v>
                </c:pt>
                <c:pt idx="40">
                  <c:v>-75</c:v>
                </c:pt>
                <c:pt idx="41">
                  <c:v>-75</c:v>
                </c:pt>
                <c:pt idx="42">
                  <c:v>-75</c:v>
                </c:pt>
                <c:pt idx="43">
                  <c:v>-74</c:v>
                </c:pt>
                <c:pt idx="44">
                  <c:v>-71</c:v>
                </c:pt>
                <c:pt idx="45">
                  <c:v>-75</c:v>
                </c:pt>
                <c:pt idx="46">
                  <c:v>-72</c:v>
                </c:pt>
                <c:pt idx="47">
                  <c:v>-72</c:v>
                </c:pt>
                <c:pt idx="48">
                  <c:v>-72</c:v>
                </c:pt>
                <c:pt idx="49">
                  <c:v>-74</c:v>
                </c:pt>
                <c:pt idx="50">
                  <c:v>-73</c:v>
                </c:pt>
                <c:pt idx="51">
                  <c:v>-73</c:v>
                </c:pt>
                <c:pt idx="52">
                  <c:v>-73</c:v>
                </c:pt>
                <c:pt idx="53">
                  <c:v>-72</c:v>
                </c:pt>
                <c:pt idx="54">
                  <c:v>-72</c:v>
                </c:pt>
                <c:pt idx="55">
                  <c:v>-73</c:v>
                </c:pt>
                <c:pt idx="56">
                  <c:v>-73</c:v>
                </c:pt>
                <c:pt idx="57">
                  <c:v>-75</c:v>
                </c:pt>
                <c:pt idx="58">
                  <c:v>-78</c:v>
                </c:pt>
                <c:pt idx="59">
                  <c:v>-84</c:v>
                </c:pt>
                <c:pt idx="60">
                  <c:v>-78</c:v>
                </c:pt>
                <c:pt idx="61">
                  <c:v>-90</c:v>
                </c:pt>
                <c:pt idx="62">
                  <c:v>-79</c:v>
                </c:pt>
                <c:pt idx="63">
                  <c:v>-75</c:v>
                </c:pt>
                <c:pt idx="64">
                  <c:v>-71</c:v>
                </c:pt>
                <c:pt idx="65">
                  <c:v>-71</c:v>
                </c:pt>
                <c:pt idx="66">
                  <c:v>-74</c:v>
                </c:pt>
                <c:pt idx="67">
                  <c:v>-75</c:v>
                </c:pt>
                <c:pt idx="68">
                  <c:v>-94</c:v>
                </c:pt>
                <c:pt idx="69">
                  <c:v>-74</c:v>
                </c:pt>
                <c:pt idx="70">
                  <c:v>-72</c:v>
                </c:pt>
                <c:pt idx="71">
                  <c:v>-74</c:v>
                </c:pt>
                <c:pt idx="72">
                  <c:v>-72</c:v>
                </c:pt>
                <c:pt idx="73">
                  <c:v>-90</c:v>
                </c:pt>
                <c:pt idx="74">
                  <c:v>-76</c:v>
                </c:pt>
                <c:pt idx="75">
                  <c:v>-77</c:v>
                </c:pt>
                <c:pt idx="76">
                  <c:v>-85</c:v>
                </c:pt>
                <c:pt idx="77">
                  <c:v>-73</c:v>
                </c:pt>
                <c:pt idx="78">
                  <c:v>-75</c:v>
                </c:pt>
                <c:pt idx="79">
                  <c:v>-97</c:v>
                </c:pt>
                <c:pt idx="80">
                  <c:v>-75</c:v>
                </c:pt>
                <c:pt idx="81">
                  <c:v>-73</c:v>
                </c:pt>
                <c:pt idx="82">
                  <c:v>-75</c:v>
                </c:pt>
                <c:pt idx="83">
                  <c:v>-76</c:v>
                </c:pt>
                <c:pt idx="84">
                  <c:v>-91</c:v>
                </c:pt>
                <c:pt idx="85">
                  <c:v>-75</c:v>
                </c:pt>
                <c:pt idx="86">
                  <c:v>-82</c:v>
                </c:pt>
                <c:pt idx="87">
                  <c:v>-81</c:v>
                </c:pt>
                <c:pt idx="88">
                  <c:v>-70</c:v>
                </c:pt>
                <c:pt idx="89">
                  <c:v>-72</c:v>
                </c:pt>
                <c:pt idx="90">
                  <c:v>-70</c:v>
                </c:pt>
                <c:pt idx="91">
                  <c:v>-74</c:v>
                </c:pt>
                <c:pt idx="92">
                  <c:v>-69</c:v>
                </c:pt>
                <c:pt idx="93">
                  <c:v>-70</c:v>
                </c:pt>
                <c:pt idx="94">
                  <c:v>-71</c:v>
                </c:pt>
                <c:pt idx="95">
                  <c:v>-76</c:v>
                </c:pt>
                <c:pt idx="96">
                  <c:v>-70</c:v>
                </c:pt>
                <c:pt idx="97">
                  <c:v>-69</c:v>
                </c:pt>
                <c:pt idx="98">
                  <c:v>-73</c:v>
                </c:pt>
                <c:pt idx="99">
                  <c:v>-68</c:v>
                </c:pt>
                <c:pt idx="100">
                  <c:v>-68</c:v>
                </c:pt>
                <c:pt idx="101">
                  <c:v>-73</c:v>
                </c:pt>
                <c:pt idx="102">
                  <c:v>-68</c:v>
                </c:pt>
                <c:pt idx="103">
                  <c:v>-76</c:v>
                </c:pt>
                <c:pt idx="104">
                  <c:v>-70</c:v>
                </c:pt>
                <c:pt idx="105">
                  <c:v>-76</c:v>
                </c:pt>
                <c:pt idx="106">
                  <c:v>-68</c:v>
                </c:pt>
                <c:pt idx="107">
                  <c:v>-70</c:v>
                </c:pt>
                <c:pt idx="108">
                  <c:v>-68</c:v>
                </c:pt>
                <c:pt idx="109">
                  <c:v>-68</c:v>
                </c:pt>
                <c:pt idx="110">
                  <c:v>-70</c:v>
                </c:pt>
                <c:pt idx="111">
                  <c:v>-68</c:v>
                </c:pt>
                <c:pt idx="112">
                  <c:v>-68</c:v>
                </c:pt>
                <c:pt idx="113">
                  <c:v>-70</c:v>
                </c:pt>
                <c:pt idx="114">
                  <c:v>-69</c:v>
                </c:pt>
                <c:pt idx="115">
                  <c:v>-77</c:v>
                </c:pt>
                <c:pt idx="116">
                  <c:v>-77</c:v>
                </c:pt>
                <c:pt idx="117">
                  <c:v>-77</c:v>
                </c:pt>
                <c:pt idx="118">
                  <c:v>-70</c:v>
                </c:pt>
                <c:pt idx="119">
                  <c:v>-68</c:v>
                </c:pt>
                <c:pt idx="120">
                  <c:v>-76</c:v>
                </c:pt>
                <c:pt idx="121">
                  <c:v>-76</c:v>
                </c:pt>
                <c:pt idx="122">
                  <c:v>-76</c:v>
                </c:pt>
                <c:pt idx="123">
                  <c:v>-68</c:v>
                </c:pt>
                <c:pt idx="124">
                  <c:v>-73</c:v>
                </c:pt>
                <c:pt idx="125">
                  <c:v>-75</c:v>
                </c:pt>
                <c:pt idx="126">
                  <c:v>-82</c:v>
                </c:pt>
                <c:pt idx="127">
                  <c:v>-77</c:v>
                </c:pt>
                <c:pt idx="128">
                  <c:v>-72</c:v>
                </c:pt>
                <c:pt idx="129">
                  <c:v>-73</c:v>
                </c:pt>
                <c:pt idx="130">
                  <c:v>-83</c:v>
                </c:pt>
                <c:pt idx="131">
                  <c:v>-78</c:v>
                </c:pt>
                <c:pt idx="132">
                  <c:v>-81</c:v>
                </c:pt>
                <c:pt idx="133">
                  <c:v>-81</c:v>
                </c:pt>
                <c:pt idx="134">
                  <c:v>-86</c:v>
                </c:pt>
                <c:pt idx="135">
                  <c:v>-86</c:v>
                </c:pt>
                <c:pt idx="136">
                  <c:v>-74</c:v>
                </c:pt>
                <c:pt idx="137">
                  <c:v>-70</c:v>
                </c:pt>
                <c:pt idx="138">
                  <c:v>-70</c:v>
                </c:pt>
                <c:pt idx="139">
                  <c:v>-75</c:v>
                </c:pt>
                <c:pt idx="140">
                  <c:v>-76</c:v>
                </c:pt>
                <c:pt idx="141">
                  <c:v>-74</c:v>
                </c:pt>
                <c:pt idx="142">
                  <c:v>-81</c:v>
                </c:pt>
                <c:pt idx="143">
                  <c:v>-73</c:v>
                </c:pt>
                <c:pt idx="144">
                  <c:v>-79</c:v>
                </c:pt>
                <c:pt idx="145">
                  <c:v>-72</c:v>
                </c:pt>
                <c:pt idx="146">
                  <c:v>-71</c:v>
                </c:pt>
                <c:pt idx="147">
                  <c:v>-73</c:v>
                </c:pt>
                <c:pt idx="148">
                  <c:v>-73</c:v>
                </c:pt>
                <c:pt idx="149">
                  <c:v>-92</c:v>
                </c:pt>
                <c:pt idx="150">
                  <c:v>-73</c:v>
                </c:pt>
                <c:pt idx="151">
                  <c:v>-86</c:v>
                </c:pt>
                <c:pt idx="152">
                  <c:v>-78</c:v>
                </c:pt>
                <c:pt idx="153">
                  <c:v>-70</c:v>
                </c:pt>
                <c:pt idx="154">
                  <c:v>-78</c:v>
                </c:pt>
                <c:pt idx="155">
                  <c:v>-70</c:v>
                </c:pt>
                <c:pt idx="156">
                  <c:v>-88</c:v>
                </c:pt>
                <c:pt idx="157">
                  <c:v>-72</c:v>
                </c:pt>
                <c:pt idx="158">
                  <c:v>-71</c:v>
                </c:pt>
                <c:pt idx="159">
                  <c:v>-74</c:v>
                </c:pt>
                <c:pt idx="160">
                  <c:v>-79</c:v>
                </c:pt>
                <c:pt idx="161">
                  <c:v>-76</c:v>
                </c:pt>
                <c:pt idx="162">
                  <c:v>-79</c:v>
                </c:pt>
                <c:pt idx="163">
                  <c:v>-77</c:v>
                </c:pt>
                <c:pt idx="164">
                  <c:v>-86</c:v>
                </c:pt>
                <c:pt idx="165">
                  <c:v>-77</c:v>
                </c:pt>
                <c:pt idx="166">
                  <c:v>-75</c:v>
                </c:pt>
                <c:pt idx="167">
                  <c:v>-86</c:v>
                </c:pt>
                <c:pt idx="168">
                  <c:v>-77</c:v>
                </c:pt>
                <c:pt idx="169">
                  <c:v>-78</c:v>
                </c:pt>
                <c:pt idx="170">
                  <c:v>-89</c:v>
                </c:pt>
                <c:pt idx="171">
                  <c:v>-86</c:v>
                </c:pt>
                <c:pt idx="172">
                  <c:v>-77</c:v>
                </c:pt>
                <c:pt idx="173">
                  <c:v>-95</c:v>
                </c:pt>
                <c:pt idx="174">
                  <c:v>-83</c:v>
                </c:pt>
                <c:pt idx="175">
                  <c:v>-79</c:v>
                </c:pt>
                <c:pt idx="176">
                  <c:v>-86</c:v>
                </c:pt>
                <c:pt idx="177">
                  <c:v>-84</c:v>
                </c:pt>
                <c:pt idx="178">
                  <c:v>-87</c:v>
                </c:pt>
                <c:pt idx="179">
                  <c:v>-81</c:v>
                </c:pt>
                <c:pt idx="180">
                  <c:v>-83</c:v>
                </c:pt>
                <c:pt idx="181">
                  <c:v>-82</c:v>
                </c:pt>
                <c:pt idx="182">
                  <c:v>-84</c:v>
                </c:pt>
                <c:pt idx="183">
                  <c:v>-78</c:v>
                </c:pt>
                <c:pt idx="184">
                  <c:v>-84</c:v>
                </c:pt>
                <c:pt idx="185">
                  <c:v>-72</c:v>
                </c:pt>
                <c:pt idx="186">
                  <c:v>-79</c:v>
                </c:pt>
                <c:pt idx="187">
                  <c:v>-73</c:v>
                </c:pt>
                <c:pt idx="188">
                  <c:v>-80</c:v>
                </c:pt>
                <c:pt idx="189">
                  <c:v>-72</c:v>
                </c:pt>
                <c:pt idx="190">
                  <c:v>-80</c:v>
                </c:pt>
                <c:pt idx="191">
                  <c:v>-77</c:v>
                </c:pt>
                <c:pt idx="192">
                  <c:v>-81</c:v>
                </c:pt>
                <c:pt idx="193">
                  <c:v>-72</c:v>
                </c:pt>
                <c:pt idx="194">
                  <c:v>-81</c:v>
                </c:pt>
                <c:pt idx="195">
                  <c:v>-80</c:v>
                </c:pt>
                <c:pt idx="196">
                  <c:v>-72</c:v>
                </c:pt>
                <c:pt idx="197">
                  <c:v>-73</c:v>
                </c:pt>
                <c:pt idx="198">
                  <c:v>-80</c:v>
                </c:pt>
                <c:pt idx="199">
                  <c:v>-81</c:v>
                </c:pt>
                <c:pt idx="200">
                  <c:v>-80</c:v>
                </c:pt>
                <c:pt idx="201">
                  <c:v>-74</c:v>
                </c:pt>
                <c:pt idx="202">
                  <c:v>-79</c:v>
                </c:pt>
                <c:pt idx="203">
                  <c:v>-82</c:v>
                </c:pt>
                <c:pt idx="204">
                  <c:v>-78</c:v>
                </c:pt>
                <c:pt idx="205">
                  <c:v>-73</c:v>
                </c:pt>
                <c:pt idx="206">
                  <c:v>-73</c:v>
                </c:pt>
                <c:pt idx="207">
                  <c:v>-81</c:v>
                </c:pt>
                <c:pt idx="208">
                  <c:v>-79</c:v>
                </c:pt>
                <c:pt idx="209">
                  <c:v>-76</c:v>
                </c:pt>
                <c:pt idx="210">
                  <c:v>-76</c:v>
                </c:pt>
                <c:pt idx="211">
                  <c:v>-74</c:v>
                </c:pt>
                <c:pt idx="212">
                  <c:v>-77</c:v>
                </c:pt>
                <c:pt idx="213">
                  <c:v>-77</c:v>
                </c:pt>
                <c:pt idx="214">
                  <c:v>-73</c:v>
                </c:pt>
                <c:pt idx="215">
                  <c:v>-75</c:v>
                </c:pt>
                <c:pt idx="216">
                  <c:v>-81</c:v>
                </c:pt>
                <c:pt idx="217">
                  <c:v>-76</c:v>
                </c:pt>
                <c:pt idx="218">
                  <c:v>-77</c:v>
                </c:pt>
                <c:pt idx="219">
                  <c:v>-74</c:v>
                </c:pt>
                <c:pt idx="220">
                  <c:v>-73</c:v>
                </c:pt>
                <c:pt idx="221">
                  <c:v>-74</c:v>
                </c:pt>
                <c:pt idx="222">
                  <c:v>-74</c:v>
                </c:pt>
                <c:pt idx="223">
                  <c:v>-75</c:v>
                </c:pt>
                <c:pt idx="224">
                  <c:v>-75</c:v>
                </c:pt>
                <c:pt idx="225">
                  <c:v>-76</c:v>
                </c:pt>
                <c:pt idx="226">
                  <c:v>-77</c:v>
                </c:pt>
                <c:pt idx="227">
                  <c:v>-76</c:v>
                </c:pt>
                <c:pt idx="228">
                  <c:v>-77</c:v>
                </c:pt>
                <c:pt idx="229">
                  <c:v>-77</c:v>
                </c:pt>
                <c:pt idx="230">
                  <c:v>-74</c:v>
                </c:pt>
                <c:pt idx="231">
                  <c:v>-77</c:v>
                </c:pt>
                <c:pt idx="232">
                  <c:v>-74</c:v>
                </c:pt>
                <c:pt idx="233">
                  <c:v>-74</c:v>
                </c:pt>
                <c:pt idx="234">
                  <c:v>-75</c:v>
                </c:pt>
                <c:pt idx="235">
                  <c:v>-74</c:v>
                </c:pt>
                <c:pt idx="236">
                  <c:v>-75</c:v>
                </c:pt>
                <c:pt idx="237">
                  <c:v>-78</c:v>
                </c:pt>
                <c:pt idx="238">
                  <c:v>-78</c:v>
                </c:pt>
                <c:pt idx="239">
                  <c:v>-74</c:v>
                </c:pt>
                <c:pt idx="240">
                  <c:v>-77</c:v>
                </c:pt>
                <c:pt idx="241">
                  <c:v>-72</c:v>
                </c:pt>
                <c:pt idx="242">
                  <c:v>-72</c:v>
                </c:pt>
                <c:pt idx="243">
                  <c:v>-76</c:v>
                </c:pt>
                <c:pt idx="244">
                  <c:v>-76</c:v>
                </c:pt>
                <c:pt idx="245">
                  <c:v>-77</c:v>
                </c:pt>
                <c:pt idx="246">
                  <c:v>-72</c:v>
                </c:pt>
                <c:pt idx="247">
                  <c:v>-76</c:v>
                </c:pt>
                <c:pt idx="248">
                  <c:v>-76</c:v>
                </c:pt>
                <c:pt idx="249">
                  <c:v>-75</c:v>
                </c:pt>
                <c:pt idx="250">
                  <c:v>-70</c:v>
                </c:pt>
                <c:pt idx="251">
                  <c:v>-76</c:v>
                </c:pt>
                <c:pt idx="252">
                  <c:v>-76</c:v>
                </c:pt>
                <c:pt idx="253">
                  <c:v>-72</c:v>
                </c:pt>
                <c:pt idx="254">
                  <c:v>-77</c:v>
                </c:pt>
                <c:pt idx="255">
                  <c:v>-89</c:v>
                </c:pt>
                <c:pt idx="256">
                  <c:v>-80</c:v>
                </c:pt>
                <c:pt idx="257">
                  <c:v>-73</c:v>
                </c:pt>
                <c:pt idx="258">
                  <c:v>-82</c:v>
                </c:pt>
                <c:pt idx="259">
                  <c:v>-79</c:v>
                </c:pt>
                <c:pt idx="260">
                  <c:v>-75</c:v>
                </c:pt>
                <c:pt idx="261">
                  <c:v>-72</c:v>
                </c:pt>
                <c:pt idx="262">
                  <c:v>-74</c:v>
                </c:pt>
                <c:pt idx="263">
                  <c:v>-82</c:v>
                </c:pt>
                <c:pt idx="264">
                  <c:v>-79</c:v>
                </c:pt>
                <c:pt idx="265">
                  <c:v>-94</c:v>
                </c:pt>
                <c:pt idx="266">
                  <c:v>-75</c:v>
                </c:pt>
                <c:pt idx="267">
                  <c:v>-74</c:v>
                </c:pt>
                <c:pt idx="268">
                  <c:v>-86</c:v>
                </c:pt>
                <c:pt idx="269">
                  <c:v>-80</c:v>
                </c:pt>
                <c:pt idx="270">
                  <c:v>-80</c:v>
                </c:pt>
                <c:pt idx="271">
                  <c:v>-71</c:v>
                </c:pt>
                <c:pt idx="272">
                  <c:v>-77</c:v>
                </c:pt>
                <c:pt idx="273">
                  <c:v>-72</c:v>
                </c:pt>
                <c:pt idx="274">
                  <c:v>-79</c:v>
                </c:pt>
                <c:pt idx="275">
                  <c:v>-71</c:v>
                </c:pt>
                <c:pt idx="276">
                  <c:v>-78</c:v>
                </c:pt>
                <c:pt idx="277">
                  <c:v>-71</c:v>
                </c:pt>
                <c:pt idx="278">
                  <c:v>-77</c:v>
                </c:pt>
                <c:pt idx="279">
                  <c:v>-80</c:v>
                </c:pt>
                <c:pt idx="280">
                  <c:v>-79</c:v>
                </c:pt>
                <c:pt idx="281">
                  <c:v>-71</c:v>
                </c:pt>
                <c:pt idx="282">
                  <c:v>-72</c:v>
                </c:pt>
                <c:pt idx="283">
                  <c:v>-76</c:v>
                </c:pt>
                <c:pt idx="284">
                  <c:v>-78</c:v>
                </c:pt>
                <c:pt idx="285">
                  <c:v>-76</c:v>
                </c:pt>
                <c:pt idx="286">
                  <c:v>-76</c:v>
                </c:pt>
                <c:pt idx="287">
                  <c:v>-80</c:v>
                </c:pt>
                <c:pt idx="288">
                  <c:v>-71</c:v>
                </c:pt>
                <c:pt idx="289">
                  <c:v>-72</c:v>
                </c:pt>
                <c:pt idx="290">
                  <c:v>-92</c:v>
                </c:pt>
                <c:pt idx="291">
                  <c:v>-72</c:v>
                </c:pt>
                <c:pt idx="292">
                  <c:v>-86</c:v>
                </c:pt>
                <c:pt idx="293">
                  <c:v>-77</c:v>
                </c:pt>
                <c:pt idx="294">
                  <c:v>-74</c:v>
                </c:pt>
                <c:pt idx="295">
                  <c:v>-72</c:v>
                </c:pt>
                <c:pt idx="296">
                  <c:v>-85</c:v>
                </c:pt>
                <c:pt idx="297">
                  <c:v>-84</c:v>
                </c:pt>
                <c:pt idx="298">
                  <c:v>-74</c:v>
                </c:pt>
                <c:pt idx="299">
                  <c:v>-71</c:v>
                </c:pt>
              </c:numCache>
            </c:numRef>
          </c:val>
          <c:smooth val="0"/>
          <c:extLst>
            <c:ext xmlns:c16="http://schemas.microsoft.com/office/drawing/2014/chart" uri="{C3380CC4-5D6E-409C-BE32-E72D297353CC}">
              <c16:uniqueId val="{00000001-FEE0-4FD7-A993-32BE394A91F4}"/>
            </c:ext>
          </c:extLst>
        </c:ser>
        <c:dLbls>
          <c:showLegendKey val="0"/>
          <c:showVal val="0"/>
          <c:showCatName val="0"/>
          <c:showSerName val="0"/>
          <c:showPercent val="0"/>
          <c:showBubbleSize val="0"/>
        </c:dLbls>
        <c:smooth val="0"/>
        <c:axId val="1284598511"/>
        <c:axId val="1428474703"/>
      </c:lineChart>
      <c:catAx>
        <c:axId val="128459851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474703"/>
        <c:crosses val="autoZero"/>
        <c:auto val="1"/>
        <c:lblAlgn val="ctr"/>
        <c:lblOffset val="100"/>
        <c:noMultiLvlLbl val="0"/>
      </c:catAx>
      <c:valAx>
        <c:axId val="1428474703"/>
        <c:scaling>
          <c:orientation val="minMax"/>
          <c:max val="-55"/>
          <c:min val="-103"/>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45985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Beacon 1 meter</c:v>
          </c:tx>
          <c:spPr>
            <a:ln w="28575" cap="rnd">
              <a:solidFill>
                <a:schemeClr val="accent1"/>
              </a:solidFill>
              <a:round/>
            </a:ln>
            <a:effectLst/>
          </c:spPr>
          <c:marker>
            <c:symbol val="none"/>
          </c:marker>
          <c:val>
            <c:numRef>
              <c:f>Sheet1!$B$49:$B$103</c:f>
              <c:numCache>
                <c:formatCode>General</c:formatCode>
                <c:ptCount val="55"/>
                <c:pt idx="0">
                  <c:v>-63</c:v>
                </c:pt>
                <c:pt idx="1">
                  <c:v>-70</c:v>
                </c:pt>
                <c:pt idx="2">
                  <c:v>-66</c:v>
                </c:pt>
                <c:pt idx="3">
                  <c:v>-65</c:v>
                </c:pt>
                <c:pt idx="4">
                  <c:v>-62</c:v>
                </c:pt>
                <c:pt idx="5">
                  <c:v>-65</c:v>
                </c:pt>
                <c:pt idx="6">
                  <c:v>-63</c:v>
                </c:pt>
                <c:pt idx="7">
                  <c:v>-67</c:v>
                </c:pt>
                <c:pt idx="8">
                  <c:v>-63</c:v>
                </c:pt>
                <c:pt idx="9">
                  <c:v>-63</c:v>
                </c:pt>
                <c:pt idx="10">
                  <c:v>-63</c:v>
                </c:pt>
                <c:pt idx="11">
                  <c:v>-69</c:v>
                </c:pt>
                <c:pt idx="12">
                  <c:v>-69</c:v>
                </c:pt>
                <c:pt idx="13">
                  <c:v>-70</c:v>
                </c:pt>
                <c:pt idx="14">
                  <c:v>-70</c:v>
                </c:pt>
                <c:pt idx="15">
                  <c:v>-63</c:v>
                </c:pt>
                <c:pt idx="16">
                  <c:v>-63</c:v>
                </c:pt>
                <c:pt idx="17">
                  <c:v>-63</c:v>
                </c:pt>
                <c:pt idx="18">
                  <c:v>-63</c:v>
                </c:pt>
                <c:pt idx="19">
                  <c:v>-68</c:v>
                </c:pt>
                <c:pt idx="20">
                  <c:v>-68</c:v>
                </c:pt>
                <c:pt idx="21">
                  <c:v>-63</c:v>
                </c:pt>
                <c:pt idx="22">
                  <c:v>-63</c:v>
                </c:pt>
                <c:pt idx="23">
                  <c:v>-63</c:v>
                </c:pt>
                <c:pt idx="24">
                  <c:v>-70</c:v>
                </c:pt>
                <c:pt idx="25">
                  <c:v>-70</c:v>
                </c:pt>
                <c:pt idx="26">
                  <c:v>-71</c:v>
                </c:pt>
                <c:pt idx="27">
                  <c:v>-71</c:v>
                </c:pt>
                <c:pt idx="28">
                  <c:v>-70</c:v>
                </c:pt>
                <c:pt idx="29">
                  <c:v>-63</c:v>
                </c:pt>
                <c:pt idx="30">
                  <c:v>-66</c:v>
                </c:pt>
                <c:pt idx="31">
                  <c:v>-72</c:v>
                </c:pt>
                <c:pt idx="32">
                  <c:v>-68</c:v>
                </c:pt>
                <c:pt idx="33">
                  <c:v>-70</c:v>
                </c:pt>
                <c:pt idx="34">
                  <c:v>-70</c:v>
                </c:pt>
                <c:pt idx="35">
                  <c:v>-62</c:v>
                </c:pt>
                <c:pt idx="36">
                  <c:v>-70</c:v>
                </c:pt>
                <c:pt idx="37">
                  <c:v>-71</c:v>
                </c:pt>
                <c:pt idx="38">
                  <c:v>-63</c:v>
                </c:pt>
                <c:pt idx="39">
                  <c:v>-63</c:v>
                </c:pt>
                <c:pt idx="40">
                  <c:v>-70</c:v>
                </c:pt>
                <c:pt idx="41">
                  <c:v>-63</c:v>
                </c:pt>
                <c:pt idx="42">
                  <c:v>-71</c:v>
                </c:pt>
                <c:pt idx="43">
                  <c:v>-70</c:v>
                </c:pt>
                <c:pt idx="44">
                  <c:v>-70</c:v>
                </c:pt>
                <c:pt idx="45">
                  <c:v>-70</c:v>
                </c:pt>
                <c:pt idx="46">
                  <c:v>-63</c:v>
                </c:pt>
                <c:pt idx="47">
                  <c:v>-63</c:v>
                </c:pt>
                <c:pt idx="48">
                  <c:v>-63</c:v>
                </c:pt>
                <c:pt idx="49">
                  <c:v>-70</c:v>
                </c:pt>
                <c:pt idx="50">
                  <c:v>-63</c:v>
                </c:pt>
                <c:pt idx="51">
                  <c:v>-63</c:v>
                </c:pt>
                <c:pt idx="52">
                  <c:v>-70</c:v>
                </c:pt>
                <c:pt idx="53">
                  <c:v>-69</c:v>
                </c:pt>
                <c:pt idx="54">
                  <c:v>-70</c:v>
                </c:pt>
              </c:numCache>
            </c:numRef>
          </c:val>
          <c:smooth val="0"/>
          <c:extLst>
            <c:ext xmlns:c16="http://schemas.microsoft.com/office/drawing/2014/chart" uri="{C3380CC4-5D6E-409C-BE32-E72D297353CC}">
              <c16:uniqueId val="{00000000-2B35-419F-9E8F-238B11CF7475}"/>
            </c:ext>
          </c:extLst>
        </c:ser>
        <c:ser>
          <c:idx val="1"/>
          <c:order val="1"/>
          <c:tx>
            <c:v>Beacon 2 meters</c:v>
          </c:tx>
          <c:spPr>
            <a:ln w="28575" cap="rnd">
              <a:solidFill>
                <a:schemeClr val="accent2"/>
              </a:solidFill>
              <a:round/>
            </a:ln>
            <a:effectLst/>
          </c:spPr>
          <c:marker>
            <c:symbol val="none"/>
          </c:marker>
          <c:val>
            <c:numRef>
              <c:f>Sheet1!$E$49:$E$103</c:f>
              <c:numCache>
                <c:formatCode>General</c:formatCode>
                <c:ptCount val="55"/>
                <c:pt idx="0">
                  <c:v>-67</c:v>
                </c:pt>
                <c:pt idx="1">
                  <c:v>-68</c:v>
                </c:pt>
                <c:pt idx="2">
                  <c:v>-75</c:v>
                </c:pt>
                <c:pt idx="3">
                  <c:v>-74</c:v>
                </c:pt>
                <c:pt idx="4">
                  <c:v>-74</c:v>
                </c:pt>
                <c:pt idx="5">
                  <c:v>-74</c:v>
                </c:pt>
                <c:pt idx="6">
                  <c:v>-69</c:v>
                </c:pt>
                <c:pt idx="7">
                  <c:v>-73</c:v>
                </c:pt>
                <c:pt idx="8">
                  <c:v>-74</c:v>
                </c:pt>
                <c:pt idx="9">
                  <c:v>-75</c:v>
                </c:pt>
                <c:pt idx="10">
                  <c:v>-75</c:v>
                </c:pt>
                <c:pt idx="11">
                  <c:v>-74</c:v>
                </c:pt>
                <c:pt idx="12">
                  <c:v>-72</c:v>
                </c:pt>
                <c:pt idx="13">
                  <c:v>-70</c:v>
                </c:pt>
                <c:pt idx="14">
                  <c:v>-73</c:v>
                </c:pt>
                <c:pt idx="15">
                  <c:v>-74</c:v>
                </c:pt>
                <c:pt idx="16">
                  <c:v>-74</c:v>
                </c:pt>
                <c:pt idx="17">
                  <c:v>-73</c:v>
                </c:pt>
                <c:pt idx="18">
                  <c:v>-75</c:v>
                </c:pt>
                <c:pt idx="19">
                  <c:v>-68</c:v>
                </c:pt>
                <c:pt idx="20">
                  <c:v>-75</c:v>
                </c:pt>
                <c:pt idx="21">
                  <c:v>-69</c:v>
                </c:pt>
                <c:pt idx="22">
                  <c:v>-70</c:v>
                </c:pt>
                <c:pt idx="23">
                  <c:v>-73</c:v>
                </c:pt>
                <c:pt idx="24">
                  <c:v>-67</c:v>
                </c:pt>
                <c:pt idx="25">
                  <c:v>-68</c:v>
                </c:pt>
                <c:pt idx="26">
                  <c:v>-72</c:v>
                </c:pt>
                <c:pt idx="27">
                  <c:v>-72</c:v>
                </c:pt>
                <c:pt idx="28">
                  <c:v>-75</c:v>
                </c:pt>
                <c:pt idx="29">
                  <c:v>-69</c:v>
                </c:pt>
                <c:pt idx="30">
                  <c:v>-75</c:v>
                </c:pt>
                <c:pt idx="31">
                  <c:v>-70</c:v>
                </c:pt>
                <c:pt idx="32">
                  <c:v>-69</c:v>
                </c:pt>
                <c:pt idx="33">
                  <c:v>-72</c:v>
                </c:pt>
                <c:pt idx="34">
                  <c:v>-69</c:v>
                </c:pt>
                <c:pt idx="35">
                  <c:v>-69</c:v>
                </c:pt>
                <c:pt idx="36">
                  <c:v>-74</c:v>
                </c:pt>
                <c:pt idx="37">
                  <c:v>-69</c:v>
                </c:pt>
                <c:pt idx="38">
                  <c:v>-75</c:v>
                </c:pt>
                <c:pt idx="39">
                  <c:v>-72</c:v>
                </c:pt>
                <c:pt idx="40">
                  <c:v>-68</c:v>
                </c:pt>
                <c:pt idx="41">
                  <c:v>-72</c:v>
                </c:pt>
                <c:pt idx="42">
                  <c:v>-69</c:v>
                </c:pt>
                <c:pt idx="43">
                  <c:v>-68</c:v>
                </c:pt>
                <c:pt idx="44">
                  <c:v>-72</c:v>
                </c:pt>
                <c:pt idx="45">
                  <c:v>-74</c:v>
                </c:pt>
                <c:pt idx="46">
                  <c:v>-74</c:v>
                </c:pt>
                <c:pt idx="47">
                  <c:v>-68</c:v>
                </c:pt>
                <c:pt idx="48">
                  <c:v>-74</c:v>
                </c:pt>
                <c:pt idx="49">
                  <c:v>-68</c:v>
                </c:pt>
                <c:pt idx="50">
                  <c:v>-72</c:v>
                </c:pt>
                <c:pt idx="51">
                  <c:v>-74</c:v>
                </c:pt>
                <c:pt idx="52">
                  <c:v>-74</c:v>
                </c:pt>
                <c:pt idx="53">
                  <c:v>-68</c:v>
                </c:pt>
                <c:pt idx="54">
                  <c:v>-74</c:v>
                </c:pt>
              </c:numCache>
            </c:numRef>
          </c:val>
          <c:smooth val="0"/>
          <c:extLst>
            <c:ext xmlns:c16="http://schemas.microsoft.com/office/drawing/2014/chart" uri="{C3380CC4-5D6E-409C-BE32-E72D297353CC}">
              <c16:uniqueId val="{00000001-2B35-419F-9E8F-238B11CF7475}"/>
            </c:ext>
          </c:extLst>
        </c:ser>
        <c:ser>
          <c:idx val="2"/>
          <c:order val="2"/>
          <c:tx>
            <c:v>Beacon 3 meters</c:v>
          </c:tx>
          <c:spPr>
            <a:ln w="28575" cap="rnd">
              <a:solidFill>
                <a:schemeClr val="accent3"/>
              </a:solidFill>
              <a:round/>
            </a:ln>
            <a:effectLst/>
          </c:spPr>
          <c:marker>
            <c:symbol val="none"/>
          </c:marker>
          <c:val>
            <c:numRef>
              <c:f>Sheet1!$H$49:$H$103</c:f>
              <c:numCache>
                <c:formatCode>General</c:formatCode>
                <c:ptCount val="55"/>
                <c:pt idx="0">
                  <c:v>-74</c:v>
                </c:pt>
                <c:pt idx="1">
                  <c:v>-73</c:v>
                </c:pt>
                <c:pt idx="2">
                  <c:v>-74</c:v>
                </c:pt>
                <c:pt idx="3">
                  <c:v>-74</c:v>
                </c:pt>
                <c:pt idx="4">
                  <c:v>-73</c:v>
                </c:pt>
                <c:pt idx="5">
                  <c:v>-73</c:v>
                </c:pt>
                <c:pt idx="6">
                  <c:v>-73</c:v>
                </c:pt>
                <c:pt idx="7">
                  <c:v>-73</c:v>
                </c:pt>
                <c:pt idx="8">
                  <c:v>-74</c:v>
                </c:pt>
                <c:pt idx="9">
                  <c:v>-74</c:v>
                </c:pt>
                <c:pt idx="10">
                  <c:v>-73</c:v>
                </c:pt>
                <c:pt idx="11">
                  <c:v>-77</c:v>
                </c:pt>
                <c:pt idx="12">
                  <c:v>-77</c:v>
                </c:pt>
                <c:pt idx="13">
                  <c:v>-79</c:v>
                </c:pt>
                <c:pt idx="14">
                  <c:v>-78</c:v>
                </c:pt>
                <c:pt idx="15">
                  <c:v>-80</c:v>
                </c:pt>
                <c:pt idx="16">
                  <c:v>-82</c:v>
                </c:pt>
                <c:pt idx="17">
                  <c:v>-72</c:v>
                </c:pt>
                <c:pt idx="18">
                  <c:v>-78</c:v>
                </c:pt>
                <c:pt idx="19">
                  <c:v>-96</c:v>
                </c:pt>
                <c:pt idx="20">
                  <c:v>-81</c:v>
                </c:pt>
                <c:pt idx="21">
                  <c:v>-69</c:v>
                </c:pt>
                <c:pt idx="22">
                  <c:v>-82</c:v>
                </c:pt>
                <c:pt idx="23">
                  <c:v>-68</c:v>
                </c:pt>
                <c:pt idx="24">
                  <c:v>-78</c:v>
                </c:pt>
                <c:pt idx="25">
                  <c:v>-68</c:v>
                </c:pt>
                <c:pt idx="26">
                  <c:v>-82</c:v>
                </c:pt>
                <c:pt idx="27">
                  <c:v>-69</c:v>
                </c:pt>
                <c:pt idx="28">
                  <c:v>-78</c:v>
                </c:pt>
                <c:pt idx="29">
                  <c:v>-81</c:v>
                </c:pt>
                <c:pt idx="30">
                  <c:v>-79</c:v>
                </c:pt>
                <c:pt idx="31">
                  <c:v>-80</c:v>
                </c:pt>
                <c:pt idx="32">
                  <c:v>-81</c:v>
                </c:pt>
                <c:pt idx="33">
                  <c:v>-80</c:v>
                </c:pt>
                <c:pt idx="34">
                  <c:v>-81</c:v>
                </c:pt>
                <c:pt idx="35">
                  <c:v>-83</c:v>
                </c:pt>
                <c:pt idx="36">
                  <c:v>-81</c:v>
                </c:pt>
                <c:pt idx="37">
                  <c:v>-79</c:v>
                </c:pt>
                <c:pt idx="38">
                  <c:v>-81</c:v>
                </c:pt>
                <c:pt idx="39">
                  <c:v>-78</c:v>
                </c:pt>
                <c:pt idx="40">
                  <c:v>-80</c:v>
                </c:pt>
                <c:pt idx="41">
                  <c:v>-70</c:v>
                </c:pt>
                <c:pt idx="42">
                  <c:v>-72</c:v>
                </c:pt>
                <c:pt idx="43">
                  <c:v>-76</c:v>
                </c:pt>
                <c:pt idx="44">
                  <c:v>-80</c:v>
                </c:pt>
                <c:pt idx="45">
                  <c:v>-79</c:v>
                </c:pt>
                <c:pt idx="46">
                  <c:v>-80</c:v>
                </c:pt>
                <c:pt idx="47">
                  <c:v>-79</c:v>
                </c:pt>
                <c:pt idx="48">
                  <c:v>-78</c:v>
                </c:pt>
                <c:pt idx="49">
                  <c:v>-78</c:v>
                </c:pt>
                <c:pt idx="50">
                  <c:v>-78</c:v>
                </c:pt>
                <c:pt idx="51">
                  <c:v>-74</c:v>
                </c:pt>
                <c:pt idx="52">
                  <c:v>-81</c:v>
                </c:pt>
                <c:pt idx="53">
                  <c:v>-80</c:v>
                </c:pt>
                <c:pt idx="54">
                  <c:v>-76</c:v>
                </c:pt>
              </c:numCache>
            </c:numRef>
          </c:val>
          <c:smooth val="0"/>
          <c:extLst>
            <c:ext xmlns:c16="http://schemas.microsoft.com/office/drawing/2014/chart" uri="{C3380CC4-5D6E-409C-BE32-E72D297353CC}">
              <c16:uniqueId val="{00000002-2B35-419F-9E8F-238B11CF7475}"/>
            </c:ext>
          </c:extLst>
        </c:ser>
        <c:ser>
          <c:idx val="3"/>
          <c:order val="3"/>
          <c:tx>
            <c:v>Beacon 5 meters</c:v>
          </c:tx>
          <c:spPr>
            <a:ln w="28575" cap="rnd">
              <a:solidFill>
                <a:schemeClr val="accent4"/>
              </a:solidFill>
              <a:round/>
            </a:ln>
            <a:effectLst/>
          </c:spPr>
          <c:marker>
            <c:symbol val="none"/>
          </c:marker>
          <c:val>
            <c:numRef>
              <c:f>Sheet1!$K$49:$K$103</c:f>
              <c:numCache>
                <c:formatCode>General</c:formatCode>
                <c:ptCount val="55"/>
                <c:pt idx="0">
                  <c:v>-72</c:v>
                </c:pt>
                <c:pt idx="1">
                  <c:v>-72</c:v>
                </c:pt>
                <c:pt idx="2">
                  <c:v>-74</c:v>
                </c:pt>
                <c:pt idx="3">
                  <c:v>-73</c:v>
                </c:pt>
                <c:pt idx="4">
                  <c:v>-73</c:v>
                </c:pt>
                <c:pt idx="5">
                  <c:v>-73</c:v>
                </c:pt>
                <c:pt idx="6">
                  <c:v>-72</c:v>
                </c:pt>
                <c:pt idx="7">
                  <c:v>-72</c:v>
                </c:pt>
                <c:pt idx="8">
                  <c:v>-73</c:v>
                </c:pt>
                <c:pt idx="9">
                  <c:v>-73</c:v>
                </c:pt>
                <c:pt idx="10">
                  <c:v>-75</c:v>
                </c:pt>
                <c:pt idx="11">
                  <c:v>-78</c:v>
                </c:pt>
                <c:pt idx="12">
                  <c:v>-84</c:v>
                </c:pt>
                <c:pt idx="13">
                  <c:v>-78</c:v>
                </c:pt>
                <c:pt idx="14">
                  <c:v>-90</c:v>
                </c:pt>
                <c:pt idx="15">
                  <c:v>-79</c:v>
                </c:pt>
                <c:pt idx="16">
                  <c:v>-75</c:v>
                </c:pt>
                <c:pt idx="17">
                  <c:v>-71</c:v>
                </c:pt>
                <c:pt idx="18">
                  <c:v>-71</c:v>
                </c:pt>
                <c:pt idx="19">
                  <c:v>-74</c:v>
                </c:pt>
                <c:pt idx="20">
                  <c:v>-75</c:v>
                </c:pt>
                <c:pt idx="21">
                  <c:v>-94</c:v>
                </c:pt>
                <c:pt idx="22">
                  <c:v>-74</c:v>
                </c:pt>
                <c:pt idx="23">
                  <c:v>-72</c:v>
                </c:pt>
                <c:pt idx="24">
                  <c:v>-74</c:v>
                </c:pt>
                <c:pt idx="25">
                  <c:v>-72</c:v>
                </c:pt>
                <c:pt idx="26">
                  <c:v>-90</c:v>
                </c:pt>
                <c:pt idx="27">
                  <c:v>-76</c:v>
                </c:pt>
                <c:pt idx="28">
                  <c:v>-77</c:v>
                </c:pt>
                <c:pt idx="29">
                  <c:v>-85</c:v>
                </c:pt>
                <c:pt idx="30">
                  <c:v>-73</c:v>
                </c:pt>
                <c:pt idx="31">
                  <c:v>-75</c:v>
                </c:pt>
                <c:pt idx="32">
                  <c:v>-97</c:v>
                </c:pt>
                <c:pt idx="33">
                  <c:v>-75</c:v>
                </c:pt>
                <c:pt idx="34">
                  <c:v>-73</c:v>
                </c:pt>
                <c:pt idx="35">
                  <c:v>-75</c:v>
                </c:pt>
                <c:pt idx="36">
                  <c:v>-76</c:v>
                </c:pt>
                <c:pt idx="37">
                  <c:v>-91</c:v>
                </c:pt>
                <c:pt idx="38">
                  <c:v>-75</c:v>
                </c:pt>
                <c:pt idx="39">
                  <c:v>-82</c:v>
                </c:pt>
                <c:pt idx="40">
                  <c:v>-81</c:v>
                </c:pt>
                <c:pt idx="41">
                  <c:v>-70</c:v>
                </c:pt>
                <c:pt idx="42">
                  <c:v>-72</c:v>
                </c:pt>
                <c:pt idx="43">
                  <c:v>-70</c:v>
                </c:pt>
                <c:pt idx="44">
                  <c:v>-74</c:v>
                </c:pt>
                <c:pt idx="45">
                  <c:v>-69</c:v>
                </c:pt>
                <c:pt idx="46">
                  <c:v>-70</c:v>
                </c:pt>
                <c:pt idx="47">
                  <c:v>-71</c:v>
                </c:pt>
                <c:pt idx="48">
                  <c:v>-76</c:v>
                </c:pt>
                <c:pt idx="49">
                  <c:v>-70</c:v>
                </c:pt>
                <c:pt idx="50">
                  <c:v>-69</c:v>
                </c:pt>
                <c:pt idx="51">
                  <c:v>-73</c:v>
                </c:pt>
                <c:pt idx="52">
                  <c:v>-68</c:v>
                </c:pt>
                <c:pt idx="53">
                  <c:v>-68</c:v>
                </c:pt>
                <c:pt idx="54">
                  <c:v>-73</c:v>
                </c:pt>
              </c:numCache>
            </c:numRef>
          </c:val>
          <c:smooth val="0"/>
          <c:extLst>
            <c:ext xmlns:c16="http://schemas.microsoft.com/office/drawing/2014/chart" uri="{C3380CC4-5D6E-409C-BE32-E72D297353CC}">
              <c16:uniqueId val="{00000003-2B35-419F-9E8F-238B11CF7475}"/>
            </c:ext>
          </c:extLst>
        </c:ser>
        <c:dLbls>
          <c:showLegendKey val="0"/>
          <c:showVal val="0"/>
          <c:showCatName val="0"/>
          <c:showSerName val="0"/>
          <c:showPercent val="0"/>
          <c:showBubbleSize val="0"/>
        </c:dLbls>
        <c:smooth val="0"/>
        <c:axId val="234277871"/>
        <c:axId val="1428480319"/>
      </c:lineChart>
      <c:catAx>
        <c:axId val="23427787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480319"/>
        <c:crosses val="autoZero"/>
        <c:auto val="1"/>
        <c:lblAlgn val="ctr"/>
        <c:lblOffset val="100"/>
        <c:noMultiLvlLbl val="0"/>
      </c:catAx>
      <c:valAx>
        <c:axId val="1428480319"/>
        <c:scaling>
          <c:orientation val="minMax"/>
          <c:max val="-55"/>
          <c:min val="-1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3427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Ano18</b:Tag>
    <b:SourceType>InternetSite</b:SourceType>
    <b:Guid>{464809C2-EDBB-4981-A67A-626538A62037}</b:Guid>
    <b:Author>
      <b:Author>
        <b:NameList>
          <b:Person>
            <b:Last>Anonymous</b:Last>
          </b:Person>
        </b:NameList>
      </b:Author>
    </b:Author>
    <b:Title>Bluetooth low energy beacon</b:Title>
    <b:ProductionCompany>Wikipedia</b:ProductionCompany>
    <b:Year>2018</b:Year>
    <b:Month>January</b:Month>
    <b:Day>12</b:Day>
    <b:URL>https://en.wikipedia.org/wiki/Bluetooth_low_energy_beacon</b:URL>
    <b:RefOrder>1</b:RefOrder>
  </b:Source>
  <b:Source>
    <b:Tag>Wel</b:Tag>
    <b:SourceType>InternetSite</b:SourceType>
    <b:Guid>{A7BA4551-3F40-4927-B3DE-35940B1B17C9}</b:Guid>
    <b:Author>
      <b:Author>
        <b:Corporate>Wellcore</b:Corporate>
      </b:Author>
    </b:Author>
    <b:Title>5pcs/lot NRF51822 ibeacon Module BLE 4.0 bluetooth beacon eddystone beacons</b:Title>
    <b:ProductionCompany>Aliexpress</b:ProductionCompany>
    <b:URL>https://www.aliexpress.com/item/5pcs-lot-NRF51822-ibeacon-Module-BLE-4-0-bluetooth-beacon-eddystone-beacons/32795069285.html</b:URL>
    <b:RefOrder>2</b:RefOrder>
  </b:Source>
  <b:Source>
    <b:Tag>nor18</b:Tag>
    <b:SourceType>InternetSite</b:SourceType>
    <b:Guid>{D37A6900-4D7E-472A-9859-BC2A19FF13D1}</b:Guid>
    <b:Author>
      <b:Author>
        <b:Corporate>nordicsemi</b:Corporate>
      </b:Author>
    </b:Author>
    <b:Title>nRF51822</b:Title>
    <b:ProductionCompany>nordicsemi</b:ProductionCompany>
    <b:YearAccessed>2018</b:YearAccessed>
    <b:MonthAccessed>January</b:MonthAccessed>
    <b:DayAccessed>17</b:DayAccessed>
    <b:URL>https://www.nordicsemi.com/eng/Products/Bluetooth-low-energy/nRF51822</b:URL>
    <b:RefOrder>3</b:RefOrder>
  </b:Source>
  <b:Source>
    <b:Tag>Dav15</b:Tag>
    <b:SourceType>InternetSite</b:SourceType>
    <b:Guid>{27440891-CA1D-4F81-B3BB-ECE1F3B72759}</b:Guid>
    <b:Author>
      <b:Author>
        <b:NameList>
          <b:Person>
            <b:Last>Young</b:Last>
            <b:First>David</b:First>
            <b:Middle>G.</b:Middle>
          </b:Person>
        </b:NameList>
      </b:Author>
    </b:Author>
    <b:Title>Android Beacon Library</b:Title>
    <b:ProductionCompany>Altbeacons</b:ProductionCompany>
    <b:Year>2015</b:Year>
    <b:URL>http://altbeacon.github.io/android-beacon-library/</b:URL>
    <b:RefOrder>4</b:RefOrder>
  </b:Source>
  <b:Source>
    <b:Tag>Dav</b:Tag>
    <b:SourceType>InternetSite</b:SourceType>
    <b:Guid>{D87C697F-15AE-4906-BE4E-2586750D76C3}</b:Guid>
    <b:Author>
      <b:Author>
        <b:NameList>
          <b:Person>
            <b:Last>Young</b:Last>
            <b:First>David</b:First>
            <b:Middle>G.</b:Middle>
          </b:Person>
        </b:NameList>
      </b:Author>
    </b:Author>
    <b:Title>How to detect IBeacon in android without using any library</b:Title>
    <b:URL>https://stackoverflow.com/questions/23546371/how-to-detect-ibeacon-in-android-without-using-any-library</b:URL>
    <b:ProductionCompany>Stackoverflow</b:ProductionCompany>
    <b:Year>2014</b:Year>
    <b:Month>May</b:Month>
    <b:Day>8</b:Day>
    <b:RefOrder>5</b:RefOrder>
  </b:Source>
  <b:Source>
    <b:Tag>Pra16</b:Tag>
    <b:SourceType>InternetSite</b:SourceType>
    <b:Guid>{B90C21B4-AD59-457A-B447-AC3304F78336}</b:Guid>
    <b:Author>
      <b:Author>
        <b:NameList>
          <b:Person>
            <b:Last>Uttarwar</b:Last>
            <b:First>Pravin</b:First>
          </b:Person>
        </b:NameList>
      </b:Author>
    </b:Author>
    <b:Title>How do I calculate distance (in meters/km/yards) from rssi values (in dBm) of BLE in android?</b:Title>
    <b:Year>2016</b:Year>
    <b:Month>June</b:Month>
    <b:Day>4</b:Day>
    <b:URL>https://www.quora.com/How-do-I-calculate-distance-in-meters-km-yards-from-rssi-values-in-dBm-of-BLE-in-android/answer/Pravin-Uttarwar</b:URL>
    <b:RefOrder>6</b:RefOrder>
  </b:Source>
  <b:Source>
    <b:Tag>Lui15</b:Tag>
    <b:SourceType>InternetSite</b:SourceType>
    <b:Guid>{75223E10-9031-459D-B5BB-9ECBB224765F}</b:Guid>
    <b:Author>
      <b:Author>
        <b:NameList>
          <b:Person>
            <b:Last>Floreani</b:Last>
            <b:First>Luis</b:First>
          </b:Person>
        </b:NameList>
      </b:Author>
    </b:Author>
    <b:Title>Indoor positioning with beacons and mobile devices</b:Title>
    <b:ProductionCompany>citrusbytebits</b:ProductionCompany>
    <b:Year>2015</b:Year>
    <b:Month>February </b:Month>
    <b:Day>24</b:Day>
    <b:URL>http://bits.citrusbyte.com/indoor-positioning-with-beacons/</b:URL>
    <b:RefOrder>10</b:RefOrder>
  </b:Source>
  <b:Source>
    <b:Tag>Dor15</b:Tag>
    <b:SourceType>InternetSite</b:SourceType>
    <b:Guid>{94A29902-8327-455B-92C9-D5C17F9952B2}</b:Guid>
    <b:Author>
      <b:Author>
        <b:NameList>
          <b:Person>
            <b:Last>Supeala</b:Last>
            <b:First>Doru</b:First>
          </b:Person>
        </b:NameList>
      </b:Author>
    </b:Author>
    <b:Title>Wayfinder: indoors routing guided by Beacons</b:Title>
    <b:ProductionCompany>Onyx</b:ProductionCompany>
    <b:Year>2015</b:Year>
    <b:Month>november</b:Month>
    <b:Day>25</b:Day>
    <b:URL>https://www.onyxbeacon.com/wayfinder-indoors-routing-guided-by-beacons/</b:URL>
    <b:RefOrder>9</b:RefOrder>
  </b:Source>
  <b:Source>
    <b:Tag>How17</b:Tag>
    <b:SourceType>InternetSite</b:SourceType>
    <b:Guid>{39AF6B89-1163-4985-B749-47E1E9DFA9A8}</b:Guid>
    <b:Title>How to do accurate indoor positioning with Bluetooth beacons?</b:Title>
    <b:ProductionCompany>Proximi</b:ProductionCompany>
    <b:Year>2017</b:Year>
    <b:Month>July</b:Month>
    <b:Day>28</b:Day>
    <b:URL>https://proximi.io/accurate-indoor-positioning-bluetooth-beacons/</b:URL>
    <b:Author>
      <b:Author>
        <b:NameList>
          <b:Person>
            <b:Last>Kalle</b:Last>
          </b:Person>
        </b:NameList>
      </b:Author>
    </b:Author>
    <b:RefOrder>8</b:RefOrder>
  </b:Source>
  <b:Source>
    <b:Tag>Var16</b:Tag>
    <b:SourceType>InternetSite</b:SourceType>
    <b:Guid>{2ED81332-2F88-4E7E-B109-445F39071EBF}</b:Guid>
    <b:Author>
      <b:Author>
        <b:NameList>
          <b:Person>
            <b:Last>Milan</b:Last>
            <b:First>Vargas</b:First>
          </b:Person>
        </b:NameList>
      </b:Author>
    </b:Author>
    <b:Title>INDOOR NAVIGATION USING</b:Title>
    <b:ProductionCompany>Theseus</b:ProductionCompany>
    <b:Year>2016</b:Year>
    <b:URL>http://www.theseus.fi/bitstream/handle/10024/105619/Herrera%20Vargas_Milan.pdf?sequence=1&amp;isAllowed=y</b:URL>
    <b:RefOrder>7</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8772671-904A-4EE0-A109-12DA0717D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17</Pages>
  <Words>3797</Words>
  <Characters>21645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BBeacons</vt:lpstr>
    </vt:vector>
  </TitlesOfParts>
  <Company/>
  <LinksUpToDate>false</LinksUpToDate>
  <CharactersWithSpaces>25392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BBeacons</dc:title>
  <dc:subject>Indoor navigation based on bluetooth beacons</dc:subject>
  <dc:creator>Wouter Vande Velde &amp; Thomas van raemdonck</dc:creator>
  <cp:keywords/>
  <dc:description/>
  <cp:lastModifiedBy>Wouter Vande Velde</cp:lastModifiedBy>
  <cp:revision>45</cp:revision>
  <dcterms:created xsi:type="dcterms:W3CDTF">2018-01-17T11:13:00Z</dcterms:created>
  <dcterms:modified xsi:type="dcterms:W3CDTF">2018-01-24T19:32:00Z</dcterms:modified>
</cp:coreProperties>
</file>