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636A" w14:textId="77777777" w:rsidR="004C6EA1" w:rsidRPr="005F41F6" w:rsidRDefault="00000000">
      <w:pPr>
        <w:spacing w:after="20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  <w:sz w:val="32"/>
          <w:szCs w:val="32"/>
        </w:rPr>
        <w:t>Toplantı Gündemi — Yarın, Saat 10:00</w:t>
      </w:r>
    </w:p>
    <w:p w14:paraId="2B19B8AB" w14:textId="77777777" w:rsidR="004C6EA1" w:rsidRPr="005F41F6" w:rsidRDefault="00000000">
      <w:pPr>
        <w:spacing w:after="12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>Kurum:</w:t>
      </w:r>
      <w:r w:rsidRPr="005F41F6">
        <w:rPr>
          <w:rFonts w:ascii="Arial" w:hAnsi="Arial" w:cs="Arial"/>
        </w:rPr>
        <w:t xml:space="preserve"> Büyük Savunma ve Yazılım A.Ş.</w:t>
      </w:r>
    </w:p>
    <w:p w14:paraId="14CE45D3" w14:textId="77777777" w:rsidR="004C6EA1" w:rsidRPr="005F41F6" w:rsidRDefault="00000000">
      <w:pPr>
        <w:spacing w:after="12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>Konu:</w:t>
      </w:r>
      <w:r w:rsidRPr="005F41F6">
        <w:rPr>
          <w:rFonts w:ascii="Arial" w:hAnsi="Arial" w:cs="Arial"/>
        </w:rPr>
        <w:t xml:space="preserve"> </w:t>
      </w:r>
      <w:proofErr w:type="spellStart"/>
      <w:r w:rsidRPr="005F41F6">
        <w:rPr>
          <w:rFonts w:ascii="Arial" w:hAnsi="Arial" w:cs="Arial"/>
        </w:rPr>
        <w:t>Similarity</w:t>
      </w:r>
      <w:proofErr w:type="spellEnd"/>
      <w:r w:rsidRPr="005F41F6">
        <w:rPr>
          <w:rFonts w:ascii="Arial" w:hAnsi="Arial" w:cs="Arial"/>
        </w:rPr>
        <w:t xml:space="preserve"> modeli kararı sonrası açık sorular (AI </w:t>
      </w:r>
      <w:proofErr w:type="spellStart"/>
      <w:r w:rsidRPr="005F41F6">
        <w:rPr>
          <w:rFonts w:ascii="Arial" w:hAnsi="Arial" w:cs="Arial"/>
        </w:rPr>
        <w:t>Chatbot</w:t>
      </w:r>
      <w:proofErr w:type="spellEnd"/>
      <w:r w:rsidRPr="005F41F6">
        <w:rPr>
          <w:rFonts w:ascii="Arial" w:hAnsi="Arial" w:cs="Arial"/>
        </w:rPr>
        <w:t xml:space="preserve"> tarafı)</w:t>
      </w:r>
    </w:p>
    <w:p w14:paraId="485970FD" w14:textId="77777777" w:rsidR="004C6EA1" w:rsidRPr="005F41F6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1. Bilgilendirme (kararlar netleşti, sadece bilgi verilecek)</w:t>
      </w:r>
    </w:p>
    <w:p w14:paraId="2A5082BD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5F41F6">
        <w:rPr>
          <w:rFonts w:ascii="Arial" w:hAnsi="Arial" w:cs="Arial"/>
        </w:rPr>
        <w:t>Similarity</w:t>
      </w:r>
      <w:proofErr w:type="spellEnd"/>
      <w:r w:rsidRPr="005F41F6">
        <w:rPr>
          <w:rFonts w:ascii="Arial" w:hAnsi="Arial" w:cs="Arial"/>
        </w:rPr>
        <w:t xml:space="preserve"> modeli olarak </w:t>
      </w:r>
      <w:proofErr w:type="spellStart"/>
      <w:r w:rsidRPr="005F41F6">
        <w:rPr>
          <w:rFonts w:ascii="Arial" w:hAnsi="Arial" w:cs="Arial"/>
          <w:b/>
          <w:bCs/>
        </w:rPr>
        <w:t>MiniLM</w:t>
      </w:r>
      <w:proofErr w:type="spellEnd"/>
      <w:r w:rsidRPr="005F41F6">
        <w:rPr>
          <w:rFonts w:ascii="Arial" w:hAnsi="Arial" w:cs="Arial"/>
          <w:b/>
          <w:bCs/>
        </w:rPr>
        <w:t xml:space="preserve"> (paraphrase-multilingual-MiniLM-L12-v2)</w:t>
      </w:r>
      <w:r w:rsidRPr="005F41F6">
        <w:rPr>
          <w:rFonts w:ascii="Arial" w:hAnsi="Arial" w:cs="Arial"/>
        </w:rPr>
        <w:t>, 384 boyut seçildi.</w:t>
      </w:r>
    </w:p>
    <w:p w14:paraId="6DB4448E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Test sonuçları: Tur 2'de MiniLM üstün (hız/bellek/belirsiz). Tur 4 ayrıntılı sette 5 model karşılaştırıldı — detay Similarity_Nihai_Rapor / ayrintili_test_sonuclari.json.</w:t>
      </w:r>
      <w:proofErr w:type="spellStart"/>
      <w:r w:rsidRPr="005F41F6">
        <w:rPr>
          <w:rFonts w:ascii="Arial" w:hAnsi="Arial" w:cs="Arial"/>
        </w:rPr>
      </w:r>
      <w:proofErr w:type="spellEnd"/>
      <w:r w:rsidRPr="005F41F6">
        <w:rPr>
          <w:rFonts w:ascii="Arial" w:hAnsi="Arial" w:cs="Arial"/>
        </w:rPr>
      </w:r>
    </w:p>
    <w:p w14:paraId="37B6E8C2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Nihai rapor Sinem'e iletildi.</w:t>
      </w:r>
    </w:p>
    <w:p w14:paraId="7F0C26FA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5F41F6">
        <w:rPr>
          <w:rFonts w:ascii="Arial" w:hAnsi="Arial" w:cs="Arial"/>
        </w:rPr>
        <w:t>Docker</w:t>
      </w:r>
      <w:proofErr w:type="spellEnd"/>
      <w:r w:rsidRPr="005F41F6">
        <w:rPr>
          <w:rFonts w:ascii="Arial" w:hAnsi="Arial" w:cs="Arial"/>
        </w:rPr>
        <w:t xml:space="preserve"> kararı: Model ayrı bir servis değil, </w:t>
      </w:r>
      <w:proofErr w:type="spellStart"/>
      <w:r w:rsidRPr="005F41F6">
        <w:rPr>
          <w:rFonts w:ascii="Arial" w:hAnsi="Arial" w:cs="Arial"/>
          <w:b/>
          <w:bCs/>
        </w:rPr>
        <w:t>chatbot</w:t>
      </w:r>
      <w:proofErr w:type="spellEnd"/>
      <w:r w:rsidRPr="005F41F6">
        <w:rPr>
          <w:rFonts w:ascii="Arial" w:hAnsi="Arial" w:cs="Arial"/>
          <w:b/>
          <w:bCs/>
        </w:rPr>
        <w:t xml:space="preserve"> imajı içinde</w:t>
      </w:r>
      <w:r w:rsidRPr="005F41F6">
        <w:rPr>
          <w:rFonts w:ascii="Arial" w:hAnsi="Arial" w:cs="Arial"/>
        </w:rPr>
        <w:t xml:space="preserve"> çalışacak (Karar A).</w:t>
      </w:r>
    </w:p>
    <w:p w14:paraId="1040301F" w14:textId="77777777" w:rsidR="004C6EA1" w:rsidRPr="005F41F6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2. Karar Beklenen Sorular</w:t>
      </w:r>
    </w:p>
    <w:p w14:paraId="0982CCF0" w14:textId="77777777" w:rsidR="004C6EA1" w:rsidRPr="005F41F6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2.1 SIMILARITY_ESIK ile "%85 benzerlik oranı" çelişkisi</w:t>
      </w:r>
    </w:p>
    <w:p w14:paraId="79FCC516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 xml:space="preserve">Test </w:t>
      </w:r>
      <w:proofErr w:type="spellStart"/>
      <w:r w:rsidRPr="005F41F6">
        <w:rPr>
          <w:rFonts w:ascii="Arial" w:hAnsi="Arial" w:cs="Arial"/>
        </w:rPr>
        <w:t>scriptinde</w:t>
      </w:r>
      <w:proofErr w:type="spellEnd"/>
      <w:r w:rsidRPr="005F41F6">
        <w:rPr>
          <w:rFonts w:ascii="Arial" w:hAnsi="Arial" w:cs="Arial"/>
        </w:rPr>
        <w:t xml:space="preserve"> eşik değeri 0.50 kullanıldı.</w:t>
      </w:r>
    </w:p>
    <w:p w14:paraId="7121DC25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Önceki toplantı notlarında "</w:t>
      </w:r>
      <w:proofErr w:type="spellStart"/>
      <w:r w:rsidRPr="005F41F6">
        <w:rPr>
          <w:rFonts w:ascii="Arial" w:hAnsi="Arial" w:cs="Arial"/>
        </w:rPr>
        <w:t>PGVector</w:t>
      </w:r>
      <w:proofErr w:type="spellEnd"/>
      <w:r w:rsidRPr="005F41F6">
        <w:rPr>
          <w:rFonts w:ascii="Arial" w:hAnsi="Arial" w:cs="Arial"/>
        </w:rPr>
        <w:t xml:space="preserve"> karşılığı %85 benzerlik oranı" geçiyor.</w:t>
      </w:r>
    </w:p>
    <w:p w14:paraId="3B075AB9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 xml:space="preserve">Soru: </w:t>
      </w:r>
      <w:r w:rsidRPr="005F41F6">
        <w:rPr>
          <w:rFonts w:ascii="Arial" w:hAnsi="Arial" w:cs="Arial"/>
        </w:rPr>
        <w:t xml:space="preserve">Bu iki değer aynı ölçekte mi? Ham </w:t>
      </w:r>
      <w:proofErr w:type="spellStart"/>
      <w:r w:rsidRPr="005F41F6">
        <w:rPr>
          <w:rFonts w:ascii="Arial" w:hAnsi="Arial" w:cs="Arial"/>
        </w:rPr>
        <w:t>cosine</w:t>
      </w:r>
      <w:proofErr w:type="spellEnd"/>
      <w:r w:rsidRPr="005F41F6">
        <w:rPr>
          <w:rFonts w:ascii="Arial" w:hAnsi="Arial" w:cs="Arial"/>
        </w:rPr>
        <w:t xml:space="preserve"> </w:t>
      </w:r>
      <w:proofErr w:type="spellStart"/>
      <w:r w:rsidRPr="005F41F6">
        <w:rPr>
          <w:rFonts w:ascii="Arial" w:hAnsi="Arial" w:cs="Arial"/>
        </w:rPr>
        <w:t>similarity</w:t>
      </w:r>
      <w:proofErr w:type="spellEnd"/>
      <w:r w:rsidRPr="005F41F6">
        <w:rPr>
          <w:rFonts w:ascii="Arial" w:hAnsi="Arial" w:cs="Arial"/>
        </w:rPr>
        <w:t xml:space="preserve"> skoru mu, yoksa farklı bir normalize edilmiş yüzde mi kastediliyor?</w:t>
      </w:r>
    </w:p>
    <w:p w14:paraId="2430389C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>Neden önemli: Kod bu değere göre yazılacak. AI tarafı önerisi hazır: intent=0.50, otomatik yönlendirme=ayrı yüksek eşik; Tur 4 taraması mevcut.</w:t>
      </w:r>
      <w:r w:rsidRPr="005F41F6">
        <w:rPr>
          <w:rFonts w:ascii="Arial" w:hAnsi="Arial" w:cs="Arial"/>
        </w:rPr>
      </w:r>
    </w:p>
    <w:p w14:paraId="68F8847F" w14:textId="77777777" w:rsidR="004C6EA1" w:rsidRPr="005F41F6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2.2 "Konuşma metninin tamamı" alanı ne anlama geliyor?</w:t>
      </w:r>
    </w:p>
    <w:p w14:paraId="20FFF573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Konuşmalar tablosunda bu alan: tek bir mesaj mı, yoksa oturum (</w:t>
      </w:r>
      <w:proofErr w:type="spellStart"/>
      <w:r w:rsidRPr="005F41F6">
        <w:rPr>
          <w:rFonts w:ascii="Arial" w:hAnsi="Arial" w:cs="Arial"/>
        </w:rPr>
        <w:t>session</w:t>
      </w:r>
      <w:proofErr w:type="spellEnd"/>
      <w:r w:rsidRPr="005F41F6">
        <w:rPr>
          <w:rFonts w:ascii="Arial" w:hAnsi="Arial" w:cs="Arial"/>
        </w:rPr>
        <w:t>) boyunca birikmiş tüm metin mi?</w:t>
      </w:r>
    </w:p>
    <w:p w14:paraId="1677F32E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 xml:space="preserve">Neden önemli: </w:t>
      </w:r>
      <w:r w:rsidRPr="005F41F6">
        <w:rPr>
          <w:rFonts w:ascii="Arial" w:hAnsi="Arial" w:cs="Arial"/>
        </w:rPr>
        <w:t>Veri formatını (JSON yapısını) buna göre şekillendireceğiz.</w:t>
      </w:r>
    </w:p>
    <w:p w14:paraId="12B8DA3F" w14:textId="77777777" w:rsidR="004C6EA1" w:rsidRPr="005F41F6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2.3 Sektör–form eşleme tablosu nerede duracak?</w:t>
      </w:r>
    </w:p>
    <w:p w14:paraId="58994EA5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 xml:space="preserve">Seçenek A: Ayrı bir tablo (sektör → </w:t>
      </w:r>
      <w:proofErr w:type="spellStart"/>
      <w:r w:rsidRPr="005F41F6">
        <w:rPr>
          <w:rFonts w:ascii="Arial" w:hAnsi="Arial" w:cs="Arial"/>
        </w:rPr>
        <w:t>form_url</w:t>
      </w:r>
      <w:proofErr w:type="spellEnd"/>
      <w:r w:rsidRPr="005F41F6">
        <w:rPr>
          <w:rFonts w:ascii="Arial" w:hAnsi="Arial" w:cs="Arial"/>
        </w:rPr>
        <w:t>)</w:t>
      </w:r>
    </w:p>
    <w:p w14:paraId="0C6AECC8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 xml:space="preserve">Seçenek B: Şirketler tablosuna eklenen </w:t>
      </w:r>
      <w:proofErr w:type="spellStart"/>
      <w:r w:rsidRPr="005F41F6">
        <w:rPr>
          <w:rFonts w:ascii="Arial" w:hAnsi="Arial" w:cs="Arial"/>
        </w:rPr>
        <w:t>form_url</w:t>
      </w:r>
      <w:proofErr w:type="spellEnd"/>
      <w:r w:rsidRPr="005F41F6">
        <w:rPr>
          <w:rFonts w:ascii="Arial" w:hAnsi="Arial" w:cs="Arial"/>
        </w:rPr>
        <w:t xml:space="preserve"> sütunu</w:t>
      </w:r>
    </w:p>
    <w:p w14:paraId="7D0A6A27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  <w:b/>
          <w:bCs/>
        </w:rPr>
        <w:t>Soru: Sinem hangisini tercih ediyor? Not: İlk etapta yalnızca 3–4 form URL olacak; sektör başlıkları Cuma'ya kadar hazır.</w:t>
      </w:r>
      <w:r w:rsidRPr="005F41F6">
        <w:rPr>
          <w:rFonts w:ascii="Arial" w:hAnsi="Arial" w:cs="Arial"/>
        </w:rPr>
      </w:r>
    </w:p>
    <w:p w14:paraId="13974E89" w14:textId="77777777" w:rsidR="004C6EA1" w:rsidRPr="005F41F6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 xml:space="preserve">2.4 Bölüm 8–9 sahiplik (Bilgi Merkezi/Form Yönlendirme, </w:t>
      </w:r>
      <w:proofErr w:type="spellStart"/>
      <w:r w:rsidRPr="005F41F6">
        <w:rPr>
          <w:rFonts w:ascii="Arial" w:hAnsi="Arial" w:cs="Arial"/>
          <w:color w:val="auto"/>
        </w:rPr>
        <w:t>Frontend</w:t>
      </w:r>
      <w:proofErr w:type="spellEnd"/>
      <w:r w:rsidRPr="005F41F6">
        <w:rPr>
          <w:rFonts w:ascii="Arial" w:hAnsi="Arial" w:cs="Arial"/>
          <w:color w:val="auto"/>
        </w:rPr>
        <w:t>)</w:t>
      </w:r>
    </w:p>
    <w:p w14:paraId="2EAC94B1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Kısmen netleşti (14 Temmuz frontend toplantısı): Python şablon + one-page site; form/blog/dashboard gereksinimleri yazıldı. Dashboard'un site içi mi ayrı admin mi olacağı hâlâ açık. Detay: Frontend_Gereksinimleri_Toplanti_Notlari.docx</w:t>
      </w:r>
    </w:p>
    <w:p w14:paraId="2DD1299C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>Frontend gereksinim dokümanı oluşturuldu. Kalan: dashboard yeri + SEO/KVKK checklist / form içeriği paylaşım zamanı.</w:t>
      </w:r>
    </w:p>
    <w:p w14:paraId="4C36214F" w14:textId="77777777" w:rsidR="004C6EA1" w:rsidRPr="005F41F6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 xml:space="preserve">3. AI </w:t>
      </w:r>
      <w:proofErr w:type="spellStart"/>
      <w:r w:rsidRPr="005F41F6">
        <w:rPr>
          <w:rFonts w:ascii="Arial" w:hAnsi="Arial" w:cs="Arial"/>
          <w:color w:val="auto"/>
        </w:rPr>
        <w:t>Chatbot</w:t>
      </w:r>
      <w:proofErr w:type="spellEnd"/>
      <w:r w:rsidRPr="005F41F6">
        <w:rPr>
          <w:rFonts w:ascii="Arial" w:hAnsi="Arial" w:cs="Arial"/>
          <w:color w:val="auto"/>
        </w:rPr>
        <w:t xml:space="preserve"> Tarafından Verilecek Güncelleme</w:t>
      </w:r>
    </w:p>
    <w:p w14:paraId="53A8B328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5F41F6">
        <w:rPr>
          <w:rFonts w:ascii="Arial" w:hAnsi="Arial" w:cs="Arial"/>
        </w:rPr>
        <w:t>Intent + chatbot_flow demo tamam; Tur 3/4 yapıldı. Cuma odağı: DB'ye konuşma kaydı + 3–4 sektör/form URL eşlemesi + frontend yönlendirme.</w:t>
      </w:r>
      <w:proofErr w:type="spellEnd"/>
      <w:r w:rsidRPr="005F41F6">
        <w:rPr>
          <w:rFonts w:ascii="Arial" w:hAnsi="Arial" w:cs="Arial"/>
        </w:rPr>
      </w:r>
      <w:proofErr w:type="spellStart"/>
      <w:r w:rsidRPr="005F41F6">
        <w:rPr>
          <w:rFonts w:ascii="Arial" w:hAnsi="Arial" w:cs="Arial"/>
        </w:rPr>
      </w:r>
      <w:proofErr w:type="spellEnd"/>
      <w:r w:rsidRPr="005F41F6">
        <w:rPr>
          <w:rFonts w:ascii="Arial" w:hAnsi="Arial" w:cs="Arial"/>
        </w:rPr>
      </w:r>
    </w:p>
    <w:p w14:paraId="09EDEF1C" w14:textId="77777777" w:rsidR="004C6EA1" w:rsidRPr="005F41F6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5F41F6">
        <w:rPr>
          <w:rFonts w:ascii="Arial" w:hAnsi="Arial" w:cs="Arial"/>
        </w:rPr>
        <w:t xml:space="preserve">Prototipin çıktısı: (sektör, güven skoru, </w:t>
      </w:r>
      <w:proofErr w:type="spellStart"/>
      <w:r w:rsidRPr="005F41F6">
        <w:rPr>
          <w:rFonts w:ascii="Arial" w:hAnsi="Arial" w:cs="Arial"/>
        </w:rPr>
        <w:t>form_url</w:t>
      </w:r>
      <w:proofErr w:type="spellEnd"/>
      <w:r w:rsidRPr="005F41F6">
        <w:rPr>
          <w:rFonts w:ascii="Arial" w:hAnsi="Arial" w:cs="Arial"/>
        </w:rPr>
        <w:t xml:space="preserve">) formatında — Sinem'in DB şemasındaki </w:t>
      </w:r>
      <w:proofErr w:type="spellStart"/>
      <w:r w:rsidRPr="005F41F6">
        <w:rPr>
          <w:rFonts w:ascii="Arial" w:hAnsi="Arial" w:cs="Arial"/>
          <w:b/>
          <w:bCs/>
        </w:rPr>
        <w:t>form_url</w:t>
      </w:r>
      <w:proofErr w:type="spellEnd"/>
      <w:r w:rsidRPr="005F41F6">
        <w:rPr>
          <w:rFonts w:ascii="Arial" w:hAnsi="Arial" w:cs="Arial"/>
        </w:rPr>
        <w:t xml:space="preserve"> alanıyla uyumlu olacak şekilde tasarlandı.</w:t>
      </w:r>
    </w:p>
    <w:p w14:paraId="07FAB607" w14:textId="77777777" w:rsidR="004C6EA1" w:rsidRPr="005F41F6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5F41F6">
        <w:rPr>
          <w:rFonts w:ascii="Arial" w:hAnsi="Arial" w:cs="Arial"/>
          <w:color w:val="auto"/>
        </w:rPr>
        <w:t>4. Notlar / Sonraki Adımlar</w:t>
      </w:r>
    </w:p>
    <w:p w14:paraId="3825EE81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 w:rsidRPr="005F41F6">
        <w:rPr>
          <w:rFonts w:ascii="Segoe UI Symbol" w:hAnsi="Segoe UI Symbol" w:cs="Segoe UI Symbol"/>
        </w:rPr>
        <w:t>☐</w:t>
      </w:r>
      <w:r w:rsidRPr="005F41F6">
        <w:rPr>
          <w:rFonts w:ascii="Arial" w:hAnsi="Arial" w:cs="Arial"/>
        </w:rPr>
        <w:t xml:space="preserve"> Bugünkü toplantıda netleşen kararlar bu dokümana eklenecek.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 w:rsidRPr="005F41F6">
        <w:rPr>
          <w:rFonts w:ascii="Segoe UI Symbol" w:hAnsi="Segoe UI Symbol" w:cs="Segoe UI Symbol"/>
        </w:rPr>
        <w:t>☐</w:t>
      </w:r>
      <w:r w:rsidRPr="005F41F6">
        <w:rPr>
          <w:rFonts w:ascii="Arial" w:hAnsi="Arial" w:cs="Arial"/>
        </w:rPr>
        <w:t xml:space="preserve"> SIMILARITY_ESIK netleştikten sonra prototipteki değer güncellenecek.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5. Frontend toplantısı çıktıları (14 Temmuz) — bilgi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Python tabanlı hazır şablon; one-page; TR + EN.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Chatbot Cuma teslim; veriler DB'de zorunlu; URL ile sektör yönlendirme.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3–4 form URL; formlarda isim alanı; sektör başlıkları Cuma.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Blog içerik güncelleme (öncelik düşük); duyurular sonra; site bugün iletilecek.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Açık: dashboard site içi mi ayrı admin mi; SEO/KVKK checklist paylaşımı.</w:t>
      </w:r>
    </w:p>
    <w:p w14:paraId="223B9B0A" w14:textId="77777777" w:rsidR="004C6EA1" w:rsidRPr="005F41F6" w:rsidRDefault="00000000">
      <w:pPr>
        <w:spacing w:after="80"/>
        <w:ind w:left="360"/>
        <w:rPr>
          <w:rFonts w:ascii="Arial" w:hAnsi="Arial" w:cs="Arial"/>
        </w:rPr>
      </w:pPr>
      <w:r>
        <w:t>Doküman: Frontend_Gereksinimleri_Toplanti_Notlari.docx</w:t>
      </w:r>
    </w:p>
    <w:sectPr w:rsidR="004C6EA1" w:rsidRPr="005F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697"/>
    <w:multiLevelType w:val="hybridMultilevel"/>
    <w:tmpl w:val="8C787578"/>
    <w:lvl w:ilvl="0" w:tplc="DB283B10">
      <w:start w:val="1"/>
      <w:numFmt w:val="bullet"/>
      <w:lvlText w:val="●"/>
      <w:lvlJc w:val="left"/>
      <w:pPr>
        <w:ind w:left="720" w:hanging="360"/>
      </w:pPr>
    </w:lvl>
    <w:lvl w:ilvl="1" w:tplc="4DC4CD1E">
      <w:start w:val="1"/>
      <w:numFmt w:val="bullet"/>
      <w:lvlText w:val="○"/>
      <w:lvlJc w:val="left"/>
      <w:pPr>
        <w:ind w:left="1440" w:hanging="360"/>
      </w:pPr>
    </w:lvl>
    <w:lvl w:ilvl="2" w:tplc="962A6A2A">
      <w:start w:val="1"/>
      <w:numFmt w:val="bullet"/>
      <w:lvlText w:val="■"/>
      <w:lvlJc w:val="left"/>
      <w:pPr>
        <w:ind w:left="2160" w:hanging="360"/>
      </w:pPr>
    </w:lvl>
    <w:lvl w:ilvl="3" w:tplc="3E04A8E4">
      <w:start w:val="1"/>
      <w:numFmt w:val="bullet"/>
      <w:lvlText w:val="●"/>
      <w:lvlJc w:val="left"/>
      <w:pPr>
        <w:ind w:left="2880" w:hanging="360"/>
      </w:pPr>
    </w:lvl>
    <w:lvl w:ilvl="4" w:tplc="B2FAC0CA">
      <w:start w:val="1"/>
      <w:numFmt w:val="bullet"/>
      <w:lvlText w:val="○"/>
      <w:lvlJc w:val="left"/>
      <w:pPr>
        <w:ind w:left="3600" w:hanging="360"/>
      </w:pPr>
    </w:lvl>
    <w:lvl w:ilvl="5" w:tplc="88049B90">
      <w:start w:val="1"/>
      <w:numFmt w:val="bullet"/>
      <w:lvlText w:val="■"/>
      <w:lvlJc w:val="left"/>
      <w:pPr>
        <w:ind w:left="4320" w:hanging="360"/>
      </w:pPr>
    </w:lvl>
    <w:lvl w:ilvl="6" w:tplc="672094E4">
      <w:start w:val="1"/>
      <w:numFmt w:val="bullet"/>
      <w:lvlText w:val="●"/>
      <w:lvlJc w:val="left"/>
      <w:pPr>
        <w:ind w:left="5040" w:hanging="360"/>
      </w:pPr>
    </w:lvl>
    <w:lvl w:ilvl="7" w:tplc="96C24030">
      <w:start w:val="1"/>
      <w:numFmt w:val="bullet"/>
      <w:lvlText w:val="●"/>
      <w:lvlJc w:val="left"/>
      <w:pPr>
        <w:ind w:left="5760" w:hanging="360"/>
      </w:pPr>
    </w:lvl>
    <w:lvl w:ilvl="8" w:tplc="FDDED3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55A4E"/>
    <w:multiLevelType w:val="hybridMultilevel"/>
    <w:tmpl w:val="761CA67E"/>
    <w:lvl w:ilvl="0" w:tplc="BEE25D80">
      <w:start w:val="1"/>
      <w:numFmt w:val="bullet"/>
      <w:lvlText w:val="•"/>
      <w:lvlJc w:val="left"/>
      <w:pPr>
        <w:ind w:left="720" w:hanging="360"/>
      </w:pPr>
    </w:lvl>
    <w:lvl w:ilvl="1" w:tplc="5A6C77AE">
      <w:start w:val="1"/>
      <w:numFmt w:val="bullet"/>
      <w:lvlText w:val="◦"/>
      <w:lvlJc w:val="left"/>
      <w:pPr>
        <w:ind w:left="1440" w:hanging="360"/>
      </w:pPr>
    </w:lvl>
    <w:lvl w:ilvl="2" w:tplc="CA26A564">
      <w:numFmt w:val="decimal"/>
      <w:lvlText w:val=""/>
      <w:lvlJc w:val="left"/>
    </w:lvl>
    <w:lvl w:ilvl="3" w:tplc="7A52286C">
      <w:numFmt w:val="decimal"/>
      <w:lvlText w:val=""/>
      <w:lvlJc w:val="left"/>
    </w:lvl>
    <w:lvl w:ilvl="4" w:tplc="45461BA4">
      <w:numFmt w:val="decimal"/>
      <w:lvlText w:val=""/>
      <w:lvlJc w:val="left"/>
    </w:lvl>
    <w:lvl w:ilvl="5" w:tplc="C6B4723C">
      <w:numFmt w:val="decimal"/>
      <w:lvlText w:val=""/>
      <w:lvlJc w:val="left"/>
    </w:lvl>
    <w:lvl w:ilvl="6" w:tplc="06DA3616">
      <w:numFmt w:val="decimal"/>
      <w:lvlText w:val=""/>
      <w:lvlJc w:val="left"/>
    </w:lvl>
    <w:lvl w:ilvl="7" w:tplc="6A70E094">
      <w:numFmt w:val="decimal"/>
      <w:lvlText w:val=""/>
      <w:lvlJc w:val="left"/>
    </w:lvl>
    <w:lvl w:ilvl="8" w:tplc="07E2B49E">
      <w:numFmt w:val="decimal"/>
      <w:lvlText w:val=""/>
      <w:lvlJc w:val="left"/>
    </w:lvl>
  </w:abstractNum>
  <w:num w:numId="1" w16cid:durableId="1234008399">
    <w:abstractNumId w:val="0"/>
    <w:lvlOverride w:ilvl="0">
      <w:startOverride w:val="1"/>
    </w:lvlOverride>
  </w:num>
  <w:num w:numId="2" w16cid:durableId="754286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A1"/>
    <w:rsid w:val="004C6EA1"/>
    <w:rsid w:val="005F41F6"/>
    <w:rsid w:val="00C2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AB0E"/>
  <w15:docId w15:val="{EFEEFACA-34A5-41CA-9947-DCB3C176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1762</Characters>
  <Application>Microsoft Office Word</Application>
  <DocSecurity>0</DocSecurity>
  <Lines>36</Lines>
  <Paragraphs>30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Azra İrem Derin</cp:lastModifiedBy>
  <cp:revision>2</cp:revision>
  <dcterms:created xsi:type="dcterms:W3CDTF">2026-07-13T12:31:00Z</dcterms:created>
  <dcterms:modified xsi:type="dcterms:W3CDTF">2026-07-13T12:48:00Z</dcterms:modified>
</cp:coreProperties>
</file>