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7.jpg" ContentType="image/jpeg"/>
  <Override PartName="/word/media/rId430.jpg" ContentType="image/jpeg"/>
  <Override PartName="/word/media/rId439.jpg" ContentType="image/jpeg"/>
  <Override PartName="/word/media/rId436.jpg" ContentType="image/jpeg"/>
  <Override PartName="/word/media/rId442.jpg" ContentType="image/jpeg"/>
  <Override PartName="/word/media/rId433.jpg" ContentType="image/jpeg"/>
  <Override PartName="/word/media/rId427.jpg" ContentType="image/jpeg"/>
  <Override PartName="/word/media/rId365.jpg" ContentType="image/jpeg"/>
  <Override PartName="/word/media/rId185.jpg" ContentType="image/jpeg"/>
  <Override PartName="/word/media/rId77.jpg" ContentType="image/jpeg"/>
  <Override PartName="/word/media/rId80.jpg" ContentType="image/jpeg"/>
  <Override PartName="/word/media/rId149.jpg" ContentType="image/jpeg"/>
  <Override PartName="/word/media/rId134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239.jpg" ContentType="image/jpeg"/>
  <Override PartName="/word/media/rId242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51.jpg" ContentType="image/jpeg"/>
  <Override PartName="/word/media/rId233.jpg" ContentType="image/jpeg"/>
  <Override PartName="/word/media/rId230.jpg" ContentType="image/jpeg"/>
  <Override PartName="/word/media/rId215.jpg" ContentType="image/jpeg"/>
  <Override PartName="/word/media/rId236.jpg" ContentType="image/jpeg"/>
  <Override PartName="/word/media/rId221.jpg" ContentType="image/jpeg"/>
  <Override PartName="/word/media/rId218.jpg" ContentType="image/jpeg"/>
  <Override PartName="/word/media/rId254.jpg" ContentType="image/jpeg"/>
  <Override PartName="/word/media/rId248.jpg" ContentType="image/jpeg"/>
  <Override PartName="/word/media/rId116.jpg" ContentType="image/jpeg"/>
  <Override PartName="/word/media/rId295.jpg" ContentType="image/jpeg"/>
  <Override PartName="/word/media/rId323.jpg" ContentType="image/jpeg"/>
  <Override PartName="/word/media/rId340.jpg" ContentType="image/jpeg"/>
  <Override PartName="/word/media/rId302.jpg" ContentType="image/jpeg"/>
  <Override PartName="/word/media/rId299.jpg" ContentType="image/jpeg"/>
  <Override PartName="/word/media/rId289.jpg" ContentType="image/jpeg"/>
  <Override PartName="/word/media/rId336.jpg" ContentType="image/jpeg"/>
  <Override PartName="/word/media/rId354.jpg" ContentType="image/jpeg"/>
  <Override PartName="/word/media/rId350.jpg" ContentType="image/jpeg"/>
  <Override PartName="/word/media/rId357.jpg" ContentType="image/jpeg"/>
  <Override PartName="/word/media/rId346.jpg" ContentType="image/jpeg"/>
  <Override PartName="/word/media/rId343.jpg" ContentType="image/jpeg"/>
  <Override PartName="/word/media/rId286.jpg" ContentType="image/jpeg"/>
  <Override PartName="/word/media/rId188.jpg" ContentType="image/jpeg"/>
  <Override PartName="/word/media/rId176.jpg" ContentType="image/jpeg"/>
  <Override PartName="/word/media/rId51.jpg" ContentType="image/jpeg"/>
  <Override PartName="/word/media/rId113.jpg" ContentType="image/jpeg"/>
  <Override PartName="/word/media/rId58.jpg" ContentType="image/jpeg"/>
  <Override PartName="/word/media/rId279.jpg" ContentType="image/jpeg"/>
  <Override PartName="/word/media/rId282.jpg" ContentType="image/jpeg"/>
  <Override PartName="/word/media/rId330.jpg" ContentType="image/jpeg"/>
  <Override PartName="/word/media/rId333.jpg" ContentType="image/jpeg"/>
  <Override PartName="/word/media/rId327.jpg" ContentType="image/jpeg"/>
  <Override PartName="/word/media/rId276.jpg" ContentType="image/jpeg"/>
  <Override PartName="/word/media/rId264.jpg" ContentType="image/jpeg"/>
  <Override PartName="/word/media/rId261.jpg" ContentType="image/jpeg"/>
  <Override PartName="/word/media/rId362.jpg" ContentType="image/jpeg"/>
  <Override PartName="/word/media/rId273.jpg" ContentType="image/jpeg"/>
  <Override PartName="/word/media/rId270.jpg" ContentType="image/jpeg"/>
  <Override PartName="/word/media/rId267.jpg" ContentType="image/jpeg"/>
  <Override PartName="/word/media/rId311.jpg" ContentType="image/jpeg"/>
  <Override PartName="/word/media/rId305.jpg" ContentType="image/jpeg"/>
  <Override PartName="/word/media/rId308.jpg" ContentType="image/jpeg"/>
  <Override PartName="/word/media/rId292.jpg" ContentType="image/jpeg"/>
  <Override PartName="/word/media/rId320.jpg" ContentType="image/jpeg"/>
  <Override PartName="/word/media/rId315.jpg" ContentType="image/jpeg"/>
  <Override PartName="/word/media/rId146.jpg" ContentType="image/jpeg"/>
  <Override PartName="/word/media/rId143.jpg" ContentType="image/jpeg"/>
  <Override PartName="/word/media/rId110.jpg" ContentType="image/jpeg"/>
  <Override PartName="/word/media/rId107.jpg" ContentType="image/jpeg"/>
  <Override PartName="/word/media/rId140.jpg" ContentType="image/jpeg"/>
  <Override PartName="/word/media/rId137.jpg" ContentType="image/jpeg"/>
  <Override PartName="/word/media/rId92.jpg" ContentType="image/jpeg"/>
  <Override PartName="/word/media/rId227.jpg" ContentType="image/jpeg"/>
  <Override PartName="/word/media/rId224.jpg" ContentType="image/jpeg"/>
  <Override PartName="/word/media/rId95.jpg" ContentType="image/jpeg"/>
  <Override PartName="/word/media/rId98.jpg" ContentType="image/jpeg"/>
  <Override PartName="/word/media/rId104.jpg" ContentType="image/jpeg"/>
  <Override PartName="/word/media/rId101.jpg" ContentType="image/jpeg"/>
  <Override PartName="/word/media/rId245.jpg" ContentType="image/jpeg"/>
  <Override PartName="/word/media/rId89.jpg" ContentType="image/jpeg"/>
  <Override PartName="/word/media/rId170.jpg" ContentType="image/jpeg"/>
  <Override PartName="/word/media/rId167.jpg" ContentType="image/jpeg"/>
  <Override PartName="/word/media/rId86.jpg" ContentType="image/jpeg"/>
  <Override PartName="/word/media/rId173.jpg" ContentType="image/jpeg"/>
  <Override PartName="/word/media/rId206.jpg" ContentType="image/jpeg"/>
  <Override PartName="/word/media/rId209.jpg" ContentType="image/jpeg"/>
  <Override PartName="/word/media/rId161.jpg" ContentType="image/jpeg"/>
  <Override PartName="/word/media/rId158.jpg" ContentType="image/jpeg"/>
  <Override PartName="/word/media/rId164.jpg" ContentType="image/jpeg"/>
  <Override PartName="/word/media/rId155.jpg" ContentType="image/jpeg"/>
  <Override PartName="/word/media/rId152.jpg" ContentType="image/jpeg"/>
  <Override PartName="/word/media/rId191.jpg" ContentType="image/jpeg"/>
  <Override PartName="/word/media/rId194.jpg" ContentType="image/jpeg"/>
  <Override PartName="/word/media/rId197.jpg" ContentType="image/jpeg"/>
  <Override PartName="/word/media/rId74.jpg" ContentType="image/jpeg"/>
  <Override PartName="/word/media/rId257.jpg" ContentType="image/jpeg"/>
  <Override PartName="/word/media/rId71.jpg" ContentType="image/jpeg"/>
  <Override PartName="/word/media/rId203.jpg" ContentType="image/jpeg"/>
  <Override PartName="/word/media/rId200.jpg" ContentType="image/jpeg"/>
  <Override PartName="/word/media/rId212.jpg" ContentType="image/jpeg"/>
  <Override PartName="/word/media/rId68.jpg" ContentType="image/jpeg"/>
  <Override PartName="/word/media/rId83.jpg" ContentType="image/jpeg"/>
  <Override PartName="/word/media/rId182.jpg" ContentType="image/jpeg"/>
  <Override PartName="/word/media/rId24.jpg" ContentType="image/jpeg"/>
  <Override PartName="/word/media/rId21.jpg" ContentType="image/jpeg"/>
  <Override PartName="/word/media/rId122.jpg" ContentType="image/jpeg"/>
  <Override PartName="/word/media/rId64.jpg" ContentType="image/jpeg"/>
  <Override PartName="/word/media/rId462.jpg" ContentType="image/jpeg"/>
  <Override PartName="/word/media/rId465.jpg" ContentType="image/jpeg"/>
  <Override PartName="/word/media/rId456.jpg" ContentType="image/jpeg"/>
  <Override PartName="/word/media/rId453.jpg" ContentType="image/jpeg"/>
  <Override PartName="/word/media/rId468.jpg" ContentType="image/jpeg"/>
  <Override PartName="/word/media/rId459.jpg" ContentType="image/jpeg"/>
  <Override PartName="/word/media/rId61.jpg" ContentType="image/jpeg"/>
  <Override PartName="/word/media/rId119.jpg" ContentType="image/jpeg"/>
  <Override PartName="/word/media/rId386.jpg" ContentType="image/jpeg"/>
  <Override PartName="/word/media/rId383.jpg" ContentType="image/jpeg"/>
  <Override PartName="/word/media/rId404.jpg" ContentType="image/jpeg"/>
  <Override PartName="/word/media/rId392.jpg" ContentType="image/jpeg"/>
  <Override PartName="/word/media/rId377.jpg" ContentType="image/jpeg"/>
  <Override PartName="/word/media/rId371.jpg" ContentType="image/jpeg"/>
  <Override PartName="/word/media/rId389.jpg" ContentType="image/jpeg"/>
  <Override PartName="/word/media/rId380.jpg" ContentType="image/jpeg"/>
  <Override PartName="/word/media/rId374.jpg" ContentType="image/jpeg"/>
  <Override PartName="/word/media/rId368.jpg" ContentType="image/jpeg"/>
  <Override PartName="/word/media/rId398.jpg" ContentType="image/jpeg"/>
  <Override PartName="/word/media/rId395.jpg" ContentType="image/jpeg"/>
  <Override PartName="/word/media/rId410.jpg" ContentType="image/jpeg"/>
  <Override PartName="/word/media/rId401.jpg" ContentType="image/jpeg"/>
  <Override PartName="/word/media/rId413.jpg" ContentType="image/jpeg"/>
  <Override PartName="/word/media/rId17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4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6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 с кнопкой «Повторить» (голосом —</w:t>
      </w:r>
      <w:r>
        <w:t xml:space="preserve"> </w:t>
      </w:r>
      <w:r>
        <w:t xml:space="preserve">«штаб, повтори расчёт без вмешательства»),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 разбор по суткам из сохранённого хода при</w:t>
      </w:r>
      <w:r>
        <w:t xml:space="preserve"> </w:t>
      </w:r>
      <w:r>
        <w:t xml:space="preserve">открытии: пока они считаются, во вкладке «Итоги» — «В этом сохранении итогов не было — они считаются…»; посчитанное</w:t>
      </w:r>
      <w:r>
        <w:t xml:space="preserve"> </w:t>
      </w:r>
      <w:r>
        <w:t xml:space="preserve">записывается в само сохранение, и при следующем открытии его уже не считают.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Cs/>
          <w:i/>
        </w:rPr>
        <w:t xml:space="preserve"> </w:t>
      </w:r>
      <w:r>
        <w:rPr>
          <w:iCs/>
          <w:i/>
        </w:rPr>
        <w:t xml:space="preserve">72,8 («так же»).</w:t>
      </w:r>
    </w:p>
    <w:p>
      <w:pPr>
        <w:pStyle w:val="BodyText"/>
      </w:pPr>
      <w:r>
        <w:rPr>
          <w:bCs/>
          <w:b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Перестановка дивизии (больше 30 км за час — так переносится состояние</w:t>
      </w:r>
      <w:r>
        <w:t xml:space="preserve"> </w:t>
      </w:r>
      <w:r>
        <w:t xml:space="preserve">при передаче командования) — не движение: в прорыв, отход и продвижение такая дивизия не идёт.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 полными словами — «к юго-востоку от Зелова»),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продвижения своих вперёд (к ближайшей дивизии противника;</w:t>
      </w:r>
      <w:r>
        <w:t xml:space="preserve"> </w:t>
      </w:r>
      <w:r>
        <w:t xml:space="preserve">отход продвижением не считается) и их потерь;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 (у события с перечнем соединений — только если в нём названы его войска или</w:t>
      </w:r>
      <w:r>
        <w:t xml:space="preserve"> </w:t>
      </w:r>
      <w:r>
        <w:t xml:space="preserve">старший штаб; «до» и «после» — по центру одних и тех же дивизий, в строю и в начале, и в конце хода),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1" name="Picture"/>
            <a:graphic>
              <a:graphicData uri="http://schemas.openxmlformats.org/drawingml/2006/picture">
                <pic:pic>
                  <pic:nvPicPr>
                    <pic:cNvPr descr="img/command-debrie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Cs/>
          <w:i/>
        </w:rPr>
        <w:t xml:space="preserve"> </w:t>
      </w:r>
      <w:r>
        <w:rPr>
          <w:iCs/>
          <w:i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Cs/>
          <w:i/>
        </w:rPr>
        <w:t xml:space="preserve"> </w:t>
      </w:r>
      <w:r>
        <w:rPr>
          <w:iCs/>
          <w:i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Cs/>
          <w:i/>
        </w:rPr>
        <w:t xml:space="preserve"> </w:t>
      </w:r>
      <w:r>
        <w:rPr>
          <w:iCs/>
          <w:i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Cs/>
          <w:i/>
        </w:rPr>
        <w:t xml:space="preserve"> </w:t>
      </w:r>
      <w:r>
        <w:rPr>
          <w:iCs/>
          <w:i/>
        </w:rPr>
        <w:t xml:space="preserve">2, стрелка движения от неё и рамка вокруг.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uni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0" name="Picture"/>
            <a:graphic>
              <a:graphicData uri="http://schemas.openxmlformats.org/drawingml/2006/picture">
                <pic:pic>
                  <pic:nvPicPr>
                    <pic:cNvPr descr="img/replay-agent-car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область; выбор держится, пока открыто командование (вкладку сменили и вернулись —</w:t>
      </w:r>
      <w:r>
        <w:t xml:space="preserve"> </w:t>
      </w:r>
      <w:r>
        <w:t xml:space="preserve">область та же).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«Указания» документа</w:t>
      </w:r>
      <w:r>
        <w:t xml:space="preserve"> </w:t>
      </w:r>
      <w:r>
        <w:t xml:space="preserve">составляются сами, как «Решение», — по задаче и обстановке, без модели: задача со сроками («Задача — наступать:</w:t>
      </w:r>
      <w:r>
        <w:t xml:space="preserve"> </w:t>
      </w:r>
      <w:r>
        <w:t xml:space="preserve">ближайшая — Зелов к 17.04 12:00»), главный удар, соседи справа и слева от оси (ближайшие получатели того же пункта),</w:t>
      </w:r>
      <w:r>
        <w:t xml:space="preserve"> </w:t>
      </w:r>
      <w:r>
        <w:t xml:space="preserve">до трёх соединений противника по разведке в 15 км от цели («Перед фронтом — CI армейский корпус (у Зелов)»; пункты —</w:t>
      </w:r>
      <w:r>
        <w:t xml:space="preserve"> </w:t>
      </w:r>
      <w:r>
        <w:t xml:space="preserve">и у цели, и у противника — без исходного написания в скобках),</w:t>
      </w:r>
      <w:r>
        <w:t xml:space="preserve"> </w:t>
      </w:r>
      <w:r>
        <w:t xml:space="preserve">подвоз и запасы получателя по его докладу (отрезан, боеприпасы или горючее на исходе), эшелон, ввод подвижной</w:t>
      </w:r>
      <w:r>
        <w:t xml:space="preserve"> </w:t>
      </w:r>
      <w:r>
        <w:t xml:space="preserve">группы, резерв. Пока указания не правили, они пересчитываются при каждой правке документа и с новым ходом, а у поля</w:t>
      </w:r>
      <w:r>
        <w:t xml:space="preserve"> </w:t>
      </w:r>
      <w:r>
        <w:t xml:space="preserve">написано «составлены по задаче и обстановке — правьте»; правка руками пересчёт останавливает — написанное не</w:t>
      </w:r>
      <w:r>
        <w:t xml:space="preserve"> </w:t>
      </w:r>
      <w:r>
        <w:t xml:space="preserve">заменяется ни при смене задачи, ни при переходе на другой уровень и обратно. Вернуть составление — ссылка</w:t>
      </w:r>
      <w:r>
        <w:t xml:space="preserve"> </w:t>
      </w:r>
      <w:r>
        <w:t xml:space="preserve">«составить заново» у поля (голосом: «штаб, составь указания заново») с подтверждением: текст будет заменён.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1:500 000;</w:t>
      </w:r>
      <w:r>
        <w:t xml:space="preserve"> </w:t>
      </w:r>
      <w:r>
        <w:t xml:space="preserve">если карта уже крупнее, её масштаб остаётся),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3" name="Picture"/>
            <a:graphic>
              <a:graphicData uri="http://schemas.openxmlformats.org/drawingml/2006/picture">
                <pic:pic>
                  <pic:nvPicPr>
                    <pic:cNvPr descr="img/post-parks-front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rear-arm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9" name="Picture"/>
            <a:graphic>
              <a:graphicData uri="http://schemas.openxmlformats.org/drawingml/2006/picture">
                <pic:pic>
                  <pic:nvPicPr>
                    <pic:cNvPr descr="img/post-rear-corp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5" name="Picture"/>
            <a:graphic>
              <a:graphicData uri="http://schemas.openxmlformats.org/drawingml/2006/picture">
                <pic:pic>
                  <pic:nvPicPr>
                    <pic:cNvPr descr="img/post-stavka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1" name="Picture"/>
            <a:graphic>
              <a:graphicData uri="http://schemas.openxmlformats.org/drawingml/2006/picture">
                <pic:pic>
                  <pic:nvPicPr>
                    <pic:cNvPr descr="img/post-army-intel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4" name="Picture"/>
            <a:graphic>
              <a:graphicData uri="http://schemas.openxmlformats.org/drawingml/2006/picture">
                <pic:pic>
                  <pic:nvPicPr>
                    <pic:cNvPr descr="img/manning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7" name="Picture"/>
            <a:graphic>
              <a:graphicData uri="http://schemas.openxmlformats.org/drawingml/2006/picture">
                <pic:pic>
                  <pic:nvPicPr>
                    <pic:cNvPr descr="img/journal-ene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0" name="Picture"/>
            <a:graphic>
              <a:graphicData uri="http://schemas.openxmlformats.org/drawingml/2006/picture">
                <pic:pic>
                  <pic:nvPicPr>
                    <pic:cNvPr descr="img/umpire-intent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3" name="Picture"/>
            <a:graphic>
              <a:graphicData uri="http://schemas.openxmlformats.org/drawingml/2006/picture">
                <pic:pic>
                  <pic:nvPicPr>
                    <pic:cNvPr descr="img/take-mod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6" name="Picture"/>
            <a:graphic>
              <a:graphicData uri="http://schemas.openxmlformats.org/drawingml/2006/picture">
                <pic:pic>
                  <pic:nvPicPr>
                    <pic:cNvPr descr="img/command-staff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9" name="Picture"/>
            <a:graphic>
              <a:graphicData uri="http://schemas.openxmlformats.org/drawingml/2006/picture">
                <pic:pic>
                  <pic:nvPicPr>
                    <pic:cNvPr descr="img/command-staffs-ow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32" name="Picture"/>
            <a:graphic>
              <a:graphicData uri="http://schemas.openxmlformats.org/drawingml/2006/picture">
                <pic:pic>
                  <pic:nvPicPr>
                    <pic:cNvPr descr="img/command-post-stavk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задача «наступать»,</w:t>
      </w:r>
      <w:r>
        <w:rPr>
          <w:iCs/>
          <w:i/>
        </w:rPr>
        <w:t xml:space="preserve"> </w:t>
      </w:r>
      <w:r>
        <w:rPr>
          <w:iCs/>
          <w:i/>
        </w:rPr>
        <w:t xml:space="preserve">главный удар — «3 т.» (у поля — «заново из списка» и «очистить»), на карте — стрелкой от Одера на Берлин; армии главного</w:t>
      </w:r>
      <w:r>
        <w:rPr>
          <w:iCs/>
          <w:i/>
        </w:rPr>
        <w:t xml:space="preserve"> </w:t>
      </w:r>
      <w:r>
        <w:rPr>
          <w:iCs/>
          <w:i/>
        </w:rPr>
        <w:t xml:space="preserve">удара — плашками «8 гв. А», «5 уд. А», «3 уд. А» и «+ добавить»; ближайшая задача — рубеж из 3 точек, сроки ещё не</w:t>
      </w:r>
      <w:r>
        <w:rPr>
          <w:iCs/>
          <w:i/>
        </w:rPr>
        <w:t xml:space="preserve"> </w:t>
      </w:r>
      <w:r>
        <w:rPr>
          <w:iCs/>
          <w:i/>
        </w:rPr>
        <w:t xml:space="preserve">заданы; последующая задача и разграничительные линии не указаны («на карте» и «из списка» у каждого поля); ответственный</w:t>
      </w:r>
      <w:r>
        <w:rPr>
          <w:iCs/>
          <w:i/>
        </w:rPr>
        <w:t xml:space="preserve"> </w:t>
      </w:r>
      <w:r>
        <w:rPr>
          <w:iCs/>
          <w:i/>
        </w:rPr>
        <w:t xml:space="preserve">за стык — «не назначен»; в «Указаниях» (ссылка «составить заново» — указания правлены руками) — «Овладеть рубежом Врицен</w:t>
      </w:r>
      <w:r>
        <w:rPr>
          <w:iCs/>
          <w:i/>
        </w:rPr>
        <w:t xml:space="preserve"> </w:t>
      </w:r>
      <w:r>
        <w:rPr>
          <w:iCs/>
          <w:i/>
        </w:rPr>
        <w:t xml:space="preserve">— Мюнхеберг, далее на Берлин».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5" name="Picture"/>
            <a:graphic>
              <a:graphicData uri="http://schemas.openxmlformats.org/drawingml/2006/picture">
                <pic:pic>
                  <pic:nvPicPr>
                    <pic:cNvPr descr="img/command-post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</w:t>
      </w:r>
      <w:r>
        <w:rPr>
          <w:iCs/>
          <w:i/>
        </w:rPr>
        <w:t xml:space="preserve"> </w:t>
      </w:r>
      <w:r>
        <w:rPr>
          <w:iCs/>
          <w:i/>
        </w:rPr>
        <w:t xml:space="preserve">эшелон»; полоса корпуса и последующая задача не указаны; «Указания» составлены по задаче и обстановке: «Задача —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наступать: ближайшая — указанный рубеж. Справа — 29 гв. ск. Перед фронтом — танко-гренадерская дивизия «Курмарк» (у</w:t>
      </w:r>
      <w:r>
        <w:rPr>
          <w:iCs/>
          <w:i/>
        </w:rPr>
        <w:t xml:space="preserve"> </w:t>
      </w:r>
      <w:r>
        <w:rPr>
          <w:iCs/>
          <w:i/>
        </w:rPr>
        <w:t xml:space="preserve">Дольгелин) …»; внизу — «Убрать проект» и «Отдать». На карте 1:200 000 — корпуса и армии фронта у Мюнхеберга, рубеж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 с подписью «4 гв. ск: наступать — указанный рубеж».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бъект из списка и точка цели" title="" id="138" name="Picture"/>
            <a:graphic>
              <a:graphicData uri="http://schemas.openxmlformats.org/drawingml/2006/picture">
                <pic:pic>
                  <pic:nvPicPr>
                    <pic:cNvPr descr="img/post-object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1-й Белорусский фронт взят, уровень «Фронт», 16 апреля 05:00: директива фронта 8-й гвардейской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армии, задача «наступать», участок прорыва — «Зелов (Seelow)», выбранный из списка (у поля — «заново из списка»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«очистить»); у задачи на глубину список раскрыт — вкладки «Пункты», «Рубежи», «Свои», «Противник», «Мосты», открыты</w:t>
      </w:r>
      <w:r>
        <w:rPr>
          <w:iCs/>
          <w:i/>
        </w:rPr>
        <w:t xml:space="preserve"> </w:t>
      </w:r>
      <w:r>
        <w:rPr>
          <w:iCs/>
          <w:i/>
        </w:rPr>
        <w:t xml:space="preserve">«Рубежи»: «Главная полоса на Одере (Hauptkampflinie)» — 8 км, «Отсечная позиция «Штайн» (Stein-Stellung)» — 14 км.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у Зелова — точка цели с подписью «8 гв. А: наступать — Зелов (Seelow)».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казания, составленные по задаче и обстановке" title="" id="141" name="Picture"/>
            <a:graphic>
              <a:graphicData uri="http://schemas.openxmlformats.org/drawingml/2006/picture">
                <pic:pic>
                  <pic:nvPicPr>
                    <pic:cNvPr descr="img/post-note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директива, список закрыт: сроков и полосы армии ещё нет; под заголовком «Указания» — «составлены по задаче и</w:t>
      </w:r>
      <w:r>
        <w:rPr>
          <w:iCs/>
          <w:i/>
        </w:rPr>
        <w:t xml:space="preserve"> </w:t>
      </w:r>
      <w:r>
        <w:rPr>
          <w:iCs/>
          <w:i/>
        </w:rPr>
        <w:t xml:space="preserve">обстановке — правьте», в поле: «Задача — наступать: ближайшая — Зелов. Справа — 2-я гвардейская танковая армия,</w:t>
      </w:r>
      <w:r>
        <w:rPr>
          <w:iCs/>
          <w:i/>
        </w:rPr>
        <w:t xml:space="preserve"> </w:t>
      </w:r>
      <w:r>
        <w:rPr>
          <w:iCs/>
          <w:i/>
        </w:rPr>
        <w:t xml:space="preserve">слева — 69-я армия. Перед фронтом — танковая дивизия «Мюнхеберг» (у Зелов), 20-я …» (продолжение — за краем поля);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«Убрать проект» и «Отдать». На карте — та же точка цели.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44" name="Picture"/>
            <a:graphic>
              <a:graphicData uri="http://schemas.openxmlformats.org/drawingml/2006/picture">
                <pic:pic>
                  <pic:nvPicPr>
                    <pic:cNvPr descr="img/orders-front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47" name="Picture"/>
            <a:graphic>
              <a:graphicData uri="http://schemas.openxmlformats.org/drawingml/2006/picture">
                <pic:pic>
                  <pic:nvPicPr>
                    <pic:cNvPr descr="img/orders-arm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50" name="Picture"/>
            <a:graphic>
              <a:graphicData uri="http://schemas.openxmlformats.org/drawingml/2006/picture">
                <pic:pic>
                  <pic:nvPicPr>
                    <pic:cNvPr descr="img/command-doc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53" name="Picture"/>
            <a:graphic>
              <a:graphicData uri="http://schemas.openxmlformats.org/drawingml/2006/picture">
                <pic:pic>
                  <pic:nvPicPr>
                    <pic:cNvPr descr="img/replay-intent-army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56" name="Picture"/>
            <a:graphic>
              <a:graphicData uri="http://schemas.openxmlformats.org/drawingml/2006/picture">
                <pic:pic>
                  <pic:nvPicPr>
                    <pic:cNvPr descr="img/replay-commander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«Ввод в прорыв — 2-я гвардейская танковая армия» к Берлину (подпись срезана</w:t>
      </w:r>
      <w:r>
        <w:rPr>
          <w:iCs/>
          <w:i/>
        </w:rPr>
        <w:t xml:space="preserve"> </w:t>
      </w:r>
      <w:r>
        <w:rPr>
          <w:iCs/>
          <w:i/>
        </w:rPr>
        <w:t xml:space="preserve">краем карточки);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9" name="Picture"/>
            <a:graphic>
              <a:graphicData uri="http://schemas.openxmlformats.org/drawingml/2006/picture">
                <pic:pic>
                  <pic:nvPicPr>
                    <pic:cNvPr descr="img/replay-commander-decision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«Ввод в прорыв — 2-я гвардейская танковая армия»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62" name="Picture"/>
            <a:graphic>
              <a:graphicData uri="http://schemas.openxmlformats.org/drawingml/2006/picture">
                <pic:pic>
                  <pic:nvPicPr>
                    <pic:cNvPr descr="img/replay-commander-chat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65" name="Picture"/>
            <a:graphic>
              <a:graphicData uri="http://schemas.openxmlformats.org/drawingml/2006/picture">
                <pic:pic>
                  <pic:nvPicPr>
                    <pic:cNvPr descr="img/replay-commander-map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68" name="Picture"/>
            <a:graphic>
              <a:graphicData uri="http://schemas.openxmlformats.org/drawingml/2006/picture">
                <pic:pic>
                  <pic:nvPicPr>
                    <pic:cNvPr descr="img/replay-agent-staff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71" name="Picture"/>
            <a:graphic>
              <a:graphicData uri="http://schemas.openxmlformats.org/drawingml/2006/picture">
                <pic:pic>
                  <pic:nvPicPr>
                    <pic:cNvPr descr="img/replay-agent-gam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74" name="Picture"/>
            <a:graphic>
              <a:graphicData uri="http://schemas.openxmlformats.org/drawingml/2006/picture">
                <pic:pic>
                  <pic:nvPicPr>
                    <pic:cNvPr descr="img/replay-army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77" name="Picture"/>
            <a:graphic>
              <a:graphicData uri="http://schemas.openxmlformats.org/drawingml/2006/picture">
                <pic:pic>
                  <pic:nvPicPr>
                    <pic:cNvPr descr="img/levels-army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80" name="Picture"/>
            <a:graphic>
              <a:graphicData uri="http://schemas.openxmlformats.org/drawingml/2006/picture">
                <pic:pic>
                  <pic:nvPicPr>
                    <pic:cNvPr descr="img/voice-zon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83" name="Picture"/>
            <a:graphic>
              <a:graphicData uri="http://schemas.openxmlformats.org/drawingml/2006/picture">
                <pic:pic>
                  <pic:nvPicPr>
                    <pic:cNvPr descr="img/replay-zon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86" name="Picture"/>
            <a:graphic>
              <a:graphicData uri="http://schemas.openxmlformats.org/drawingml/2006/picture">
                <pic:pic>
                  <pic:nvPicPr>
                    <pic:cNvPr descr="img/bounds-army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9" name="Picture"/>
            <a:graphic>
              <a:graphicData uri="http://schemas.openxmlformats.org/drawingml/2006/picture">
                <pic:pic>
                  <pic:nvPicPr>
                    <pic:cNvPr descr="img/legend-hidden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92" name="Picture"/>
            <a:graphic>
              <a:graphicData uri="http://schemas.openxmlformats.org/drawingml/2006/picture">
                <pic:pic>
                  <pic:nvPicPr>
                    <pic:cNvPr descr="img/replay-layer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95" name="Picture"/>
            <a:graphic>
              <a:graphicData uri="http://schemas.openxmlformats.org/drawingml/2006/picture">
                <pic:pic>
                  <pic:nvPicPr>
                    <pic:cNvPr descr="img/replay-ohm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98" name="Picture"/>
            <a:graphic>
              <a:graphicData uri="http://schemas.openxmlformats.org/drawingml/2006/picture">
                <pic:pic>
                  <pic:nvPicPr>
                    <pic:cNvPr descr="img/replay-operational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201" name="Picture"/>
            <a:graphic>
              <a:graphicData uri="http://schemas.openxmlformats.org/drawingml/2006/picture">
                <pic:pic>
                  <pic:nvPicPr>
                    <pic:cNvPr descr="img/replay-strategic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204" name="Picture"/>
            <a:graphic>
              <a:graphicData uri="http://schemas.openxmlformats.org/drawingml/2006/picture">
                <pic:pic>
                  <pic:nvPicPr>
                    <pic:cNvPr descr="img/replay-strategic-late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07" name="Picture"/>
            <a:graphic>
              <a:graphicData uri="http://schemas.openxmlformats.org/drawingml/2006/picture">
                <pic:pic>
                  <pic:nvPicPr>
                    <pic:cNvPr descr="img/replay-belts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10" name="Picture"/>
            <a:graphic>
              <a:graphicData uri="http://schemas.openxmlformats.org/drawingml/2006/picture">
                <pic:pic>
                  <pic:nvPicPr>
                    <pic:cNvPr descr="img/replay-city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13" name="Picture"/>
            <a:graphic>
              <a:graphicData uri="http://schemas.openxmlformats.org/drawingml/2006/picture">
                <pic:pic>
                  <pic:nvPicPr>
                    <pic:cNvPr descr="img/replay-summary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16" name="Picture"/>
            <a:graphic>
              <a:graphicData uri="http://schemas.openxmlformats.org/drawingml/2006/picture">
                <pic:pic>
                  <pic:nvPicPr>
                    <pic:cNvPr descr="img/game-intel-card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9" name="Picture"/>
            <a:graphic>
              <a:graphicData uri="http://schemas.openxmlformats.org/drawingml/2006/picture">
                <pic:pic>
                  <pic:nvPicPr>
                    <pic:cNvPr descr="img/game-takeover-fact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22" name="Picture"/>
            <a:graphic>
              <a:graphicData uri="http://schemas.openxmlformats.org/drawingml/2006/picture">
                <pic:pic>
                  <pic:nvPicPr>
                    <pic:cNvPr descr="img/game-reserv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 своим</w:t>
      </w:r>
      <w:r>
        <w:t xml:space="preserve"> </w:t>
      </w:r>
      <w:r>
        <w:t xml:space="preserve">цветом — лиловым пунктиром, чтобы не спутать её с разграничительными линиями, — с подписью у середины</w:t>
      </w:r>
      <w:r>
        <w:t xml:space="preserve"> </w:t>
      </w:r>
      <w:r>
        <w:t xml:space="preserve">«ходатайство: линия с соседом (1-й Украинский фронт)»; одна точка — знаком с той же подписью.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модель-Ставка, на этом ходу: ходатайство уходит ей текстом «Прошу установить разграничительную линию с … через 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ответ Ставки приходит документом (вкладка «Штабы» → «Документы штабов») и на следующем</w:t>
      </w:r>
      <w:r>
        <w:t xml:space="preserve"> </w:t>
      </w:r>
      <w:r>
        <w:t xml:space="preserve">ходу виден под блоком: «Ответ Ставки дд.мм чч:мм: линия принята — …» зелёным или «отклонено: …»</w:t>
      </w:r>
      <w:r>
        <w:t xml:space="preserve"> </w:t>
      </w:r>
      <w:r>
        <w:t xml:space="preserve">красным.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Ходатайство в Ставку: линия на карте" title="" id="225" name="Picture"/>
            <a:graphic>
              <a:graphicData uri="http://schemas.openxmlformats.org/drawingml/2006/picture">
                <pic:pic>
                  <pic:nvPicPr>
                    <pic:cNvPr descr="img/post-petition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1-й Белорусский фронт взят, уровень «Фронт», 16 апреля 05:00: внизу вкладки «Решение» —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«Ходатайство в Ставку о разграничительной линии»: сосед — 1-й Украинский фронт, «Линия: точек — 3», обоснование «Войска</w:t>
      </w:r>
      <w:r>
        <w:rPr>
          <w:iCs/>
          <w:i/>
        </w:rPr>
        <w:t xml:space="preserve"> </w:t>
      </w:r>
      <w:r>
        <w:rPr>
          <w:iCs/>
          <w:i/>
        </w:rPr>
        <w:t xml:space="preserve">1-го Украинского фронта вышли к нашему левому флангу у Фюрстенберга; прошу провести линию южнее, через Бесков», под ним —</w:t>
      </w:r>
      <w:r>
        <w:rPr>
          <w:iCs/>
          <w:i/>
        </w:rPr>
        <w:t xml:space="preserve"> </w:t>
      </w:r>
      <w:r>
        <w:rPr>
          <w:iCs/>
          <w:i/>
        </w:rPr>
        <w:t xml:space="preserve">как Ставка рассматривает ходатайство: линия принимается, если не отнимает у соседа главный удар и оставляет ему больше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половины прежней полосы (ровно половина — уже отказ). На карте — линия ходатайства лиловым пунктиром с подписью «ходатайство: линия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соседом (1-й Украинский фронт)»; разграничительные линии фронтов и армий — штрихпунктиром.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на ходатайство" title="" id="228" name="Picture"/>
            <a:graphic>
              <a:graphicData uri="http://schemas.openxmlformats.org/drawingml/2006/picture">
                <pic:pic>
                  <pic:nvPicPr>
                    <pic:cNvPr descr="img/post-petition-answer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фронт на следующем ходу (16 апреля 17:00, ход 2): блок ходатайства снова пуст, под ним зелёным — «Ответ Ставки</w:t>
      </w:r>
      <w:r>
        <w:rPr>
          <w:iCs/>
          <w:i/>
        </w:rPr>
        <w:t xml:space="preserve"> </w:t>
      </w:r>
      <w:r>
        <w:rPr>
          <w:iCs/>
          <w:i/>
        </w:rPr>
        <w:t xml:space="preserve">16.04 05:00: линия принята — полоса соседа — 125 % прежней, главный удар не затронут».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документом" title="" id="231" name="Picture"/>
            <a:graphic>
              <a:graphicData uri="http://schemas.openxmlformats.org/drawingml/2006/picture">
                <pic:pic>
                  <pic:nvPicPr>
                    <pic:cNvPr descr="img/game-directive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«Документы штабов» (вкладка «Штабы») после первого хода на агентной модели, «История как замысел»,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взят (16 апреля 17:00, на ленте — ход 1 и текущий ход 2): директива Ставки ВГК «Ходатайство удовлетворено (1-й</w:t>
      </w:r>
      <w:r>
        <w:rPr>
          <w:iCs/>
          <w:i/>
        </w:rPr>
        <w:t xml:space="preserve"> </w:t>
      </w:r>
      <w:r>
        <w:rPr>
          <w:iCs/>
          <w:i/>
        </w:rPr>
        <w:t xml:space="preserve">Белорусский фронт): разграничительная линия с соседом (1-й Украинский фронт) — по новой линии; полоса соседа — 125 %</w:t>
      </w:r>
      <w:r>
        <w:rPr>
          <w:iCs/>
          <w:i/>
        </w:rPr>
        <w:t xml:space="preserve"> </w:t>
      </w:r>
      <w:r>
        <w:rPr>
          <w:iCs/>
          <w:i/>
        </w:rPr>
        <w:t xml:space="preserve">прежней, главный удар не затронут», под ней — донесение фронта с ходатайством («новая линия от Фюрстенберг (Fuerstenberg</w:t>
      </w:r>
      <w:r>
        <w:rPr>
          <w:iCs/>
          <w:i/>
        </w:rPr>
        <w:t xml:space="preserve"> </w:t>
      </w:r>
      <w:r>
        <w:rPr>
          <w:iCs/>
          <w:i/>
        </w:rPr>
        <w:t xml:space="preserve">O), 14 км до Бесков (Beeskow), 10 км; …») и извещение «штаб взят под управление игрока».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34" name="Picture"/>
            <a:graphic>
              <a:graphicData uri="http://schemas.openxmlformats.org/drawingml/2006/picture">
                <pic:pic>
                  <pic:nvPicPr>
                    <pic:cNvPr descr="img/game-bound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37" name="Picture"/>
            <a:graphic>
              <a:graphicData uri="http://schemas.openxmlformats.org/drawingml/2006/picture">
                <pic:pic>
                  <pic:nvPicPr>
                    <pic:cNvPr descr="img/game-report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Отдельной кнопки «составить всё советником» нет: поле советником — искрой у поля, а</w:t>
      </w:r>
      <w:r>
        <w:t xml:space="preserve"> </w:t>
      </w:r>
      <w:r>
        <w:t xml:space="preserve">полное решение с приказами — «Варианты советника» (ниже). Голосом «составь решение советником» советник по-прежнему</w:t>
      </w:r>
      <w:r>
        <w:t xml:space="preserve"> </w:t>
      </w:r>
      <w:r>
        <w:t xml:space="preserve">пишет все пять полей одно за другим; пока он пишет, над полями — «пишет замысел противника · 2 из 5», полоса хода и</w:t>
      </w:r>
      <w:r>
        <w:t xml:space="preserve"> </w:t>
      </w:r>
      <w:r>
        <w:t xml:space="preserve">«остановить» (написанное остаётся). Написанное в поле заменяется только после вопроса. Советник не на связи — искры</w:t>
      </w:r>
      <w:r>
        <w:t xml:space="preserve"> </w:t>
      </w:r>
      <w:r>
        <w:t xml:space="preserve">недоступны, лист работает всегда. Голосом: «Штаб, составь оценку обстановки», «пусть советник напишет риски»,</w:t>
      </w:r>
      <w:r>
        <w:t xml:space="preserve"> </w:t>
      </w:r>
      <w:r>
        <w:t xml:space="preserve">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Cs/>
          <w:b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е, составленное при открытии хода" title="" id="240" name="Picture"/>
            <a:graphic>
              <a:graphicData uri="http://schemas.openxmlformats.org/drawingml/2006/picture">
                <pic:pic>
                  <pic:nvPicPr>
                    <pic:cNvPr descr="img/decision-mark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«История как замысел», уровень «Ставка», 16 апреля 05:00, ход 1, языковой модели нет: вкладка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уже заполнена; у кнопки «Варианты советника» — «советник не на связи — варианты по правилам (варианты</w:t>
      </w:r>
      <w:r>
        <w:rPr>
          <w:iCs/>
          <w:i/>
        </w:rPr>
        <w:t xml:space="preserve"> </w:t>
      </w:r>
      <w:r>
        <w:rPr>
          <w:iCs/>
          <w:i/>
        </w:rPr>
        <w:t xml:space="preserve">командующих)»; под заголовками «Оценка обстановки» и «Замысел противника» — пометка «составлено по обстановке —</w:t>
      </w:r>
      <w:r>
        <w:rPr>
          <w:iCs/>
          <w:i/>
        </w:rPr>
        <w:t xml:space="preserve"> </w:t>
      </w:r>
      <w:r>
        <w:rPr>
          <w:iCs/>
          <w:i/>
        </w:rPr>
        <w:t xml:space="preserve">проверьте», в оценке — «Ставка ВГК: в строю 3, укомплектованность 42 % от штата…». Справа на карте — фронты и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армий «Висла» на Одере.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заново — с подтверждением" title="" id="243" name="Picture"/>
            <a:graphic>
              <a:graphicData uri="http://schemas.openxmlformats.org/drawingml/2006/picture">
                <pic:pic>
                  <pic:nvPicPr>
                    <pic:cNvPr descr="img/decision-replace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после щелчка по листу у заполненной «Оценки обстановки»: вопрос «Составить заново? Текст будет заменён</w:t>
      </w:r>
      <w:r>
        <w:rPr>
          <w:iCs/>
          <w:i/>
        </w:rPr>
        <w:t xml:space="preserve"> </w:t>
      </w:r>
      <w:r>
        <w:rPr>
          <w:iCs/>
          <w:i/>
        </w:rPr>
        <w:t xml:space="preserve">черновиком по обстановке.» с кнопками «Отмена» и «Составить заново».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Главная кнопка вкладки «Решение» —</w:t>
      </w:r>
      <w:r>
        <w:t xml:space="preserve"> </w:t>
      </w:r>
      <w:r>
        <w:rPr>
          <w:bCs/>
          <w:b/>
        </w:rPr>
        <w:t xml:space="preserve">«Варианты советника»</w:t>
      </w:r>
      <w:r>
        <w:t xml:space="preserve">; рядом — сколько вариантов</w:t>
      </w:r>
      <w:r>
        <w:t xml:space="preserve"> </w:t>
      </w:r>
      <w:r>
        <w:t xml:space="preserve">готовить (один, два или три; один — быстрее, что важно на локальной модели), та же настройка — в самом советнике, она</w:t>
      </w:r>
      <w:r>
        <w:t xml:space="preserve"> </w:t>
      </w:r>
      <w:r>
        <w:t xml:space="preserve">общая и запоминается; больше вариантов, чем просили, не показывается, даже если модель прислала лишние; подготовку</w:t>
      </w:r>
      <w:r>
        <w:t xml:space="preserve"> </w:t>
      </w:r>
      <w:r>
        <w:t xml:space="preserve">можно остановить.</w:t>
      </w:r>
    </w:p>
    <w:p>
      <w:pPr>
        <w:pStyle w:val="BodyText"/>
      </w:pPr>
      <w:r>
        <w:rPr>
          <w:bCs/>
          <w:b/>
        </w:rPr>
        <w:t xml:space="preserve">Полный вариант пункта управления</w:t>
      </w:r>
      <w:r>
        <w:t xml:space="preserve"> </w:t>
      </w:r>
      <w:r>
        <w:t xml:space="preserve">(агентная модель, командование по ступеням). Вариант даёт задачи</w:t>
      </w:r>
      <w:r>
        <w:t xml:space="preserve"> </w:t>
      </w:r>
      <w:r>
        <w:rPr>
          <w:bCs/>
          <w:b/>
        </w:rPr>
        <w:t xml:space="preserve">всем</w:t>
      </w:r>
      <w:r>
        <w:t xml:space="preserve"> </w:t>
      </w:r>
      <w:r>
        <w:t xml:space="preserve">подчинённым штаба открытого пункта, а не только тем, чья задача меняется: каждому — задача, ось, рубеж ближайшей и</w:t>
      </w:r>
      <w:r>
        <w:t xml:space="preserve"> </w:t>
      </w:r>
      <w:r>
        <w:t xml:space="preserve">последующей задачи, правая и левая разграничительные линии, эшелон и ввод подвижной группы; у варианта — ось и</w:t>
      </w:r>
      <w:r>
        <w:t xml:space="preserve"> </w:t>
      </w:r>
      <w:r>
        <w:t xml:space="preserve">подчинённые главного удара, резерв; к ним — тыл и переправы по правилу: приоритет подвоза — подчинённым на главном</w:t>
      </w:r>
      <w:r>
        <w:t xml:space="preserve"> </w:t>
      </w:r>
      <w:r>
        <w:t xml:space="preserve">ударе и наступающим (не больше трети), база снабжения, у войск которой подвоз дольше предела, — в свой пункт ближе к</w:t>
      </w:r>
      <w:r>
        <w:t xml:space="preserve"> </w:t>
      </w:r>
      <w:r>
        <w:t xml:space="preserve">их центру, переправа — там, где ось наступающего пересекает большую реку, если в 3 км нет моста или переправы и у</w:t>
      </w:r>
      <w:r>
        <w:t xml:space="preserve"> </w:t>
      </w:r>
      <w:r>
        <w:t xml:space="preserve">штаба есть свободный понтонный парк. Сначала, быстро и без модели, ядро составляет</w:t>
      </w:r>
      <w:r>
        <w:t xml:space="preserve"> </w:t>
      </w:r>
      <w:r>
        <w:rPr>
          <w:bCs/>
          <w:b/>
        </w:rPr>
        <w:t xml:space="preserve">варианты командующего по</w:t>
      </w:r>
      <w:r>
        <w:rPr>
          <w:bCs/>
          <w:b/>
        </w:rPr>
        <w:t xml:space="preserve"> </w:t>
      </w:r>
      <w:r>
        <w:rPr>
          <w:bCs/>
          <w:b/>
        </w:rPr>
        <w:t xml:space="preserve">правилам</w:t>
      </w:r>
      <w:r>
        <w:t xml:space="preserve"> </w:t>
      </w:r>
      <w:r>
        <w:t xml:space="preserve">(продолжать, перенести главный удар, ввести второй эшелон и т. п. — с оценкой по мотивам и чертам</w:t>
      </w:r>
      <w:r>
        <w:t xml:space="preserve"> </w:t>
      </w:r>
      <w:r>
        <w:t xml:space="preserve">командующего); если советник на связи, затем пишет свои варианты, и каждый</w:t>
      </w:r>
      <w:r>
        <w:t xml:space="preserve"> </w:t>
      </w:r>
      <w:r>
        <w:rPr>
          <w:bCs/>
          <w:b/>
        </w:rPr>
        <w:t xml:space="preserve">дополняется правилом</w:t>
      </w:r>
      <w:r>
        <w:t xml:space="preserve"> </w:t>
      </w:r>
      <w:r>
        <w:t xml:space="preserve">до полного: у</w:t>
      </w:r>
      <w:r>
        <w:t xml:space="preserve"> </w:t>
      </w:r>
      <w:r>
        <w:t xml:space="preserve">подчинённого без приказа советника — приказ варианта «продолжать» с пометкой «дополнено правилом», приказу советника</w:t>
      </w:r>
      <w:r>
        <w:t xml:space="preserve"> </w:t>
      </w:r>
      <w:r>
        <w:t xml:space="preserve">— ось и линии того же подчинённого из правила; приказ выбывшему или не подчинённому этому штабу снимается с пометкой</w:t>
      </w:r>
      <w:r>
        <w:t xml:space="preserve"> </w:t>
      </w:r>
      <w:r>
        <w:t xml:space="preserve">«выбыл или не в подчинении». Советник не на связи — показываются варианты по правилам с пометкой</w:t>
      </w:r>
      <w:r>
        <w:t xml:space="preserve"> </w:t>
      </w:r>
      <w:r>
        <w:rPr>
          <w:bCs/>
          <w:b/>
        </w:rPr>
        <w:t xml:space="preserve">«по правилам, без</w:t>
      </w:r>
      <w:r>
        <w:rPr>
          <w:bCs/>
          <w:b/>
        </w:rPr>
        <w:t xml:space="preserve"> </w:t>
      </w:r>
      <w:r>
        <w:rPr>
          <w:bCs/>
          <w:b/>
        </w:rPr>
        <w:t xml:space="preserve">модели»</w:t>
      </w:r>
      <w:r>
        <w:t xml:space="preserve"> </w:t>
      </w:r>
      <w:r>
        <w:t xml:space="preserve">(подпись у кнопки: «советник не на связи — варианты по правилам (варианты командующих)»); советник не</w:t>
      </w:r>
      <w:r>
        <w:t xml:space="preserve"> </w:t>
      </w:r>
      <w:r>
        <w:t xml:space="preserve">ответил или упал посреди подготовки — те же варианты с предупреждением «Советник не ответил (…) — показаны варианты по</w:t>
      </w:r>
      <w:r>
        <w:t xml:space="preserve"> </w:t>
      </w:r>
      <w:r>
        <w:t xml:space="preserve">правилам». В списке у варианта — суть (правило), сколько приказов подчинённым и распоряжений, раскрытый — решение</w:t>
      </w:r>
      <w:r>
        <w:t xml:space="preserve"> </w:t>
      </w:r>
      <w:r>
        <w:t xml:space="preserve">(оценка, замысел противника, решение — название варианта и задачи словами: «8 гв. А — наступать: Зелов», риски,</w:t>
      </w:r>
      <w:r>
        <w:t xml:space="preserve"> </w:t>
      </w:r>
      <w:r>
        <w:t xml:space="preserve">донесение), приказы подчинённым и распоряжения. Раскрытый непринятый вариант виден</w:t>
      </w:r>
      <w:r>
        <w:t xml:space="preserve"> </w:t>
      </w:r>
      <w:r>
        <w:rPr>
          <w:bCs/>
          <w:b/>
        </w:rPr>
        <w:t xml:space="preserve">на карте</w:t>
      </w:r>
      <w:r>
        <w:t xml:space="preserve"> </w:t>
      </w:r>
      <w:r>
        <w:t xml:space="preserve">бледнее проекта: оси</w:t>
      </w:r>
      <w:r>
        <w:t xml:space="preserve"> </w:t>
      </w:r>
      <w:r>
        <w:t xml:space="preserve">— стрелками, разграничительные линии, точки цели, переправы и базы, подписи «вариант N: …».</w:t>
      </w:r>
      <w:r>
        <w:t xml:space="preserve"> </w:t>
      </w:r>
      <w:r>
        <w:rPr>
          <w:bCs/>
          <w:b/>
        </w:rPr>
        <w:t xml:space="preserve">«Принять целиком»</w:t>
      </w:r>
      <w:r>
        <w:t xml:space="preserve"> </w:t>
      </w:r>
      <w:r>
        <w:t xml:space="preserve">—</w:t>
      </w:r>
      <w:r>
        <w:t xml:space="preserve"> </w:t>
      </w:r>
      <w:r>
        <w:t xml:space="preserve">решение, документы всем подчинённым в очередь хода (прежние документы этим подчинённым заменяются) и распоряжения;</w:t>
      </w:r>
      <w:r>
        <w:t xml:space="preserve"> </w:t>
      </w:r>
      <w:r>
        <w:rPr>
          <w:bCs/>
          <w:b/>
        </w:rPr>
        <w:t xml:space="preserve">«Принять и поправить»</w:t>
      </w:r>
      <w:r>
        <w:t xml:space="preserve"> </w:t>
      </w:r>
      <w:r>
        <w:t xml:space="preserve">— решение и распоряжения, а документы — проектами в «Приказы → Пункт управления» (не</w:t>
      </w:r>
      <w:r>
        <w:t xml:space="preserve"> </w:t>
      </w:r>
      <w:r>
        <w:t xml:space="preserve">отданы; открыт первый подчинённый) — их правят и отдают по одному; «только решение» — одно решение. Варианты</w:t>
      </w:r>
      <w:r>
        <w:t xml:space="preserve"> </w:t>
      </w:r>
      <w:r>
        <w:t xml:space="preserve">привязаны к ходу, пункту управления (штаб и уровень) и линии игры, для которых составлены: после смены хода или пункта</w:t>
      </w:r>
      <w:r>
        <w:t xml:space="preserve"> </w:t>
      </w:r>
      <w:r>
        <w:t xml:space="preserve">над ними — «Ход сменился — …» или «Пункт управления сменился — эти варианты составлены для другого пункта; принять их</w:t>
      </w:r>
      <w:r>
        <w:t xml:space="preserve"> </w:t>
      </w:r>
      <w:r>
        <w:t xml:space="preserve">нельзя», и ни кнопкой, ни голосом они не принимаются (голос отвечает: «варианты составлены для другого пункта</w:t>
      </w:r>
      <w:r>
        <w:t xml:space="preserve"> </w:t>
      </w:r>
      <w:r>
        <w:t xml:space="preserve">управления. Попросите новые»); возврат к ходу и переход на ветвь снимают варианты совсем. Смена пункта снимает и</w:t>
      </w:r>
      <w:r>
        <w:t xml:space="preserve"> </w:t>
      </w:r>
      <w:r>
        <w:t xml:space="preserve">начатый выбор точек на карте (линия ходатайства, объекты тыла, переправы, районы резервов). В «истории как</w:t>
      </w:r>
      <w:r>
        <w:t xml:space="preserve"> </w:t>
      </w:r>
      <w:r>
        <w:t xml:space="preserve">замысле» принятие целиком спрашивает: «Директивы снимут с истории: … Принять вариант?» — названы получатели, которые</w:t>
      </w:r>
      <w:r>
        <w:t xml:space="preserve"> </w:t>
      </w:r>
      <w:r>
        <w:t xml:space="preserve">идут по истории (директива снимает штаб с истории). Голосом: «Штаб, дай три варианта», «выбираю второй», «принимаю</w:t>
      </w:r>
      <w:r>
        <w:t xml:space="preserve"> </w:t>
      </w:r>
      <w:r>
        <w:t xml:space="preserve">второй и поправлю». На нынешней модели без связи с моделью кнопка недоступна: «Советник не на связи; варианты по</w:t>
      </w:r>
      <w:r>
        <w:t xml:space="preserve"> </w:t>
      </w:r>
      <w:r>
        <w:t xml:space="preserve">правилам — в игре на агентной модели»; вариант советника там — приказы только тем, чья задача меняется, и в нём названы</w:t>
      </w:r>
      <w:r>
        <w:t xml:space="preserve"> </w:t>
      </w:r>
      <w:r>
        <w:t xml:space="preserve">объединения «без новых приказов» (подпись у кнопки — «советник (ИИ): решение и приказы тем, чья задача меняется»; где</w:t>
      </w:r>
      <w:r>
        <w:t xml:space="preserve"> </w:t>
      </w:r>
      <w:r>
        <w:t xml:space="preserve">действуют правила — «советник (ИИ) и правила: задачи всем подчинённым, полосы, ось, резервы, тыл, переправы»).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арианты советника по правилам на карте" title="" id="246" name="Picture"/>
            <a:graphic>
              <a:graphicData uri="http://schemas.openxmlformats.org/drawingml/2006/picture">
                <pic:pic>
                  <pic:nvPicPr>
                    <pic:cNvPr descr="img/post-variants-map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«История как замысел», 1-й Белорусский фронт взят, 16 апреля 05:00, языковой модели нет: справа в</w:t>
      </w:r>
      <w:r>
        <w:rPr>
          <w:iCs/>
          <w:i/>
        </w:rPr>
        <w:t xml:space="preserve"> </w:t>
      </w:r>
      <w:r>
        <w:rPr>
          <w:iCs/>
          <w:i/>
        </w:rPr>
        <w:t xml:space="preserve">окне советника — «Варианты решения на ход», раскрыт вариант «1. Главный удар — 47-я армия» с пометкой «по</w:t>
      </w:r>
      <w:r>
        <w:rPr>
          <w:iCs/>
          <w:i/>
        </w:rPr>
        <w:t xml:space="preserve"> </w:t>
      </w:r>
      <w:r>
        <w:rPr>
          <w:iCs/>
          <w:i/>
        </w:rPr>
        <w:t xml:space="preserve">правилам, без модели», суть «ПУ-43: главный удар переносится на направление, где обозначился успех», «приказов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подчинённым 14 · распоряжений 2», ниже — оценка обстановки и замысел противника варианта. На карте бледнее проекта —</w:t>
      </w:r>
      <w:r>
        <w:rPr>
          <w:iCs/>
          <w:i/>
        </w:rPr>
        <w:t xml:space="preserve"> </w:t>
      </w:r>
      <w:r>
        <w:rPr>
          <w:iCs/>
          <w:i/>
        </w:rPr>
        <w:t xml:space="preserve">оси армий варианта стрелками, их разграничительные линии и подписи «1: …» у точек цели; внизу — лиловая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ходатайства этого хода.</w:t>
      </w:r>
    </w:p>
    <w:p>
      <w:pPr>
        <w:pStyle w:val="BodyText"/>
      </w:pPr>
      <w:r>
        <w:t xml:space="preserve">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49" name="Picture"/>
            <a:graphic>
              <a:graphicData uri="http://schemas.openxmlformats.org/drawingml/2006/picture">
                <pic:pic>
                  <pic:nvPicPr>
                    <pic:cNvPr descr="img/game-umpire-basis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52" name="Picture"/>
            <a:graphic>
              <a:graphicData uri="http://schemas.openxmlformats.org/drawingml/2006/picture">
                <pic:pic>
                  <pic:nvPicPr>
                    <pic:cNvPr descr="img/game-advisor-plan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 «mock-staff»): слева во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вкладке «Решение» — кнопка «Варианты советника» с выбором «2 варианта» и подписью «советник (ИИ): решение и приказы</w:t>
      </w:r>
      <w:r>
        <w:rPr>
          <w:iCs/>
          <w:i/>
        </w:rPr>
        <w:t xml:space="preserve"> </w:t>
      </w:r>
      <w:r>
        <w:rPr>
          <w:iCs/>
          <w:i/>
        </w:rPr>
        <w:t xml:space="preserve">тем, чья задача меняется», поля решения с пометкой «составлено по обстановке — проверьте»; справа в окне советника</w:t>
      </w:r>
      <w:r>
        <w:rPr>
          <w:iCs/>
          <w:i/>
        </w:rPr>
        <w:t xml:space="preserve"> </w:t>
      </w:r>
      <w:r>
        <w:rPr>
          <w:iCs/>
          <w:i/>
        </w:rPr>
        <w:t xml:space="preserve">раскрыт вариант «1. Удар на Зелов» — «приказов 1 · распоряжений 0 ·</w:t>
      </w:r>
      <w:r>
        <w:rPr>
          <w:iCs/>
          <w:i/>
        </w:rPr>
        <w:t xml:space="preserve"> </w:t>
      </w:r>
      <w:r>
        <w:rPr>
          <w:iCs/>
          <w:i/>
        </w:rPr>
        <w:t xml:space="preserve">без новых приказов 22», оценка обстановки, замысел противника, решение «8-я гвардейская армия: главный удар на Зелов»,</w:t>
      </w:r>
      <w:r>
        <w:rPr>
          <w:iCs/>
          <w:i/>
        </w:rPr>
        <w:t xml:space="preserve"> </w:t>
      </w:r>
      <w:r>
        <w:rPr>
          <w:iCs/>
          <w:i/>
        </w:rPr>
        <w:t xml:space="preserve">риски, донесение вышестоящему и список «Без новых приказов (прежние задачи)»; приказы войскам и второй вариант — ниже,</w:t>
      </w:r>
      <w:r>
        <w:rPr>
          <w:iCs/>
          <w:i/>
        </w:rPr>
        <w:t xml:space="preserve"> </w:t>
      </w:r>
      <w:r>
        <w:rPr>
          <w:iCs/>
          <w:i/>
        </w:rPr>
        <w:t xml:space="preserve">за краем прокрутки.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отвечает: «идёт расчёт хода — вернуться можно, когда он закончится».</w:t>
      </w:r>
      <w:r>
        <w:t xml:space="preserve"> </w:t>
      </w:r>
      <w:r>
        <w:t xml:space="preserve">Новый ход встаёт в запись игры только после расчёта: если расчёт упал, в записи нет хода, которого мир не видел.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расчёта; общие с прежней линией ходы берутся из записи ветви — с её решениями и докладами посредника, даже когда мир</w:t>
      </w:r>
      <w:r>
        <w:t xml:space="preserve"> </w:t>
      </w:r>
      <w:r>
        <w:t xml:space="preserve">после них тот же.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 Новая игра поверх</w:t>
      </w:r>
      <w:r>
        <w:t xml:space="preserve"> </w:t>
      </w:r>
      <w:r>
        <w:t xml:space="preserve">незавершённой убирает и ходы ветвей прежней; ходы, на которые запись игры не ссылается (остались от неудачной записи</w:t>
      </w:r>
      <w:r>
        <w:t xml:space="preserve"> </w:t>
      </w:r>
      <w:r>
        <w:t xml:space="preserve">или прерванного перехода), убираются при открытии «Переигровки».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 — целиком или как начало</w:t>
      </w:r>
      <w:r>
        <w:t xml:space="preserve"> </w:t>
      </w:r>
      <w:r>
        <w:t xml:space="preserve">ветви, —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ходу; после новой развилки или перехода ход расхождения у прочих ветвей</w:t>
      </w:r>
      <w:r>
        <w:t xml:space="preserve"> </w:t>
      </w:r>
      <w:r>
        <w:t xml:space="preserve">сдвигается на более ранний, если линия теперь расходится с ними раньше.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</w:t>
      </w:r>
      <w:r>
        <w:t xml:space="preserve"> </w:t>
      </w:r>
      <w:r>
        <w:t xml:space="preserve">текущая сохраняется под собственным названием (основная — «основная линия»), выбранная становится текущей, и игра</w:t>
      </w:r>
      <w:r>
        <w:t xml:space="preserve"> </w:t>
      </w:r>
      <w:r>
        <w:t xml:space="preserve">заново идёт по её записи; пустая текущая линия (возврат к первому ходу) и линия, что уже есть среди ветвей (например,</w:t>
      </w:r>
      <w:r>
        <w:t xml:space="preserve"> </w:t>
      </w:r>
      <w:r>
        <w:t xml:space="preserve">начало выбранной), отдельной ветвью не сохраняются.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55" name="Picture"/>
            <a:graphic>
              <a:graphicData uri="http://schemas.openxmlformats.org/drawingml/2006/picture">
                <pic:pic>
                  <pic:nvPicPr>
                    <pic:cNvPr descr="img/game-turn-ribb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58" name="Picture"/>
            <a:graphic>
              <a:graphicData uri="http://schemas.openxmlformats.org/drawingml/2006/picture">
                <pic:pic>
                  <pic:nvPicPr>
                    <pic:cNvPr descr="img/replay-saved-branches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60"/>
    <w:bookmarkStart w:id="28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62" name="Picture"/>
            <a:graphic>
              <a:graphicData uri="http://schemas.openxmlformats.org/drawingml/2006/picture">
                <pic:pic>
                  <pic:nvPicPr>
                    <pic:cNvPr descr="img/modeling-model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65" name="Picture"/>
            <a:graphic>
              <a:graphicData uri="http://schemas.openxmlformats.org/drawingml/2006/picture">
                <pic:pic>
                  <pic:nvPicPr>
                    <pic:cNvPr descr="img/modeling-compare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68" name="Picture"/>
            <a:graphic>
              <a:graphicData uri="http://schemas.openxmlformats.org/drawingml/2006/picture">
                <pic:pic>
                  <pic:nvPicPr>
                    <pic:cNvPr descr="img/modeling-rules-basis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71" name="Picture"/>
            <a:graphic>
              <a:graphicData uri="http://schemas.openxmlformats.org/drawingml/2006/picture">
                <pic:pic>
                  <pic:nvPicPr>
                    <pic:cNvPr descr="img/modeling-rules-basis-inputs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74" name="Picture"/>
            <a:graphic>
              <a:graphicData uri="http://schemas.openxmlformats.org/drawingml/2006/picture">
                <pic:pic>
                  <pic:nvPicPr>
                    <pic:cNvPr descr="img/modeling-rules-basis-agents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77" name="Picture"/>
            <a:graphic>
              <a:graphicData uri="http://schemas.openxmlformats.org/drawingml/2006/picture">
                <pic:pic>
                  <pic:nvPicPr>
                    <pic:cNvPr descr="img/modeling-calibrate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80" name="Picture"/>
            <a:graphic>
              <a:graphicData uri="http://schemas.openxmlformats.org/drawingml/2006/picture">
                <pic:pic>
                  <pic:nvPicPr>
                    <pic:cNvPr descr="img/modeling-agent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83" name="Picture"/>
            <a:graphic>
              <a:graphicData uri="http://schemas.openxmlformats.org/drawingml/2006/picture">
                <pic:pic>
                  <pic:nvPicPr>
                    <pic:cNvPr descr="img/modeling-assistant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85"/>
    <w:bookmarkStart w:id="36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9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87" name="Picture"/>
            <a:graphic>
              <a:graphicData uri="http://schemas.openxmlformats.org/drawingml/2006/picture">
                <pic:pic>
                  <pic:nvPicPr>
                    <pic:cNvPr descr="img/kb-upload-progress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90" name="Picture"/>
            <a:graphic>
              <a:graphicData uri="http://schemas.openxmlformats.org/drawingml/2006/picture">
                <pic:pic>
                  <pic:nvPicPr>
                    <pic:cNvPr descr="img/kb-doc-results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93" name="Picture"/>
            <a:graphic>
              <a:graphicData uri="http://schemas.openxmlformats.org/drawingml/2006/picture">
                <pic:pic>
                  <pic:nvPicPr>
                    <pic:cNvPr descr="img/ops-materials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96" name="Picture"/>
            <a:graphic>
              <a:graphicData uri="http://schemas.openxmlformats.org/drawingml/2006/picture">
                <pic:pic>
                  <pic:nvPicPr>
                    <pic:cNvPr descr="img/kb-browse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98"/>
    <w:bookmarkStart w:id="31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300" name="Picture"/>
            <a:graphic>
              <a:graphicData uri="http://schemas.openxmlformats.org/drawingml/2006/picture">
                <pic:pic>
                  <pic:nvPicPr>
                    <pic:cNvPr descr="img/kb-coverage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303" name="Picture"/>
            <a:graphic>
              <a:graphicData uri="http://schemas.openxmlformats.org/drawingml/2006/picture">
                <pic:pic>
                  <pic:nvPicPr>
                    <pic:cNvPr descr="img/kb-coverage-general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306" name="Picture"/>
            <a:graphic>
              <a:graphicData uri="http://schemas.openxmlformats.org/drawingml/2006/picture">
                <pic:pic>
                  <pic:nvPicPr>
                    <pic:cNvPr descr="img/ops-coverage-matrix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309" name="Picture"/>
            <a:graphic>
              <a:graphicData uri="http://schemas.openxmlformats.org/drawingml/2006/picture">
                <pic:pic>
                  <pic:nvPicPr>
                    <pic:cNvPr descr="img/ops-gapma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312" name="Picture"/>
            <a:graphic>
              <a:graphicData uri="http://schemas.openxmlformats.org/drawingml/2006/picture">
                <pic:pic>
                  <pic:nvPicPr>
                    <pic:cNvPr descr="img/ops-coverage-boundaries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314"/>
    <w:bookmarkStart w:id="31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316" name="Picture"/>
            <a:graphic>
              <a:graphicData uri="http://schemas.openxmlformats.org/drawingml/2006/picture">
                <pic:pic>
                  <pic:nvPicPr>
                    <pic:cNvPr descr="img/ops-sync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18"/>
    <w:bookmarkStart w:id="31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19"/>
    <w:bookmarkStart w:id="32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21" name="Picture"/>
            <a:graphic>
              <a:graphicData uri="http://schemas.openxmlformats.org/drawingml/2006/picture">
                <pic:pic>
                  <pic:nvPicPr>
                    <pic:cNvPr descr="img/ops-recalc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24" name="Picture"/>
            <a:graphic>
              <a:graphicData uri="http://schemas.openxmlformats.org/drawingml/2006/picture">
                <pic:pic>
                  <pic:nvPicPr>
                    <pic:cNvPr descr="img/kb-calibration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26"/>
    <w:bookmarkStart w:id="33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28" name="Picture"/>
            <a:graphic>
              <a:graphicData uri="http://schemas.openxmlformats.org/drawingml/2006/picture">
                <pic:pic>
                  <pic:nvPicPr>
                    <pic:cNvPr descr="img/modeling-basis.jp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31" name="Picture"/>
            <a:graphic>
              <a:graphicData uri="http://schemas.openxmlformats.org/drawingml/2006/picture">
                <pic:pic>
                  <pic:nvPicPr>
                    <pic:cNvPr descr="img/modeling-basis-conflicts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34" name="Picture"/>
            <a:graphic>
              <a:graphicData uri="http://schemas.openxmlformats.org/drawingml/2006/picture">
                <pic:pic>
                  <pic:nvPicPr>
                    <pic:cNvPr descr="img/modeling-basis-pins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37" name="Picture"/>
            <a:graphic>
              <a:graphicData uri="http://schemas.openxmlformats.org/drawingml/2006/picture">
                <pic:pic>
                  <pic:nvPicPr>
                    <pic:cNvPr descr="img/kb-entry-claims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39"/>
    <w:bookmarkStart w:id="34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41" name="Picture"/>
            <a:graphic>
              <a:graphicData uri="http://schemas.openxmlformats.org/drawingml/2006/picture">
                <pic:pic>
                  <pic:nvPicPr>
                    <pic:cNvPr descr="img/kb-column-mapping.jp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44" name="Picture"/>
            <a:graphic>
              <a:graphicData uri="http://schemas.openxmlformats.org/drawingml/2006/picture">
                <pic:pic>
                  <pic:nvPicPr>
                    <pic:cNvPr descr="img/kb-queue.jp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47" name="Picture"/>
            <a:graphic>
              <a:graphicData uri="http://schemas.openxmlformats.org/drawingml/2006/picture">
                <pic:pic>
                  <pic:nvPicPr>
                    <pic:cNvPr descr="img/kb-queue-scan.jp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49"/>
    <w:bookmarkStart w:id="35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51" name="Picture"/>
            <a:graphic>
              <a:graphicData uri="http://schemas.openxmlformats.org/drawingml/2006/picture">
                <pic:pic>
                  <pic:nvPicPr>
                    <pic:cNvPr descr="img/kb-entry-norms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53"/>
    <w:bookmarkStart w:id="36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55" name="Picture"/>
            <a:graphic>
              <a:graphicData uri="http://schemas.openxmlformats.org/drawingml/2006/picture">
                <pic:pic>
                  <pic:nvPicPr>
                    <pic:cNvPr descr="img/kb-entry-doctrine.jp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58" name="Picture"/>
            <a:graphic>
              <a:graphicData uri="http://schemas.openxmlformats.org/drawingml/2006/picture">
                <pic:pic>
                  <pic:nvPicPr>
                    <pic:cNvPr descr="img/kb-fact-doctrine.jp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60"/>
    <w:bookmarkEnd w:id="361"/>
    <w:bookmarkStart w:id="41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63" name="Picture"/>
            <a:graphic>
              <a:graphicData uri="http://schemas.openxmlformats.org/drawingml/2006/picture">
                <pic:pic>
                  <pic:nvPicPr>
                    <pic:cNvPr descr="img/modeling-roles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66" name="Picture"/>
            <a:graphic>
              <a:graphicData uri="http://schemas.openxmlformats.org/drawingml/2006/picture">
                <pic:pic>
                  <pic:nvPicPr>
                    <pic:cNvPr descr="img/ai-settings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416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3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69" name="Picture"/>
            <a:graphic>
              <a:graphicData uri="http://schemas.openxmlformats.org/drawingml/2006/picture">
                <pic:pic>
                  <pic:nvPicPr>
                    <pic:cNvPr descr="img/voice-panel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72" name="Picture"/>
            <a:graphic>
              <a:graphicData uri="http://schemas.openxmlformats.org/drawingml/2006/picture">
                <pic:pic>
                  <pic:nvPicPr>
                    <pic:cNvPr descr="img/voice-panel-hints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75" name="Picture"/>
            <a:graphic>
              <a:graphicData uri="http://schemas.openxmlformats.org/drawingml/2006/picture">
                <pic:pic>
                  <pic:nvPicPr>
                    <pic:cNvPr descr="img/voice-panel-thinking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78" name="Picture"/>
            <a:graphic>
              <a:graphicData uri="http://schemas.openxmlformats.org/drawingml/2006/picture">
                <pic:pic>
                  <pic:nvPicPr>
                    <pic:cNvPr descr="img/voice-panel-aec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81" name="Picture"/>
            <a:graphic>
              <a:graphicData uri="http://schemas.openxmlformats.org/drawingml/2006/picture">
                <pic:pic>
                  <pic:nvPicPr>
                    <pic:cNvPr descr="img/voice-panel-stop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84" name="Picture"/>
            <a:graphic>
              <a:graphicData uri="http://schemas.openxmlformats.org/drawingml/2006/picture">
                <pic:pic>
                  <pic:nvPicPr>
                    <pic:cNvPr descr="img/voice-calibration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87" name="Picture"/>
            <a:graphic>
              <a:graphicData uri="http://schemas.openxmlformats.org/drawingml/2006/picture">
                <pic:pic>
                  <pic:nvPicPr>
                    <pic:cNvPr descr="img/voice-calibration-done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90" name="Picture"/>
            <a:graphic>
              <a:graphicData uri="http://schemas.openxmlformats.org/drawingml/2006/picture">
                <pic:pic>
                  <pic:nvPicPr>
                    <pic:cNvPr descr="img/voice-panel-off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93" name="Picture"/>
            <a:graphic>
              <a:graphicData uri="http://schemas.openxmlformats.org/drawingml/2006/picture">
                <pic:pic>
                  <pic:nvPicPr>
                    <pic:cNvPr descr="img/voice-icon-off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продвижения вперёд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96" name="Picture"/>
            <a:graphic>
              <a:graphicData uri="http://schemas.openxmlformats.org/drawingml/2006/picture">
                <pic:pic>
                  <pic:nvPicPr>
                    <pic:cNvPr descr="img/voice-tour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«вернись к пятому ходу», числа —</w:t>
      </w:r>
      <w:r>
        <w:t xml:space="preserve"> </w:t>
      </w:r>
      <w:r>
        <w:t xml:space="preserve">цифрами и словами, в том числе 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99" name="Picture"/>
            <a:graphic>
              <a:graphicData uri="http://schemas.openxmlformats.org/drawingml/2006/picture">
                <pic:pic>
                  <pic:nvPicPr>
                    <pic:cNvPr descr="img/voice-standby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402" name="Picture"/>
            <a:graphic>
              <a:graphicData uri="http://schemas.openxmlformats.org/drawingml/2006/picture">
                <pic:pic>
                  <pic:nvPicPr>
                    <pic:cNvPr descr="img/voice-turn.jp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 (у варианта — «Принять заново» и «Только решение»), слева — вкладка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с полями варианта; внизу карты — уведомление «Вариант «Удар на Зелов» принят в проект…».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405" name="Picture"/>
            <a:graphic>
              <a:graphicData uri="http://schemas.openxmlformats.org/drawingml/2006/picture">
                <pic:pic>
                  <pic:nvPicPr>
                    <pic:cNvPr descr="img/voice-highlight.jp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«принимаю второй и поправлю»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решение («составь заново оценку обстановки», «составь</w:t>
      </w:r>
      <w:r>
        <w:t xml:space="preserve"> </w:t>
      </w:r>
      <w:r>
        <w:t xml:space="preserve">риски заново советником» — после «да»), ходатайство («ходатайство о линии с первым Украинским фронтом», «добавь в</w:t>
      </w:r>
      <w:r>
        <w:t xml:space="preserve"> </w:t>
      </w:r>
      <w:r>
        <w:t xml:space="preserve">ходатайство Котбус», «очисти ходатайство»), документы пункта управления («директива первому Белорусскому фронту»,</w:t>
      </w:r>
      <w:r>
        <w:t xml:space="preserve"> </w:t>
      </w:r>
      <w:r>
        <w:t xml:space="preserve">«ближайшая задача — Зелов», «ось на Мюнхеберг», «правая линия по рубежу Зееловские высоты», «составь указания заново» —</w:t>
      </w:r>
      <w:r>
        <w:t xml:space="preserve"> </w:t>
      </w:r>
      <w:r>
        <w:t xml:space="preserve">после «да», «отдать директиву»; эти фразы разбирает только языковая модель — разбора по правилам у них нет, и без</w:t>
      </w:r>
      <w:r>
        <w:t xml:space="preserve"> </w:t>
      </w:r>
      <w:r>
        <w:t xml:space="preserve">модели они не распознаются, документ тогда правят и отдают кнопками),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408" name="Picture"/>
            <a:graphic>
              <a:graphicData uri="http://schemas.openxmlformats.org/drawingml/2006/picture">
                <pic:pic>
                  <pic:nvPicPr>
                    <pic:cNvPr descr="img/advisor-input.jp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в игре на нынешней модели (16 апреля 05:00, ход 1, подставная модель «mock-staff»): внизу окна советника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поле вопроса «Где противник может нанести контрудар?» со значками «↵» (спросить) и микрофона внутри поля; под ним —</w:t>
      </w:r>
      <w:r>
        <w:rPr>
          <w:iCs/>
          <w:i/>
        </w:rPr>
        <w:t xml:space="preserve"> </w:t>
      </w:r>
      <w:r>
        <w:rPr>
          <w:iCs/>
          <w:i/>
        </w:rPr>
        <w:t xml:space="preserve">флажок «Читать ответы вслух» и подсказка голосом; выше — раскрытый вариант решения «1. Удар на Зелов». Слева во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вкладке «Решение» — кнопка «Варианты советника» и поля решения, составленные по обстановке, с пиктограммами листа и</w:t>
      </w:r>
      <w:r>
        <w:rPr>
          <w:iCs/>
          <w:i/>
        </w:rPr>
        <w:t xml:space="preserve"> </w:t>
      </w:r>
      <w:r>
        <w:rPr>
          <w:iCs/>
          <w:i/>
        </w:rPr>
        <w:t xml:space="preserve">искры у каждого.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411" name="Picture"/>
            <a:graphic>
              <a:graphicData uri="http://schemas.openxmlformats.org/drawingml/2006/picture">
                <pic:pic>
                  <pic:nvPicPr>
                    <pic:cNvPr descr="img/voice-turn-review.jp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9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9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9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9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414" name="Picture"/>
            <a:graphic>
              <a:graphicData uri="http://schemas.openxmlformats.org/drawingml/2006/picture">
                <pic:pic>
                  <pic:nvPicPr>
                    <pic:cNvPr descr="img/voice-voices.jp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416"/>
    <w:bookmarkEnd w:id="417"/>
    <w:bookmarkStart w:id="42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1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20"/>
    <w:bookmarkStart w:id="42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2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22"/>
    <w:bookmarkStart w:id="42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2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24"/>
    <w:bookmarkStart w:id="42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2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2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25"/>
    <w:bookmarkStart w:id="44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2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4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1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28" name="Picture"/>
            <a:graphic>
              <a:graphicData uri="http://schemas.openxmlformats.org/drawingml/2006/picture">
                <pic:pic>
                  <pic:nvPicPr>
                    <pic:cNvPr descr="img/agents-app.jp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31" name="Picture"/>
            <a:graphic>
              <a:graphicData uri="http://schemas.openxmlformats.org/drawingml/2006/picture">
                <pic:pic>
                  <pic:nvPicPr>
                    <pic:cNvPr descr="img/agents-app-berlin.jp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34" name="Picture"/>
            <a:graphic>
              <a:graphicData uri="http://schemas.openxmlformats.org/drawingml/2006/picture">
                <pic:pic>
                  <pic:nvPicPr>
                    <pic:cNvPr descr="img/agents-app-tour.jp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37" name="Picture"/>
            <a:graphic>
              <a:graphicData uri="http://schemas.openxmlformats.org/drawingml/2006/picture">
                <pic:pic>
                  <pic:nvPicPr>
                    <pic:cNvPr descr="img/agents-app-report.jpg" id="438" name="Picture"/>
                    <pic:cNvPicPr>
                      <a:picLocks noChangeArrowheads="1"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40" name="Picture"/>
            <a:graphic>
              <a:graphicData uri="http://schemas.openxmlformats.org/drawingml/2006/picture">
                <pic:pic>
                  <pic:nvPicPr>
                    <pic:cNvPr descr="img/agents-app-compare.jp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43" name="Picture"/>
            <a:graphic>
              <a:graphicData uri="http://schemas.openxmlformats.org/drawingml/2006/picture">
                <pic:pic>
                  <pic:nvPicPr>
                    <pic:cNvPr descr="img/agents-app-staff.jp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45"/>
    <w:bookmarkEnd w:id="446"/>
    <w:bookmarkEnd w:id="447"/>
    <w:bookmarkStart w:id="52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4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4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5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50"/>
    <w:bookmarkStart w:id="45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51"/>
    <w:bookmarkStart w:id="477" w:name="Xb75c2b10631fcbfc04eb3a0e3375c635fd2d8e0"/>
    <w:p>
      <w:pPr>
        <w:pStyle w:val="Heading2"/>
      </w:pPr>
      <w:r>
        <w:t xml:space="preserve">17. Данные</w:t>
      </w:r>
    </w:p>
    <w:bookmarkStart w:id="45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52"/>
    <w:bookmarkStart w:id="47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54" name="Picture"/>
            <a:graphic>
              <a:graphicData uri="http://schemas.openxmlformats.org/drawingml/2006/picture">
                <pic:pic>
                  <pic:nvPicPr>
                    <pic:cNvPr descr="img/theatre-historical-osm.jpg" id="455" name="Picture"/>
                    <pic:cNvPicPr>
                      <a:picLocks noChangeArrowheads="1" noChangeAspect="1"/>
                    </pic:cNvPicPr>
                  </pic:nvPicPr>
                  <pic:blipFill>
                    <a:blip r:embed="rId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5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5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5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57" name="Picture"/>
            <a:graphic>
              <a:graphicData uri="http://schemas.openxmlformats.org/drawingml/2006/picture">
                <pic:pic>
                  <pic:nvPicPr>
                    <pic:cNvPr descr="img/theatre-historical-ohm.jpg" id="458" name="Picture"/>
                    <pic:cNvPicPr>
                      <a:picLocks noChangeArrowheads="1" noChangeAspect="1"/>
                    </pic:cNvPicPr>
                  </pic:nvPicPr>
                  <pic:blipFill>
                    <a:blip r:embed="rId4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60" name="Picture"/>
            <a:graphic>
              <a:graphicData uri="http://schemas.openxmlformats.org/drawingml/2006/picture">
                <pic:pic>
                  <pic:nvPicPr>
                    <pic:cNvPr descr="img/theatre-historical-water.jpg" id="461" name="Picture"/>
                    <pic:cNvPicPr>
                      <a:picLocks noChangeArrowheads="1" noChangeAspect="1"/>
                    </pic:cNvPicPr>
                  </pic:nvPicPr>
                  <pic:blipFill>
                    <a:blip r:embed="rId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7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7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7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63" name="Picture"/>
            <a:graphic>
              <a:graphicData uri="http://schemas.openxmlformats.org/drawingml/2006/picture">
                <pic:pic>
                  <pic:nvPicPr>
                    <pic:cNvPr descr="img/theatre-historical-marsh.jpg" id="464" name="Picture"/>
                    <pic:cNvPicPr>
                      <a:picLocks noChangeArrowheads="1" noChangeAspect="1"/>
                    </pic:cNvPicPr>
                  </pic:nvPicPr>
                  <pic:blipFill>
                    <a:blip r:embed="rId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66" name="Picture"/>
            <a:graphic>
              <a:graphicData uri="http://schemas.openxmlformats.org/drawingml/2006/picture">
                <pic:pic>
                  <pic:nvPicPr>
                    <pic:cNvPr descr="img/theatre-historical-network.jpg" id="467" name="Picture"/>
                    <pic:cNvPicPr>
                      <a:picLocks noChangeArrowheads="1" noChangeAspect="1"/>
                    </pic:cNvPicPr>
                  </pic:nvPicPr>
                  <pic:blipFill>
                    <a:blip r:embed="rId4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69" name="Picture"/>
            <a:graphic>
              <a:graphicData uri="http://schemas.openxmlformats.org/drawingml/2006/picture">
                <pic:pic>
                  <pic:nvPicPr>
                    <pic:cNvPr descr="img/theatre-historical-roads.jpg" id="470" name="Picture"/>
                    <pic:cNvPicPr>
                      <a:picLocks noChangeArrowheads="1" noChangeAspect="1"/>
                    </pic:cNvPicPr>
                  </pic:nvPicPr>
                  <pic:blipFill>
                    <a:blip r:embed="rId4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71" name="Picture"/>
            <a:graphic>
              <a:graphicData uri="http://schemas.openxmlformats.org/drawingml/2006/picture">
                <pic:pic>
                  <pic:nvPicPr>
                    <pic:cNvPr descr="img/theatre-relief.jp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73"/>
    <w:bookmarkStart w:id="47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74"/>
    <w:bookmarkStart w:id="47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75"/>
    <w:bookmarkStart w:id="476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76"/>
    <w:bookmarkEnd w:id="477"/>
    <w:bookmarkStart w:id="48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7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78"/>
    <w:bookmarkStart w:id="47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79"/>
    <w:bookmarkStart w:id="48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80"/>
    <w:bookmarkEnd w:id="481"/>
    <w:bookmarkStart w:id="49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8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82"/>
    <w:bookmarkStart w:id="48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83"/>
    <w:bookmarkStart w:id="48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84"/>
    <w:bookmarkStart w:id="48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85"/>
    <w:bookmarkStart w:id="48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86"/>
    <w:bookmarkStart w:id="48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87"/>
    <w:bookmarkStart w:id="48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88"/>
    <w:bookmarkStart w:id="48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numPr>
          <w:ilvl w:val="0"/>
          <w:numId w:val="1052"/>
        </w:numPr>
        <w:pStyle w:val="Compact"/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numPr>
          <w:ilvl w:val="0"/>
          <w:numId w:val="1052"/>
        </w:numPr>
        <w:pStyle w:val="Compact"/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numPr>
          <w:ilvl w:val="0"/>
          <w:numId w:val="1052"/>
        </w:numPr>
        <w:pStyle w:val="Compact"/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89"/>
    <w:bookmarkStart w:id="49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90"/>
    <w:bookmarkStart w:id="49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91"/>
    <w:bookmarkStart w:id="49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92"/>
    <w:bookmarkStart w:id="493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93"/>
    <w:bookmarkStart w:id="494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4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4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4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5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5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5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5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5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p>
      <w:pPr>
        <w:pStyle w:val="BodyText"/>
      </w:pPr>
      <w:r>
        <w:rPr>
          <w:bCs/>
          <w:b/>
        </w:rPr>
        <w:t xml:space="preserve">Варианты для игрока</w:t>
      </w:r>
      <w:r>
        <w:t xml:space="preserve"> </w:t>
      </w:r>
      <w:r>
        <w:t xml:space="preserve">(пункт управления, «Варианты советника» по правилам, без модели). Для выбранного штаба своей</w:t>
      </w:r>
      <w:r>
        <w:t xml:space="preserve"> </w:t>
      </w:r>
      <w:r>
        <w:t xml:space="preserve">стороны ядро по запросу игрока собирает до трёх вариантов решения на ход. Варианты — те же, что у командующего</w:t>
      </w:r>
      <w:r>
        <w:t xml:space="preserve"> </w:t>
      </w:r>
      <w:r>
        <w:t xml:space="preserve">этого штаба по его стороне и ступени (советский фронт и армия, немецкие армия и группа армий, верхняя инстанция), с</w:t>
      </w:r>
      <w:r>
        <w:t xml:space="preserve"> </w:t>
      </w:r>
      <w:r>
        <w:t xml:space="preserve">профилем штаба; у штаба без профиля — нейтральный командующий: мотивы равны, черты — середина шкалы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commanders.variants.neutralTrait</w:t>
      </w:r>
      <w:r>
        <w:t xml:space="preserve">). К ним добавляются общие: «продолжать выполнение задачи», «перейти к обороне на</w:t>
      </w:r>
      <w:r>
        <w:t xml:space="preserve"> </w:t>
      </w:r>
      <w:r>
        <w:t xml:space="preserve">занятых рубежах» и «перенести главный удар» на каждого из двух подчинённых штабов, ближайших к противнику (их вклады,</w:t>
      </w:r>
      <w:r>
        <w:t xml:space="preserve"> </w:t>
      </w:r>
      <w:r>
        <w:t xml:space="preserve">неопределённость и потери —</w:t>
      </w:r>
      <w:r>
        <w:t xml:space="preserve"> </w:t>
      </w:r>
      <w:r>
        <w:rPr>
          <w:rStyle w:val="VerbatimChar"/>
        </w:rPr>
        <w:t xml:space="preserve">commanders.variants.*</w:t>
      </w:r>
      <w:r>
        <w:t xml:space="preserve">, допущения). Ответы на запросы, ожидание подвижной группы и</w:t>
      </w:r>
      <w:r>
        <w:t xml:space="preserve"> </w:t>
      </w:r>
      <w:r>
        <w:t xml:space="preserve">передача сил игроку не предлагаются. Варианты упорядочены по пользе (та же формула, что у командующего, с мотивами и</w:t>
      </w:r>
      <w:r>
        <w:t xml:space="preserve"> </w:t>
      </w:r>
      <w:r>
        <w:t xml:space="preserve">состоянием действующего командующего штаба), вид не повторяется; «продолжать», если не попал в лучшие, даётся сверх</w:t>
      </w:r>
      <w:r>
        <w:t xml:space="preserve"> </w:t>
      </w:r>
      <w:r>
        <w:t xml:space="preserve">них отдельным вариантом с пометкой (основа, к которой дополняются варианты советника).</w:t>
      </w:r>
    </w:p>
    <w:p>
      <w:pPr>
        <w:pStyle w:val="BodyText"/>
      </w:pPr>
      <w:r>
        <w:t xml:space="preserve">Каждый вариант раскладывается на</w:t>
      </w:r>
      <w:r>
        <w:t xml:space="preserve"> </w:t>
      </w:r>
      <w:r>
        <w:rPr>
          <w:bCs/>
          <w:b/>
        </w:rPr>
        <w:t xml:space="preserve">всех действующих подчинённых</w:t>
      </w:r>
      <w:r>
        <w:t xml:space="preserve"> </w:t>
      </w:r>
      <w:r>
        <w:t xml:space="preserve">штаба (выбывшие и изъятые через голову не</w:t>
      </w:r>
      <w:r>
        <w:t xml:space="preserve"> </w:t>
      </w:r>
      <w:r>
        <w:t xml:space="preserve">получают ничего): замысел штаба — действующий, а нет его — по обстановке (наступает не меньше половины подчинённых —</w:t>
      </w:r>
      <w:r>
        <w:t xml:space="preserve"> </w:t>
      </w:r>
      <w:r>
        <w:t xml:space="preserve">наступление к середине их нынешних целей, иначе оборона на месте) — поправляется по виду («перейти к обороне» —</w:t>
      </w:r>
      <w:r>
        <w:t xml:space="preserve"> </w:t>
      </w:r>
      <w:r>
        <w:t xml:space="preserve">оборона на рубеже мест подчинённых, «перенести удар» — новый главный удар, ввод эшелона или подвижной группы — они</w:t>
      </w:r>
      <w:r>
        <w:t xml:space="preserve"> </w:t>
      </w:r>
      <w:r>
        <w:t xml:space="preserve">введены) и делится разделом полосы своей ступени (раздел 19.8): ось, полоса с правой и левой границами, ближайшая и</w:t>
      </w:r>
      <w:r>
        <w:t xml:space="preserve"> </w:t>
      </w:r>
      <w:r>
        <w:t xml:space="preserve">последующая задачи. Затем задача получателя поправляется по виду: поворот к объекту соперника, контратака,</w:t>
      </w:r>
      <w:r>
        <w:t xml:space="preserve"> </w:t>
      </w:r>
      <w:r>
        <w:t xml:space="preserve">деблокирование, задача армии вне истории — наступление к точке варианта; замыкание котла — армиям котла к его</w:t>
      </w:r>
      <w:r>
        <w:t xml:space="preserve"> </w:t>
      </w:r>
      <w:r>
        <w:t xml:space="preserve">центру; отход — к рубежу в глубине; выдвижение резерва — к точке; прорыв из окружения — всем к своим. Кому раздел</w:t>
      </w:r>
      <w:r>
        <w:t xml:space="preserve"> </w:t>
      </w:r>
      <w:r>
        <w:t xml:space="preserve">полосы директивы не дал (подвижная группа до ввода, второй эшелон), задачу дополняет правило: за первым эшелоном</w:t>
      </w:r>
      <w:r>
        <w:t xml:space="preserve"> </w:t>
      </w:r>
      <w:r>
        <w:t xml:space="preserve">по оси, иначе оборона на месте; полоса у такого получателя — полоса подчинённого первого эшелона, в которой лежит</w:t>
      </w:r>
      <w:r>
        <w:t xml:space="preserve"> </w:t>
      </w:r>
      <w:r>
        <w:t xml:space="preserve">его цель, а нет такой — полоса штаба, продлённая назад до цели. Всё считается на копии мира: варианты не</w:t>
      </w:r>
      <w:r>
        <w:t xml:space="preserve"> </w:t>
      </w:r>
      <w:r>
        <w:t xml:space="preserve">меняют ни мира, ни отпечатка, в журнал хода не идут; без запроса ядро считает как прежде.</w:t>
      </w:r>
    </w:p>
    <w:bookmarkEnd w:id="494"/>
    <w:bookmarkStart w:id="495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6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6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7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7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7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7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9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9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95"/>
    <w:bookmarkStart w:id="496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2"/>
        </w:numPr>
        <w:pStyle w:val="Compact"/>
      </w:pPr>
      <w:r>
        <w:t xml:space="preserve">потери в бою — убыль людей, танков и орудий за час по правилам боя (раздел 19.2);</w:t>
      </w:r>
    </w:p>
    <w:p>
      <w:pPr>
        <w:numPr>
          <w:ilvl w:val="0"/>
          <w:numId w:val="1062"/>
        </w:numPr>
        <w:pStyle w:val="Compact"/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numPr>
          <w:ilvl w:val="0"/>
          <w:numId w:val="1062"/>
        </w:numPr>
        <w:pStyle w:val="Compact"/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numPr>
          <w:ilvl w:val="0"/>
          <w:numId w:val="1062"/>
        </w:numPr>
        <w:pStyle w:val="Compact"/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numPr>
          <w:ilvl w:val="0"/>
          <w:numId w:val="1062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2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2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96"/>
    <w:bookmarkEnd w:id="497"/>
    <w:bookmarkStart w:id="49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98"/>
    <w:bookmarkStart w:id="49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7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7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7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99"/>
    <w:bookmarkStart w:id="50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50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500"/>
    <w:bookmarkStart w:id="50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501"/>
    <w:bookmarkStart w:id="50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502"/>
    <w:bookmarkStart w:id="50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503"/>
    <w:bookmarkStart w:id="50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504"/>
    <w:bookmarkStart w:id="505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9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9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9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505"/>
    <w:bookmarkStart w:id="506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506"/>
    <w:bookmarkStart w:id="507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507"/>
    <w:bookmarkEnd w:id="508"/>
    <w:bookmarkStart w:id="50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7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7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7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7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509"/>
    <w:bookmarkStart w:id="51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510"/>
    <w:bookmarkStart w:id="51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51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511"/>
    <w:bookmarkStart w:id="51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512"/>
    <w:bookmarkEnd w:id="513"/>
    <w:bookmarkStart w:id="51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514"/>
    <w:bookmarkStart w:id="51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5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6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1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519"/>
    <w:bookmarkStart w:id="52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20"/>
    <w:bookmarkEnd w:id="5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7" Target="media/rId407.jpg" /><Relationship Type="http://schemas.openxmlformats.org/officeDocument/2006/relationships/image" Id="rId430" Target="media/rId430.jpg" /><Relationship Type="http://schemas.openxmlformats.org/officeDocument/2006/relationships/image" Id="rId439" Target="media/rId439.jpg" /><Relationship Type="http://schemas.openxmlformats.org/officeDocument/2006/relationships/image" Id="rId436" Target="media/rId436.jpg" /><Relationship Type="http://schemas.openxmlformats.org/officeDocument/2006/relationships/image" Id="rId442" Target="media/rId442.jpg" /><Relationship Type="http://schemas.openxmlformats.org/officeDocument/2006/relationships/image" Id="rId433" Target="media/rId433.jpg" /><Relationship Type="http://schemas.openxmlformats.org/officeDocument/2006/relationships/image" Id="rId427" Target="media/rId427.jpg" /><Relationship Type="http://schemas.openxmlformats.org/officeDocument/2006/relationships/image" Id="rId365" Target="media/rId365.jpg" /><Relationship Type="http://schemas.openxmlformats.org/officeDocument/2006/relationships/image" Id="rId185" Target="media/rId185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49" Target="media/rId149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239" Target="media/rId239.jpg" /><Relationship Type="http://schemas.openxmlformats.org/officeDocument/2006/relationships/image" Id="rId242" Target="media/rId242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51" Target="media/rId251.jpg" /><Relationship Type="http://schemas.openxmlformats.org/officeDocument/2006/relationships/image" Id="rId233" Target="media/rId233.jpg" /><Relationship Type="http://schemas.openxmlformats.org/officeDocument/2006/relationships/image" Id="rId230" Target="media/rId230.jpg" /><Relationship Type="http://schemas.openxmlformats.org/officeDocument/2006/relationships/image" Id="rId215" Target="media/rId215.jpg" /><Relationship Type="http://schemas.openxmlformats.org/officeDocument/2006/relationships/image" Id="rId236" Target="media/rId236.jpg" /><Relationship Type="http://schemas.openxmlformats.org/officeDocument/2006/relationships/image" Id="rId221" Target="media/rId221.jpg" /><Relationship Type="http://schemas.openxmlformats.org/officeDocument/2006/relationships/image" Id="rId218" Target="media/rId218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116" Target="media/rId116.jpg" /><Relationship Type="http://schemas.openxmlformats.org/officeDocument/2006/relationships/image" Id="rId295" Target="media/rId295.jpg" /><Relationship Type="http://schemas.openxmlformats.org/officeDocument/2006/relationships/image" Id="rId323" Target="media/rId323.jpg" /><Relationship Type="http://schemas.openxmlformats.org/officeDocument/2006/relationships/image" Id="rId340" Target="media/rId340.jpg" /><Relationship Type="http://schemas.openxmlformats.org/officeDocument/2006/relationships/image" Id="rId302" Target="media/rId302.jpg" /><Relationship Type="http://schemas.openxmlformats.org/officeDocument/2006/relationships/image" Id="rId299" Target="media/rId299.jpg" /><Relationship Type="http://schemas.openxmlformats.org/officeDocument/2006/relationships/image" Id="rId289" Target="media/rId289.jpg" /><Relationship Type="http://schemas.openxmlformats.org/officeDocument/2006/relationships/image" Id="rId336" Target="media/rId336.jpg" /><Relationship Type="http://schemas.openxmlformats.org/officeDocument/2006/relationships/image" Id="rId354" Target="media/rId354.jpg" /><Relationship Type="http://schemas.openxmlformats.org/officeDocument/2006/relationships/image" Id="rId350" Target="media/rId350.jpg" /><Relationship Type="http://schemas.openxmlformats.org/officeDocument/2006/relationships/image" Id="rId357" Target="media/rId357.jpg" /><Relationship Type="http://schemas.openxmlformats.org/officeDocument/2006/relationships/image" Id="rId346" Target="media/rId346.jpg" /><Relationship Type="http://schemas.openxmlformats.org/officeDocument/2006/relationships/image" Id="rId343" Target="media/rId343.jpg" /><Relationship Type="http://schemas.openxmlformats.org/officeDocument/2006/relationships/image" Id="rId286" Target="media/rId286.jpg" /><Relationship Type="http://schemas.openxmlformats.org/officeDocument/2006/relationships/image" Id="rId188" Target="media/rId188.jpg" /><Relationship Type="http://schemas.openxmlformats.org/officeDocument/2006/relationships/image" Id="rId176" Target="media/rId176.jpg" /><Relationship Type="http://schemas.openxmlformats.org/officeDocument/2006/relationships/image" Id="rId51" Target="media/rId51.jpg" /><Relationship Type="http://schemas.openxmlformats.org/officeDocument/2006/relationships/image" Id="rId113" Target="media/rId113.jpg" /><Relationship Type="http://schemas.openxmlformats.org/officeDocument/2006/relationships/image" Id="rId58" Target="media/rId58.jpg" /><Relationship Type="http://schemas.openxmlformats.org/officeDocument/2006/relationships/image" Id="rId279" Target="media/rId279.jpg" /><Relationship Type="http://schemas.openxmlformats.org/officeDocument/2006/relationships/image" Id="rId282" Target="media/rId282.jpg" /><Relationship Type="http://schemas.openxmlformats.org/officeDocument/2006/relationships/image" Id="rId330" Target="media/rId330.jpg" /><Relationship Type="http://schemas.openxmlformats.org/officeDocument/2006/relationships/image" Id="rId333" Target="media/rId333.jpg" /><Relationship Type="http://schemas.openxmlformats.org/officeDocument/2006/relationships/image" Id="rId327" Target="media/rId327.jpg" /><Relationship Type="http://schemas.openxmlformats.org/officeDocument/2006/relationships/image" Id="rId276" Target="media/rId276.jpg" /><Relationship Type="http://schemas.openxmlformats.org/officeDocument/2006/relationships/image" Id="rId264" Target="media/rId264.jpg" /><Relationship Type="http://schemas.openxmlformats.org/officeDocument/2006/relationships/image" Id="rId261" Target="media/rId261.jpg" /><Relationship Type="http://schemas.openxmlformats.org/officeDocument/2006/relationships/image" Id="rId362" Target="media/rId362.jpg" /><Relationship Type="http://schemas.openxmlformats.org/officeDocument/2006/relationships/image" Id="rId273" Target="media/rId273.jpg" /><Relationship Type="http://schemas.openxmlformats.org/officeDocument/2006/relationships/image" Id="rId270" Target="media/rId270.jpg" /><Relationship Type="http://schemas.openxmlformats.org/officeDocument/2006/relationships/image" Id="rId267" Target="media/rId267.jpg" /><Relationship Type="http://schemas.openxmlformats.org/officeDocument/2006/relationships/image" Id="rId311" Target="media/rId311.jpg" /><Relationship Type="http://schemas.openxmlformats.org/officeDocument/2006/relationships/image" Id="rId305" Target="media/rId305.jpg" /><Relationship Type="http://schemas.openxmlformats.org/officeDocument/2006/relationships/image" Id="rId308" Target="media/rId308.jpg" /><Relationship Type="http://schemas.openxmlformats.org/officeDocument/2006/relationships/image" Id="rId292" Target="media/rId292.jpg" /><Relationship Type="http://schemas.openxmlformats.org/officeDocument/2006/relationships/image" Id="rId320" Target="media/rId320.jpg" /><Relationship Type="http://schemas.openxmlformats.org/officeDocument/2006/relationships/image" Id="rId315" Target="media/rId315.jpg" /><Relationship Type="http://schemas.openxmlformats.org/officeDocument/2006/relationships/image" Id="rId146" Target="media/rId146.jpg" /><Relationship Type="http://schemas.openxmlformats.org/officeDocument/2006/relationships/image" Id="rId143" Target="media/rId14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92" Target="media/rId92.jpg" /><Relationship Type="http://schemas.openxmlformats.org/officeDocument/2006/relationships/image" Id="rId227" Target="media/rId227.jpg" /><Relationship Type="http://schemas.openxmlformats.org/officeDocument/2006/relationships/image" Id="rId224" Target="media/rId224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245" Target="media/rId245.jpg" /><Relationship Type="http://schemas.openxmlformats.org/officeDocument/2006/relationships/image" Id="rId89" Target="media/rId89.jpg" /><Relationship Type="http://schemas.openxmlformats.org/officeDocument/2006/relationships/image" Id="rId170" Target="media/rId170.jpg" /><Relationship Type="http://schemas.openxmlformats.org/officeDocument/2006/relationships/image" Id="rId167" Target="media/rId167.jpg" /><Relationship Type="http://schemas.openxmlformats.org/officeDocument/2006/relationships/image" Id="rId86" Target="media/rId86.jpg" /><Relationship Type="http://schemas.openxmlformats.org/officeDocument/2006/relationships/image" Id="rId173" Target="media/rId173.jpg" /><Relationship Type="http://schemas.openxmlformats.org/officeDocument/2006/relationships/image" Id="rId206" Target="media/rId206.jpg" /><Relationship Type="http://schemas.openxmlformats.org/officeDocument/2006/relationships/image" Id="rId209" Target="media/rId209.jpg" /><Relationship Type="http://schemas.openxmlformats.org/officeDocument/2006/relationships/image" Id="rId161" Target="media/rId161.jpg" /><Relationship Type="http://schemas.openxmlformats.org/officeDocument/2006/relationships/image" Id="rId158" Target="media/rId158.jpg" /><Relationship Type="http://schemas.openxmlformats.org/officeDocument/2006/relationships/image" Id="rId164" Target="media/rId164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191" Target="media/rId191.jpg" /><Relationship Type="http://schemas.openxmlformats.org/officeDocument/2006/relationships/image" Id="rId194" Target="media/rId194.jpg" /><Relationship Type="http://schemas.openxmlformats.org/officeDocument/2006/relationships/image" Id="rId197" Target="media/rId197.jpg" /><Relationship Type="http://schemas.openxmlformats.org/officeDocument/2006/relationships/image" Id="rId74" Target="media/rId74.jpg" /><Relationship Type="http://schemas.openxmlformats.org/officeDocument/2006/relationships/image" Id="rId257" Target="media/rId257.jpg" /><Relationship Type="http://schemas.openxmlformats.org/officeDocument/2006/relationships/image" Id="rId71" Target="media/rId71.jpg" /><Relationship Type="http://schemas.openxmlformats.org/officeDocument/2006/relationships/image" Id="rId203" Target="media/rId203.jpg" /><Relationship Type="http://schemas.openxmlformats.org/officeDocument/2006/relationships/image" Id="rId200" Target="media/rId200.jpg" /><Relationship Type="http://schemas.openxmlformats.org/officeDocument/2006/relationships/image" Id="rId212" Target="media/rId212.jpg" /><Relationship Type="http://schemas.openxmlformats.org/officeDocument/2006/relationships/image" Id="rId68" Target="media/rId68.jpg" /><Relationship Type="http://schemas.openxmlformats.org/officeDocument/2006/relationships/image" Id="rId83" Target="media/rId83.jpg" /><Relationship Type="http://schemas.openxmlformats.org/officeDocument/2006/relationships/image" Id="rId182" Target="media/rId182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22" Target="media/rId122.jpg" /><Relationship Type="http://schemas.openxmlformats.org/officeDocument/2006/relationships/image" Id="rId64" Target="media/rId64.jpg" /><Relationship Type="http://schemas.openxmlformats.org/officeDocument/2006/relationships/image" Id="rId462" Target="media/rId462.jpg" /><Relationship Type="http://schemas.openxmlformats.org/officeDocument/2006/relationships/image" Id="rId465" Target="media/rId465.jpg" /><Relationship Type="http://schemas.openxmlformats.org/officeDocument/2006/relationships/image" Id="rId456" Target="media/rId456.jpg" /><Relationship Type="http://schemas.openxmlformats.org/officeDocument/2006/relationships/image" Id="rId453" Target="media/rId453.jpg" /><Relationship Type="http://schemas.openxmlformats.org/officeDocument/2006/relationships/image" Id="rId468" Target="media/rId468.jpg" /><Relationship Type="http://schemas.openxmlformats.org/officeDocument/2006/relationships/image" Id="rId459" Target="media/rId459.jpg" /><Relationship Type="http://schemas.openxmlformats.org/officeDocument/2006/relationships/image" Id="rId61" Target="media/rId61.jpg" /><Relationship Type="http://schemas.openxmlformats.org/officeDocument/2006/relationships/image" Id="rId119" Target="media/rId119.jpg" /><Relationship Type="http://schemas.openxmlformats.org/officeDocument/2006/relationships/image" Id="rId386" Target="media/rId386.jpg" /><Relationship Type="http://schemas.openxmlformats.org/officeDocument/2006/relationships/image" Id="rId383" Target="media/rId383.jpg" /><Relationship Type="http://schemas.openxmlformats.org/officeDocument/2006/relationships/image" Id="rId404" Target="media/rId404.jpg" /><Relationship Type="http://schemas.openxmlformats.org/officeDocument/2006/relationships/image" Id="rId392" Target="media/rId392.jpg" /><Relationship Type="http://schemas.openxmlformats.org/officeDocument/2006/relationships/image" Id="rId377" Target="media/rId377.jpg" /><Relationship Type="http://schemas.openxmlformats.org/officeDocument/2006/relationships/image" Id="rId371" Target="media/rId371.jpg" /><Relationship Type="http://schemas.openxmlformats.org/officeDocument/2006/relationships/image" Id="rId389" Target="media/rId389.jpg" /><Relationship Type="http://schemas.openxmlformats.org/officeDocument/2006/relationships/image" Id="rId380" Target="media/rId380.jpg" /><Relationship Type="http://schemas.openxmlformats.org/officeDocument/2006/relationships/image" Id="rId374" Target="media/rId374.jpg" /><Relationship Type="http://schemas.openxmlformats.org/officeDocument/2006/relationships/image" Id="rId368" Target="media/rId368.jpg" /><Relationship Type="http://schemas.openxmlformats.org/officeDocument/2006/relationships/image" Id="rId398" Target="media/rId398.jpg" /><Relationship Type="http://schemas.openxmlformats.org/officeDocument/2006/relationships/image" Id="rId395" Target="media/rId395.jpg" /><Relationship Type="http://schemas.openxmlformats.org/officeDocument/2006/relationships/image" Id="rId410" Target="media/rId410.jpg" /><Relationship Type="http://schemas.openxmlformats.org/officeDocument/2006/relationships/image" Id="rId401" Target="media/rId401.jpg" /><Relationship Type="http://schemas.openxmlformats.org/officeDocument/2006/relationships/image" Id="rId413" Target="media/rId413.jpg" /><Relationship Type="http://schemas.openxmlformats.org/officeDocument/2006/relationships/image" Id="rId179" Target="media/rId179.jpg" /><Relationship Type="http://schemas.openxmlformats.org/officeDocument/2006/relationships/hyperlink" Id="rId41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21" Target="data-model.md" TargetMode="External" /><Relationship Type="http://schemas.openxmlformats.org/officeDocument/2006/relationships/hyperlink" Id="rId515" Target="facts-template.md" TargetMode="External" /><Relationship Type="http://schemas.openxmlformats.org/officeDocument/2006/relationships/hyperlink" Id="rId42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516" Target="norms-check.md" TargetMode="External" /><Relationship Type="http://schemas.openxmlformats.org/officeDocument/2006/relationships/hyperlink" Id="rId423" Target="openapi.yaml" TargetMode="External" /><Relationship Type="http://schemas.openxmlformats.org/officeDocument/2006/relationships/hyperlink" Id="rId418" Target="plans/agents.md" TargetMode="External" /><Relationship Type="http://schemas.openxmlformats.org/officeDocument/2006/relationships/hyperlink" Id="rId449" Target="plans/simulation.md" TargetMode="External" /><Relationship Type="http://schemas.openxmlformats.org/officeDocument/2006/relationships/hyperlink" Id="rId448" Target="simulation-quickstart.md" TargetMode="External" /><Relationship Type="http://schemas.openxmlformats.org/officeDocument/2006/relationships/hyperlink" Id="rId518" Target="system.docx" TargetMode="External" /><Relationship Type="http://schemas.openxmlformats.org/officeDocument/2006/relationships/hyperlink" Id="rId51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21" Target="data-model.md" TargetMode="External" /><Relationship Type="http://schemas.openxmlformats.org/officeDocument/2006/relationships/hyperlink" Id="rId515" Target="facts-template.md" TargetMode="External" /><Relationship Type="http://schemas.openxmlformats.org/officeDocument/2006/relationships/hyperlink" Id="rId42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516" Target="norms-check.md" TargetMode="External" /><Relationship Type="http://schemas.openxmlformats.org/officeDocument/2006/relationships/hyperlink" Id="rId423" Target="openapi.yaml" TargetMode="External" /><Relationship Type="http://schemas.openxmlformats.org/officeDocument/2006/relationships/hyperlink" Id="rId418" Target="plans/agents.md" TargetMode="External" /><Relationship Type="http://schemas.openxmlformats.org/officeDocument/2006/relationships/hyperlink" Id="rId449" Target="plans/simulation.md" TargetMode="External" /><Relationship Type="http://schemas.openxmlformats.org/officeDocument/2006/relationships/hyperlink" Id="rId448" Target="simulation-quickstart.md" TargetMode="External" /><Relationship Type="http://schemas.openxmlformats.org/officeDocument/2006/relationships/hyperlink" Id="rId518" Target="system.docx" TargetMode="External" /><Relationship Type="http://schemas.openxmlformats.org/officeDocument/2006/relationships/hyperlink" Id="rId51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2026-10-30T17:25:36Z</dcterms:created>
  <dcterms:modified xsi:type="dcterms:W3CDTF">2026-10-30T17:25:36Z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