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6.jpg" ContentType="image/jpeg"/>
  <Override PartName="/word/media/rId349.jpg" ContentType="image/jpeg"/>
  <Override PartName="/word/media/rId358.jpg" ContentType="image/jpeg"/>
  <Override PartName="/word/media/rId355.jpg" ContentType="image/jpeg"/>
  <Override PartName="/word/media/rId361.jpg" ContentType="image/jpeg"/>
  <Override PartName="/word/media/rId352.jpg" ContentType="image/jpeg"/>
  <Override PartName="/word/media/rId346.jpg" ContentType="image/jpeg"/>
  <Override PartName="/word/media/rId284.jpg" ContentType="image/jpeg"/>
  <Override PartName="/word/media/rId107.jpg" ContentType="image/jpeg"/>
  <Override PartName="/word/media/rId104.jpg" ContentType="image/jpeg"/>
  <Override PartName="/word/media/rId101.jpg" ContentType="image/jpeg"/>
  <Override PartName="/word/media/rId98.jpg" ContentType="image/jpeg"/>
  <Override PartName="/word/media/rId170.jpg" ContentType="image/jpeg"/>
  <Override PartName="/word/media/rId34.jpg" ContentType="image/jpeg"/>
  <Override PartName="/word/media/rId31.jpg" ContentType="image/jpeg"/>
  <Override PartName="/word/media/rId28.jpg" ContentType="image/jpeg"/>
  <Override PartName="/word/media/rId45.jpg" ContentType="image/jpeg"/>
  <Override PartName="/word/media/rId38.jpg" ContentType="image/jpeg"/>
  <Override PartName="/word/media/rId41.jpg" ContentType="image/jpeg"/>
  <Override PartName="/word/media/rId176.jpg" ContentType="image/jpeg"/>
  <Override PartName="/word/media/rId161.jpg" ContentType="image/jpeg"/>
  <Override PartName="/word/media/rId164.jpg" ContentType="image/jpeg"/>
  <Override PartName="/word/media/rId152.jpg" ContentType="image/jpeg"/>
  <Override PartName="/word/media/rId167.jpg" ContentType="image/jpeg"/>
  <Override PartName="/word/media/rId158.jpg" ContentType="image/jpeg"/>
  <Override PartName="/word/media/rId155.jpg" ContentType="image/jpeg"/>
  <Override PartName="/word/media/rId173.jpg" ContentType="image/jpeg"/>
  <Override PartName="/word/media/rId214.jpg" ContentType="image/jpeg"/>
  <Override PartName="/word/media/rId242.jpg" ContentType="image/jpeg"/>
  <Override PartName="/word/media/rId259.jpg" ContentType="image/jpeg"/>
  <Override PartName="/word/media/rId221.jpg" ContentType="image/jpeg"/>
  <Override PartName="/word/media/rId218.jpg" ContentType="image/jpeg"/>
  <Override PartName="/word/media/rId208.jpg" ContentType="image/jpeg"/>
  <Override PartName="/word/media/rId255.jpg" ContentType="image/jpeg"/>
  <Override PartName="/word/media/rId273.jpg" ContentType="image/jpeg"/>
  <Override PartName="/word/media/rId269.jpg" ContentType="image/jpeg"/>
  <Override PartName="/word/media/rId276.jpg" ContentType="image/jpeg"/>
  <Override PartName="/word/media/rId265.jpg" ContentType="image/jpeg"/>
  <Override PartName="/word/media/rId262.jpg" ContentType="image/jpeg"/>
  <Override PartName="/word/media/rId205.jpg" ContentType="image/jpeg"/>
  <Override PartName="/word/media/rId125.jpg" ContentType="image/jpeg"/>
  <Override PartName="/word/media/rId119.jpg" ContentType="image/jpeg"/>
  <Override PartName="/word/media/rId51.jpg" ContentType="image/jpeg"/>
  <Override PartName="/word/media/rId58.jpg" ContentType="image/jpeg"/>
  <Override PartName="/word/media/rId198.jpg" ContentType="image/jpeg"/>
  <Override PartName="/word/media/rId201.jpg" ContentType="image/jpeg"/>
  <Override PartName="/word/media/rId249.jpg" ContentType="image/jpeg"/>
  <Override PartName="/word/media/rId252.jpg" ContentType="image/jpeg"/>
  <Override PartName="/word/media/rId246.jpg" ContentType="image/jpeg"/>
  <Override PartName="/word/media/rId195.jpg" ContentType="image/jpeg"/>
  <Override PartName="/word/media/rId183.jpg" ContentType="image/jpeg"/>
  <Override PartName="/word/media/rId180.jpg" ContentType="image/jpeg"/>
  <Override PartName="/word/media/rId281.jpg" ContentType="image/jpeg"/>
  <Override PartName="/word/media/rId192.jpg" ContentType="image/jpeg"/>
  <Override PartName="/word/media/rId189.jpg" ContentType="image/jpeg"/>
  <Override PartName="/word/media/rId186.jpg" ContentType="image/jpeg"/>
  <Override PartName="/word/media/rId230.jpg" ContentType="image/jpeg"/>
  <Override PartName="/word/media/rId224.jpg" ContentType="image/jpeg"/>
  <Override PartName="/word/media/rId227.jpg" ContentType="image/jpeg"/>
  <Override PartName="/word/media/rId211.jpg" ContentType="image/jpeg"/>
  <Override PartName="/word/media/rId239.jpg" ContentType="image/jpeg"/>
  <Override PartName="/word/media/rId234.jpg" ContentType="image/jpeg"/>
  <Override PartName="/word/media/rId92.jpg" ContentType="image/jpeg"/>
  <Override PartName="/word/media/rId89.jpg" ContentType="image/jpeg"/>
  <Override PartName="/word/media/rId86.jpg" ContentType="image/jpeg"/>
  <Override PartName="/word/media/rId83.jpg" ContentType="image/jpeg"/>
  <Override PartName="/word/media/rId80.jpg" ContentType="image/jpeg"/>
  <Override PartName="/word/media/rId113.jpg" ContentType="image/jpeg"/>
  <Override PartName="/word/media/rId110.jpg" ContentType="image/jpeg"/>
  <Override PartName="/word/media/rId77.jpg" ContentType="image/jpeg"/>
  <Override PartName="/word/media/rId116.jpg" ContentType="image/jpeg"/>
  <Override PartName="/word/media/rId143.jpg" ContentType="image/jpeg"/>
  <Override PartName="/word/media/rId146.jpg" ContentType="image/jpeg"/>
  <Override PartName="/word/media/rId128.jpg" ContentType="image/jpeg"/>
  <Override PartName="/word/media/rId131.jpg" ContentType="image/jpeg"/>
  <Override PartName="/word/media/rId134.jpg" ContentType="image/jpeg"/>
  <Override PartName="/word/media/rId71.jpg" ContentType="image/jpeg"/>
  <Override PartName="/word/media/rId140.jpg" ContentType="image/jpeg"/>
  <Override PartName="/word/media/rId137.jpg" ContentType="image/jpeg"/>
  <Override PartName="/word/media/rId149.jpg" ContentType="image/jpeg"/>
  <Override PartName="/word/media/rId68.jpg" ContentType="image/jpeg"/>
  <Override PartName="/word/media/rId74.jpg" ContentType="image/jpeg"/>
  <Override PartName="/word/media/rId24.jpg" ContentType="image/jpeg"/>
  <Override PartName="/word/media/rId21.jpg" ContentType="image/jpeg"/>
  <Override PartName="/word/media/rId95.jpg" ContentType="image/jpeg"/>
  <Override PartName="/word/media/rId64.jpg" ContentType="image/jpeg"/>
  <Override PartName="/word/media/rId381.jpg" ContentType="image/jpeg"/>
  <Override PartName="/word/media/rId384.jpg" ContentType="image/jpeg"/>
  <Override PartName="/word/media/rId375.jpg" ContentType="image/jpeg"/>
  <Override PartName="/word/media/rId372.jpg" ContentType="image/jpeg"/>
  <Override PartName="/word/media/rId387.jpg" ContentType="image/jpeg"/>
  <Override PartName="/word/media/rId378.jpg" ContentType="image/jpeg"/>
  <Override PartName="/word/media/rId61.jpg" ContentType="image/jpeg"/>
  <Override PartName="/word/media/rId305.jpg" ContentType="image/jpeg"/>
  <Override PartName="/word/media/rId302.jpg" ContentType="image/jpeg"/>
  <Override PartName="/word/media/rId323.jpg" ContentType="image/jpeg"/>
  <Override PartName="/word/media/rId311.jpg" ContentType="image/jpeg"/>
  <Override PartName="/word/media/rId296.jpg" ContentType="image/jpeg"/>
  <Override PartName="/word/media/rId290.jpg" ContentType="image/jpeg"/>
  <Override PartName="/word/media/rId308.jpg" ContentType="image/jpeg"/>
  <Override PartName="/word/media/rId299.jpg" ContentType="image/jpeg"/>
  <Override PartName="/word/media/rId293.jpg" ContentType="image/jpeg"/>
  <Override PartName="/word/media/rId287.jpg" ContentType="image/jpeg"/>
  <Override PartName="/word/media/rId317.jpg" ContentType="image/jpeg"/>
  <Override PartName="/word/media/rId314.jpg" ContentType="image/jpeg"/>
  <Override PartName="/word/media/rId329.jpg" ContentType="image/jpeg"/>
  <Override PartName="/word/media/rId320.jpg" ContentType="image/jpeg"/>
  <Override PartName="/word/media/rId332.jpg" ContentType="image/jpeg"/>
  <Override PartName="/word/media/rId12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366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7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разделы; при запуске открывается «Начало» (после перезагрузки окна — тот раздел, где были):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первая страница при каждом запуске: что это за приложение (анимированная шапка, четыре довода, баннер с кнопкой «Начать экскурсию»), плитки разделов со значками, состояние языковой модели, флажок «Показывать вступление при запуске»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 на этом компьютере): адрес, модель, размышление; модель для голоса;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" title="" id="22" name="Picture"/>
            <a:graphic>
              <a:graphicData uri="http://schemas.openxmlformats.org/drawingml/2006/picture">
                <pic:pic>
                  <pic:nvPicPr>
                    <pic:cNvPr descr="img/start-page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«Начало» (кадр после окончания анимации, браузер без голоса — значка микрофона нет): слева колонка разделов с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выбранным «Началом»; тёмная шапка с картой на фоне (синие реки, красный пунктирный рубеж, красные стрелки наступления к</w:t>
      </w:r>
      <w:r>
        <w:rPr>
          <w:iCs/>
          <w:i/>
        </w:rPr>
        <w:t xml:space="preserve"> </w:t>
      </w:r>
      <w:r>
        <w:rPr>
          <w:iCs/>
          <w:i/>
        </w:rPr>
        <w:t xml:space="preserve">золотой пульсирующей отметке справа), строка «Штабные игры с участием искусственного интеллекта», заголовок «Что было</w:t>
      </w:r>
      <w:r>
        <w:rPr>
          <w:iCs/>
          <w:i/>
        </w:rPr>
        <w:t xml:space="preserve"> </w:t>
      </w:r>
      <w:r>
        <w:rPr>
          <w:iCs/>
          <w:i/>
        </w:rPr>
        <w:t xml:space="preserve">бы, если бы приказ ушёл на сутки раньше?», абзац о том, что командовать можно с любой ступени — от Ставки до дивизии, а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противником командуют штабы-агенты по уставам или языковая модель, и три надписи операций; ниже — четыре тёмные карточки</w:t>
      </w:r>
      <w:r>
        <w:rPr>
          <w:iCs/>
          <w:i/>
        </w:rPr>
        <w:t xml:space="preserve"> </w:t>
      </w:r>
      <w:r>
        <w:rPr>
          <w:iCs/>
          <w:i/>
        </w:rPr>
        <w:t xml:space="preserve">с золотыми номерами («Противник думает сам», «Командование по ступеням», «Арбитр и история», «Всё на вашем компьютере») в</w:t>
      </w:r>
      <w:r>
        <w:rPr>
          <w:iCs/>
          <w:i/>
        </w:rPr>
        <w:t xml:space="preserve"> </w:t>
      </w:r>
      <w:r>
        <w:rPr>
          <w:iCs/>
          <w:i/>
        </w:rPr>
        <w:t xml:space="preserve">один ряд; начало баннера экскурсии. Страница растягивается по ширине окна (до 1320 px), а на широких экранах</w:t>
      </w:r>
      <w:r>
        <w:rPr>
          <w:iCs/>
          <w:i/>
        </w:rPr>
        <w:t xml:space="preserve"> </w:t>
      </w:r>
      <w:r>
        <w:rPr>
          <w:iCs/>
          <w:i/>
        </w:rPr>
        <w:t xml:space="preserve">увеличивается целиком (от 1760 px — в 1,15 раза, от 2100 — в 1,3, от 2500 — в 1,45, от 3200 — в 1,8), а не остаётся мелкой</w:t>
      </w:r>
      <w:r>
        <w:rPr>
          <w:iCs/>
          <w:i/>
        </w:rPr>
        <w:t xml:space="preserve"> </w:t>
      </w:r>
      <w:r>
        <w:rPr>
          <w:iCs/>
          <w:i/>
        </w:rPr>
        <w:t xml:space="preserve">колонкой посередине. На узком экране (до 560 px) в нижней панели разделов — только значки, название — во всплывающей</w:t>
      </w:r>
      <w:r>
        <w:rPr>
          <w:iCs/>
          <w:i/>
        </w:rPr>
        <w:t xml:space="preserve"> </w:t>
      </w:r>
      <w:r>
        <w:rPr>
          <w:iCs/>
          <w:i/>
        </w:rPr>
        <w:t xml:space="preserve">подсказке. Линия рубежа бежит пунктиром, стрелки прорисовываются при открытии страницы, карточки появляются по очереди;</w:t>
      </w:r>
      <w:r>
        <w:rPr>
          <w:iCs/>
          <w:i/>
        </w:rPr>
        <w:t xml:space="preserve"> </w:t>
      </w:r>
      <w:r>
        <w:rPr>
          <w:iCs/>
          <w:i/>
        </w:rPr>
        <w:t xml:space="preserve">при включённом в системе ограничении анимации страница неподвижна.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, нижняя часть" title="" id="25" name="Picture"/>
            <a:graphic>
              <a:graphicData uri="http://schemas.openxmlformats.org/drawingml/2006/picture">
                <pic:pic>
                  <pic:nvPicPr>
                    <pic:cNvPr descr="img/start-page-2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Нижняя часть «Начала» (компьютер без запущенной LM Studio): тёмно-красный баннер «Экскурсия "О приложении"» с золотой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кнопкой «Начать экскурсию» и флажком «Показывать вступление при запуске»; плитки семи разделов со значками (у</w:t>
      </w:r>
      <w:r>
        <w:rPr>
          <w:iCs/>
          <w:i/>
        </w:rPr>
        <w:t xml:space="preserve"> </w:t>
      </w:r>
      <w:r>
        <w:rPr>
          <w:iCs/>
          <w:i/>
        </w:rPr>
        <w:t xml:space="preserve">«Переигровки» — «принять командование — с любой ступени, от Ставки до дивизии»; при наведении плитка приподнимается,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справа появляется стрелка); строка состояния языковой модели — красная точка, «нет связи», причина и кнопка «Открыть</w:t>
      </w:r>
      <w:r>
        <w:rPr>
          <w:iCs/>
          <w:i/>
        </w:rPr>
        <w:t xml:space="preserve"> </w:t>
      </w:r>
      <w:r>
        <w:rPr>
          <w:iCs/>
          <w:i/>
        </w:rPr>
        <w:t xml:space="preserve">«ИИ»», под ней — что без модели не работает (советник, немецкий штаб на модели), а что работает (штабы-агенты, расчёты,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справочники); внизу подсказка про голос.</w:t>
      </w:r>
    </w:p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Над ней — значок микрофона: панель голоса открывается поверх любого раздела —</w:t>
      </w:r>
      <w:r>
        <w:t xml:space="preserve"> </w:t>
      </w:r>
      <w:r>
        <w:t xml:space="preserve">управление голосом («Штаб, открой переигровку»), калибровка микрофона, голоса (раздел 9.1; пока только на Mac с</w:t>
      </w:r>
      <w:r>
        <w:t xml:space="preserve"> </w:t>
      </w:r>
      <w:r>
        <w:t xml:space="preserve">Apple Silicon и при запуске из исходников).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End w:id="27"/>
    <w:bookmarkStart w:id="50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7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9" name="Picture"/>
            <a:graphic>
              <a:graphicData uri="http://schemas.openxmlformats.org/drawingml/2006/picture">
                <pic:pic>
                  <pic:nvPicPr>
                    <pic:cNvPr descr="img/editor-infographic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32" name="Picture"/>
            <a:graphic>
              <a:graphicData uri="http://schemas.openxmlformats.org/drawingml/2006/picture">
                <pic:pic>
                  <pic:nvPicPr>
                    <pic:cNvPr descr="img/editor-atlas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35" name="Picture"/>
            <a:graphic>
              <a:graphicData uri="http://schemas.openxmlformats.org/drawingml/2006/picture">
                <pic:pic>
                  <pic:nvPicPr>
                    <pic:cNvPr descr="img/editor-atlas-graphics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7"/>
    <w:bookmarkStart w:id="44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9" name="Picture"/>
            <a:graphic>
              <a:graphicData uri="http://schemas.openxmlformats.org/drawingml/2006/picture">
                <pic:pic>
                  <pic:nvPicPr>
                    <pic:cNvPr descr="img/editor-layers-all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интернета), карта OpenHistoricalMap на дату (дата шкалы</w:t>
      </w:r>
      <w:r>
        <w:t xml:space="preserve"> </w:t>
      </w:r>
      <w:r>
        <w:t xml:space="preserve">времени или год — поле «Год карты», по умолчанию 1945, карта — на 1 января этого года; раздел 5)</w:t>
      </w:r>
      <w:r>
        <w:t xml:space="preserve"> </w:t>
      </w:r>
      <w:r>
        <w:t xml:space="preserve">и сканы, привязанные за углы,</w:t>
      </w:r>
      <w:r>
        <w:t xml:space="preserve"> </w:t>
      </w:r>
      <w:r>
        <w:t xml:space="preserve">с прозрачностью.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OpenHistoricalMap на 1945 год" title="" id="42" name="Picture"/>
            <a:graphic>
              <a:graphicData uri="http://schemas.openxmlformats.org/drawingml/2006/picture">
                <pic:pic>
                  <pic:nvPicPr>
                    <pic:cNvPr descr="img/editor-ohm-1945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Редактор, новая пустая карта без шкалы времени; открыто меню «Вид»: в группе «Локальные (работают без</w:t>
      </w:r>
      <w:r>
        <w:rPr>
          <w:iCs/>
          <w:i/>
        </w:rPr>
        <w:t xml:space="preserve"> </w:t>
      </w:r>
      <w:r>
        <w:rPr>
          <w:iCs/>
          <w:i/>
        </w:rPr>
        <w:t xml:space="preserve">интернета)» выбрана подложка «OpenHistoricalMap — Одер — Берлин — Эльба, апрель–май 1945», «Год карты» 1945,</w:t>
      </w:r>
      <w:r>
        <w:rPr>
          <w:iCs/>
          <w:i/>
        </w:rPr>
        <w:t xml:space="preserve"> </w:t>
      </w:r>
      <w:r>
        <w:rPr>
          <w:iCs/>
          <w:i/>
        </w:rPr>
        <w:t xml:space="preserve">прозрачность 1, флажок «офлайн». На карте — центр Берлина в 1945 г. (1:3 700): здания — заливкой, со</w:t>
      </w:r>
      <w:r>
        <w:rPr>
          <w:iCs/>
          <w:i/>
        </w:rPr>
        <w:t xml:space="preserve"> </w:t>
      </w:r>
      <w:r>
        <w:rPr>
          <w:iCs/>
          <w:i/>
        </w:rPr>
        <w:t xml:space="preserve">дворами; улицы с подписями (Behrenstraße, Charlottenstraße, Markgrafenstraße, Friedrichstraße,</w:t>
      </w:r>
      <w:r>
        <w:rPr>
          <w:iCs/>
          <w:i/>
        </w:rPr>
        <w:t xml:space="preserve"> </w:t>
      </w:r>
      <w:r>
        <w:rPr>
          <w:iCs/>
          <w:i/>
        </w:rPr>
        <w:t xml:space="preserve">Jägerstraße), широкая Унтер-ден-Линден (в OHM — без имени), пунктиром — рельсовые пути,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Купферграбен, рукав Шпрее. Здания показаны на 1945 г.: построенные позже скрыты.</w:t>
      </w:r>
    </w:p>
    <w:bookmarkEnd w:id="44"/>
    <w:bookmarkStart w:id="48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46" name="Picture"/>
            <a:graphic>
              <a:graphicData uri="http://schemas.openxmlformats.org/drawingml/2006/picture">
                <pic:pic>
                  <pic:nvPicPr>
                    <pic:cNvPr descr="img/editor-inspector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48"/>
    <w:bookmarkStart w:id="49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49"/>
    <w:bookmarkEnd w:id="50"/>
    <w:bookmarkStart w:id="56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52" name="Picture"/>
            <a:graphic>
              <a:graphicData uri="http://schemas.openxmlformats.org/drawingml/2006/picture">
                <pic:pic>
                  <pic:nvPicPr>
                    <pic:cNvPr descr="img/library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54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55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56"/>
    <w:bookmarkStart w:id="67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четырьмя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установки; загрузкой карты OpenHistoricalMap района (ниже).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57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9" name="Picture"/>
            <a:graphic>
              <a:graphicData uri="http://schemas.openxmlformats.org/drawingml/2006/picture">
                <pic:pic>
                  <pic:nvPicPr>
                    <pic:cNvPr descr="img/maps-basemaps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«Карты → Подложки»: слева выбрана подложка «OpenHistoricalMap — Одер — Берлин — Эльба, апрель–май 1945»,</w:t>
      </w:r>
      <w:r>
        <w:rPr>
          <w:iCs/>
          <w:i/>
        </w:rPr>
        <w:t xml:space="preserve"> </w:t>
      </w:r>
      <w:r>
        <w:rPr>
          <w:iCs/>
          <w:i/>
        </w:rPr>
        <w:t xml:space="preserve">«Год карты» 1945, «офлайн»; в «Локальных картах» — кнопки «+ скачать», «+ OpenHistoricalMap», «из файла»</w:t>
      </w:r>
      <w:r>
        <w:rPr>
          <w:iCs/>
          <w:i/>
        </w:rPr>
        <w:t xml:space="preserve"> </w:t>
      </w:r>
      <w:r>
        <w:rPr>
          <w:iCs/>
          <w:i/>
        </w:rPr>
        <w:t xml:space="preserve">и открытая форма OpenHistoricalMap: район — театр «Одер — Берлин — Эльба» (11.000, 50.900, 15.600,</w:t>
      </w:r>
      <w:r>
        <w:rPr>
          <w:iCs/>
          <w:i/>
        </w:rPr>
        <w:t xml:space="preserve"> </w:t>
      </w:r>
      <w:r>
        <w:rPr>
          <w:iCs/>
          <w:i/>
        </w:rPr>
        <w:t xml:space="preserve">54.450), «по текущему виду», название, оценка «Участков 285 · ≈ 10 мин · ≈ 137 МБ», «Скачать».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скачанная карта театра: «94 373 объекта · 137.2 МБ · данные на …» и кнопки «подложить»,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район», «обновить», «пакет ↓». Справа — она же на 1945 г. (1:944 200): дороги по классам,</w:t>
      </w:r>
      <w:r>
        <w:rPr>
          <w:iCs/>
          <w:i/>
        </w:rPr>
        <w:t xml:space="preserve"> </w:t>
      </w:r>
      <w:r>
        <w:rPr>
          <w:iCs/>
          <w:i/>
        </w:rPr>
        <w:t xml:space="preserve">реки и озёра, пунктиром — границы, названия того времени (Landsberg an der Warthe, Königsberg in der</w:t>
      </w:r>
      <w:r>
        <w:rPr>
          <w:iCs/>
          <w:i/>
        </w:rPr>
        <w:t xml:space="preserve"> </w:t>
      </w:r>
      <w:r>
        <w:rPr>
          <w:iCs/>
          <w:i/>
        </w:rPr>
        <w:t xml:space="preserve">Neumark); внизу справа — подпись «© участники OpenHistoricalMap, CC0».</w:t>
      </w:r>
    </w:p>
    <w:p>
      <w:pPr>
        <w:pStyle w:val="BodyText"/>
      </w:pPr>
      <w:r>
        <w:rPr>
          <w:bCs/>
          <w:b/>
        </w:rPr>
        <w:t xml:space="preserve">OpenHistoricalMap без интернета.</w:t>
      </w:r>
      <w:r>
        <w:t xml:space="preserve"> </w:t>
      </w:r>
      <w:r>
        <w:t xml:space="preserve">OpenHistoricalMap (OHM) — карта мира по образцу OpenStreetMap,</w:t>
      </w:r>
      <w:r>
        <w:t xml:space="preserve"> </w:t>
      </w:r>
      <w:r>
        <w:t xml:space="preserve">где у объектов есть даты начала и конца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данные — CC0). Кнопка</w:t>
      </w:r>
      <w:r>
        <w:t xml:space="preserve"> </w:t>
      </w:r>
      <w:r>
        <w:t xml:space="preserve">«+ OpenHistoricalMap» в «Картах → Подложки» скачивает все объекты OHM района — театра операции из</w:t>
      </w:r>
      <w:r>
        <w:t xml:space="preserve"> </w:t>
      </w:r>
      <w:r>
        <w:t xml:space="preserve">списка или текущего вида — и до начала показывает оценку: участков, минут, мегабайт. Загрузка идёт</w:t>
      </w:r>
      <w:r>
        <w:t xml:space="preserve"> </w:t>
      </w:r>
      <w:r>
        <w:t xml:space="preserve">участками 0,25° × 0,25° через сервер Overpass OHM: запросы по одному, с паузой не меньше секунды,</w:t>
      </w:r>
      <w:r>
        <w:t xml:space="preserve"> </w:t>
      </w:r>
      <w:r>
        <w:t xml:space="preserve">с повторами при отказе; каждый скачанный участок сохраняется, поэтому остановленную или</w:t>
      </w:r>
      <w:r>
        <w:t xml:space="preserve"> </w:t>
      </w:r>
      <w:r>
        <w:t xml:space="preserve">сорвавшуюся загрузку можно «продолжить» с места. Потом служба картографии сама режет объекты в</w:t>
      </w:r>
      <w:r>
        <w:t xml:space="preserve"> </w:t>
      </w:r>
      <w:r>
        <w:t xml:space="preserve">векторные тайлы (один файл MBTiles):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уровня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магистрали и основные, второстепенные, улицы, проезды и тропы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 /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ж/д; трамвай, метро, узкоколейки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реки и каналы, ручьи и канавы, водоёмы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земли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лес, поля, луга, застройка, кладбища,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государства и земли (уровень до 4), округа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города, городки; сёла; районы и хутора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церкви, ратуши, вокзалы, замки и памятники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Тайлы нарезаны до z16, глубже растягиваются при показе (до z19) — видны отдельные здания.</w:t>
      </w:r>
      <w:r>
        <w:t xml:space="preserve"> </w:t>
      </w:r>
      <w:r>
        <w:t xml:space="preserve">Карта показывается</w:t>
      </w:r>
      <w:r>
        <w:t xml:space="preserve"> </w:t>
      </w:r>
      <w:r>
        <w:rPr>
          <w:bCs/>
          <w:b/>
        </w:rPr>
        <w:t xml:space="preserve">на дату</w:t>
      </w:r>
      <w:r>
        <w:t xml:space="preserve">: виден объект, у которого начало не позже даты, а конец не раньше</w:t>
      </w:r>
      <w:r>
        <w:t xml:space="preserve"> </w:t>
      </w:r>
      <w:r>
        <w:t xml:space="preserve">неё; объект без даты виден всегда. Дата — шкалы времени, а без шкалы — 1 января года из поля</w:t>
      </w:r>
      <w:r>
        <w:t xml:space="preserve"> </w:t>
      </w:r>
      <w:r>
        <w:t xml:space="preserve">«Год карты»; в переигровке — начало операции. Шрифты (латиница и кириллица) и значки стиля скачиваются вместе</w:t>
      </w:r>
      <w:r>
        <w:t xml:space="preserve"> </w:t>
      </w:r>
      <w:r>
        <w:t xml:space="preserve">с данными, так что карта работает без интернета целиком. У карты в списке — «обновить» (скачать</w:t>
      </w:r>
      <w:r>
        <w:t xml:space="preserve"> </w:t>
      </w:r>
      <w:r>
        <w:t xml:space="preserve">район заново: OHM постоянно дорисовывают), «пакет ↓» (перенос на другую машину, загрузка там —</w:t>
      </w:r>
      <w:r>
        <w:t xml:space="preserve"> </w:t>
      </w:r>
      <w:r>
        <w:t xml:space="preserve">«из файла»; пока карта не скачана, кнопка недоступна), строка «N объектов · X МБ · данные на дд.мм.гггг» (число со склонением: «94 373 объекта»).</w:t>
      </w:r>
      <w:r>
        <w:t xml:space="preserve"> </w:t>
      </w:r>
      <w:r>
        <w:t xml:space="preserve">Район — не больше 400 участков: объекты района служба держит в памяти целиком, и больший район</w:t>
      </w:r>
      <w:r>
        <w:t xml:space="preserve"> </w:t>
      </w:r>
      <w:r>
        <w:t xml:space="preserve">надо делить на части. Сборка объектов и нарезка идут в отдельном потоке службы: пока они идут,</w:t>
      </w:r>
      <w:r>
        <w:t xml:space="preserve"> </w:t>
      </w:r>
      <w:r>
        <w:t xml:space="preserve">локальные карты показываются как обычно, а «стоп» останавливает задание сразу. Ответ сервера</w:t>
      </w:r>
      <w:r>
        <w:t xml:space="preserve"> </w:t>
      </w:r>
      <w:r>
        <w:t xml:space="preserve">Overpass на участок больше 256 МиБ не принимается — загрузка останавливается с объяснением.</w:t>
      </w:r>
    </w:p>
    <w:p>
      <w:pPr>
        <w:pStyle w:val="BodyText"/>
      </w:pPr>
      <w:r>
        <w:t xml:space="preserve">Театр «Одер — Берлин — Эльба» (11,0–15,6° в. д., 50,9–54,45° с. ш.) — 285 участков. В проверочном</w:t>
      </w:r>
      <w:r>
        <w:t xml:space="preserve"> </w:t>
      </w:r>
      <w:r>
        <w:t xml:space="preserve">прогоне (пауза 1 с) участки скачаны за 8 мин 27 с — 1,8 с на участок, без повторов: все 285 запросов</w:t>
      </w:r>
      <w:r>
        <w:t xml:space="preserve"> </w:t>
      </w:r>
      <w:r>
        <w:t xml:space="preserve">к Overpass ответили с первого раза; сборка объектов и нарезка заняли ещё 1 мин 5 с, всего — 9 мин 32 с.</w:t>
      </w:r>
      <w:r>
        <w:t xml:space="preserve"> </w:t>
      </w:r>
      <w:r>
        <w:t xml:space="preserve">Объектов — 94 373: дороги 44 888, здания 16 987, границы 15 965 (один путь входит в границы разных</w:t>
      </w:r>
      <w:r>
        <w:t xml:space="preserve"> </w:t>
      </w:r>
      <w:r>
        <w:t xml:space="preserve">лет, но признак на путь — один на слитый промежуток лет), вода 5296, железные дороги 4996, пункты</w:t>
      </w:r>
      <w:r>
        <w:t xml:space="preserve"> </w:t>
      </w:r>
      <w:r>
        <w:t xml:space="preserve">3960, земли 1432, значки 849; тайлов — 324 313, файл — 137 МБ (тайл z4–5 — до 0,27 МБ). Ответы</w:t>
      </w:r>
      <w:r>
        <w:t xml:space="preserve"> </w:t>
      </w:r>
      <w:r>
        <w:t xml:space="preserve">Overpass весили вместе около 1,8 ГБ, поэтому на медленной связи загрузка идёт дольше. Пик памяти</w:t>
      </w:r>
      <w:r>
        <w:t xml:space="preserve"> </w:t>
      </w:r>
      <w:r>
        <w:t xml:space="preserve">службы — 1,3 ГБ; повторная нарезка из скачанных участков («продолжить» после сбоя замены файла) —</w:t>
      </w:r>
      <w:r>
        <w:t xml:space="preserve"> </w:t>
      </w:r>
      <w:r>
        <w:t xml:space="preserve">1 мин 9 с без запросов к Overpass, пик 1 ГБ; служба при этом отвечает на запросы не дольше чем за 0,04 с. Оценка в форме (2 с на участок, 8,4 МБ на</w:t>
      </w:r>
      <w:r>
        <w:t xml:space="preserve"> </w:t>
      </w:r>
      <w:r>
        <w:t xml:space="preserve">квадратный градус) взята из этого прогона.</w:t>
      </w:r>
    </w:p>
    <w:p>
      <w:pPr>
        <w:pStyle w:val="BodyText"/>
      </w:pPr>
      <w:r>
        <w:t xml:space="preserve">Ограничения: полнота OHM неравномерна (города и отдельные земли нарисованы подробно, многие районы —</w:t>
      </w:r>
      <w:r>
        <w:t xml:space="preserve"> </w:t>
      </w:r>
      <w:r>
        <w:t xml:space="preserve">только дорогами, реками и границами); мультиполигон, часть которого лежит за краем</w:t>
      </w:r>
      <w:r>
        <w:t xml:space="preserve"> </w:t>
      </w:r>
      <w:r>
        <w:t xml:space="preserve">района, не показывается; даты в OHM — обычно год или месяц (неполная дата начала — с 1 января,</w:t>
      </w:r>
      <w:r>
        <w:t xml:space="preserve"> </w:t>
      </w:r>
      <w:r>
        <w:t xml:space="preserve">конца — по 28 декабря).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62" name="Picture"/>
            <a:graphic>
              <a:graphicData uri="http://schemas.openxmlformats.org/drawingml/2006/picture">
                <pic:pic>
                  <pic:nvPicPr>
                    <pic:cNvPr descr="img/theatre-relief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65" name="Picture"/>
            <a:graphic>
              <a:graphicData uri="http://schemas.openxmlformats.org/drawingml/2006/picture">
                <pic:pic>
                  <pic:nvPicPr>
                    <pic:cNvPr descr="img/theatre-contours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67"/>
    <w:bookmarkStart w:id="179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пяти уровнях — по ступеням командования: Ставка, фронт, армия, корпус, дивизия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t xml:space="preserve">Под итогом — строка вида «база знаний: сборка 54b8, ДД.ММ чч:мм · 1594 поправки»: на какой сборке</w:t>
      </w:r>
      <w:r>
        <w:t xml:space="preserve"> </w:t>
      </w:r>
      <w:r>
        <w:t xml:space="preserve">данных из базы знаний посчитан результат (начало отпечатка собранных поправок, время сборки, их число;</w:t>
      </w:r>
      <w:r>
        <w:t xml:space="preserve"> </w:t>
      </w:r>
      <w:r>
        <w:t xml:space="preserve">полный отпечаток — в подсказке и в отчёте). Если с тех пор сборка изменилась, к строке добавляется</w:t>
      </w:r>
      <w:r>
        <w:t xml:space="preserve"> </w:t>
      </w:r>
      <w:r>
        <w:t xml:space="preserve">«сейчас другая: …»: тот же seed на нынешних данных даст другой итог (раздел 8.6).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9" name="Picture"/>
            <a:graphic>
              <a:graphicData uri="http://schemas.openxmlformats.org/drawingml/2006/picture">
                <pic:pic>
                  <pic:nvPicPr>
                    <pic:cNvPr descr="img/replay-tactical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«Дивизия» на нынешней модели, 23 апреля, карта отдалена до 1:251 900 — рядом с переключателем «масштаб вне 1:25 000 – 1:75 000». Каждое действующее соединение — своим знаком: советские армии (3-я и 5-я ударные у Берлина, 8-я гв. и 1-я гв. танковая восточнее, 2-я гв. танковая севернее) и немецкие дивизии (712-я, 169-я и 303-я пехотные, 23-я и 11-я тгд СС, 18-я и 20-я тгд); бледные знаки — исторические положения; стрелки — бои за ход; красные линии — расчётный фронт хода, пунктир — сутки назад (передний край на начало — у Ставки и фронта); Берлин и Франкфурт — обводом и знаком крепости, знаки понтонного моста — переправы. Слева — итог пяти прогонов, под ним — сборка базы знаний, ниже — события по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 Сохранение хранит и отметку сборки данных</w:t>
      </w:r>
      <w:r>
        <w:t xml:space="preserve"> </w:t>
      </w:r>
      <w:r>
        <w:t xml:space="preserve">базы знаний, на которой посчитан результат (у сохранений до появления отметки её нет).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72" name="Picture"/>
            <a:graphic>
              <a:graphicData uri="http://schemas.openxmlformats.org/drawingml/2006/picture">
                <pic:pic>
                  <pic:nvPicPr>
                    <pic:cNvPr descr="img/replay-saved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сценария полной цепочкой —</w:t>
      </w:r>
      <w:r>
        <w:t xml:space="preserve"> </w:t>
      </w:r>
      <w:r>
        <w:t xml:space="preserve">Ставка (у вермахта — верховное командование: ОКХ, с 25.04.1945 — ОКВ) → фронт или группа армий → армия → корпус →</w:t>
      </w:r>
      <w:r>
        <w:t xml:space="preserve"> </w:t>
      </w:r>
      <w:r>
        <w:t xml:space="preserve">дивизия, — 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армий;</w:t>
      </w:r>
      <w:r>
        <w:t xml:space="preserve"> </w:t>
      </w:r>
      <w:r>
        <w:t xml:space="preserve">корпуса армий — по «Боевому составу Советской армии» (ч. V, на 1.01.1945;</w:t>
      </w:r>
      <w:r>
        <w:t xml:space="preserve"> </w:t>
      </w:r>
      <w:r>
        <w:rPr>
          <w:rStyle w:val="VerbatimChar"/>
        </w:rPr>
        <w:t xml:space="preserve">docs/sources/vistula-oder-1945-su-corps.json</w:t>
      </w:r>
      <w:r>
        <w:t xml:space="preserve">, 52 корпуса в 20 армиях), остальное — достоверность C: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столько условных стрелковых дивизий, сколько их в её корпусах по источнику (обычно 2–3</w:t>
      </w:r>
      <w:r>
        <w:t xml:space="preserve"> </w:t>
      </w:r>
      <w:r>
        <w:t xml:space="preserve">корпуса по 2–4 дивизии), каждая под своим корпусом; 1-я армия Войска Польского — 5 дивизий без корпусов; силы</w:t>
      </w:r>
      <w:r>
        <w:t xml:space="preserve"> </w:t>
      </w:r>
      <w:r>
        <w:t xml:space="preserve">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её танковые и механизированные корпуса по источнику;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 (в первом — две трети дивизий);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154 советских и 44 немецких агента, 84 штаба, 906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(127 положений) и по 13 событиям. Прогон занимает около</w:t>
      </w:r>
      <w:r>
        <w:t xml:space="preserve"> </w:t>
      </w:r>
      <w:r>
        <w:t xml:space="preserve">2 с. Сходство: 35–37 % положений в допуске (медиана превышения 20–24 км) и 6–7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6.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уровне и у любой стороны: дивизия, корпус или армия на уровнях «Дивизия» и «Корпус»,</w:t>
      </w:r>
      <w:r>
        <w:t xml:space="preserve"> </w:t>
      </w:r>
      <w:r>
        <w:t xml:space="preserve">корпус на уровне «Армия», объединение на уровне «Фронт», надпись фронта или группы армий на уровне «Ставка». В карточке:</w:t>
      </w:r>
    </w:p>
    <w:p>
      <w:pPr>
        <w:numPr>
          <w:ilvl w:val="0"/>
          <w:numId w:val="1007"/>
        </w:numPr>
        <w:pStyle w:val="Compact"/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numPr>
          <w:ilvl w:val="0"/>
          <w:numId w:val="1007"/>
        </w:numPr>
        <w:pStyle w:val="Compact"/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numPr>
          <w:ilvl w:val="0"/>
          <w:numId w:val="1007"/>
        </w:numPr>
        <w:pStyle w:val="Compact"/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75" name="Picture"/>
            <a:graphic>
              <a:graphicData uri="http://schemas.openxmlformats.org/drawingml/2006/picture">
                <pic:pic>
                  <pic:nvPicPr>
                    <pic:cNvPr descr="img/replay-unit-card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Cs/>
          <w:i/>
        </w:rPr>
        <w:t xml:space="preserve"> </w:t>
      </w:r>
      <w:r>
        <w:rPr>
          <w:iCs/>
          <w:i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исходных), танки и САУ 3 105, боеприпасы 2,98 бк; ниже — подчинённые армии с людьми, танками и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уровень «Дивизия»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78" name="Picture"/>
            <a:graphic>
              <a:graphicData uri="http://schemas.openxmlformats.org/drawingml/2006/picture">
                <pic:pic>
                  <pic:nvPicPr>
                    <pic:cNvPr descr="img/replay-agent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05:00, уровень «Фронт»: армии собраны из дивизий агентной модели — 5-я ударная севернее Мюнхеберга, 1-я гв. танковая западнее, 2-я гв. танковая ещё севернее, 3-я гв. танковая — южнее Цоссена, «1 БФ» — дивизии в прямом подчинении фронта; бледные знаки — исторические положения; Берлин — синим овалом гарнизона, 9-я армия — у котла (синий контур с зубцами внутрь) юго-восточнее Мюнхеберга; линия фронта хода (красная) идёт от Одера через Мюнхеберг, рядом — передний край на начало (с жёлтой подсветкой).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81" name="Picture"/>
            <a:graphic>
              <a:graphicData uri="http://schemas.openxmlformats.org/drawingml/2006/picture">
                <pic:pic>
                  <pic:nvPicPr>
                    <pic:cNvPr descr="img/replay-agent-card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4 041, усталость 0,64, организованность 0,51)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Штабы корпусов и армий агентной модели, решающие на языковой модели, получают с каждым ходом текст</w:t>
      </w:r>
      <w:r>
        <w:t xml:space="preserve"> </w:t>
      </w:r>
      <w:r>
        <w:t xml:space="preserve">доктрины своей стороны из базы знаний (раздел 8.9) на время игры — до 8 правил, не длиннее 4000 знаков,</w:t>
      </w:r>
      <w:r>
        <w:t xml:space="preserve"> </w:t>
      </w:r>
      <w:r>
        <w:t xml:space="preserve">группы поводов по очереди (первое правило каждой группы, затем второе…), чтобы в текст попали все группы:</w:t>
      </w:r>
      <w:r>
        <w:t xml:space="preserve"> </w:t>
      </w:r>
      <w:r>
        <w:t xml:space="preserve">немецкие — правила обороны армии, корпуса и дивизии к вклинению, давлению и окружению (контрудары, резервы,</w:t>
      </w:r>
      <w:r>
        <w:t xml:space="preserve"> </w:t>
      </w:r>
      <w:r>
        <w:t xml:space="preserve">отход, построение обороны), советские — правила наступления армии и корпуса (эшелоны, ввод подвижных</w:t>
      </w:r>
      <w:r>
        <w:t xml:space="preserve"> </w:t>
      </w:r>
      <w:r>
        <w:t xml:space="preserve">групп, темп, глубина задач) и обхода узлов обороны. Правило, в котором есть дата позже времени игры</w:t>
      </w:r>
      <w:r>
        <w:t xml:space="preserve"> </w:t>
      </w:r>
      <w:r>
        <w:t xml:space="preserve">(приказ или опыт после него), не берётся. Так же при расчёте агентной модели в «Переигровке» и</w:t>
      </w:r>
      <w:r>
        <w:t xml:space="preserve"> </w:t>
      </w:r>
      <w:r>
        <w:t xml:space="preserve">«Моделировании» — на начало сценария. Текст из базы заменяет в промпте штаба только зашитые правила</w:t>
      </w:r>
      <w:r>
        <w:t xml:space="preserve"> </w:t>
      </w:r>
      <w:r>
        <w:t xml:space="preserve">доктрины; словарь полей обстановки и жёсткие ограничения остаются всегда: у немецких штабов — общий отход</w:t>
      </w:r>
      <w:r>
        <w:t xml:space="preserve"> </w:t>
      </w:r>
      <w:r>
        <w:t xml:space="preserve">армии без приказа сверху запрещён, окружённой дивизии (encircled_hours, own_lines_km) — прорыв к своим; у</w:t>
      </w:r>
      <w:r>
        <w:t xml:space="preserve"> </w:t>
      </w:r>
      <w:r>
        <w:t xml:space="preserve">советских — числа эшелонов и ввода, узлы обходить, не штурмовать с ходу неподавленного противника. База</w:t>
      </w:r>
      <w:r>
        <w:t xml:space="preserve"> </w:t>
      </w:r>
      <w:r>
        <w:t xml:space="preserve">недоступна или правил стороны нет — штаб получает прежний текст доктрины, зашитый в ядро; числа доктрины,</w:t>
      </w:r>
      <w:r>
        <w:t xml:space="preserve"> </w:t>
      </w:r>
      <w:r>
        <w:t xml:space="preserve">по которым ядро считает штабы по доктрине, текст не меняет (они —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).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rPr>
          <w:bCs/>
          <w:b/>
        </w:rPr>
        <w:t xml:space="preserve">Командование по ступеням (ядро агентной модели).</w:t>
      </w:r>
      <w:r>
        <w:t xml:space="preserve"> </w:t>
      </w:r>
      <w:r>
        <w:t xml:space="preserve">Ядро ведёт цепочку «Ставка (ОКХ) → фронт (группа армий) →</w:t>
      </w:r>
      <w:r>
        <w:t xml:space="preserve"> </w:t>
      </w:r>
      <w:r>
        <w:t xml:space="preserve">армия → корпус → дивизия» директивами. Директива — общая для ступеней запись: получатель, форма, задача</w:t>
      </w:r>
      <w:r>
        <w:t xml:space="preserve"> </w:t>
      </w:r>
      <w:r>
        <w:t xml:space="preserve">(наступать, оборонять, сдерживать, отходить, выдвигаться, резерв), ось главного удара, ближайшая и последующая</w:t>
      </w:r>
      <w:r>
        <w:t xml:space="preserve"> </w:t>
      </w:r>
      <w:r>
        <w:t xml:space="preserve">задачи рубежами со сроком, разграничительные линии с соседями, кто на главном ударе, резерв. Исторические</w:t>
      </w:r>
      <w:r>
        <w:t xml:space="preserve"> </w:t>
      </w:r>
      <w:r>
        <w:t xml:space="preserve">директивы Ставки и решения Гитлера, ОКХ и ОКВ (</w:t>
      </w:r>
      <w:r>
        <w:rPr>
          <w:rStyle w:val="VerbatimChar"/>
        </w:rPr>
        <w:t xml:space="preserve">docs/sources/*-directives.json</w:t>
      </w:r>
      <w:r>
        <w:t xml:space="preserve">, раздел 17.1) входят в сценарии</w:t>
      </w:r>
      <w:r>
        <w:t xml:space="preserve"> </w:t>
      </w:r>
      <w:r>
        <w:t xml:space="preserve">агентной модели полем</w:t>
      </w:r>
      <w:r>
        <w:t xml:space="preserve"> </w:t>
      </w:r>
      <w:r>
        <w:rPr>
          <w:rStyle w:val="VerbatimChar"/>
        </w:rPr>
        <w:t xml:space="preserve">directives</w:t>
      </w:r>
      <w:r>
        <w:t xml:space="preserve">: пункты — координатами, реки без координат в геометрию не идут.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Прохождение.</w:t>
      </w:r>
      <w:r>
        <w:t xml:space="preserve"> </w:t>
      </w:r>
      <w:r>
        <w:t xml:space="preserve">Подготовленный приказ идёт до получателя около суток на ступень: фронт и армия — 24 ч</w:t>
      </w:r>
      <w:r>
        <w:t xml:space="preserve"> </w:t>
      </w:r>
      <w:r>
        <w:t xml:space="preserve">(допущение по ПУ-39 ст. 83), корпус и дивизия — 22 ч (цепочка 97-го ск и 43-й гв. сд в январе 1944 г.:</w:t>
      </w:r>
      <w:r>
        <w:t xml:space="preserve"> </w:t>
      </w:r>
      <w:r>
        <w:t xml:space="preserve">от приказа корпуса до приказа дивизии около 23 ч, от приказа дивизии до полков на исходных — около 22 ч;</w:t>
      </w:r>
      <w:r>
        <w:t xml:space="preserve"> </w:t>
      </w:r>
      <w:r>
        <w:t xml:space="preserve">«Сборник боевых документов», вып. 25, A). Боевое распоряжение — 3, 2, 2 и 1 ч (допущение по ПУ-39 ст. 89),</w:t>
      </w:r>
      <w:r>
        <w:t xml:space="preserve"> </w:t>
      </w:r>
      <w:r>
        <w:t xml:space="preserve">но дивизия получает задачу наспех: слаженность 0,7 вместо 1, сила в бою — множитель 1 − (1 − слаженность) · 0,5</w:t>
      </w:r>
      <w:r>
        <w:t xml:space="preserve"> </w:t>
      </w:r>
      <w:r>
        <w:t xml:space="preserve">(при 0,7 — 0,85), вне боя слаженность восстанавливается на 0,03 в час. Директива, отданная до начала</w:t>
      </w:r>
      <w:r>
        <w:t xml:space="preserve"> </w:t>
      </w:r>
      <w:r>
        <w:t xml:space="preserve">операции, уже доведена до дивизий к её началу — как приказы сценария на начало.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Кто решает за штаб.</w:t>
      </w:r>
      <w:r>
        <w:t xml:space="preserve"> </w:t>
      </w:r>
      <w:r>
        <w:t xml:space="preserve">У каждого штаба — приказы сценария, штаб-агент или игрок. Штаб-агент, получив замысел</w:t>
      </w:r>
      <w:r>
        <w:t xml:space="preserve"> </w:t>
      </w:r>
      <w:r>
        <w:t xml:space="preserve">старшего, делит свою полосу между действующими подчинёнными (на главном ударе полоса уже, на вспомогательном —</w:t>
      </w:r>
      <w:r>
        <w:t xml:space="preserve"> </w:t>
      </w:r>
      <w:r>
        <w:t xml:space="preserve">в полтора раза шире; без разграничительных линий полоса — по крайним дивизиям поддерева поперёк оси) и отдаёт</w:t>
      </w:r>
      <w:r>
        <w:t xml:space="preserve"> </w:t>
      </w:r>
      <w:r>
        <w:t xml:space="preserve">каждому директиву своей ступени: ближайшая и последующая задачи — части рубежей старшего в его полосе (ПУ-39</w:t>
      </w:r>
      <w:r>
        <w:t xml:space="preserve"> </w:t>
      </w:r>
      <w:r>
        <w:t xml:space="preserve">ст. 89). Дивизии директива становится приказом: цель — середина ближайшей задачи, после выхода на неё —</w:t>
      </w:r>
      <w:r>
        <w:t xml:space="preserve"> </w:t>
      </w:r>
      <w:r>
        <w:t xml:space="preserve">последующей. Решает штаб при новом замысле и раз в свой цикл (фронт — 12 ч, армия — 6, корпус — 3; допущения),</w:t>
      </w:r>
      <w:r>
        <w:t xml:space="preserve"> </w:t>
      </w:r>
      <w:r>
        <w:t xml:space="preserve">по циклу — распоряжением и только тем, чья задача изменилась. Это общий раздел полосы; поверх него у каждой</w:t>
      </w:r>
      <w:r>
        <w:t xml:space="preserve"> </w:t>
      </w:r>
      <w:r>
        <w:t xml:space="preserve">ступени — своя логика (ниже). Директива, отданная штабом раньше уже действующей его директивы, но пришедшая</w:t>
      </w:r>
      <w:r>
        <w:t xml:space="preserve"> </w:t>
      </w:r>
      <w:r>
        <w:t xml:space="preserve">позже (медленный подготовленный приказ после быстрого распоряжения), не действует.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Советские штабы.</w:t>
      </w:r>
      <w:r>
        <w:t xml:space="preserve"> </w:t>
      </w:r>
      <w:r>
        <w:t xml:space="preserve">Корпус ставит дивизии в два эшелона: в первый — ближайшие к противнику, около половины и</w:t>
      </w:r>
      <w:r>
        <w:t xml:space="preserve"> </w:t>
      </w:r>
      <w:r>
        <w:t xml:space="preserve">больше (доля первого эшелона 0,55 — нижняя граница 0,55–0,75 по Радзиевскому и документам 1-го Белорусского</w:t>
      </w:r>
      <w:r>
        <w:t xml:space="preserve"> </w:t>
      </w:r>
      <w:r>
        <w:t xml:space="preserve">фронта; 5 уд. А — 5 дивизий в первой линии из 9), но не шире участка прорыва: не меньше 1,5 км на дивизию (в</w:t>
      </w:r>
      <w:r>
        <w:t xml:space="preserve"> </w:t>
      </w:r>
      <w:r>
        <w:t xml:space="preserve">1944–45 гг. — 1,5–2 км; Мацуленко, ВЭС, B); танки непосредственной поддержки — с первым эшелоном. Второму эшелону —</w:t>
      </w:r>
      <w:r>
        <w:t xml:space="preserve"> </w:t>
      </w:r>
      <w:r>
        <w:t xml:space="preserve">только направление (ПУ-39 ст. 103): он идёт в 6 км за центром первого. Вводится он, когда первый эшелон прошёл</w:t>
      </w:r>
      <w:r>
        <w:t xml:space="preserve"> </w:t>
      </w:r>
      <w:r>
        <w:t xml:space="preserve">7 км (главная полоса прорвана) или на 2-й день (через 33,6 ч), а на смену остановившейся дивизии — сразу (приказ</w:t>
      </w:r>
      <w:r>
        <w:t xml:space="preserve"> </w:t>
      </w:r>
      <w:r>
        <w:t xml:space="preserve">НКО №306: на смену, а не на усиление). Армия так же строит в два эшелона корпуса; дивизии и бригады прямо под</w:t>
      </w:r>
      <w:r>
        <w:t xml:space="preserve"> </w:t>
      </w:r>
      <w:r>
        <w:t xml:space="preserve">армией — с ближайшим корпусом первого эшелона. Фронт: армии главного удара (названные в директиве, иначе ближайшие</w:t>
      </w:r>
      <w:r>
        <w:t xml:space="preserve"> </w:t>
      </w:r>
      <w:r>
        <w:t xml:space="preserve">к оси — 0,65 от числа стрелковых армий; допущение) — в полосах вдвое уже вспомогательных; танковые армии —</w:t>
      </w:r>
      <w:r>
        <w:t xml:space="preserve"> </w:t>
      </w:r>
      <w:r>
        <w:t xml:space="preserve">подвижная группа в 10 км за главным ударом, вводятся, когда армии главного удара прошли 13 км (тактическая зона</w:t>
      </w:r>
      <w:r>
        <w:t xml:space="preserve"> </w:t>
      </w:r>
      <w:r>
        <w:t xml:space="preserve">прорвана) или через 48 ч, на глубину последующей задачи фронта (приказ НКО №325). Частное распоряжение верхней</w:t>
      </w:r>
      <w:r>
        <w:t xml:space="preserve"> </w:t>
      </w:r>
      <w:r>
        <w:t xml:space="preserve">инстанции, называющее армии главного удара (устное указание Ставки 17.04.1945 повернуть 3-ю и 4-ю гв. танковые</w:t>
      </w:r>
      <w:r>
        <w:t xml:space="preserve"> </w:t>
      </w:r>
      <w:r>
        <w:t xml:space="preserve">армии на Берлин), доводится только до них и замысел фронта не меняет.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Немецкие штабы.</w:t>
      </w:r>
      <w:r>
        <w:t xml:space="preserve"> </w:t>
      </w:r>
      <w:r>
        <w:t xml:space="preserve">Без директивы — оборона своей полосы. Корпус решает по доктрине обороны (держать, оборонять,</w:t>
      </w:r>
      <w:r>
        <w:t xml:space="preserve"> </w:t>
      </w:r>
      <w:r>
        <w:t xml:space="preserve">контратаковать резервом во фланг вклинения, закрыть рубежом, прорыв из окружения — раздел 7), но отход — только</w:t>
      </w:r>
      <w:r>
        <w:t xml:space="preserve"> </w:t>
      </w:r>
      <w:r>
        <w:t xml:space="preserve">с разрешения верхней инстанции (приказ от 21.01.1945): корпус шлёт запрос (документ «запрос на отход»), до ответа</w:t>
      </w:r>
      <w:r>
        <w:t xml:space="preserve"> </w:t>
      </w:r>
      <w:r>
        <w:t xml:space="preserve">дивизия держится на месте, запрос по ней один. Отвечает игрок за ОКХ (вкладка «Штабы» в экране командования, команда</w:t>
      </w:r>
      <w:r>
        <w:t xml:space="preserve"> </w:t>
      </w:r>
      <w:r>
        <w:t xml:space="preserve">ядра</w:t>
      </w:r>
      <w:r>
        <w:t xml:space="preserve"> </w:t>
      </w:r>
      <w:r>
        <w:rPr>
          <w:rStyle w:val="VerbatimChar"/>
        </w:rPr>
        <w:t xml:space="preserve">game_permit</w:t>
      </w:r>
      <w:r>
        <w:t xml:space="preserve">); в прогоне</w:t>
      </w:r>
      <w:r>
        <w:t xml:space="preserve"> </w:t>
      </w:r>
      <w:r>
        <w:rPr>
          <w:rStyle w:val="VerbatimChar"/>
        </w:rPr>
        <w:t xml:space="preserve">agents-run</w:t>
      </w:r>
      <w:r>
        <w:t xml:space="preserve"> </w:t>
      </w:r>
      <w:r>
        <w:t xml:space="preserve">верхняя инстанция — агент, и через сутки приходит</w:t>
      </w:r>
      <w:r>
        <w:t xml:space="preserve"> </w:t>
      </w:r>
      <w:r>
        <w:t xml:space="preserve">«держать» (DA Pam 20-234: раньше суток разрешение не получить, B). Ответ действует сутки — затем корпус может</w:t>
      </w:r>
      <w:r>
        <w:t xml:space="preserve"> </w:t>
      </w:r>
      <w:r>
        <w:t xml:space="preserve">спросить снова. Решение доктрины по дивизии держится сутки, общий приказ по полосе его не перебивает. Армия</w:t>
      </w:r>
      <w:r>
        <w:t xml:space="preserve"> </w:t>
      </w:r>
      <w:r>
        <w:t xml:space="preserve">каждый час следит за противником: если у её полосы развёртываются для атаки две его дивизии и больше, первая</w:t>
      </w:r>
      <w:r>
        <w:t xml:space="preserve"> </w:t>
      </w:r>
      <w:r>
        <w:t xml:space="preserve">линия отходит к главной позиции на 1,5 км (DA Pam 20-201: 0,8–2 км, B); снова — только после затишья 48 ч подряд</w:t>
      </w:r>
      <w:r>
        <w:t xml:space="preserve"> </w:t>
      </w:r>
      <w:r>
        <w:t xml:space="preserve">(допущение). Новый замысел с другой осью — продвижение подчинённых считается от нынешнего положения, сменённые</w:t>
      </w:r>
      <w:r>
        <w:t xml:space="preserve"> </w:t>
      </w:r>
      <w:r>
        <w:t xml:space="preserve">снова в строю (роли эшелонов остаются); переподчинение — место в построении заново.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Приказ через голову и «взять под управление».</w:t>
      </w:r>
      <w:r>
        <w:t xml:space="preserve"> </w:t>
      </w:r>
      <w:r>
        <w:t xml:space="preserve">Директива игрока штабу или дивизии ниже прямых подчинённых</w:t>
      </w:r>
      <w:r>
        <w:t xml:space="preserve"> </w:t>
      </w:r>
      <w:r>
        <w:t xml:space="preserve">верхней инстанции — приказ через голову (ПУ-39 ст. 93): получатель изъят из замысла старшего, каждый</w:t>
      </w:r>
      <w:r>
        <w:t xml:space="preserve"> </w:t>
      </w:r>
      <w:r>
        <w:t xml:space="preserve">пропущенный штаб получает извещение, исполнитель доносит своему начальнику; «вернуть» снова включает его в</w:t>
      </w:r>
      <w:r>
        <w:t xml:space="preserve"> </w:t>
      </w:r>
      <w:r>
        <w:t xml:space="preserve">замысел старшего. Взятый штаб сам не решает — за него игрок, его директива старшего остаётся замыслом; возвращённый</w:t>
      </w:r>
      <w:r>
        <w:t xml:space="preserve"> </w:t>
      </w:r>
      <w:r>
        <w:t xml:space="preserve">решает агент в свой следующий цикл. Верхней инстанции приказов не отдают.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Замысел старшего.</w:t>
      </w:r>
      <w:r>
        <w:t xml:space="preserve"> </w:t>
      </w:r>
      <w:r>
        <w:t xml:space="preserve">Директива без оси, рубежей и границ (обращение с пленными, знаки опознавания) замысел штаба</w:t>
      </w:r>
      <w:r>
        <w:t xml:space="preserve"> </w:t>
      </w:r>
      <w:r>
        <w:t xml:space="preserve">не меняет — остаётся документом; директива без оси, но с разграничительными линиями, меняет только границы.</w:t>
      </w:r>
      <w:r>
        <w:t xml:space="preserve"> </w:t>
      </w:r>
      <w:r>
        <w:t xml:space="preserve">Приказ штабу на точку становится рубежом через неё поперёк направления от центра его войск — шириной их</w:t>
      </w:r>
      <w:r>
        <w:t xml:space="preserve"> </w:t>
      </w:r>
      <w:r>
        <w:t xml:space="preserve">фронта, не меньше 6 км; наступать, выдвигаться и отходить без цели нельзя. В «гибриде» исторические директивы</w:t>
      </w:r>
      <w:r>
        <w:t xml:space="preserve"> </w:t>
      </w:r>
      <w:r>
        <w:t xml:space="preserve">подаются до первого хода; своя директива штабу, которого ведёт сценарий, снимает со сценария его и всё его</w:t>
      </w:r>
      <w:r>
        <w:t xml:space="preserve"> </w:t>
      </w:r>
      <w:r>
        <w:t xml:space="preserve">поддерево — дальше решают штабы-агенты (штаб получает извещение).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Журнал документов.</w:t>
      </w:r>
      <w:r>
        <w:t xml:space="preserve"> </w:t>
      </w:r>
      <w:r>
        <w:t xml:space="preserve">Каждая директива, приказ, распоряжение и извещение штаба — документ с часом, штабом,</w:t>
      </w:r>
      <w:r>
        <w:t xml:space="preserve"> </w:t>
      </w:r>
      <w:r>
        <w:t xml:space="preserve">получателями и текстом (поле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хода).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Режимы игры ядра.</w:t>
      </w:r>
      <w:r>
        <w:t xml:space="preserve"> </w:t>
      </w:r>
      <w:r>
        <w:t xml:space="preserve">«Как сейчас» — прежняя игра (приказ штабу размножается по его дивизиям); «агенты» — игрок</w:t>
      </w:r>
      <w:r>
        <w:t xml:space="preserve"> </w:t>
      </w:r>
      <w:r>
        <w:t xml:space="preserve">командует за верхнюю инстанцию, ниже — штабы-агенты, приказы сценария стороны игрока не действуют; «гибрид» —</w:t>
      </w:r>
      <w:r>
        <w:t xml:space="preserve"> </w:t>
      </w:r>
      <w:r>
        <w:t xml:space="preserve">то же, но историческая директива, поданная без изменений, отдаёт поддерево получателя приказам сценария.</w:t>
      </w:r>
      <w:r>
        <w:t xml:space="preserve"> </w:t>
      </w:r>
      <w:r>
        <w:t xml:space="preserve">В прогоне</w:t>
      </w:r>
      <w:r>
        <w:t xml:space="preserve"> </w:t>
      </w:r>
      <w:r>
        <w:rPr>
          <w:rStyle w:val="VerbatimChar"/>
        </w:rPr>
        <w:t xml:space="preserve">agents-run --command agents|hybrid --side su|de</w:t>
      </w:r>
      <w:r>
        <w:t xml:space="preserve"> </w:t>
      </w:r>
      <w:r>
        <w:t xml:space="preserve">верхняя инстанция стороны подаёт все исторические</w:t>
      </w:r>
      <w:r>
        <w:t xml:space="preserve"> </w:t>
      </w:r>
      <w:r>
        <w:t xml:space="preserve">директивы в их часы; в игре — игрок (ниже).</w:t>
      </w:r>
    </w:p>
    <w:p>
      <w:pPr>
        <w:pStyle w:val="FirstParagraph"/>
      </w:pPr>
      <w:r>
        <w:rPr>
          <w:bCs/>
          <w:b/>
        </w:rPr>
        <w:t xml:space="preserve">Командование по ступеням в экране командования.</w:t>
      </w:r>
      <w:r>
        <w:t xml:space="preserve"> </w:t>
      </w:r>
      <w:r>
        <w:t xml:space="preserve">В окне «Принять командование» на агентной модели —</w:t>
      </w:r>
      <w:r>
        <w:t xml:space="preserve"> </w:t>
      </w:r>
      <w:r>
        <w:t xml:space="preserve">выбор режима: «Гибрид» (по умолчанию: ближе всего к истории), «Штабы-агенты», «Как сейчас»; выбор</w:t>
      </w:r>
      <w:r>
        <w:t xml:space="preserve"> </w:t>
      </w:r>
      <w:r>
        <w:t xml:space="preserve">запоминается. Старые записи игры, где режима нет, продолжаются «как сейчас». В режимах «гибрид» и «штабы-агенты»</w:t>
      </w:r>
      <w:r>
        <w:t xml:space="preserve"> </w:t>
      </w:r>
      <w:r>
        <w:t xml:space="preserve">игрок — верхняя инстанция своей стороны: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Вкладка «Штабы».</w:t>
      </w:r>
      <w:r>
        <w:t xml:space="preserve"> </w:t>
      </w:r>
      <w:r>
        <w:t xml:space="preserve">Вверху — режим и что он значит. «Команды на этот ход» — очередь команд управления: они</w:t>
      </w:r>
      <w:r>
        <w:t xml:space="preserve"> </w:t>
      </w:r>
      <w:r>
        <w:t xml:space="preserve">уходят в ядро вместе с ходом (до распоряжений и приказов) и записываются в ход игры, поэтому восстановление</w:t>
      </w:r>
      <w:r>
        <w:t xml:space="preserve"> </w:t>
      </w:r>
      <w:r>
        <w:t xml:space="preserve">игры повторяет их; любую можно снять до конца хода. «Исторические директивы Ставки» — директивы сценария</w:t>
      </w:r>
      <w:r>
        <w:t xml:space="preserve"> </w:t>
      </w:r>
      <w:r>
        <w:t xml:space="preserve">со временем, получателями и задачей; одна директива нескольким фронтам — одной строкой; «подать» ставит</w:t>
      </w:r>
      <w:r>
        <w:t xml:space="preserve"> </w:t>
      </w:r>
      <w:r>
        <w:t xml:space="preserve">директиву в очередь, «Подать все» — все сразу. На первый ход в очередь сами встают: в «штабах-агентах» —</w:t>
      </w:r>
      <w:r>
        <w:t xml:space="preserve"> </w:t>
      </w:r>
      <w:r>
        <w:t xml:space="preserve">директивы, час которых уже наступил (при передаче командования они уже действовали — доводятся сразу, как</w:t>
      </w:r>
      <w:r>
        <w:t xml:space="preserve"> </w:t>
      </w:r>
      <w:r>
        <w:t xml:space="preserve">приказы на начало сценария), в «гибриде» — все (подаются только до первого хода). «Запросы на отход» —</w:t>
      </w:r>
      <w:r>
        <w:t xml:space="preserve"> </w:t>
      </w:r>
      <w:r>
        <w:t xml:space="preserve">немецкие корпуса, просящие разрешения отойти: «разрешить» или «отказать». «Штабы» — штабы стороны со ступенью</w:t>
      </w:r>
      <w:r>
        <w:t xml:space="preserve"> </w:t>
      </w:r>
      <w:r>
        <w:t xml:space="preserve">и пометкой управления: «взят под управление», «ведёт Ставка» (приказ через голову), «по сценарию (гибрид)»;</w:t>
      </w:r>
      <w:r>
        <w:t xml:space="preserve"> </w:t>
      </w:r>
      <w:r>
        <w:t xml:space="preserve">кнопки «взять», «вернуть агенту», «вернуть в замысел старшего». «Документы штабов» — журнал директив,</w:t>
      </w:r>
      <w:r>
        <w:t xml:space="preserve"> </w:t>
      </w:r>
      <w:r>
        <w:t xml:space="preserve">боевых приказов, распоряжений, извещений и донесений штабов-агентов с часом, штабом и обоснованием (статья</w:t>
      </w:r>
      <w:r>
        <w:t xml:space="preserve"> </w:t>
      </w:r>
      <w:r>
        <w:t xml:space="preserve">устава или норматив); можно оставить один штаб. Голосом: «штаб, возьми восьмую гвардейскую армию», «верни</w:t>
      </w:r>
      <w:r>
        <w:t xml:space="preserve"> </w:t>
      </w:r>
      <w:r>
        <w:t xml:space="preserve">армию агенту», «разреши отход корпусу», «подай директивы», «покажи документы восьмой гвардейской армии».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Пункт управления по уровням</w:t>
      </w:r>
      <w:r>
        <w:t xml:space="preserve"> </w:t>
      </w:r>
      <w:r>
        <w:t xml:space="preserve">(«Приказы» → «Пункт управления»). Уровень карты задаёт ступень, с которой игрок</w:t>
      </w:r>
      <w:r>
        <w:t xml:space="preserve"> </w:t>
      </w:r>
      <w:r>
        <w:t xml:space="preserve">командует; уровень и пункт переключаются вместе (голосом — «штаб, пункт управления армии»):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 (ОКХ)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 (группы армий)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Ставки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главный удар (ось на карте), армии главного удара, ближайшая и последующая задачи (рубежи на карте и сроки), правая и левая разграничительные линии, ответственный за стык, резервы Ставки в состав фронта, указания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армии (разграничительные линии), участок прорыва (рубеж и срок), задача на глубину (рубеж и срок), ввод подвижной группы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и соединения прямо под армией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корпуса, эшелон (первый, второй или как решит штаб), ближайшая и последующая задачи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дивизии, ближайшая задача и задача в глубине, направление дальнейшего наступления (ось)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боевое распоряжение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рубеж или пункт</w:t>
            </w:r>
          </w:p>
        </w:tc>
      </w:tr>
    </w:tbl>
    <w:p>
      <w:pPr>
        <w:numPr>
          <w:ilvl w:val="0"/>
          <w:numId w:val="1000"/>
        </w:numPr>
      </w:pPr>
      <w:r>
        <w:t xml:space="preserve">Вместо подготовленного документа можно отдать боевое распоряжение (1–3 ч на ступень вместо суток, слаженность</w:t>
      </w:r>
      <w:r>
        <w:t xml:space="preserve"> </w:t>
      </w:r>
      <w:r>
        <w:t xml:space="preserve">ниже). Штаб ступени выбирается списком или щелчком по его знаку; щелчок по знаку подчинённого открывает документ</w:t>
      </w:r>
      <w:r>
        <w:t xml:space="preserve"> </w:t>
      </w:r>
      <w:r>
        <w:t xml:space="preserve">ему. От чьего имени уходит документ, решается при отправке хода: от ближайшего начальника получателя, взятого под</w:t>
      </w:r>
      <w:r>
        <w:t xml:space="preserve"> </w:t>
      </w:r>
      <w:r>
        <w:t xml:space="preserve">управление (с учётом «взять» и «вернуть» этого хода); такого нет — от Ставки через голову (ПУ-39 ст. 93),</w:t>
      </w:r>
      <w:r>
        <w:t xml:space="preserve"> </w:t>
      </w:r>
      <w:r>
        <w:t xml:space="preserve">пропущенные штабы получают извещение. Армии главного удара и резервы — плашками («8 гв. А ×»), добавить — из</w:t>
      </w:r>
      <w:r>
        <w:t xml:space="preserve"> </w:t>
      </w:r>
      <w:r>
        <w:t xml:space="preserve">списка или щелчками по знакам армий на карте. Ответственный за стык и резервы пока только записываются в</w:t>
      </w:r>
      <w:r>
        <w:t xml:space="preserve"> </w:t>
      </w:r>
      <w:r>
        <w:t xml:space="preserve">документ — штабы-агенты по ним не решают. Голосом: «штаб, директива первому Белорусскому фронту», «задача —</w:t>
      </w:r>
      <w:r>
        <w:t xml:space="preserve"> </w:t>
      </w:r>
      <w:r>
        <w:t xml:space="preserve">оборонять», «распоряжением», «отдать директиву». Ось, рубежи и линии указываются щелчками по карте («на карте» → точки → «Готово») и видны на карте</w:t>
      </w:r>
      <w:r>
        <w:t xml:space="preserve"> </w:t>
      </w:r>
      <w:r>
        <w:t xml:space="preserve">проектом — только документы текущей ступени. «Отдать» ставит документ в очередь хода; новый документ тому же</w:t>
      </w:r>
      <w:r>
        <w:t xml:space="preserve"> </w:t>
      </w:r>
      <w:r>
        <w:t xml:space="preserve">получателю заменяет прежний. Эшелон и ввод подвижной группы задают место получателя в построении старшего, сроки</w:t>
      </w:r>
      <w:r>
        <w:t xml:space="preserve"> </w:t>
      </w:r>
      <w:r>
        <w:t xml:space="preserve">задач и армии главного удара — замысел, по которому штаб-агент получателя делит свою полосу. «Отдать приказ» в</w:t>
      </w:r>
      <w:r>
        <w:t xml:space="preserve"> </w:t>
      </w:r>
      <w:r>
        <w:t xml:space="preserve">докладе открывает пункт его непосредственного начальника. Для нынешней модели и режима «как сейчас» вкладка</w:t>
      </w:r>
      <w:r>
        <w:t xml:space="preserve"> </w:t>
      </w:r>
      <w:r>
        <w:t xml:space="preserve">остаётся прежней — «Войска».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Весь экран — по пункту управления.</w:t>
      </w:r>
      <w:r>
        <w:t xml:space="preserve"> </w:t>
      </w:r>
      <w:r>
        <w:t xml:space="preserve">Над вкладками — полоса пункта: уровень (Ставка, Фронт, Армия, Корпус,</w:t>
      </w:r>
      <w:r>
        <w:t xml:space="preserve"> </w:t>
      </w:r>
      <w:r>
        <w:t xml:space="preserve">Дивизия — тот же, что у карты) и штаб этой ступени (список; щелчок по знаку штаба ступени на карте тоже делает его</w:t>
      </w:r>
      <w:r>
        <w:t xml:space="preserve"> </w:t>
      </w:r>
      <w:r>
        <w:t xml:space="preserve">пунктом), с пометкой «под вашим управлением» или «ведёт агент». Вкладки показывают обстановку этого штаба: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Вкладка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Корпус, Дивизия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Доклады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сводки фронтов (по их дивизиям)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армий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корпусов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дивизий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Разведка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группы армий противника — весь театр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противника в 60 км от войск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в 30 км от войск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в 20 км (у дивизии — 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Ставки (по нему проводится ход)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командующего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командарма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командира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документы Ставки и фронтов; журнал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документы штаба фронта и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и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соединения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соединения корпуса</w:t>
            </w:r>
          </w:p>
        </w:tc>
      </w:tr>
    </w:tbl>
    <w:p>
      <w:pPr>
        <w:numPr>
          <w:ilvl w:val="0"/>
          <w:numId w:val="1000"/>
        </w:numPr>
      </w:pPr>
      <w:r>
        <w:t xml:space="preserve">Сводка «Доклады» считается по дивизиям штаба (в строю, укомплектованность, отрезано), донесения за ход — только о</w:t>
      </w:r>
      <w:r>
        <w:t xml:space="preserve"> </w:t>
      </w:r>
      <w:r>
        <w:t xml:space="preserve">его войсках. Разведка собирает обнаруженного противника по его штабам ступени пункта (дивизия без корпуса — сама</w:t>
      </w:r>
      <w:r>
        <w:t xml:space="preserve"> </w:t>
      </w:r>
      <w:r>
        <w:t xml:space="preserve">по себе). Решения штабов ниже Ставки записываются в ход игры для журнала и разбора; ход проводится по решению</w:t>
      </w:r>
      <w:r>
        <w:t xml:space="preserve"> </w:t>
      </w:r>
      <w:r>
        <w:t xml:space="preserve">Ставки.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Советник по пункту управления.</w:t>
      </w:r>
      <w:r>
        <w:t xml:space="preserve"> </w:t>
      </w:r>
      <w:r>
        <w:t xml:space="preserve">Советник думает за штаб пункта: в шапке — «штаб: 8-я гвардейская армия»,</w:t>
      </w:r>
      <w:r>
        <w:t xml:space="preserve"> </w:t>
      </w:r>
      <w:r>
        <w:t xml:space="preserve">вопросы и варианты решения начинаются с того, кто решает, кому отдаёт документы и какой документ (по таблице</w:t>
      </w:r>
      <w:r>
        <w:t xml:space="preserve"> </w:t>
      </w:r>
      <w:r>
        <w:t xml:space="preserve">выше). В обстановке советника свои войска — только подчинённые пункта, в вариантах приказы — только им; приказ</w:t>
      </w:r>
      <w:r>
        <w:t xml:space="preserve"> </w:t>
      </w:r>
      <w:r>
        <w:t xml:space="preserve">соединению вне пункта помечается «не в подчинении» и не принимается. Принятый вариант кладёт решение в решение</w:t>
      </w:r>
      <w:r>
        <w:t xml:space="preserve"> </w:t>
      </w:r>
      <w:r>
        <w:t xml:space="preserve">штаба пункта, а приказы — документами пункта его подчинённым (задача и цель переходят в задачу и рубеж</w:t>
      </w:r>
      <w:r>
        <w:t xml:space="preserve"> </w:t>
      </w:r>
      <w:r>
        <w:t xml:space="preserve">документа); они встают в очередь хода. На уровне «Ставка» советник предлагает директивы фронтам, а решение — решение</w:t>
      </w:r>
      <w:r>
        <w:t xml:space="preserve"> </w:t>
      </w:r>
      <w:r>
        <w:t xml:space="preserve">Ставки, по которому проводится ход; на нынешней модели и в режиме «как сейчас» — как прежде.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Противник на штабах-агентах.</w:t>
      </w:r>
      <w:r>
        <w:t xml:space="preserve"> </w:t>
      </w:r>
      <w:r>
        <w:t xml:space="preserve">В окне «Принять командование» на агентной модели у противника есть третий</w:t>
      </w:r>
      <w:r>
        <w:t xml:space="preserve"> </w:t>
      </w:r>
      <w:r>
        <w:t xml:space="preserve">вариант — «Штабы-агенты»: его верхняя инстанция (ОКХ) подаёт исторические директивы в их часы, ниже решают штабы</w:t>
      </w:r>
      <w:r>
        <w:t xml:space="preserve"> </w:t>
      </w:r>
      <w:r>
        <w:t xml:space="preserve">по уставам, как у своей стороны; языковая модель не нужна, в ходе игры вариант не меняется. Без него противником</w:t>
      </w:r>
      <w:r>
        <w:t xml:space="preserve"> </w:t>
      </w:r>
      <w:r>
        <w:t xml:space="preserve">на агентной модели командуют его приказы сценария или штаб на модели (их приказы доходят до дивизий по-старому).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Ширина панелей.</w:t>
      </w:r>
      <w:r>
        <w:t xml:space="preserve"> </w:t>
      </w:r>
      <w:r>
        <w:t xml:space="preserve">Панель командования и панель советника растягиваются за край (двойной щелчок по краю —</w:t>
      </w:r>
      <w:r>
        <w:t xml:space="preserve"> </w:t>
      </w:r>
      <w:r>
        <w:t xml:space="preserve">ширина по умолчанию); ширина запоминается и не больше 70 % окна.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оклады пункта Ставки" title="" id="84" name="Picture"/>
            <a:graphic>
              <a:graphicData uri="http://schemas.openxmlformats.org/drawingml/2006/picture">
                <pic:pic>
                  <pic:nvPicPr>
                    <pic:cNvPr descr="img/post-stavka-reports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«Доклады» на уровне «Ставка» (18 апреля 17:00): над вкладками — уровни и пункт «Ставка ВГК»;</w:t>
      </w:r>
      <w:r>
        <w:rPr>
          <w:iCs/>
          <w:i/>
        </w:rPr>
        <w:t xml:space="preserve"> </w:t>
      </w:r>
      <w:r>
        <w:rPr>
          <w:iCs/>
          <w:i/>
        </w:rPr>
        <w:t xml:space="preserve">оперативная сводка — 222 дивизии в строю, укомплектованность 97 %, отрезано 0; ниже — три фронта со своим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положением: 1-й Белорусский «наступает, у Нойхарденберг», 1-й Украинский «на марше», 2-й Белорусский</w:t>
      </w:r>
      <w:r>
        <w:rPr>
          <w:iCs/>
          <w:i/>
        </w:rPr>
        <w:t xml:space="preserve"> </w:t>
      </w:r>
      <w:r>
        <w:rPr>
          <w:iCs/>
          <w:i/>
        </w:rPr>
        <w:t xml:space="preserve">«обороняется».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Ставки" title="" id="87" name="Picture"/>
            <a:graphic>
              <a:graphicData uri="http://schemas.openxmlformats.org/drawingml/2006/picture">
                <pic:pic>
                  <pic:nvPicPr>
                    <pic:cNvPr descr="img/post-stavka-intel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«Разведка» на уровне «Ставка»: противник собран по группам армий — «Центр» (14 соединений) и «Висла»</w:t>
      </w:r>
      <w:r>
        <w:rPr>
          <w:iCs/>
          <w:i/>
        </w:rPr>
        <w:t xml:space="preserve"> </w:t>
      </w:r>
      <w:r>
        <w:rPr>
          <w:iCs/>
          <w:i/>
        </w:rPr>
        <w:t xml:space="preserve">(42 соединения), у каждой — состав с оценкой сил и «назначить целью».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лады пункта армии" title="" id="90" name="Picture"/>
            <a:graphic>
              <a:graphicData uri="http://schemas.openxmlformats.org/drawingml/2006/picture">
                <pic:pic>
                  <pic:nvPicPr>
                    <pic:cNvPr descr="img/post-army-reports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час на уровне «Армия», пункт — 8-я гвардейская армия («под вашим управлением»): донесения армии — 10 дивизий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строю, 92 %; подчинённые — 4, 28 и 29 гв. ск и 7-я гвардейская тяжёлая танковая бригада; карта — 1:200 000 у</w:t>
      </w:r>
      <w:r>
        <w:rPr>
          <w:iCs/>
          <w:i/>
        </w:rPr>
        <w:t xml:space="preserve"> </w:t>
      </w:r>
      <w:r>
        <w:rPr>
          <w:iCs/>
          <w:i/>
        </w:rPr>
        <w:t xml:space="preserve">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армии" title="" id="93" name="Picture"/>
            <a:graphic>
              <a:graphicData uri="http://schemas.openxmlformats.org/drawingml/2006/picture">
                <pic:pic>
                  <pic:nvPicPr>
                    <pic:cNvPr descr="img/post-army-intel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Разведка пункта 8-й гвардейской армии: перед армией — корпуса противника, CI армейский корпус (6 соединений) и</w:t>
      </w:r>
      <w:r>
        <w:rPr>
          <w:iCs/>
          <w:i/>
        </w:rPr>
        <w:t xml:space="preserve"> </w:t>
      </w:r>
      <w:r>
        <w:rPr>
          <w:iCs/>
          <w:i/>
        </w:rPr>
        <w:t xml:space="preserve">LVI танковый корпус (7 соединений), с составом и оценкой сил.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Пометки в докладах.</w:t>
      </w:r>
      <w:r>
        <w:t xml:space="preserve"> </w:t>
      </w:r>
      <w:r>
        <w:t xml:space="preserve">У штабов и дивизий в докладах — те же пометки управления. В донесениях за ход —</w:t>
      </w:r>
      <w:r>
        <w:t xml:space="preserve"> </w:t>
      </w:r>
      <w:r>
        <w:t xml:space="preserve">исполненные команды («Управление: взят под управление — …») и неисполненные с причиной («Команда не</w:t>
      </w:r>
      <w:r>
        <w:t xml:space="preserve"> </w:t>
      </w:r>
      <w:r>
        <w:t xml:space="preserve">исполнена: …»).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Принять командование: режим игры" title="" id="96" name="Picture"/>
            <a:graphic>
              <a:graphicData uri="http://schemas.openxmlformats.org/drawingml/2006/picture">
                <pic:pic>
                  <pic:nvPicPr>
                    <pic:cNvPr descr="img/take-mode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агентной модели, 18 апреля 17:00 (ход 6, ход — 12 ч): второй пункт — о немецкой</w:t>
      </w:r>
      <w:r>
        <w:rPr>
          <w:iCs/>
          <w:i/>
        </w:rPr>
        <w:t xml:space="preserve"> </w:t>
      </w:r>
      <w:r>
        <w:rPr>
          <w:iCs/>
          <w:i/>
        </w:rPr>
        <w:t xml:space="preserve">стороне по выбранному противнику (сейчас «держится прежних приказов — без штаба»), третий — что игрок — верхняя</w:t>
      </w:r>
      <w:r>
        <w:rPr>
          <w:iCs/>
          <w:i/>
        </w:rPr>
        <w:t xml:space="preserve"> </w:t>
      </w:r>
      <w:r>
        <w:rPr>
          <w:iCs/>
          <w:i/>
        </w:rPr>
        <w:t xml:space="preserve">инстанция и уже действующие директивы встанут в очередь первого хода; ниже — противник: «Штаб на модели» (LM Studio не</w:t>
      </w:r>
      <w:r>
        <w:rPr>
          <w:iCs/>
          <w:i/>
        </w:rPr>
        <w:t xml:space="preserve"> </w:t>
      </w:r>
      <w:r>
        <w:rPr>
          <w:iCs/>
          <w:i/>
        </w:rPr>
        <w:t xml:space="preserve">отвечает), «Без штаба» (выбран), «Штабы-агенты» — и «Командование своей стороной»: «Гибрид», «Штабы-агенты» (выбран),</w:t>
      </w:r>
      <w:r>
        <w:rPr>
          <w:iCs/>
          <w:i/>
        </w:rPr>
        <w:t xml:space="preserve"> </w:t>
      </w:r>
      <w:r>
        <w:rPr>
          <w:iCs/>
          <w:i/>
        </w:rPr>
        <w:t xml:space="preserve">«Как сейчас».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Штабы»" title="" id="99" name="Picture"/>
            <a:graphic>
              <a:graphicData uri="http://schemas.openxmlformats.org/drawingml/2006/picture">
                <pic:pic>
                  <pic:nvPicPr>
                    <pic:cNvPr descr="img/command-staff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«Штабы · 7» после передачи командования 18 апреля 17:00 в режиме «штабы-агенты»: пояснение режима,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свёрнутая очередь «Команды на этот ход · 7» и список исторических директив Ставки — с 16.04 по 18.04 «в</w:t>
      </w:r>
      <w:r>
        <w:rPr>
          <w:iCs/>
          <w:i/>
        </w:rPr>
        <w:t xml:space="preserve"> </w:t>
      </w:r>
      <w:r>
        <w:rPr>
          <w:iCs/>
          <w:i/>
        </w:rPr>
        <w:t xml:space="preserve">очереди», директива 20.04 — с кнопкой «подать»; карта — на уровне «Ставка»; внизу — «команд управления: 7».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Ставки" title="" id="102" name="Picture"/>
            <a:graphic>
              <a:graphicData uri="http://schemas.openxmlformats.org/drawingml/2006/picture">
                <pic:pic>
                  <pic:nvPicPr>
                    <pic:cNvPr descr="img/command-post-stavka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Пункт управления Ставки (уровень «Ставка», 18 апреля 17:00), директива 1-му Белорусскому фронту: главный удар —</w:t>
      </w:r>
      <w:r>
        <w:rPr>
          <w:iCs/>
          <w:i/>
        </w:rPr>
        <w:t xml:space="preserve"> </w:t>
      </w:r>
      <w:r>
        <w:rPr>
          <w:iCs/>
          <w:i/>
        </w:rPr>
        <w:t xml:space="preserve">3 точки, на карте стрелкой от Одера на Берлин; армии главного удара — плашками «8 гв. А», «5 уд. А», «3 уд. А»</w:t>
      </w:r>
      <w:r>
        <w:rPr>
          <w:iCs/>
          <w:i/>
        </w:rPr>
        <w:t xml:space="preserve"> </w:t>
      </w:r>
      <w:r>
        <w:rPr>
          <w:iCs/>
          <w:i/>
        </w:rPr>
        <w:t xml:space="preserve">и «+ добавить»; ближайшая</w:t>
      </w:r>
      <w:r>
        <w:rPr>
          <w:iCs/>
          <w:i/>
        </w:rPr>
        <w:t xml:space="preserve"> </w:t>
      </w:r>
      <w:r>
        <w:rPr>
          <w:iCs/>
          <w:i/>
        </w:rPr>
        <w:t xml:space="preserve">задача — рубеж из 3 точек, сроки ещё не заданы; последующая задача и разграничительные линии не указаны;</w:t>
      </w:r>
      <w:r>
        <w:rPr>
          <w:iCs/>
          <w:i/>
        </w:rPr>
        <w:t xml:space="preserve"> </w:t>
      </w:r>
      <w:r>
        <w:rPr>
          <w:iCs/>
          <w:i/>
        </w:rPr>
        <w:t xml:space="preserve">указания — «Овладеть рубежом Врицен — Мюнхеберг, далее на Берлин»; внизу — «Убрать проект» и «Отдать».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армии" title="" id="105" name="Picture"/>
            <a:graphic>
              <a:graphicData uri="http://schemas.openxmlformats.org/drawingml/2006/picture">
                <pic:pic>
                  <pic:nvPicPr>
                    <pic:cNvPr descr="img/command-post-army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после того, как 8-я гвардейская армия взята под управление: «Боевой приказ армии — 4 гв. ск»,</w:t>
      </w:r>
      <w:r>
        <w:rPr>
          <w:iCs/>
          <w:i/>
        </w:rPr>
        <w:t xml:space="preserve"> </w:t>
      </w:r>
      <w:r>
        <w:rPr>
          <w:iCs/>
          <w:i/>
        </w:rPr>
        <w:t xml:space="preserve">задача «наступать», ближайшая задача — рубеж из 2 точек, «Второй эшелон»; полоса корпуса и последующая задача не</w:t>
      </w:r>
      <w:r>
        <w:rPr>
          <w:iCs/>
          <w:i/>
        </w:rPr>
        <w:t xml:space="preserve"> </w:t>
      </w:r>
      <w:r>
        <w:rPr>
          <w:iCs/>
          <w:i/>
        </w:rPr>
        <w:t xml:space="preserve">указаны; на карте 1:200 000 — корпуса и армии фронта у 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ументы штабов" title="" id="108" name="Picture"/>
            <a:graphic>
              <a:graphicData uri="http://schemas.openxmlformats.org/drawingml/2006/picture">
                <pic:pic>
                  <pic:nvPicPr>
                    <pic:cNvPr descr="img/command-docs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хода (19 апреля 05:00): в конце вкладки «Штабы» — корпуса с кнопкой «взять» и журнал «Документы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штабов»: боевые приказы стрелковых корпусов дивизиям второго эшелона — «выдвигаться; ближайшая задача — рубеж у</w:t>
      </w:r>
      <w:r>
        <w:rPr>
          <w:iCs/>
          <w:i/>
        </w:rPr>
        <w:t xml:space="preserve"> </w:t>
      </w:r>
      <w:r>
        <w:rPr>
          <w:iCs/>
          <w:i/>
        </w:rPr>
        <w:t xml:space="preserve">Котбус (Cottbus), 6 км» (координаты ядра названы ближайшим пунктом), со ссылкой «ПУ-39 ст. 103: второму эшелону —</w:t>
      </w:r>
      <w:r>
        <w:rPr>
          <w:iCs/>
          <w:i/>
        </w:rPr>
        <w:t xml:space="preserve"> </w:t>
      </w:r>
      <w:r>
        <w:rPr>
          <w:iCs/>
          <w:i/>
        </w:rPr>
        <w:t xml:space="preserve">только направление»; карта — на уровне «Армия».</w:t>
      </w:r>
    </w:p>
    <w:p>
      <w:pPr>
        <w:pStyle w:val="BodyText"/>
      </w:pPr>
      <w:r>
        <w:t xml:space="preserve">Итоги прогона «Ставка подаёт исторические директивы» (среднее по seed 1–3), по сценарию / «агенты»: Берлинская</w:t>
      </w:r>
      <w:r>
        <w:t xml:space="preserve"> </w:t>
      </w:r>
      <w:r>
        <w:t xml:space="preserve">операция — 0,498 / 0,293, Зееловские высоты — 0,867 / 0,627, Висло-Одерская — 0,411 / 0,197; «гибрид» повторяет</w:t>
      </w:r>
      <w:r>
        <w:t xml:space="preserve"> </w:t>
      </w:r>
      <w:r>
        <w:t xml:space="preserve">прогон по сценарию. Калибровка штабов-агентов — по одному параметру в коридоре норматива: доля первого эшелона</w:t>
      </w:r>
      <w:r>
        <w:t xml:space="preserve"> </w:t>
      </w:r>
      <w:r>
        <w:t xml:space="preserve">0,667 → 0,55, ввод второго эшелона по сроку 48 → 33,6 ч, доля армий главного удара 0,5 → 0,65 (Берлинская 0,234 →</w:t>
      </w:r>
      <w:r>
        <w:t xml:space="preserve"> </w:t>
      </w:r>
      <w:r>
        <w:t xml:space="preserve">0,293; от тех же значений вариант «советские штабы по доктрине» тоже лучше: 0,437 → 0,47). Глубина ввода второго</w:t>
      </w:r>
      <w:r>
        <w:t xml:space="preserve"> </w:t>
      </w:r>
      <w:r>
        <w:t xml:space="preserve">эшелона 9,1 км давала ещё +0,02, но выходит за источник (6–8 км) и не принята.</w:t>
      </w:r>
    </w:p>
    <w:p>
      <w:pPr>
        <w:pStyle w:val="BodyText"/>
      </w:pPr>
      <w:r>
        <w:t xml:space="preserve">Критерий «агенты не хуже прогона по сценарию» не достигнут. Отчёт о расхождениях</w:t>
      </w:r>
      <w:r>
        <w:t xml:space="preserve"> </w:t>
      </w:r>
      <w:r>
        <w:t xml:space="preserve">(</w:t>
      </w:r>
      <w:r>
        <w:rPr>
          <w:rStyle w:val="VerbatimChar"/>
        </w:rPr>
        <w:t xml:space="preserve">npx tsx packages/sim/tools/agents/divergence.ts --scenario berlin --trace … --out …</w:t>
      </w:r>
      <w:r>
        <w:t xml:space="preserve">: для каждой армии вне</w:t>
      </w:r>
      <w:r>
        <w:t xml:space="preserve"> </w:t>
      </w:r>
      <w:r>
        <w:t xml:space="preserve">допуска — первый час расхождения, документы её штабов за ±12 ч и директивы того дня) показывает причины: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Решения выше по цепочке, которых нет в директивах.</w:t>
      </w:r>
      <w:r>
        <w:t xml:space="preserve"> </w:t>
      </w:r>
      <w:r>
        <w:t xml:space="preserve">Жуков ввёл 1-ю и 2-ю гв. танковые армии в бой уже днём</w:t>
      </w:r>
      <w:r>
        <w:t xml:space="preserve"> </w:t>
      </w:r>
      <w:r>
        <w:t xml:space="preserve">16.04, не дожидаясь прорыва главной полосы; агент держит их по приказу №325 — обе армии вне допуска с 16–17.04.</w:t>
      </w:r>
      <w:r>
        <w:t xml:space="preserve"> </w:t>
      </w:r>
      <w:r>
        <w:t xml:space="preserve">Приказы фронтов и армий (задачи дня, рубежи на сутки) в данных есть только в приказах сценария, а агенты</w:t>
      </w:r>
      <w:r>
        <w:t xml:space="preserve"> </w:t>
      </w:r>
      <w:r>
        <w:t xml:space="preserve">получают лишь директивы Ставки — рубежи на всю глубину операции (Берлин, Эльба).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Правило.</w:t>
      </w:r>
      <w:r>
        <w:t xml:space="preserve"> </w:t>
      </w:r>
      <w:r>
        <w:t xml:space="preserve">На Зееловских высотах агенты заметно отстают от сценария (0,867 против 0,627); второй эшелон идёт</w:t>
      </w:r>
      <w:r>
        <w:t xml:space="preserve"> </w:t>
      </w:r>
      <w:r>
        <w:t xml:space="preserve">за первым и вводится по продвижению, а танковые армии ждут прорыва — какое из правил даёт отставание, ещё</w:t>
      </w:r>
      <w:r>
        <w:t xml:space="preserve"> </w:t>
      </w:r>
      <w:r>
        <w:t xml:space="preserve">предстоит разобрать по отчёту.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То же и у сценария.</w:t>
      </w:r>
      <w:r>
        <w:t xml:space="preserve"> </w:t>
      </w:r>
      <w:r>
        <w:t xml:space="preserve">4 армии выходят из допуска к вечеру 16.04 и в прогоне по сценарию (всего вне допуска 26</w:t>
      </w:r>
      <w:r>
        <w:t xml:space="preserve"> </w:t>
      </w:r>
      <w:r>
        <w:t xml:space="preserve">армий против 29 у агентов) — это ограничения самой модели боя, а не штабов.</w:t>
      </w:r>
    </w:p>
    <w:p>
      <w:pPr>
        <w:pStyle w:val="FirstParagraph"/>
      </w:pPr>
      <w:r>
        <w:t xml:space="preserve">Поэтому для показа, где нужна близость к истории, остаётся «гибрид»; «агенты» — для разбора решений по уставу и</w:t>
      </w:r>
      <w:r>
        <w:t xml:space="preserve"> </w:t>
      </w:r>
      <w:r>
        <w:t xml:space="preserve">для игры, когда игрок отходит от истории.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111" name="Picture"/>
            <a:graphic>
              <a:graphicData uri="http://schemas.openxmlformats.org/drawingml/2006/picture">
                <pic:pic>
                  <pic:nvPicPr>
                    <pic:cNvPr descr="img/replay-agent-staff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114" name="Picture"/>
            <a:graphic>
              <a:graphicData uri="http://schemas.openxmlformats.org/drawingml/2006/picture">
                <pic:pic>
                  <pic:nvPicPr>
                    <pic:cNvPr descr="img/replay-agent-game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Уровни карты.</w:t>
      </w:r>
      <w:r>
        <w:t xml:space="preserve"> </w:t>
      </w:r>
      <w:r>
        <w:t xml:space="preserve">Переключатель над картой — пять уровней по ступеням командования: «Ставка», «Фронт»,</w:t>
      </w:r>
      <w:r>
        <w:t xml:space="preserve"> </w:t>
      </w:r>
      <w:r>
        <w:t xml:space="preserve">«Армия», «Корпус», «Дивизия». Уровень меняет степень обобщения — как на штабных картах разных инстанций:</w:t>
      </w:r>
      <w:r>
        <w:t xml:space="preserve"> </w:t>
      </w:r>
      <w:r>
        <w:t xml:space="preserve">на каждом крупно — подчинённые этой ступени. Расчёт один и тот же: обобщённые знаки строятся из положений</w:t>
      </w:r>
      <w:r>
        <w:t xml:space="preserve"> </w:t>
      </w:r>
      <w:r>
        <w:t xml:space="preserve">соединений по ходам. Уровень карты — только масштаб просмотра; кому отдаётся приказ, решает выбранный знак.</w:t>
      </w:r>
      <w:r>
        <w:t xml:space="preserve"> </w:t>
      </w:r>
      <w:r>
        <w:t xml:space="preserve">Выбор уровня запоминается и действует и в переигровке, и в игре. Прежние три уровня переводятся по тому, что</w:t>
      </w:r>
      <w:r>
        <w:t xml:space="preserve"> </w:t>
      </w:r>
      <w:r>
        <w:t xml:space="preserve">на них было видно: тактический — «Дивизия», оперативный — «Фронт», стратегический — «Ставка» (так же</w:t>
      </w:r>
      <w:r>
        <w:t xml:space="preserve"> </w:t>
      </w:r>
      <w:r>
        <w:t xml:space="preserve">переводится и уровень, запомненный в браузере). На части снимков этого раздела переключатель ещё прежний, на три</w:t>
      </w:r>
      <w:r>
        <w:t xml:space="preserve"> </w:t>
      </w:r>
      <w:r>
        <w:t xml:space="preserve">уровня: «Тактический», «Оперативный», «Стратегический».</w:t>
      </w:r>
    </w:p>
    <w:p>
      <w:pPr>
        <w:pStyle w:val="BodyText"/>
      </w:pPr>
      <w:r>
        <w:t xml:space="preserve">У каждого уровня — свой интервал масштаба на экране и масштаб при переключении (центр карты не меняется):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Интервал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переключении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1:700 000 – 1:1 500 000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1:1 000 000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1:350 000 – 1:700 000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армии,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1:150 000 – 1:350 000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корпуса; соединения без корпуса — под своей армией (у нынешней модели, где действуют армии и корпуса, — армии и отдельные 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корпуса, отход (рубежи обороны корпусов не рисуются — сливались в частокол)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1:75 000 – 1:150 000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1:25 000 – 1:75 000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знаком, бои за ход, наведённые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</w:tbl>
    <w:p>
      <w:pPr>
        <w:pStyle w:val="BodyText"/>
      </w:pPr>
      <w:r>
        <w:t xml:space="preserve">Интервалы смыкаются: граница принадлежит более мелкому уровню. Приблизили или отдалили карту за пределы</w:t>
      </w:r>
      <w:r>
        <w:t xml:space="preserve"> </w:t>
      </w:r>
      <w:r>
        <w:t xml:space="preserve">интервала — рядом с переключателем появляется «масштаб вне 1:… – 1:…»; щелчок возвращает стандартный</w:t>
      </w:r>
      <w:r>
        <w:t xml:space="preserve"> </w:t>
      </w:r>
      <w:r>
        <w:t xml:space="preserve">масштаб уровня, ничего не блокируется. Интервал виден и в подсказке кнопки уровня. Голосом — «Штаб, уровень</w:t>
      </w:r>
      <w:r>
        <w:t xml:space="preserve"> </w:t>
      </w:r>
      <w:r>
        <w:t xml:space="preserve">армии» (и «уровень Ставки / фронта / корпуса / дивизии», «корпусной уровень»; прежние «тактический /</w:t>
      </w:r>
      <w:r>
        <w:t xml:space="preserve"> </w:t>
      </w:r>
      <w:r>
        <w:t xml:space="preserve">оперативный / стратегический уровень» — дивизия, фронт, Ставка) делает то же и называет новый масштаб,</w:t>
      </w:r>
      <w:r>
        <w:t xml:space="preserve"> </w:t>
      </w:r>
      <w:r>
        <w:t xml:space="preserve">«Штаб, подгони масштаб» возвращает стандартный. Кнопка «Показать дивизии» в карточке штаба агентной модели</w:t>
      </w:r>
      <w:r>
        <w:t xml:space="preserve"> </w:t>
      </w:r>
      <w:r>
        <w:t xml:space="preserve">переключает на уровень «Корпус».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Армия»" title="" id="117" name="Picture"/>
            <a:graphic>
              <a:graphicData uri="http://schemas.openxmlformats.org/drawingml/2006/picture">
                <pic:pic>
                  <pic:nvPicPr>
                    <pic:cNvPr descr="img/replay-army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нынешней модели, 23 апреля (масштаб 1:200 000): у Берлина — 3-я и 5-я ударные армии,</w:t>
      </w:r>
      <w:r>
        <w:rPr>
          <w:iCs/>
          <w:i/>
        </w:rPr>
        <w:t xml:space="preserve"> </w:t>
      </w:r>
      <w:r>
        <w:rPr>
          <w:iCs/>
          <w:i/>
        </w:rPr>
        <w:t xml:space="preserve">восточнее — 8-я гв. армия и LVI танковый корпус, южнее — 1-я гв. танковая армия; удар, остановленный 23.4, —</w:t>
      </w:r>
      <w:r>
        <w:rPr>
          <w:iCs/>
          <w:i/>
        </w:rPr>
        <w:t xml:space="preserve"> </w:t>
      </w:r>
      <w:r>
        <w:rPr>
          <w:iCs/>
          <w:i/>
        </w:rPr>
        <w:t xml:space="preserve">с чертой; Берлин — обвод крепости по застройке (синяя кромка с зубцами наружу); красные линии — расчётный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 хода (суточной давности на этом уровне нет — движение показывают удары за сутки), штрихпунктиром —</w:t>
      </w:r>
      <w:r>
        <w:rPr>
          <w:iCs/>
          <w:i/>
        </w:rPr>
        <w:t xml:space="preserve"> </w:t>
      </w:r>
      <w:r>
        <w:rPr>
          <w:iCs/>
          <w:i/>
        </w:rPr>
        <w:t xml:space="preserve">разграничительные линии. На нынешней модели действуют армии и корпуса, поэтому знаков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здесь мало.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гентная модель: уровень «Армия»" title="" id="120" name="Picture"/>
            <a:graphic>
              <a:graphicData uri="http://schemas.openxmlformats.org/drawingml/2006/picture">
                <pic:pic>
                  <pic:nvPicPr>
                    <pic:cNvPr descr="img/levels-army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агентной модели, 18 апреля 19:00: стрелковые корпуса 1-го Белорусского фронта (77-й,</w:t>
      </w:r>
      <w:r>
        <w:rPr>
          <w:iCs/>
          <w:i/>
        </w:rPr>
        <w:t xml:space="preserve"> </w:t>
      </w:r>
      <w:r>
        <w:rPr>
          <w:iCs/>
          <w:i/>
        </w:rPr>
        <w:t xml:space="preserve">125-й, 4-й гв., 28-й и 29-й гв., 25-й, 61-й ск) собраны из своих дивизий, танковые армии — знаком</w:t>
      </w:r>
      <w:r>
        <w:rPr>
          <w:iCs/>
          <w:i/>
        </w:rPr>
        <w:t xml:space="preserve"> </w:t>
      </w:r>
      <w:r>
        <w:rPr>
          <w:iCs/>
          <w:i/>
        </w:rPr>
        <w:t xml:space="preserve">механизированного соединения, «1 БФ» — дивизии в прямом подчинении фронта; немецкие корпуса — III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СС, CI армейский, LVI танковый и XI танковый СС; стрелки — удары корпусов за сутки, оси танковых армий — с</w:t>
      </w:r>
      <w:r>
        <w:rPr>
          <w:iCs/>
          <w:i/>
        </w:rPr>
        <w:t xml:space="preserve"> </w:t>
      </w:r>
      <w:r>
        <w:rPr>
          <w:iCs/>
          <w:i/>
        </w:rPr>
        <w:t xml:space="preserve">датами «17.4»; синий контур с зубцами внутрь — котёл.</w:t>
      </w:r>
    </w:p>
    <w:p>
      <w:pPr>
        <w:pStyle w:val="BodyText"/>
      </w:pPr>
      <w:r>
        <w:t xml:space="preserve">Как строятся обобщённые знаки (уровни «Ставка», «Фронт» и «Армия»):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уровне «Армия» — к корпусу, «Фронт» — к армии,</w:t>
      </w:r>
      <w:r>
        <w:t xml:space="preserve"> </w:t>
      </w:r>
      <w:r>
        <w:t xml:space="preserve">«Ставка» — к фронту или группе армий (верхняя инстанция — Ставка, ОКХ — сама знаком не показывается).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уровне «Ставка» идёт под надписью «ОКВ».</w:t>
      </w:r>
      <w:r>
        <w:t xml:space="preserve"> </w:t>
      </w:r>
      <w:r>
        <w:t xml:space="preserve">Соединения в прямом подчинении фронта на уровне «Фронт» и на сводной карте показываются</w:t>
      </w:r>
      <w:r>
        <w:t xml:space="preserve"> </w:t>
      </w:r>
      <w:r>
        <w:t xml:space="preserve">под именем их общего старшего ниже фронта (одно соединение — под своим): Берлинский</w:t>
      </w:r>
      <w:r>
        <w:t xml:space="preserve"> </w:t>
      </w:r>
      <w:r>
        <w:t xml:space="preserve">оборонительный район, а не «Висла» — и в нынешней модели, где он одно соединение, и в агентной,</w:t>
      </w:r>
      <w:r>
        <w:t xml:space="preserve"> </w:t>
      </w:r>
      <w:r>
        <w:t xml:space="preserve">где это несколько дивизий.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стоит в центре тяжести своих соединений — среднем положении, взвешенном по</w:t>
      </w:r>
      <w:r>
        <w:t xml:space="preserve"> </w:t>
      </w:r>
      <w:r>
        <w:t xml:space="preserve">численности; уничтоженные и ещё не введённые не учитываются. Знак движется по ходам вместе с</w:t>
      </w:r>
      <w:r>
        <w:t xml:space="preserve"> </w:t>
      </w:r>
      <w:r>
        <w:t xml:space="preserve">войсками. Надпись фронта или группы армий стоит в центре тяжести его войск на фронте —</w:t>
      </w:r>
      <w:r>
        <w:t xml:space="preserve"> </w:t>
      </w:r>
      <w:r>
        <w:t xml:space="preserve">соединений не дальше 30 км от ближайшего соединения противника (рядом с противником никого — всех);</w:t>
      </w:r>
      <w:r>
        <w:t xml:space="preserve"> </w:t>
      </w:r>
      <w:r>
        <w:t xml:space="preserve">при тумане войны противник — только обнаруженный. Гарнизон в глубоком тылу надпись не оттягивает.</w:t>
      </w:r>
      <w:r>
        <w:t xml:space="preserve"> </w:t>
      </w:r>
      <w:r>
        <w:t xml:space="preserve">Отдельное скопление не выбирается и расчётная линия фронта не берётся: с выбором скопления надпись</w:t>
      </w:r>
      <w:r>
        <w:t xml:space="preserve"> </w:t>
      </w:r>
      <w:r>
        <w:t xml:space="preserve">растянутой группировки (группа армий «Висла»: 3-я танковая армия на нижнем Одере, 9-я армия и</w:t>
      </w:r>
      <w:r>
        <w:t xml:space="preserve"> </w:t>
      </w:r>
      <w:r>
        <w:t xml:space="preserve">Берлин) перескакивала за ход от одного крыла к другому, а линия фронта бывает рваной — в агентной</w:t>
      </w:r>
      <w:r>
        <w:t xml:space="preserve"> </w:t>
      </w:r>
      <w:r>
        <w:t xml:space="preserve">модели 21 апреля в 30 км от неё у «Вислы» оставались две дивизии у Свинемюнде, и надпись уходила</w:t>
      </w:r>
      <w:r>
        <w:t xml:space="preserve"> </w:t>
      </w:r>
      <w:r>
        <w:t xml:space="preserve">туда. Надписи противостоящих фронтов ближе 24 км друг к другу расходятся вверх и вниз, чтобы не</w:t>
      </w:r>
      <w:r>
        <w:t xml:space="preserve"> </w:t>
      </w:r>
      <w:r>
        <w:t xml:space="preserve">лечь одна на другую; надпись вытянута по горизонтали, и близость по горизонтали весит меньше.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(уровень «Фронт»):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уровне «Дивизия»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уровнях «Фронт» и «Ставка»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уровне «Дивизия»: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на уровнях «Корпус» и «Дивизия» та же</w:t>
      </w:r>
      <w:r>
        <w:t xml:space="preserve"> </w:t>
      </w:r>
      <w:r>
        <w:t xml:space="preserve">линия суточной давности пунктиром (видно, куда сдвинулся фронт за сутки; выше это показывают удары за сутки и</w:t>
      </w:r>
      <w:r>
        <w:t xml:space="preserve"> </w:t>
      </w:r>
      <w:r>
        <w:t xml:space="preserve">двое), на уровнях «Ставка» и «Фронт» — передний край на начало операции с жёлтой подсветкой. Оба слоя включаются</w:t>
      </w:r>
      <w:r>
        <w:t xml:space="preserve"> </w:t>
      </w:r>
      <w:r>
        <w:t xml:space="preserve">вместе с линией фронта (флажок «Линия фронта (расчёт)»), а скрываются и по отдельности — строкой легенды.</w:t>
      </w:r>
      <w:r>
        <w:t xml:space="preserve"> </w:t>
      </w:r>
      <w:r>
        <w:t xml:space="preserve">Где территория сторон не ведётся (агентная модель в «Переигровке»), линия фронта — граница влияния войск:</w:t>
      </w:r>
      <w:r>
        <w:t xml:space="preserve"> </w:t>
      </w:r>
      <w:r>
        <w:t xml:space="preserve">влияние соединения затухает с расстоянием (σ 25 км), линия — где влияния сторон равны и обе стороны не дальше</w:t>
      </w:r>
      <w:r>
        <w:t xml:space="preserve"> </w:t>
      </w:r>
      <w:r>
        <w:t xml:space="preserve">50 км. У агентной модели влияние стороны в точке — наибольшее из её дивизий, а не сумма: суммой сотня советских</w:t>
      </w:r>
      <w:r>
        <w:t xml:space="preserve"> </w:t>
      </w:r>
      <w:r>
        <w:t xml:space="preserve">дивизий против нескольких десятков немецких уводила линию за Берлин уже 16 апреля.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(уровень «Фронт»).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(уровень «Фронт»).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 Точка оси — медиана положений корпусов</w:t>
      </w:r>
      <w:r>
        <w:t xml:space="preserve"> </w:t>
      </w:r>
      <w:r>
        <w:t xml:space="preserve">с весом по численности, а не среднее: отставший или ушедший в сторону корпус меньшинства ось</w:t>
      </w:r>
      <w:r>
        <w:t xml:space="preserve"> </w:t>
      </w:r>
      <w:r>
        <w:t xml:space="preserve">не оттягивает. В игре на агентной модели состояние при передаче командования ставит армию</w:t>
      </w:r>
      <w:r>
        <w:t xml:space="preserve"> </w:t>
      </w:r>
      <w:r>
        <w:t xml:space="preserve">на её место по базе знаний, а не приводит туда. Если так переставлена большая часть людей</w:t>
      </w:r>
      <w:r>
        <w:t xml:space="preserve"> </w:t>
      </w:r>
      <w:r>
        <w:t xml:space="preserve">армии (больше 30 км за час — на марше так не ходят), ось начинается заново с нового места:</w:t>
      </w:r>
      <w:r>
        <w:t xml:space="preserve"> </w:t>
      </w:r>
      <w:r>
        <w:t xml:space="preserve">«ось наступления, 45 км с 20.4». Иначе через расчётный путь до передачи она ломалась бы</w:t>
      </w:r>
      <w:r>
        <w:t xml:space="preserve"> </w:t>
      </w:r>
      <w:r>
        <w:t xml:space="preserve">зигзагом: вперёд к Баруту, назад к Лукау, снова на Цоссен. Даты прежнего отрезка с перестановки</w:t>
      </w:r>
      <w:r>
        <w:t xml:space="preserve"> </w:t>
      </w:r>
      <w:r>
        <w:t xml:space="preserve">не показываются.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(уровень «Ставка»)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(уровень «Ставка»).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противника. Направление — к ближайшей точке линии фронта</w:t>
      </w:r>
      <w:r>
        <w:t xml:space="preserve"> </w:t>
      </w:r>
      <w:r>
        <w:t xml:space="preserve">хода (не дальше 20 км для армии, 35 км для фронта); линии рядом нет — к центру ближайшего</w:t>
      </w:r>
      <w:r>
        <w:t xml:space="preserve"> </w:t>
      </w:r>
      <w:r>
        <w:t xml:space="preserve">объединения противника. По центру объединения противника рубеж мог смотреть в сторону: у 5-й</w:t>
      </w:r>
      <w:r>
        <w:t xml:space="preserve"> </w:t>
      </w:r>
      <w:r>
        <w:t xml:space="preserve">ударной армии на Зееловских высотах центр 9-й армии лежит южнее, и рубеж ложился вбок от армии.</w:t>
      </w:r>
      <w:r>
        <w:t xml:space="preserve"> </w:t>
      </w:r>
      <w:r>
        <w:t xml:space="preserve">Длина рубежа — по ширине основной массы соединений (без крайних 10 % людей с каждой стороны).</w:t>
      </w:r>
      <w:r>
        <w:t xml:space="preserve"> </w:t>
      </w:r>
      <w:r>
        <w:t xml:space="preserve">Рубеж стоит на переднем крае: средний (по численности) вынос вперёд соединений, стоящих впереди</w:t>
      </w:r>
      <w:r>
        <w:t xml:space="preserve"> </w:t>
      </w:r>
      <w:r>
        <w:t xml:space="preserve">центра, но не дальше порога масштаба и середины пути до линии фронта. На уровне «Ставка»</w:t>
      </w:r>
      <w:r>
        <w:t xml:space="preserve"> </w:t>
      </w:r>
      <w:r>
        <w:t xml:space="preserve">рубеж ставится у каждой стоящей в обороне армии фронта (группы армий), а не по центру всего</w:t>
      </w:r>
      <w:r>
        <w:t xml:space="preserve"> </w:t>
      </w:r>
      <w:r>
        <w:t xml:space="preserve">объединения: центр растянутой группы лежит в тылу, и общий рубеж шёл бы через тыл. Соединения в</w:t>
      </w:r>
      <w:r>
        <w:t xml:space="preserve"> </w:t>
      </w:r>
      <w:r>
        <w:t xml:space="preserve">прямом подчинении фронта подписаны именем их общего старшего («Берлин: оборона»).</w:t>
      </w:r>
      <w:r>
        <w:t xml:space="preserve"> </w:t>
      </w:r>
      <w:r>
        <w:t xml:space="preserve">Зубцы — к противнику.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Укреплённые полосы театра</w:t>
      </w:r>
      <w:r>
        <w:t xml:space="preserve"> </w:t>
      </w:r>
      <w:r>
        <w:t xml:space="preserve">(слой «Рубежи», все масштабы) — заранее подготовленные позиции из</w:t>
      </w:r>
      <w:r>
        <w:t xml:space="preserve"> </w:t>
      </w:r>
      <w:r>
        <w:t xml:space="preserve">данных театра (у Берлинской операции — главная полоса на Одере, позиции «Харденберг», «Штайн» и</w:t>
      </w:r>
      <w:r>
        <w:t xml:space="preserve"> </w:t>
      </w:r>
      <w:r>
        <w:t xml:space="preserve">«Вотан», оборона на Нейсе и на Нижнем Одере). Знак — оборонительный рубеж атласа: тонкая линия цвета</w:t>
      </w:r>
      <w:r>
        <w:t xml:space="preserve"> </w:t>
      </w:r>
      <w:r>
        <w:t xml:space="preserve">стороны с зубцами к противнику (сторона зубцов — по ближайшим к полосе войскам противника на начало</w:t>
      </w:r>
      <w:r>
        <w:t xml:space="preserve"> </w:t>
      </w:r>
      <w:r>
        <w:t xml:space="preserve">операции). Взятый участок полосы уходит с карты, как стрелка по окончании своего окна: точка полосы</w:t>
      </w:r>
      <w:r>
        <w:t xml:space="preserve"> </w:t>
      </w:r>
      <w:r>
        <w:t xml:space="preserve">считается взятой с хода, когда за ней — глубже полосы (не меньше 2 км) и не дальше 8 км вдоль неё —</w:t>
      </w:r>
      <w:r>
        <w:t xml:space="preserve"> </w:t>
      </w:r>
      <w:r>
        <w:t xml:space="preserve">стоит соединение противника; обратно взятая точка не возвращается. Поэтому на карте остаются только</w:t>
      </w:r>
      <w:r>
        <w:t xml:space="preserve"> </w:t>
      </w:r>
      <w:r>
        <w:t xml:space="preserve">участки, которые ещё держатся. В подсказке — название, укреплённость и глубина полосы.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Зоны влияния сторон.</w:t>
      </w:r>
      <w:r>
        <w:t xml:space="preserve"> </w:t>
      </w:r>
      <w:r>
        <w:t xml:space="preserve">На карте командования слегка подкрашены территории, которые стороны контролируют войсками: своя —</w:t>
      </w:r>
      <w:r>
        <w:t xml:space="preserve"> </w:t>
      </w:r>
      <w:r>
        <w:t xml:space="preserve">красноватым, противника — голубым (прозрачно: знаки видны). Зона — по свою сторону расчётной линии фронта и вокруг</w:t>
      </w:r>
      <w:r>
        <w:t xml:space="preserve"> </w:t>
      </w:r>
      <w:r>
        <w:t xml:space="preserve">соединений, мягко бледнеет к краю; где влияние спорно (бои хода, разрывы фронта, окружения), цвета нет или он смешанный.</w:t>
      </w:r>
      <w:r>
        <w:t xml:space="preserve"> </w:t>
      </w:r>
      <w:r>
        <w:t xml:space="preserve">Зона противника строится только по тому, что видит разведка (туман войны). В обзоре без детальной разведки зона</w:t>
      </w:r>
      <w:r>
        <w:t xml:space="preserve"> </w:t>
      </w:r>
      <w:r>
        <w:t xml:space="preserve">противника оценивается по территории, а не по положению отдельных соединений. Слой «Зоны влияния» включается и</w:t>
      </w:r>
      <w:r>
        <w:t xml:space="preserve"> </w:t>
      </w:r>
      <w:r>
        <w:t xml:space="preserve">выключается в «Слоях» и голосом («покажи / скрой зоны влияния»), а в легенде — каждая сторона отдельно; по умолчанию включён; в</w:t>
      </w:r>
      <w:r>
        <w:t xml:space="preserve"> </w:t>
      </w:r>
      <w:r>
        <w:t xml:space="preserve">разборе хода «Ход в целом» видно, как зоны сдвинулись за ход.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Зоны влияния на карте командования" title="" id="123" name="Picture"/>
            <a:graphic>
              <a:graphicData uri="http://schemas.openxmlformats.org/drawingml/2006/picture">
                <pic:pic>
                  <pic:nvPicPr>
                    <pic:cNvPr descr="img/voice-zones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командования, тактический уровень: в легенде строка «зона влияния своих войск» обведена рамкой, как и кнопка «Слои»</w:t>
      </w:r>
      <w:r>
        <w:rPr>
          <w:iCs/>
          <w:i/>
        </w:rPr>
        <w:t xml:space="preserve"> </w:t>
      </w:r>
      <w:r>
        <w:rPr>
          <w:iCs/>
          <w:i/>
        </w:rPr>
        <w:t xml:space="preserve">(щелчок или голос показывают и скрывают зоны); над картой рядом с переключателем уровня — «масштаб вне 1:25 000 – 1:50 000» (масштаб на</w:t>
      </w:r>
      <w:r>
        <w:rPr>
          <w:iCs/>
          <w:i/>
        </w:rPr>
        <w:t xml:space="preserve"> </w:t>
      </w:r>
      <w:r>
        <w:rPr>
          <w:iCs/>
          <w:i/>
        </w:rPr>
        <w:t xml:space="preserve">экране 1:438 100); вверху обведена рамкой кнопка «Слои» рядом с «Участками» и «Подложкой»; панель голоса — полоса с ответом «Показываю: зоны</w:t>
      </w:r>
      <w:r>
        <w:rPr>
          <w:iCs/>
          <w:i/>
        </w:rPr>
        <w:t xml:space="preserve"> </w:t>
      </w:r>
      <w:r>
        <w:rPr>
          <w:iCs/>
          <w:i/>
        </w:rPr>
        <w:t xml:space="preserve">влияния сторон».</w:t>
      </w:r>
    </w:p>
    <w:p>
      <w:pPr>
        <w:pStyle w:val="BodyText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уровне «Фронт»),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уровне «Дивизия»),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уровнях «Дивизия» и «Корпус» — положения действующих соединений (у агентной модели —</w:t>
      </w:r>
      <w:r>
        <w:t xml:space="preserve"> </w:t>
      </w:r>
      <w:r>
        <w:t xml:space="preserve">дивизий), на уровне «Фронт» — положения армий (у агентной модели — по её истории армий), на</w:t>
      </w:r>
      <w:r>
        <w:t xml:space="preserve"> </w:t>
      </w:r>
      <w:r>
        <w:t xml:space="preserve">уровнях «Армия» и «Ставка» их нет, как в атласе; знаки исторических событий видны на всех масштабах.</w:t>
      </w:r>
    </w:p>
    <w:p>
      <w:pPr>
        <w:pStyle w:val="BodyText"/>
      </w:pPr>
      <w:r>
        <w:rPr>
          <w:bCs/>
          <w:b/>
        </w:rPr>
        <w:t xml:space="preserve">Легенда по уровню.</w:t>
      </w:r>
      <w:r>
        <w:t xml:space="preserve"> </w:t>
      </w:r>
      <w:r>
        <w:t xml:space="preserve">«Условные обозначения» показывают только то, что нарисовано на выбранном уровне и есть на</w:t>
      </w:r>
      <w:r>
        <w:t xml:space="preserve"> </w:t>
      </w:r>
      <w:r>
        <w:t xml:space="preserve">карте в показанный час: нет котлов — нет и строки «котёл», удары за сутки — только у фронта и армии. Каждая строка —</w:t>
      </w:r>
      <w:r>
        <w:t xml:space="preserve"> </w:t>
      </w:r>
      <w:r>
        <w:t xml:space="preserve">переключатель: щелчок скрывает этот элемент на карте (строка бледнеет, справа — «скрыто»), второй щелчок</w:t>
      </w:r>
      <w:r>
        <w:t xml:space="preserve"> </w:t>
      </w:r>
      <w:r>
        <w:t xml:space="preserve">возвращает; в заголовке — сколько элементов скрыто. Скрываются и части слоя по отдельности: удары противника</w:t>
      </w:r>
      <w:r>
        <w:t xml:space="preserve"> </w:t>
      </w:r>
      <w:r>
        <w:t xml:space="preserve">отдельно от своих, отход, остановленный удар, населённые пункты, свои и немецкие войска, зона влияния своих</w:t>
      </w:r>
      <w:r>
        <w:t xml:space="preserve"> </w:t>
      </w:r>
      <w:r>
        <w:t xml:space="preserve">войск отдельно от зоны противника. Скрытое запоминается для каждого уровня отдельно: удары противника, скрытые у</w:t>
      </w:r>
      <w:r>
        <w:t xml:space="preserve"> </w:t>
      </w:r>
      <w:r>
        <w:t xml:space="preserve">Ставки, на уровне «Фронт» видны. Строка элемента выключенного слоя показывает его и включает слой; «Показать все»</w:t>
      </w:r>
      <w:r>
        <w:t xml:space="preserve"> </w:t>
      </w:r>
      <w:r>
        <w:t xml:space="preserve">в «Слоях» возвращает и скрытое в легенде. Голосом: «штаб, скрой отходы», «покажи удары противника».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Легенда со скрытыми элементами" title="" id="126" name="Picture"/>
            <a:graphic>
              <a:graphicData uri="http://schemas.openxmlformats.org/drawingml/2006/picture">
                <pic:pic>
                  <pic:nvPicPr>
                    <pic:cNvPr descr="img/legend-hidden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командования, уровень «Ставка», 18 апреля 17:00: в заголовке легенды — «скрыто 3»; бледными, с пометкой</w:t>
      </w:r>
      <w:r>
        <w:rPr>
          <w:iCs/>
          <w:i/>
        </w:rPr>
        <w:t xml:space="preserve"> </w:t>
      </w:r>
      <w:r>
        <w:rPr>
          <w:iCs/>
          <w:i/>
        </w:rPr>
        <w:t xml:space="preserve">«скрыто», — линия фронта по истории (выключена по умолчанию), отход и зона влияния противника: голубой заливки</w:t>
      </w:r>
      <w:r>
        <w:rPr>
          <w:iCs/>
          <w:i/>
        </w:rPr>
        <w:t xml:space="preserve"> </w:t>
      </w:r>
      <w:r>
        <w:rPr>
          <w:iCs/>
          <w:i/>
        </w:rPr>
        <w:t xml:space="preserve">на карте нет, остались красноватая зона своих войск, линия фронта и передний край на начало операции с жёлтой</w:t>
      </w:r>
      <w:r>
        <w:rPr>
          <w:iCs/>
          <w:i/>
        </w:rPr>
        <w:t xml:space="preserve"> </w:t>
      </w:r>
      <w:r>
        <w:rPr>
          <w:iCs/>
          <w:i/>
        </w:rPr>
        <w:t xml:space="preserve">подсветкой, разграничительные линии фронтов, главные удары фронтов, рубежи обороны, укреплённые полосы,</w:t>
      </w:r>
      <w:r>
        <w:rPr>
          <w:iCs/>
          <w:i/>
        </w:rPr>
        <w:t xml:space="preserve"> </w:t>
      </w:r>
      <w:r>
        <w:rPr>
          <w:iCs/>
          <w:i/>
        </w:rPr>
        <w:t xml:space="preserve">котёл, населённые пункты, тыл; всего в легенде 16 строк — только то, что есть на карте Ставки в этот 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Элемент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и немецкие войска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фронты, армии подписями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марше или в резерве, разгромлено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соединение уничтожено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историческое положение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линия фронта (расчёт, история)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линия фронта сутки назад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передний край на начало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линии: фронтов; по директиве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удары свои и противника, остановленный удар,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двое суток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ось танковой армии (корпуса)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ход, наведённая переправа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крепость: знак; обвод по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обвод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обвод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котёл, укреплённая полоса, Знамя Победы (расчёт и по истории)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населённый 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игре: замысел, тыл, зоны влияния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игре: реки для переправ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</w:tbl>
    <w:p>
      <w:pPr>
        <w:pStyle w:val="BodyText"/>
      </w:pPr>
      <w:r>
        <w:t xml:space="preserve">Чего нет на уровне, нет и на карте: суточная линия фронта не дублирует удары за сутки, обвод крепости на</w:t>
      </w:r>
      <w:r>
        <w:t xml:space="preserve"> </w:t>
      </w:r>
      <w:r>
        <w:t xml:space="preserve">1:1 000 000 — пятнышко под её знаком, реки для переправ на обзорных уровнях повторяют подложку, рубежи обороны</w:t>
      </w:r>
      <w:r>
        <w:t xml:space="preserve"> </w:t>
      </w:r>
      <w:r>
        <w:t xml:space="preserve">корпусов сливаются в частокол. Сверка легенды с картой (</w:t>
      </w:r>
      <w:r>
        <w:rPr>
          <w:rStyle w:val="VerbatimChar"/>
        </w:rPr>
        <w:t xml:space="preserve">scripts/legend-check.ts</w:t>
      </w:r>
      <w:r>
        <w:t xml:space="preserve">, раздел 14) на Берлинской</w:t>
      </w:r>
      <w:r>
        <w:t xml:space="preserve"> </w:t>
      </w:r>
      <w:r>
        <w:t xml:space="preserve">операции за все сутки на обеих моделях расхождений не находит: на каждом уровне нет знаков без строки и строк без</w:t>
      </w:r>
      <w:r>
        <w:t xml:space="preserve"> </w:t>
      </w:r>
      <w:r>
        <w:t xml:space="preserve">знаков. Строк в легенде переигровки — от 7–11 у корпуса до 11–22 у фронта, в зависимости от дня.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129" name="Picture"/>
            <a:graphic>
              <a:graphicData uri="http://schemas.openxmlformats.org/drawingml/2006/picture">
                <pic:pic>
                  <pic:nvPicPr>
                    <pic:cNvPr descr="img/replay-layers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В меню «Подложка» переигровки и игры есть и скачанные карты</w:t>
      </w:r>
      <w:r>
        <w:t xml:space="preserve"> </w:t>
      </w:r>
      <w:r>
        <w:t xml:space="preserve">OpenHistoricalMap (раздел 5). Такая карта показывается на дату начала операции — строка «Карта на</w:t>
      </w:r>
      <w:r>
        <w:t xml:space="preserve"> </w:t>
      </w:r>
      <w:r>
        <w:t xml:space="preserve">дату: начала операции, дд.мм.гггг» — и по ходу не меняется: за две-три недели операции данные OHM</w:t>
      </w:r>
      <w:r>
        <w:t xml:space="preserve"> </w:t>
      </w:r>
      <w:r>
        <w:t xml:space="preserve">не меняются, даты в них — обычно год или месяц. В расчёт подложка не входит.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подложка OpenHistoricalMap" title="" id="132" name="Picture"/>
            <a:graphic>
              <a:graphicData uri="http://schemas.openxmlformats.org/drawingml/2006/picture">
                <pic:pic>
                  <pic:nvPicPr>
                    <pic:cNvPr descr="img/replay-ohm.jp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Переигровка Берлинской операции, стратегический масштаб, 16 апреля 1945 г., ход 1; весь театр</w:t>
      </w:r>
      <w:r>
        <w:rPr>
          <w:iCs/>
          <w:i/>
        </w:rPr>
        <w:t xml:space="preserve"> </w:t>
      </w:r>
      <w:r>
        <w:rPr>
          <w:iCs/>
          <w:i/>
        </w:rPr>
        <w:t xml:space="preserve">«Одер — Берлин — Эльба» (1:1 811 200). Открыто меню «Подложка»: «OpenHistoricalMap — Одер — Берлин —</w:t>
      </w:r>
      <w:r>
        <w:rPr>
          <w:iCs/>
          <w:i/>
        </w:rPr>
        <w:t xml:space="preserve"> </w:t>
      </w:r>
      <w:r>
        <w:rPr>
          <w:iCs/>
          <w:i/>
        </w:rPr>
        <w:t xml:space="preserve">Эльба, апрель–май 1945», строка «Карта на дату: начала операции, 16.04.1945», прозрачность 1,</w:t>
      </w:r>
      <w:r>
        <w:rPr>
          <w:iCs/>
          <w:i/>
        </w:rPr>
        <w:t xml:space="preserve"> </w:t>
      </w:r>
      <w:r>
        <w:rPr>
          <w:iCs/>
          <w:i/>
        </w:rPr>
        <w:t xml:space="preserve">«офлайн». На подложке — реки и озёра, дороги по классам (главные — оранжевым, прочие — серым),</w:t>
      </w:r>
      <w:r>
        <w:rPr>
          <w:iCs/>
          <w:i/>
        </w:rPr>
        <w:t xml:space="preserve"> </w:t>
      </w:r>
      <w:r>
        <w:rPr>
          <w:iCs/>
          <w:i/>
        </w:rPr>
        <w:t xml:space="preserve">пунктиром — границы, города и сёла с названиями того времени (Stettin, Seelow, Reppen, Zielenzig).</w:t>
      </w:r>
      <w:r>
        <w:rPr>
          <w:iCs/>
          <w:i/>
        </w:rPr>
        <w:t xml:space="preserve"> </w:t>
      </w:r>
      <w:r>
        <w:rPr>
          <w:iCs/>
          <w:i/>
        </w:rPr>
        <w:t xml:space="preserve">Поверх — передний край на начало операции, подписи фронтов, армий и групп армий («Висла», «Центр»),</w:t>
      </w:r>
      <w:r>
        <w:rPr>
          <w:iCs/>
          <w:i/>
        </w:rPr>
        <w:t xml:space="preserve"> </w:t>
      </w:r>
      <w:r>
        <w:rPr>
          <w:iCs/>
          <w:i/>
        </w:rPr>
        <w:t xml:space="preserve">крепости Штеттин и Берлин, штрихпунктиром — разграничительные линии фронтов. Внизу справа подпись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«© участники OpenHistoricalMap, CC0» стоит над линейкой масштаба.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Фронт»" title="" id="135" name="Picture"/>
            <a:graphic>
              <a:graphicData uri="http://schemas.openxmlformats.org/drawingml/2006/picture">
                <pic:pic>
                  <pic:nvPicPr>
                    <pic:cNvPr descr="img/replay-operational.jp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«Фронт» на нынешней модели, 23 апреля, 1:500 000: армии — овалами в центре тяжести своих соединений, танковые — со знаком механизированного соединения; стрелки — удары армий за сутки, удары, после которых армия встала, — с чертой и датой («23.4», «22.4»); у 2-й гв. танковой армии — ось с ромбами и датами «17.4», «18.4»; бледные овалы — исторические положения армий; Берлин — обвод крепости по застройке (синяя кромка с зубцами наружу), справа внизу — знак крепости Франкфурт; синими линиями с зубцами — рубежи обороны; штрихпунктиром — разграничительные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0 апреля" title="" id="138" name="Picture"/>
            <a:graphic>
              <a:graphicData uri="http://schemas.openxmlformats.org/drawingml/2006/picture">
                <pic:pic>
                  <pic:nvPicPr>
                    <pic:cNvPr descr="img/replay-strategic.jp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«Ставка», 20 апреля, 1:1 000 000: «1-й Белорусский фронт» — надписью в центре тяжести своих войск на фронте, у Зееловских высот; «Группа армий „Висла“» — над ним; «2-й Белорусский фронт» — у Штеттина; армии — подписями (49-я, 61-я, 47-я, 3-я и 5-я ударные, 33-я), танковые — овалами с ромбом; удары фронтов — клиньями атласа, у Штеттина — с чертой и датой «20.4»; линия фронта — красная с оранжевой полосой; Берлин, Штеттин и Франкфурт — знаками крепости (обвода по застройке на этом уровне нет); синие линии с зубцами — рубежи обороны.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5 апреля" title="" id="141" name="Picture"/>
            <a:graphic>
              <a:graphicData uri="http://schemas.openxmlformats.org/drawingml/2006/picture">
                <pic:pic>
                  <pic:nvPicPr>
                    <pic:cNvPr descr="img/replay-strategic-late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апреля, уровень «Ставка»: «Группа армий „Висла“» — севернее Берлина, «1-й Белорусский фронт» — у Берлина, «1-й Украинский фронт» — южнее, «2-й Белорусский фронт» — у Штеттина, «ОКВ» — надпись над 12-й армией западнее; армии — подписями, танковые — овалами с ромбом; удары фронтов — клиньями атласа, у Берлина — с чертой и датой «25.4»; сине-белым — удар немецких войск;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креплённые полосы на начало операции" title="" id="144" name="Picture"/>
            <a:graphic>
              <a:graphicData uri="http://schemas.openxmlformats.org/drawingml/2006/picture">
                <pic:pic>
                  <pic:nvPicPr>
                    <pic:cNvPr descr="img/replay-belts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16 апреля, ход 1: укреплённые полосы театра ещё целы — синие линии с зубцами на восток, к советским войскам: у переднего края (с жёлтой подсветкой) — главная полоса на Одере, западнее — вторая позиция «Харденберг», отсечная «Штайн» и третья «Вотан» у Мюнхеберга. В легенде — строка «укреплённая полоса (зубцы к противнику)»; по ходу операции взятые участки полос уходят с карты.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147" name="Picture"/>
            <a:graphic>
              <a:graphicData uri="http://schemas.openxmlformats.org/drawingml/2006/picture">
                <pic:pic>
                  <pic:nvPicPr>
                    <pic:cNvPr descr="img/replay-city.jp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 в центре тяжести войск на фронте, как на карте переигровки; надписи</w:t>
      </w:r>
      <w:r>
        <w:t xml:space="preserve"> </w:t>
      </w:r>
      <w:r>
        <w:t xml:space="preserve">противостоящих фронтов на этой мелкой карте разводятся до 45 км. Объединение, разгромленное к</w:t>
      </w:r>
      <w:r>
        <w:t xml:space="preserve"> </w:t>
      </w:r>
      <w:r>
        <w:t xml:space="preserve">концу (по тому же правилу, что на уровне «Фронт»), перечёркнуто на месте, где оно</w:t>
      </w:r>
      <w:r>
        <w:t xml:space="preserve"> </w:t>
      </w:r>
      <w:r>
        <w:t xml:space="preserve">оказалось; отрезанные к концу соединения противника, стоящие рядом (до 25 км), обведены</w:t>
      </w:r>
      <w:r>
        <w:t xml:space="preserve"> </w:t>
      </w:r>
      <w:r>
        <w:t xml:space="preserve">контуром окружения.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150" name="Picture"/>
            <a:graphic>
              <a:graphicData uri="http://schemas.openxmlformats.org/drawingml/2006/picture">
                <pic:pic>
                  <pic:nvPicPr>
                    <pic:cNvPr descr="img/replay-summary.jp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надписи фронтов и групп армий — в центре тяжести войск на фронте, надписи противостоящих фронтов разведены по вертикали (внизу «1-й Украинский фронт» над «Группой армий „Центр“»); у Берлина — овал Берлинского оборонительного района под своим именем;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153" name="Picture"/>
            <a:graphic>
              <a:graphicData uri="http://schemas.openxmlformats.org/drawingml/2006/picture">
                <pic:pic>
                  <pic:nvPicPr>
                    <pic:cNvPr descr="img/game-intel-card.jp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противника в игре, 19 апреля 05:00 (ход 1), тактический масштаб: знак танко-гренадерской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 «Курмарк» обведён кольцом; справа — «обороняется», силы по оценке — до 4 тыс. чел., около</w:t>
      </w:r>
      <w:r>
        <w:rPr>
          <w:iCs/>
          <w:i/>
        </w:rPr>
        <w:t xml:space="preserve"> </w:t>
      </w:r>
      <w:r>
        <w:rPr>
          <w:iCs/>
          <w:i/>
        </w:rPr>
        <w:t xml:space="preserve">80 танков и САУ, около 100 орудий и минометов, у Нойентемпель, ближе всех 8-я гвардейская армия —</w:t>
      </w:r>
      <w:r>
        <w:rPr>
          <w:iCs/>
          <w:i/>
        </w:rPr>
        <w:t xml:space="preserve"> </w:t>
      </w:r>
      <w:r>
        <w:rPr>
          <w:iCs/>
          <w:i/>
        </w:rPr>
        <w:t xml:space="preserve">5,7 км, обнаружена к принятию командования; слева открыта вкладка «Разведка».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156" name="Picture"/>
            <a:graphic>
              <a:graphicData uri="http://schemas.openxmlformats.org/drawingml/2006/picture">
                <pic:pic>
                  <pic:nvPicPr>
                    <pic:cNvPr descr="img/game-takeover-facts.jp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159" name="Picture"/>
            <a:graphic>
              <a:graphicData uri="http://schemas.openxmlformats.org/drawingml/2006/picture">
                <pic:pic>
                  <pic:nvPicPr>
                    <pic:cNvPr descr="img/game-reserves.jp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162" name="Picture"/>
            <a:graphic>
              <a:graphicData uri="http://schemas.openxmlformats.org/drawingml/2006/picture">
                <pic:pic>
                  <pic:nvPicPr>
                    <pic:cNvPr descr="img/game-bounds.jp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165" name="Picture"/>
            <a:graphic>
              <a:graphicData uri="http://schemas.openxmlformats.org/drawingml/2006/picture">
                <pic:pic>
                  <pic:nvPicPr>
                    <pic:cNvPr descr="img/game-directives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68" name="Picture"/>
            <a:graphic>
              <a:graphicData uri="http://schemas.openxmlformats.org/drawingml/2006/picture">
                <pic:pic>
                  <pic:nvPicPr>
                    <pic:cNvPr descr="img/game-reports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Поля решения — составить.</w:t>
      </w:r>
      <w:r>
        <w:t xml:space="preserve"> </w:t>
      </w:r>
      <w:r>
        <w:t xml:space="preserve">У каждого поля вкладки «Решение» (оценка обстановки, замысел противника, решение,</w:t>
      </w:r>
      <w:r>
        <w:t xml:space="preserve"> </w:t>
      </w:r>
      <w:r>
        <w:t xml:space="preserve">риски, боевое донесение) — две пиктограммы. Лист —</w:t>
      </w:r>
      <w:r>
        <w:t xml:space="preserve"> </w:t>
      </w:r>
      <w:r>
        <w:rPr>
          <w:bCs/>
          <w:b/>
        </w:rPr>
        <w:t xml:space="preserve">по обстановке</w:t>
      </w:r>
      <w:r>
        <w:t xml:space="preserve">: черновик сразу, без модели, по обстановке штаба</w:t>
      </w:r>
      <w:r>
        <w:t xml:space="preserve"> </w:t>
      </w:r>
      <w:r>
        <w:t xml:space="preserve">пункта управления — его подчинённые (в строю, укомплектованность, кто наступает, обороняется, на марше), бои хода с их</w:t>
      </w:r>
      <w:r>
        <w:t xml:space="preserve"> </w:t>
      </w:r>
      <w:r>
        <w:t xml:space="preserve">участием, противник в его полосе (сколько соединений, новые за сутки, ближайшие), снабжение (отрезанные, на исходе</w:t>
      </w:r>
      <w:r>
        <w:t xml:space="preserve"> </w:t>
      </w:r>
      <w:r>
        <w:t xml:space="preserve">боеприпасы и горючее); замысел противника — по положению обнаруженных соединений; решение — из документов, которые штаб</w:t>
      </w:r>
      <w:r>
        <w:t xml:space="preserve"> </w:t>
      </w:r>
      <w:r>
        <w:t xml:space="preserve">отдаёт на этот ход (нет их — «продолжать выполнение задач», одна задача у нескольких — одной строкой); риски —</w:t>
      </w:r>
      <w:r>
        <w:t xml:space="preserve"> </w:t>
      </w:r>
      <w:r>
        <w:t xml:space="preserve">отрезанные, обескровленные, утомлённые, новые силы противника рядом; донесение — положение, итоги хода и решение. Искра —</w:t>
      </w:r>
      <w:r>
        <w:t xml:space="preserve"> </w:t>
      </w:r>
      <w:r>
        <w:rPr>
          <w:bCs/>
          <w:b/>
        </w:rPr>
        <w:t xml:space="preserve">советником (ИИ)</w:t>
      </w:r>
      <w:r>
        <w:t xml:space="preserve">: поле пишет советник за этот штаб, с уже написанными полями и документами хода; текст печатается в</w:t>
      </w:r>
      <w:r>
        <w:t xml:space="preserve"> </w:t>
      </w:r>
      <w:r>
        <w:t xml:space="preserve">поле по мере ответа, поле мерцает, пока советник думает, и вспыхивает, когда готово; в ленту советника такие вопросы не</w:t>
      </w:r>
      <w:r>
        <w:t xml:space="preserve"> </w:t>
      </w:r>
      <w:r>
        <w:t xml:space="preserve">попадают и вслух не читаются. Над полями —</w:t>
      </w:r>
      <w:r>
        <w:t xml:space="preserve"> </w:t>
      </w:r>
      <w:r>
        <w:rPr>
          <w:bCs/>
          <w:b/>
        </w:rPr>
        <w:t xml:space="preserve">«Составить советником (ИИ)»</w:t>
      </w:r>
      <w:r>
        <w:t xml:space="preserve">: советник пишет все пять полей одно за другим</w:t>
      </w:r>
      <w:r>
        <w:t xml:space="preserve"> </w:t>
      </w:r>
      <w:r>
        <w:t xml:space="preserve">(каждое следующее — с учётом написанных); пока он пишет, по рамке кнопки бежит перелив, под ней — полоса хода и «пишет</w:t>
      </w:r>
      <w:r>
        <w:t xml:space="preserve"> </w:t>
      </w:r>
      <w:r>
        <w:t xml:space="preserve">замысел противника · 2 из 5», рядом — «остановить» (написанное остаётся). Написанное в поле заменяется только после</w:t>
      </w:r>
      <w:r>
        <w:t xml:space="preserve"> </w:t>
      </w:r>
      <w:r>
        <w:t xml:space="preserve">вопроса. Советник не на связи — искры недоступны, лист работает всегда. Голосом: «Штаб, составь оценку обстановки»,</w:t>
      </w:r>
      <w:r>
        <w:t xml:space="preserve"> </w:t>
      </w:r>
      <w:r>
        <w:t xml:space="preserve">«пусть советник напишет риски», «составь решение советником» (написанное — «… заново», с подтверждением).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ставить советником (ИИ)" title="" id="171" name="Picture"/>
            <a:graphic>
              <a:graphicData uri="http://schemas.openxmlformats.org/drawingml/2006/picture">
                <pic:pic>
                  <pic:nvPicPr>
                    <pic:cNvPr descr="img/decision-ai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«Решение» пункта 8-й гвардейской армии (под вашим управлением), подставная модель: «Составить советником (ИИ)» —</w:t>
      </w:r>
      <w:r>
        <w:rPr>
          <w:iCs/>
          <w:i/>
        </w:rPr>
        <w:t xml:space="preserve"> </w:t>
      </w:r>
      <w:r>
        <w:rPr>
          <w:iCs/>
          <w:i/>
        </w:rPr>
        <w:t xml:space="preserve">тёмная кнопка с золотой искрой и переливом по рамке, под заголовком «пишет замысел противника · 2 из 5»,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«остановить», под кнопкой — полоса хода; оценка обстановки уже написана (текст подставного советника), у поля «Замысел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противника» — «советник пишет…»; у полей — пиктограммы листа (по обстановке) и искры (советником).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больше вариантов, чем просили, не показывается, даже если модель прислала лишние; подготовку можно остановить. Варианты с приказами, которых</w:t>
      </w:r>
      <w:r>
        <w:t xml:space="preserve"> </w:t>
      </w:r>
      <w:r>
        <w:t xml:space="preserve">не исполнить (формирования нет среди сил игрока, цель не опознана), советник исправляет одним общим</w:t>
      </w:r>
      <w:r>
        <w:t xml:space="preserve"> </w:t>
      </w:r>
      <w:r>
        <w:t xml:space="preserve">запросом по такой же подсказке, как штаб противника (ниже), — варианты в ней пронумерованы, — и</w:t>
      </w:r>
      <w:r>
        <w:t xml:space="preserve"> </w:t>
      </w:r>
      <w:r>
        <w:t xml:space="preserve">исправленные варианты показываются заново (остановка подготовки оставляет их как были): в его сводке — «исправление по</w:t>
      </w:r>
      <w:r>
        <w:t xml:space="preserve"> </w:t>
      </w:r>
      <w:r>
        <w:t xml:space="preserve">подсказке: N из M приказов исправлено», оставшиеся неисполнимые приказы помечены.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rPr>
          <w:bCs/>
          <w:b/>
        </w:rPr>
        <w:t xml:space="preserve">На что опираются штаб противника, Ставка и посредник.</w:t>
      </w:r>
      <w:r>
        <w:t xml:space="preserve"> </w:t>
      </w:r>
      <w:r>
        <w:t xml:space="preserve">Все языковые модели игры берут знания из</w:t>
      </w:r>
      <w:r>
        <w:t xml:space="preserve"> </w:t>
      </w:r>
      <w:r>
        <w:t xml:space="preserve">одной базы — той, что в разделе «Знания»: встроенная база, материалы и исправления пользователя,</w:t>
      </w:r>
      <w:r>
        <w:t xml:space="preserve"> </w:t>
      </w:r>
      <w:r>
        <w:t xml:space="preserve">закрепления, смысловой поиск; что может знать каждая роль — таблица в разделе 9.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Штаб противника</w:t>
      </w:r>
      <w:r>
        <w:t xml:space="preserve"> </w:t>
      </w:r>
      <w:r>
        <w:t xml:space="preserve">перед решением получает два блока. «Доктрина вашей стороны» — правила своей</w:t>
      </w:r>
      <w:r>
        <w:t xml:space="preserve"> </w:t>
      </w:r>
      <w:r>
        <w:t xml:space="preserve">стороны (раздел 8.9), подходящие к обстановке: стенд смотрит на последний ход и на свои войска —</w:t>
      </w:r>
      <w:r>
        <w:t xml:space="preserve"> </w:t>
      </w:r>
      <w:r>
        <w:t xml:space="preserve">окружены ли свои, вклинился ли противник в оборону (прорыв или продвижение от 3 км в бою, где свои</w:t>
      </w:r>
      <w:r>
        <w:t xml:space="preserve"> </w:t>
      </w:r>
      <w:r>
        <w:t xml:space="preserve">обороняются), давит ли он (свои обороняются при соотношении от 3), наступают ли свои, есть ли резервы</w:t>
      </w:r>
      <w:r>
        <w:t xml:space="preserve"> </w:t>
      </w:r>
      <w:r>
        <w:t xml:space="preserve">в тылу — и берёт группы правил по этим поводам (у немецкой стороны: вклинение — контрудары и резервы,</w:t>
      </w:r>
      <w:r>
        <w:t xml:space="preserve"> </w:t>
      </w:r>
      <w:r>
        <w:t xml:space="preserve">давление — отход и построение обороны, окружение — отход и контрудары; у советской: наступление —</w:t>
      </w:r>
      <w:r>
        <w:t xml:space="preserve"> </w:t>
      </w:r>
      <w:r>
        <w:t xml:space="preserve">эшелоны, ввод подвижных групп, темп и глубина задач); поводов нет — построение обороны (у советской —</w:t>
      </w:r>
      <w:r>
        <w:t xml:space="preserve"> </w:t>
      </w:r>
      <w:r>
        <w:t xml:space="preserve">ширина полос и эшелоны); за ними — правила других групп, близкие по словам к поводам. Из правил с одним</w:t>
      </w:r>
      <w:r>
        <w:t xml:space="preserve"> </w:t>
      </w:r>
      <w:r>
        <w:t xml:space="preserve">id берётся одно — закреплённое, иначе надёжнее и свежее; правило, в котором есть дата позже хода (в</w:t>
      </w:r>
      <w:r>
        <w:t xml:space="preserve"> </w:t>
      </w:r>
      <w:r>
        <w:t xml:space="preserve">условии, действии, id правила или страницах источника: «18.04.1945», «19.04», «19-apr»; у даты без года —</w:t>
      </w:r>
      <w:r>
        <w:t xml:space="preserve"> </w:t>
      </w:r>
      <w:r>
        <w:t xml:space="preserve">год, ближайший к ходу), не берётся — так приказ 1-го Белорусского фронта № 00566 от 18.04 штаб получит не</w:t>
      </w:r>
      <w:r>
        <w:t xml:space="preserve"> </w:t>
      </w:r>
      <w:r>
        <w:t xml:space="preserve">раньше 18.04. Не больше 8 правил и 4000 знаков. «Справка из базы знаний» — до 5 записей по</w:t>
      </w:r>
      <w:r>
        <w:t xml:space="preserve"> </w:t>
      </w:r>
      <w:r>
        <w:t xml:space="preserve">700 знаков по тем же поводам и о местности у ориентира: организация и техника, местность — только из</w:t>
      </w:r>
      <w:r>
        <w:t xml:space="preserve"> </w:t>
      </w:r>
      <w:r>
        <w:t xml:space="preserve">значений правил и доктрины (описания позиций, мостов и переправ рассказывают ход операции и не берутся);</w:t>
      </w:r>
      <w:r>
        <w:t xml:space="preserve"> </w:t>
      </w:r>
      <w:r>
        <w:t xml:space="preserve">без хода операции, без сведений из документов операции, без того, что начинается или датировано позже</w:t>
      </w:r>
      <w:r>
        <w:t xml:space="preserve"> </w:t>
      </w:r>
      <w:r>
        <w:t xml:space="preserve">хода, и без записей доктрины — их правила уже в первом блоке. Правила и</w:t>
      </w:r>
      <w:r>
        <w:t xml:space="preserve"> </w:t>
      </w:r>
      <w:r>
        <w:t xml:space="preserve">справки пронумерованы [R1]…; в ответе штаб перечисляет номера, на которые опирается, — несуществующие</w:t>
      </w:r>
      <w:r>
        <w:t xml:space="preserve"> </w:t>
      </w:r>
      <w:r>
        <w:t xml:space="preserve">отбрасываются. В «Посреднике» у решения штаба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: у номера всплывает</w:t>
      </w:r>
      <w:r>
        <w:t xml:space="preserve"> </w:t>
      </w:r>
      <w:r>
        <w:t xml:space="preserve">заголовок записи, щелчок открывает запись в «Знаниях».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Ставка (у немецкой стороны — ОКХ)</w:t>
      </w:r>
      <w:r>
        <w:t xml:space="preserve"> </w:t>
      </w:r>
      <w:r>
        <w:t xml:space="preserve">при обращении получает доктрину своей стороны уровня фронта и</w:t>
      </w:r>
      <w:r>
        <w:t xml:space="preserve"> </w:t>
      </w:r>
      <w:r>
        <w:t xml:space="preserve">армии на время игры (без правил с датой позже): ширину полос и эшелоны (у ОКХ — построение обороны) и</w:t>
      </w:r>
      <w:r>
        <w:t xml:space="preserve"> </w:t>
      </w:r>
      <w:r>
        <w:t xml:space="preserve">правила, близкие по словам к поводу обращения, с теми же номерами; номера, на которые опирается директива,</w:t>
      </w:r>
      <w:r>
        <w:t xml:space="preserve"> </w:t>
      </w:r>
      <w:r>
        <w:t xml:space="preserve">записываются в игру вместе с ответом.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получает справку роли «посредник»: до 8 записей по 900 знаков по условиям</w:t>
      </w:r>
      <w:r>
        <w:t xml:space="preserve"> </w:t>
      </w:r>
      <w:r>
        <w:t xml:space="preserve">ожидаемых боёв — укреплённая полоса, ввод танковой армии, окружение, контратака — без хода операции и</w:t>
      </w:r>
      <w:r>
        <w:t xml:space="preserve"> </w:t>
      </w:r>
      <w:r>
        <w:t xml:space="preserve">без будущего (отбор — как у справки штаба; записи доктрины остаются, но без правил с датой позже хода).</w:t>
      </w:r>
      <w:r>
        <w:t xml:space="preserve"> </w:t>
      </w:r>
      <w:r>
        <w:t xml:space="preserve">Окно не дало справку (база не открылась, срок вышел) — справка по встроенной базе с тем же отбором, в</w:t>
      </w:r>
      <w:r>
        <w:t xml:space="preserve"> </w:t>
      </w:r>
      <w:r>
        <w:t xml:space="preserve">журнале хода — заметка «справка без слоя пользователя».</w:t>
      </w:r>
    </w:p>
    <w:p>
      <w:pPr>
        <w:pStyle w:val="FirstParagraph"/>
      </w:pPr>
      <w:r>
        <w:t xml:space="preserve">Справку и доктрину готовит окно приложения, где лежит база: поток игры просит их и ждёт до 8 с. Не</w:t>
      </w:r>
      <w:r>
        <w:t xml:space="preserve"> </w:t>
      </w:r>
      <w:r>
        <w:t xml:space="preserve">дождался или окно ответило ошибкой — справка считается по встроенной базе (без материалов пользователя</w:t>
      </w:r>
      <w:r>
        <w:t xml:space="preserve"> </w:t>
      </w:r>
      <w:r>
        <w:t xml:space="preserve">и закреплений), а в журнале хода — заметка «Справка из базы знаний без слоя пользователя: окно не дало</w:t>
      </w:r>
      <w:r>
        <w:t xml:space="preserve"> </w:t>
      </w:r>
      <w:r>
        <w:t xml:space="preserve">справку — справка по встроенной базе».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штаба противника" title="" id="174" name="Picture"/>
            <a:graphic>
              <a:graphicData uri="http://schemas.openxmlformats.org/drawingml/2006/picture">
                <pic:pic>
                  <pic:nvPicPr>
                    <pic:cNvPr descr="img/game-umpire-basis.jp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«Посредник» → «Как действовал противник · 2» в игре на Берлинской операции против штаба на подставной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модели, 20 апреля 05:00, после хода: раскрыто решение на 19.04 05:00 — строка «по базе: R1» (номер ведёт к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базы знаний), приказы соединениям, распоряжение о приоритете подвоза и начало оценки обстановки; выше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свёрнутое решение на 20.04.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строки); если в конце ответа идут сотни пробелов подряд, под ним —</w:t>
      </w:r>
      <w:r>
        <w:t xml:space="preserve"> </w:t>
      </w:r>
      <w:r>
        <w:t xml:space="preserve">пометка, что модель, похоже, зациклилась и запрос повторится без схемы.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 Если в решении есть неисполнимые приказы — исполнителя нет среди своих сил</w:t>
      </w:r>
      <w:r>
        <w:t xml:space="preserve"> </w:t>
      </w:r>
      <w:r>
        <w:t xml:space="preserve">(например, в поле формирования — целая фраза «Все наступающие армии продолжают наступление…»), цель не</w:t>
      </w:r>
      <w:r>
        <w:t xml:space="preserve"> </w:t>
      </w:r>
      <w:r>
        <w:t xml:space="preserve">опознана или у задачи нет цели, — штаб один раз получает подсказку: ошибки по каждому такому приказу,</w:t>
      </w:r>
      <w:r>
        <w:t xml:space="preserve"> </w:t>
      </w:r>
      <w:r>
        <w:t xml:space="preserve">точный список своих сил и пунктов поблизости, у кого приказы уже есть, — и возвращает исправленные приказы</w:t>
      </w:r>
      <w:r>
        <w:t xml:space="preserve"> </w:t>
      </w:r>
      <w:r>
        <w:t xml:space="preserve">только для них (этап «исправляет приказы…»). Исправленный приказ заменяет отброшенный, если ответ называет</w:t>
      </w:r>
      <w:r>
        <w:t xml:space="preserve"> </w:t>
      </w:r>
      <w:r>
        <w:t xml:space="preserve">номер отброшенного приказа, задача та же, приказ сам исполним и его формированию ещё не отдан другой приказ;</w:t>
      </w:r>
      <w:r>
        <w:t xml:space="preserve"> </w:t>
      </w:r>
      <w:r>
        <w:t xml:space="preserve">иначе остаётся прежний с замечанием и пометкой, почему исправление отклонено («задача изменена», «уже есть</w:t>
      </w:r>
      <w:r>
        <w:t xml:space="preserve"> </w:t>
      </w:r>
      <w:r>
        <w:t xml:space="preserve">приказ»), второго исправления за ход нет. В «Посреднике» у решения — «исправление по подсказке: N из M</w:t>
      </w:r>
      <w:r>
        <w:t xml:space="preserve"> </w:t>
      </w:r>
      <w:r>
        <w:t xml:space="preserve">приказов исправлено». Так же и на агентной модели: штаб противника там тот же.</w:t>
      </w:r>
    </w:p>
    <w:p>
      <w:pPr>
        <w:pStyle w:val="BodyText"/>
      </w:pPr>
      <w:r>
        <w:rPr>
          <w:bCs/>
          <w:b/>
        </w:rPr>
        <w:t xml:space="preserve">Названия пунктов в приказах</w:t>
      </w:r>
      <w:r>
        <w:t xml:space="preserve"> </w:t>
      </w:r>
      <w:r>
        <w:t xml:space="preserve">сопоставляются с обстановкой в несколько ступеней: точное название (с «ё» и оригиналом</w:t>
      </w:r>
      <w:r>
        <w:t xml:space="preserve"> </w:t>
      </w:r>
      <w:r>
        <w:t xml:space="preserve">в скобках), входящее одно в другое и общие основы слов; если не нашлось — допроверка по звучанию: сравниваются</w:t>
      </w:r>
      <w:r>
        <w:t xml:space="preserve"> </w:t>
      </w:r>
      <w:r>
        <w:t xml:space="preserve">названия с учётом опечаток (пропущенная, лишняя или переставленная буква), близких по звуку букв («е» и «э», «ю» и «у»,</w:t>
      </w:r>
      <w:r>
        <w:t xml:space="preserve"> </w:t>
      </w:r>
      <w:r>
        <w:t xml:space="preserve">двойные согласные), шума вокруг названия («город …», «в районе …») и оригинала латиницей с опечаткой. Берётся только</w:t>
      </w:r>
      <w:r>
        <w:t xml:space="preserve"> </w:t>
      </w:r>
      <w:r>
        <w:t xml:space="preserve">однозначно ближайший пункт: похожие названия соседних пунктов не склеиваются — если два пункта одинаково близки,</w:t>
      </w:r>
      <w:r>
        <w:t xml:space="preserve"> </w:t>
      </w:r>
      <w:r>
        <w:t xml:space="preserve">решает подсказка. В подсказке к неисполнимому приказу штаб теперь видит и ближайшие по написанию</w:t>
      </w:r>
      <w:r>
        <w:t xml:space="preserve"> </w:t>
      </w:r>
      <w:r>
        <w:t xml:space="preserve">пункты из всего театра («возможно, имелся в виду пункт: …»), а не только список ближних. Это не гарантирует, что</w:t>
      </w:r>
      <w:r>
        <w:t xml:space="preserve"> </w:t>
      </w:r>
      <w:r>
        <w:t xml:space="preserve">пройдут все приказы: название, непохожее ни на один пункт, по-прежнему отбрасывается с замечанием.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177" name="Picture"/>
            <a:graphic>
              <a:graphicData uri="http://schemas.openxmlformats.org/drawingml/2006/picture">
                <pic:pic>
                  <pic:nvPicPr>
                    <pic:cNvPr descr="img/game-advisor-plans.jp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79"/>
    <w:bookmarkStart w:id="204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t xml:space="preserve">Расчёты раздела — сравнение, проверка в «Настройке», калибровка, сравнение и калибровка агентной модели,</w:t>
      </w:r>
      <w:r>
        <w:t xml:space="preserve"> </w:t>
      </w:r>
      <w:r>
        <w:t xml:space="preserve">пересчёт модели, контрольный прогон операции и проверка нормативов-итогов в «Основе правил» — идут на</w:t>
      </w:r>
      <w:r>
        <w:t xml:space="preserve"> </w:t>
      </w:r>
      <w:r>
        <w:t xml:space="preserve">данных операции со сборкой из базы знаний и под итогом показывают её отметку, как в «Переигровке»</w:t>
      </w:r>
      <w:r>
        <w:t xml:space="preserve"> </w:t>
      </w:r>
      <w:r>
        <w:t xml:space="preserve">(раздел 8.6); в отчёт и в сохранённый набор правил после калибровки она тоже попадает.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81" name="Picture"/>
            <a:graphic>
              <a:graphicData uri="http://schemas.openxmlformats.org/drawingml/2006/picture">
                <pic:pic>
                  <pic:nvPicPr>
                    <pic:cNvPr descr="img/modeling-models.jpg" id="182" name="Picture"/>
                    <pic:cNvPicPr>
                      <a:picLocks noChangeArrowheads="1" noChangeAspect="1"/>
                    </pic:cNvPicPr>
                  </pic:nvPicPr>
                  <pic:blipFill>
                    <a:blip r:embed="rId1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«Калибровка по истории» (операция, мерило до и после, 11 множителей) и под ним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Cs/>
          <w:i/>
        </w:rPr>
        <w:t xml:space="preserve"> </w:t>
      </w:r>
      <w:r>
        <w:rPr>
          <w:iCs/>
          <w:i/>
        </w:rPr>
        <w:t xml:space="preserve">подбираемых калибровкой — 19 % (A 1, B 2, допущений 13 из 16), агентная модель — 100 % (A 11, B 24, C 1, допущений</w:t>
      </w:r>
      <w:r>
        <w:rPr>
          <w:iCs/>
          <w:i/>
        </w:rPr>
        <w:t xml:space="preserve"> </w:t>
      </w:r>
      <w:r>
        <w:rPr>
          <w:iCs/>
          <w:i/>
        </w:rPr>
        <w:t xml:space="preserve">0 из 36); первые строки таблицы</w:t>
      </w:r>
      <w:r>
        <w:rPr>
          <w:iCs/>
          <w:i/>
        </w:rPr>
        <w:t xml:space="preserve"> </w:t>
      </w:r>
      <w:r>
        <w:rPr>
          <w:iCs/>
          <w:i/>
        </w:rPr>
        <w:t xml:space="preserve">множителей. Слева в списке наборов —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84" name="Picture"/>
            <a:graphic>
              <a:graphicData uri="http://schemas.openxmlformats.org/drawingml/2006/picture">
                <pic:pic>
                  <pic:nvPicPr>
                    <pic:cNvPr descr="img/modeling-compare.jpg" id="185" name="Picture"/>
                    <pic:cNvPicPr>
                      <a:picLocks noChangeArrowheads="1" noChangeAspect="1"/>
                    </pic:cNvPicPr>
                  </pic:nvPicPr>
                  <pic:blipFill>
                    <a:blip r:embed="rId1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(41: они общие для всех наборов и в итог</w:t>
      </w:r>
      <w:r>
        <w:t xml:space="preserve"> </w:t>
      </w:r>
      <w:r>
        <w:t xml:space="preserve">набора не входят). У всех 41 параметра агентной модели во встроенной базе есть норматив (A 13, B 27,</w:t>
      </w:r>
      <w:r>
        <w:t xml:space="preserve"> </w:t>
      </w:r>
      <w:r>
        <w:t xml:space="preserve">C 1; опоры —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, часть II, раздел 21);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187" name="Picture"/>
            <a:graphic>
              <a:graphicData uri="http://schemas.openxmlformats.org/drawingml/2006/picture">
                <pic:pic>
                  <pic:nvPicPr>
                    <pic:cNvPr descr="img/modeling-rules-basis.jpg" id="188" name="Picture"/>
                    <pic:cNvPicPr>
                      <a:picLocks noChangeArrowheads="1" noChangeAspect="1"/>
                    </pic:cNvPicPr>
                  </pic:nvPicPr>
                  <pic:blipFill>
                    <a:blip r:embed="rId1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правил»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 </w:t>
      </w:r>
      <w:r>
        <w:rPr>
          <w:iCs/>
          <w:i/>
        </w:rPr>
        <w:t xml:space="preserve">(коридоры — относительно исходного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ww2-draft</w:t>
      </w:r>
      <w:r>
        <w:rPr>
          <w:iCs/>
          <w:i/>
        </w:rPr>
        <w:t xml:space="preserve">): в итоге 14 %</w:t>
      </w:r>
      <w:r>
        <w:rPr>
          <w:iCs/>
          <w:i/>
        </w:rPr>
        <w:t xml:space="preserve"> </w:t>
      </w:r>
      <w:r>
        <w:rPr>
          <w:iCs/>
          <w:i/>
        </w:rPr>
        <w:t xml:space="preserve">входов правил и профилей на нормативах (A 1, B 9, допущений 59 из 69), подбираемые — 19 % (A 1, B 2,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допущений 13 из 16), агентная модель — 100 % (A 11, B 24, C 1, допущений 0 из 36). В таблице множителей у темпа продвижения —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Cs/>
          <w:i/>
        </w:rPr>
        <w:t xml:space="preserve"> </w:t>
      </w:r>
      <w:r>
        <w:rPr>
          <w:iCs/>
          <w:i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Cs/>
          <w:i/>
        </w:rPr>
        <w:t xml:space="preserve"> </w:t>
      </w:r>
      <w:r>
        <w:rPr>
          <w:iCs/>
          <w:i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Cs/>
          <w:i/>
        </w:rPr>
        <w:t xml:space="preserve"> </w:t>
      </w:r>
      <w:r>
        <w:rPr>
          <w:iCs/>
          <w:i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190" name="Picture"/>
            <a:graphic>
              <a:graphicData uri="http://schemas.openxmlformats.org/drawingml/2006/picture">
                <pic:pic>
                  <pic:nvPicPr>
                    <pic:cNvPr descr="img/modeling-rules-basis-inputs.jpg" id="191" name="Picture"/>
                    <pic:cNvPicPr>
                      <a:picLocks noChangeArrowheads="1" noChangeAspect="1"/>
                    </pic:cNvPicPr>
                  </pic:nvPicPr>
                  <pic:blipFill>
                    <a:blip r:embed="rId1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Cs/>
          <w:i/>
        </w:rPr>
        <w:t xml:space="preserve"> </w:t>
      </w:r>
      <w:r>
        <w:rPr>
          <w:iCs/>
          <w:i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Cs/>
          <w:i/>
        </w:rPr>
        <w:t xml:space="preserve"> </w:t>
      </w:r>
      <w:r>
        <w:rPr>
          <w:iCs/>
          <w:i/>
        </w:rPr>
        <w:t xml:space="preserve">все входы на допущениях.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параметры агентной модели" title="" id="193" name="Picture"/>
            <a:graphic>
              <a:graphicData uri="http://schemas.openxmlformats.org/drawingml/2006/picture">
                <pic:pic>
                  <pic:nvPicPr>
                    <pic:cNvPr descr="img/modeling-rules-basis-agents.jp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Раскрытая группа «агентная модель» того же блока, вторая половина: предел потерь 0,4 (B, коридор 0,32–0,48),</w:t>
      </w:r>
      <w:r>
        <w:rPr>
          <w:iCs/>
          <w:i/>
        </w:rPr>
        <w:t xml:space="preserve"> </w:t>
      </w:r>
      <w:r>
        <w:rPr>
          <w:iCs/>
          <w:i/>
        </w:rPr>
        <w:t xml:space="preserve">артиллерия — плотность 225 ствол/км, артподготовка 85 мин, огневой вал 4 км (A), доктрина немцев и советская</w:t>
      </w:r>
      <w:r>
        <w:rPr>
          <w:iCs/>
          <w:i/>
        </w:rPr>
        <w:t xml:space="preserve"> </w:t>
      </w:r>
      <w:r>
        <w:rPr>
          <w:iCs/>
          <w:i/>
        </w:rPr>
        <w:t xml:space="preserve">доктрина (B, глубина вклинения до ввода резервов — C), окружение: «Прорвавшиеся выносят техники» 0,3 доли при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коридоре 0–0,12 — значение модели вне коридора источника, темп прорыва из котла 20 км/сут и потери 0,15 в сутки (B).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«Расхождения нормативов: 0» и начало нормативов-итогов Берлинской операции.</w:t>
      </w:r>
    </w:p>
    <w:p>
      <w:pPr>
        <w:pStyle w:val="BodyText"/>
      </w:pPr>
      <w:r>
        <w:rPr>
          <w:bCs/>
          <w:b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196" name="Picture"/>
            <a:graphic>
              <a:graphicData uri="http://schemas.openxmlformats.org/drawingml/2006/picture">
                <pic:pic>
                  <pic:nvPicPr>
                    <pic:cNvPr descr="img/modeling-calibrate.jpg" id="197" name="Picture"/>
                    <pic:cNvPicPr>
                      <a:picLocks noChangeArrowheads="1" noChangeAspect="1"/>
                    </pic:cNvPicPr>
                  </pic:nvPicPr>
                  <pic:blipFill>
                    <a:blip r:embed="rId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Cs/>
          <w:i/>
        </w:rPr>
        <w:t xml:space="preserve"> </w:t>
      </w:r>
      <w:r>
        <w:rPr>
          <w:iCs/>
          <w:i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Cs/>
          <w:i/>
        </w:rPr>
        <w:t xml:space="preserve"> </w:t>
      </w:r>
      <w:r>
        <w:rPr>
          <w:iCs/>
          <w:i/>
        </w:rPr>
        <w:t xml:space="preserve">продвижения — коридор 0,67–1,80 «шире прежних», B, Le Tissier (1,00 → 1,37); у темпа марша — 0,75–1,28</w:t>
      </w:r>
      <w:r>
        <w:rPr>
          <w:iCs/>
          <w:i/>
        </w:rPr>
        <w:t xml:space="preserve"> </w:t>
      </w:r>
      <w:r>
        <w:rPr>
          <w:iCs/>
          <w:i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кроме выходящих за коридор норматива базы (коридор множителя — коридор норматива,</w:t>
      </w:r>
      <w:r>
        <w:t xml:space="preserve"> </w:t>
      </w:r>
      <w:r>
        <w:t xml:space="preserve">делённый на значение параметра; нормативы есть у всех 41 параметра «Основы правил», часть II, раздел 21),</w:t>
      </w:r>
      <w:r>
        <w:t xml:space="preserve"> </w:t>
      </w:r>
      <w:r>
        <w:t xml:space="preserve">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199" name="Picture"/>
            <a:graphic>
              <a:graphicData uri="http://schemas.openxmlformats.org/drawingml/2006/picture">
                <pic:pic>
                  <pic:nvPicPr>
                    <pic:cNvPr descr="img/modeling-agents.jp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numPr>
          <w:ilvl w:val="0"/>
          <w:numId w:val="1019"/>
        </w:numPr>
        <w:pStyle w:val="Compact"/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numPr>
          <w:ilvl w:val="0"/>
          <w:numId w:val="1019"/>
        </w:numPr>
        <w:pStyle w:val="Compact"/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numPr>
          <w:ilvl w:val="0"/>
          <w:numId w:val="1019"/>
        </w:numPr>
        <w:pStyle w:val="Compact"/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202" name="Picture"/>
            <a:graphic>
              <a:graphicData uri="http://schemas.openxmlformats.org/drawingml/2006/picture">
                <pic:pic>
                  <pic:nvPicPr>
                    <pic:cNvPr descr="img/modeling-assistant.jp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Cs/>
          <w:i/>
        </w:rPr>
        <w:t xml:space="preserve"> </w:t>
      </w:r>
      <w:r>
        <w:rPr>
          <w:iCs/>
          <w:i/>
        </w:rPr>
        <w:t xml:space="preserve">дозапросила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; в ответе — формула боевого потенциала со ссылкой [3], соотношение сил и поправки</w:t>
      </w:r>
      <w:r>
        <w:rPr>
          <w:iCs/>
          <w:i/>
        </w:rPr>
        <w:t xml:space="preserve"> </w:t>
      </w:r>
      <w:r>
        <w:rPr>
          <w:iCs/>
          <w:i/>
        </w:rPr>
        <w:t xml:space="preserve">обороны со ссылкой [4], функции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[12]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[13]. Справа — источники: разделы 19.2,</w:t>
      </w:r>
      <w:r>
        <w:rPr>
          <w:iCs/>
          <w:i/>
        </w:rPr>
        <w:t xml:space="preserve"> </w:t>
      </w:r>
      <w:r>
        <w:rPr>
          <w:iCs/>
          <w:i/>
        </w:rPr>
        <w:t xml:space="preserve">19.6 и 15 описания, фрагменты кода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CombatEnv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CombatFactor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combatsOf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CombatNote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</w:t>
      </w:r>
      <w:r>
        <w:rPr>
          <w:iCs/>
          <w:i/>
        </w:rPr>
        <w:t xml:space="preserve"> </w:t>
      </w:r>
      <w:r>
        <w:rPr>
          <w:iCs/>
          <w:i/>
        </w:rPr>
        <w:t xml:space="preserve">(ядро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агентов),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и раскрытый щелчком по ссылке [13]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204"/>
    <w:bookmarkStart w:id="280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истории), а штаб противника, Ставка и посредник — правила доктрины и справки по своей роли</w:t>
      </w:r>
      <w:r>
        <w:t xml:space="preserve"> </w:t>
      </w:r>
      <w:r>
        <w:t xml:space="preserve">(разделы 6, 8.9, 9).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217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Cs/>
          <w:b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Cs/>
          <w:b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206" name="Picture"/>
            <a:graphic>
              <a:graphicData uri="http://schemas.openxmlformats.org/drawingml/2006/picture">
                <pic:pic>
                  <pic:nvPicPr>
                    <pic:cNvPr descr="img/kb-upload-progress.jpg" id="207" name="Picture"/>
                    <pic:cNvPicPr>
                      <a:picLocks noChangeArrowheads="1" noChangeAspect="1"/>
                    </pic:cNvPicPr>
                  </pic:nvPicPr>
                  <pic:blipFill>
                    <a:blip r:embed="rId2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Cs/>
          <w:b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209" name="Picture"/>
            <a:graphic>
              <a:graphicData uri="http://schemas.openxmlformats.org/drawingml/2006/picture">
                <pic:pic>
                  <pic:nvPicPr>
                    <pic:cNvPr descr="img/kb-doc-results.jpg" id="210" name="Picture"/>
                    <pic:cNvPicPr>
                      <a:picLocks noChangeArrowheads="1" noChangeAspect="1"/>
                    </pic:cNvPicPr>
                  </pic:nvPicPr>
                  <pic:blipFill>
                    <a:blip r:embed="rId2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212" name="Picture"/>
            <a:graphic>
              <a:graphicData uri="http://schemas.openxmlformats.org/drawingml/2006/picture">
                <pic:pic>
                  <pic:nvPicPr>
                    <pic:cNvPr descr="img/ops-materials.jpg" id="213" name="Picture"/>
                    <pic:cNvPicPr>
                      <a:picLocks noChangeArrowheads="1" noChangeAspect="1"/>
                    </pic:cNvPicPr>
                  </pic:nvPicPr>
                  <pic:blipFill>
                    <a:blip r:embed="rId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215" name="Picture"/>
            <a:graphic>
              <a:graphicData uri="http://schemas.openxmlformats.org/drawingml/2006/picture">
                <pic:pic>
                  <pic:nvPicPr>
                    <pic:cNvPr descr="img/kb-browse.jpg" id="216" name="Picture"/>
                    <pic:cNvPicPr>
                      <a:picLocks noChangeArrowheads="1" noChangeAspect="1"/>
                    </pic:cNvPicPr>
                  </pic:nvPicPr>
                  <pic:blipFill>
                    <a:blip r:embed="rId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217"/>
    <w:bookmarkStart w:id="233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219" name="Picture"/>
            <a:graphic>
              <a:graphicData uri="http://schemas.openxmlformats.org/drawingml/2006/picture">
                <pic:pic>
                  <pic:nvPicPr>
                    <pic:cNvPr descr="img/kb-coverage.jpg" id="220" name="Picture"/>
                    <pic:cNvPicPr>
                      <a:picLocks noChangeArrowheads="1" noChangeAspect="1"/>
                    </pic:cNvPicPr>
                  </pic:nvPicPr>
                  <pic:blipFill>
                    <a:blip r:embed="rId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222" name="Picture"/>
            <a:graphic>
              <a:graphicData uri="http://schemas.openxmlformats.org/drawingml/2006/picture">
                <pic:pic>
                  <pic:nvPicPr>
                    <pic:cNvPr descr="img/kb-coverage-general.jpg" id="223" name="Picture"/>
                    <pic:cNvPicPr>
                      <a:picLocks noChangeArrowheads="1" noChangeAspect="1"/>
                    </pic:cNvPicPr>
                  </pic:nvPicPr>
                  <pic:blipFill>
                    <a:blip r:embed="rId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225" name="Picture"/>
            <a:graphic>
              <a:graphicData uri="http://schemas.openxmlformats.org/drawingml/2006/picture">
                <pic:pic>
                  <pic:nvPicPr>
                    <pic:cNvPr descr="img/ops-coverage-matrix.jpg" id="226" name="Picture"/>
                    <pic:cNvPicPr>
                      <a:picLocks noChangeArrowheads="1" noChangeAspect="1"/>
                    </pic:cNvPicPr>
                  </pic:nvPicPr>
                  <pic:blipFill>
                    <a:blip r:embed="rId2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228" name="Picture"/>
            <a:graphic>
              <a:graphicData uri="http://schemas.openxmlformats.org/drawingml/2006/picture">
                <pic:pic>
                  <pic:nvPicPr>
                    <pic:cNvPr descr="img/ops-gapmap.jp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231" name="Picture"/>
            <a:graphic>
              <a:graphicData uri="http://schemas.openxmlformats.org/drawingml/2006/picture">
                <pic:pic>
                  <pic:nvPicPr>
                    <pic:cNvPr descr="img/ops-coverage-boundaries.jpg" id="232" name="Picture"/>
                    <pic:cNvPicPr>
                      <a:picLocks noChangeArrowheads="1" noChangeAspect="1"/>
                    </pic:cNvPicPr>
                  </pic:nvPicPr>
                  <pic:blipFill>
                    <a:blip r:embed="rId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233"/>
    <w:bookmarkStart w:id="237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235" name="Picture"/>
            <a:graphic>
              <a:graphicData uri="http://schemas.openxmlformats.org/drawingml/2006/picture">
                <pic:pic>
                  <pic:nvPicPr>
                    <pic:cNvPr descr="img/ops-sync.jpg" id="236" name="Picture"/>
                    <pic:cNvPicPr>
                      <a:picLocks noChangeArrowheads="1" noChangeAspect="1"/>
                    </pic:cNvPicPr>
                  </pic:nvPicPr>
                  <pic:blipFill>
                    <a:blip r:embed="rId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237"/>
    <w:bookmarkStart w:id="238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Cs/>
          <w:b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238"/>
    <w:bookmarkStart w:id="245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21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21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21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21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21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240" name="Picture"/>
            <a:graphic>
              <a:graphicData uri="http://schemas.openxmlformats.org/drawingml/2006/picture">
                <pic:pic>
                  <pic:nvPicPr>
                    <pic:cNvPr descr="img/ops-recalc.jpg" id="241" name="Picture"/>
                    <pic:cNvPicPr>
                      <a:picLocks noChangeArrowheads="1" noChangeAspect="1"/>
                    </pic:cNvPicPr>
                  </pic:nvPicPr>
                  <pic:blipFill>
                    <a:blip r:embed="rId2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243" name="Picture"/>
            <a:graphic>
              <a:graphicData uri="http://schemas.openxmlformats.org/drawingml/2006/picture">
                <pic:pic>
                  <pic:nvPicPr>
                    <pic:cNvPr descr="img/kb-calibration.jpg" id="244" name="Picture"/>
                    <pic:cNvPicPr>
                      <a:picLocks noChangeArrowheads="1" noChangeAspect="1"/>
                    </pic:cNvPicPr>
                  </pic:nvPicPr>
                  <pic:blipFill>
                    <a:blip r:embed="rId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245"/>
    <w:bookmarkStart w:id="258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Cs/>
          <w:b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 Сборка идёт при запуске приложения и через секунду</w:t>
      </w:r>
      <w:r>
        <w:t xml:space="preserve"> </w:t>
      </w:r>
      <w:r>
        <w:t xml:space="preserve">после каждого изменения базы. Любой расчёт по данным операции, начатый раньше, ждёт её окончания (на</w:t>
      </w:r>
      <w:r>
        <w:t xml:space="preserve"> </w:t>
      </w:r>
      <w:r>
        <w:t xml:space="preserve">кнопке или в ходе расчёта — «сборка данных из базы знаний…»; «Остановить» отменяет и ожидание):</w:t>
      </w:r>
      <w:r>
        <w:t xml:space="preserve"> </w:t>
      </w:r>
      <w:r>
        <w:t xml:space="preserve">переигровка и игра («Принять командование», состояние соединений при передаче), сравнение, проверка в</w:t>
      </w:r>
      <w:r>
        <w:t xml:space="preserve"> </w:t>
      </w:r>
      <w:r>
        <w:t xml:space="preserve">«Настройке», калибровка, агентная модель, пересчёт модели, контрольный прогон, проверка в «Основе</w:t>
      </w:r>
      <w:r>
        <w:t xml:space="preserve"> </w:t>
      </w:r>
      <w:r>
        <w:t xml:space="preserve">правил». Иначе первый расчёт после запуска шёл бы по сценарию без поправок базы и тот же seed давал бы</w:t>
      </w:r>
      <w:r>
        <w:t xml:space="preserve"> </w:t>
      </w:r>
      <w:r>
        <w:t xml:space="preserve">другой итог.</w:t>
      </w:r>
    </w:p>
    <w:p>
      <w:pPr>
        <w:pStyle w:val="BodyText"/>
      </w:pPr>
      <w:r>
        <w:rPr>
          <w:bCs/>
          <w:b/>
        </w:rPr>
        <w:t xml:space="preserve">Отметка сборки.</w:t>
      </w:r>
      <w:r>
        <w:t xml:space="preserve"> </w:t>
      </w:r>
      <w:r>
        <w:t xml:space="preserve">Результат хранит, на какой сборке посчитан: отпечаток собранных поправок (хеш; время</w:t>
      </w:r>
      <w:r>
        <w:t xml:space="preserve"> </w:t>
      </w:r>
      <w:r>
        <w:t xml:space="preserve">сборки в него не входит), время сборки и число поправок. Она видна под итогом переигровки, сравнения,</w:t>
      </w:r>
      <w:r>
        <w:t xml:space="preserve"> </w:t>
      </w:r>
      <w:r>
        <w:t xml:space="preserve">калибровки, пересчёта, контрольного прогона и проверки нормативов-итогов, стоит в отчётах и в сохранённых</w:t>
      </w:r>
      <w:r>
        <w:t xml:space="preserve"> </w:t>
      </w:r>
      <w:r>
        <w:t xml:space="preserve">переигровках. Два итога с одним seed и разными отпечатками посчитаны на разных данных — разница может быть</w:t>
      </w:r>
      <w:r>
        <w:t xml:space="preserve"> </w:t>
      </w:r>
      <w:r>
        <w:t xml:space="preserve">только от этого; если сборка открытого результата устарела, под итогом — «сейчас другая: …».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247" name="Picture"/>
            <a:graphic>
              <a:graphicData uri="http://schemas.openxmlformats.org/drawingml/2006/picture">
                <pic:pic>
                  <pic:nvPicPr>
                    <pic:cNvPr descr="img/modeling-basis.jpg" id="248" name="Picture"/>
                    <pic:cNvPicPr>
                      <a:picLocks noChangeArrowheads="1" noChangeAspect="1"/>
                    </pic:cNvPicPr>
                  </pic:nvPicPr>
                  <pic:blipFill>
                    <a:blip r:embed="rId2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250" name="Picture"/>
            <a:graphic>
              <a:graphicData uri="http://schemas.openxmlformats.org/drawingml/2006/picture">
                <pic:pic>
                  <pic:nvPicPr>
                    <pic:cNvPr descr="img/modeling-basis-conflicts.jpg" id="251" name="Picture"/>
                    <pic:cNvPicPr>
                      <a:picLocks noChangeArrowheads="1" noChangeAspect="1"/>
                    </pic:cNvPicPr>
                  </pic:nvPicPr>
                  <pic:blipFill>
                    <a:blip r:embed="rId2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Cs/>
          <w:i/>
        </w:rPr>
        <w:t xml:space="preserve"> </w:t>
      </w:r>
      <w:r>
        <w:rPr>
          <w:iCs/>
          <w:i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253" name="Picture"/>
            <a:graphic>
              <a:graphicData uri="http://schemas.openxmlformats.org/drawingml/2006/picture">
                <pic:pic>
                  <pic:nvPicPr>
                    <pic:cNvPr descr="img/modeling-basis-pins.jpg" id="254" name="Picture"/>
                    <pic:cNvPicPr>
                      <a:picLocks noChangeArrowheads="1" noChangeAspect="1"/>
                    </pic:cNvPicPr>
                  </pic:nvPicPr>
                  <pic:blipFill>
                    <a:blip r:embed="rId2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256" name="Picture"/>
            <a:graphic>
              <a:graphicData uri="http://schemas.openxmlformats.org/drawingml/2006/picture">
                <pic:pic>
                  <pic:nvPicPr>
                    <pic:cNvPr descr="img/kb-entry-claims.jpg" id="257" name="Picture"/>
                    <pic:cNvPicPr>
                      <a:picLocks noChangeArrowheads="1" noChangeAspect="1"/>
                    </pic:cNvPicPr>
                  </pic:nvPicPr>
                  <pic:blipFill>
                    <a:blip r:embed="rId2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258"/>
    <w:bookmarkStart w:id="268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Cs/>
          <w:b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Cs/>
          <w:b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Доктрина</w:t>
      </w:r>
      <w:r>
        <w:t xml:space="preserve"> </w:t>
      </w:r>
      <w:r>
        <w:t xml:space="preserve">— своя проверка кодом у правил «условие → действие»; что она проверяет — в разделе 8.9.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Cs/>
          <w:b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Cs/>
          <w:b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Cs/>
          <w:b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Cs/>
          <w:b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Cs/>
          <w:b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Cs/>
          <w:b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260" name="Picture"/>
            <a:graphic>
              <a:graphicData uri="http://schemas.openxmlformats.org/drawingml/2006/picture">
                <pic:pic>
                  <pic:nvPicPr>
                    <pic:cNvPr descr="img/kb-column-mapping.jpg" id="261" name="Picture"/>
                    <pic:cNvPicPr>
                      <a:picLocks noChangeArrowheads="1" noChangeAspect="1"/>
                    </pic:cNvPicPr>
                  </pic:nvPicPr>
                  <pic:blipFill>
                    <a:blip r:embed="rId2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Cs/>
          <w:b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Cs/>
          <w:b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Cs/>
          <w:b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263" name="Picture"/>
            <a:graphic>
              <a:graphicData uri="http://schemas.openxmlformats.org/drawingml/2006/picture">
                <pic:pic>
                  <pic:nvPicPr>
                    <pic:cNvPr descr="img/kb-queue.jpg" id="264" name="Picture"/>
                    <pic:cNvPicPr>
                      <a:picLocks noChangeArrowheads="1" noChangeAspect="1"/>
                    </pic:cNvPicPr>
                  </pic:nvPicPr>
                  <pic:blipFill>
                    <a:blip r:embed="rId2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266" name="Picture"/>
            <a:graphic>
              <a:graphicData uri="http://schemas.openxmlformats.org/drawingml/2006/picture">
                <pic:pic>
                  <pic:nvPicPr>
                    <pic:cNvPr descr="img/kb-queue-scan.jpg" id="267" name="Picture"/>
                    <pic:cNvPicPr>
                      <a:picLocks noChangeArrowheads="1" noChangeAspect="1"/>
                    </pic:cNvPicPr>
                  </pic:nvPicPr>
                  <pic:blipFill>
                    <a:blip r:embed="rId2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Cs/>
          <w:b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Cs/>
          <w:b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Cs/>
          <w:b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Cs/>
          <w:b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268"/>
    <w:bookmarkStart w:id="272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Cs/>
          <w:b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77 нормативов: 66 значений правил (47 с источником —</w:t>
      </w:r>
      <w:r>
        <w:t xml:space="preserve"> </w:t>
      </w:r>
      <w:r>
        <w:t xml:space="preserve">A 12, B 34, C 1, из них 36 — параметры агентной модели; 19 допущений), 10 итогов прогона (A 2, B 7, C 1)</w:t>
      </w:r>
      <w:r>
        <w:t xml:space="preserve"> </w:t>
      </w:r>
      <w:r>
        <w:t xml:space="preserve">и один текстовый — то, чего модель не 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Cs/>
          <w:b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значение не отрицательно и не ноль там, где</w:t>
      </w:r>
      <w:r>
        <w:t xml:space="preserve"> </w:t>
      </w:r>
      <w:r>
        <w:t xml:space="preserve">вход — множитель или величина (иначе ошибка); единица факта совпадает с единицей входа (иначе сомнение); коридор</w:t>
      </w:r>
      <w:r>
        <w:t xml:space="preserve"> </w:t>
      </w:r>
      <w:r>
        <w:t xml:space="preserve">не дальше чем в 5 раз от нынешнего значения входа (иначе сомнение). Модель просят давать значение в единице входа</w:t>
      </w:r>
      <w:r>
        <w:t xml:space="preserve"> </w:t>
      </w:r>
      <w:r>
        <w:t xml:space="preserve">из перечня и переводить «на 35 %» в множитель 1,35 только для входов-множителей; такой пересчёт проверка чисел</w:t>
      </w:r>
      <w:r>
        <w:t xml:space="preserve"> </w:t>
      </w:r>
      <w:r>
        <w:t xml:space="preserve">принимает;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Cs/>
          <w:b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не попадают в сборку</w:t>
      </w:r>
      <w:r>
        <w:t xml:space="preserve"> </w:t>
      </w:r>
      <w:r>
        <w:t xml:space="preserve">нормативы с нулевым или отрицательным коридором и нормативы одной стороны на</w:t>
      </w:r>
      <w:r>
        <w:t xml:space="preserve"> </w:t>
      </w:r>
      <w:r>
        <w:t xml:space="preserve">входе, общем для обеих сторон: они видны в «Основе правил» среди расхождений с причиной;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270" name="Picture"/>
            <a:graphic>
              <a:graphicData uri="http://schemas.openxmlformats.org/drawingml/2006/picture">
                <pic:pic>
                  <pic:nvPicPr>
                    <pic:cNvPr descr="img/kb-entry-norms.jpg" id="271" name="Picture"/>
                    <pic:cNvPicPr>
                      <a:picLocks noChangeArrowheads="1" noChangeAspect="1"/>
                    </pic:cNvPicPr>
                  </pic:nvPicPr>
                  <pic:blipFill>
                    <a:blip r:embed="rId2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Cs/>
          <w:i/>
        </w:rPr>
        <w:t xml:space="preserve"> </w:t>
      </w:r>
      <w:r>
        <w:rPr>
          <w:iCs/>
          <w:i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Cs/>
          <w:i/>
        </w:rPr>
        <w:t xml:space="preserve"> </w:t>
      </w:r>
      <w:r>
        <w:rPr>
          <w:iCs/>
          <w:i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Cs/>
          <w:i/>
        </w:rPr>
        <w:t xml:space="preserve"> </w:t>
      </w:r>
      <w:r>
        <w:rPr>
          <w:iCs/>
          <w:i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Cs/>
          <w:i/>
        </w:rPr>
        <w:t xml:space="preserve"> </w:t>
      </w:r>
      <w:r>
        <w:rPr>
          <w:iCs/>
          <w:i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«Спросить» (сервер моделей в этом окружении недоступен).</w:t>
      </w:r>
    </w:p>
    <w:bookmarkEnd w:id="272"/>
    <w:bookmarkStart w:id="279" w:name="X7888fd66ef1510fbf43056abeb9ee3674e1f938"/>
    <w:p>
      <w:pPr>
        <w:pStyle w:val="Heading3"/>
      </w:pPr>
      <w:r>
        <w:t xml:space="preserve">8.9. Доктрина и справка по роли</w:t>
      </w:r>
    </w:p>
    <w:p>
      <w:pPr>
        <w:pStyle w:val="FirstParagraph"/>
      </w:pPr>
      <w:r>
        <w:t xml:space="preserve">Правила доктрины сторон — тоже факты базы знаний с формальной частью: вид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 </w:t>
      </w:r>
      <w:r>
        <w:t xml:space="preserve">— правило</w:t>
      </w:r>
      <w:r>
        <w:t xml:space="preserve"> </w:t>
      </w:r>
      <w:r>
        <w:t xml:space="preserve">«условие → действие» с числами. Поля: сторона (советская или германская), ступень (фронт, армия, корпус,</w:t>
      </w:r>
      <w:r>
        <w:t xml:space="preserve"> </w:t>
      </w:r>
      <w:r>
        <w:t xml:space="preserve">дивизия), группа правил (ширина полос и участков прорыва, построение в эшелоны, глубина задач, темп</w:t>
      </w:r>
      <w:r>
        <w:t xml:space="preserve"> </w:t>
      </w:r>
      <w:r>
        <w:t xml:space="preserve">наступления, ввод вторых эшелонов и подвижных групп, остановка и переход к обороне, обход узлов обороны,</w:t>
      </w:r>
      <w:r>
        <w:t xml:space="preserve"> </w:t>
      </w:r>
      <w:r>
        <w:t xml:space="preserve">перегруппировка, резервы; артиллерийское наступление, авиационное обеспечение; построение обороны,</w:t>
      </w:r>
      <w:r>
        <w:t xml:space="preserve"> </w:t>
      </w:r>
      <w:r>
        <w:t xml:space="preserve">контратаки и контрудары, отход и отвод с первой позиции, резервы обороны; сроки), id правила (латиницей),</w:t>
      </w:r>
      <w:r>
        <w:t xml:space="preserve"> </w:t>
      </w:r>
      <w:r>
        <w:t xml:space="preserve">условие, действие и числа — по имени число или диапазон «от–до». Словами правило читается так:</w:t>
      </w:r>
      <w:r>
        <w:t xml:space="preserve"> </w:t>
      </w:r>
      <w:r>
        <w:t xml:space="preserve">«Доктрина (нем., корпус, контратаки и контрудары): условие → действие; force_share 0,33», с надёжностью</w:t>
      </w:r>
      <w:r>
        <w:t xml:space="preserve"> </w:t>
      </w:r>
      <w:r>
        <w:t xml:space="preserve">и источником, как у прочих фактов.</w:t>
      </w:r>
    </w:p>
    <w:p>
      <w:pPr>
        <w:pStyle w:val="BodyText"/>
      </w:pPr>
      <w:r>
        <w:t xml:space="preserve">Ключ закрепления правила — сторона и id правила, без даты: правило действует всегда. Если по одному</w:t>
      </w:r>
      <w:r>
        <w:t xml:space="preserve"> </w:t>
      </w:r>
      <w:r>
        <w:t xml:space="preserve">правилу в базе несколько фактов с разными условием, действием или числами, выбирается закреплённый,</w:t>
      </w:r>
      <w:r>
        <w:t xml:space="preserve"> </w:t>
      </w:r>
      <w:r>
        <w:t xml:space="preserve">иначе надёжнее и свежее (как в разделе 8.6); разницу можно закрепить в записи.</w:t>
      </w:r>
    </w:p>
    <w:p>
      <w:pPr>
        <w:pStyle w:val="BodyText"/>
      </w:pPr>
      <w:r>
        <w:rPr>
          <w:bCs/>
          <w:b/>
        </w:rPr>
        <w:t xml:space="preserve">Встроенная доктрина.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три свода — немецкая оборона 1945 г.</w:t>
      </w:r>
      <w:r>
        <w:t xml:space="preserve"> </w:t>
      </w:r>
      <w:r>
        <w:t xml:space="preserve">(</w:t>
      </w:r>
      <w:r>
        <w:rPr>
          <w:rStyle w:val="VerbatimChar"/>
        </w:rPr>
        <w:t xml:space="preserve">german-defence-doctrine-1945.json</w:t>
      </w:r>
      <w:r>
        <w:t xml:space="preserve">), советское наступление 1945 г. по уставам и исследованиям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soviet-offensive-doctrine-1945.json</w:t>
      </w:r>
      <w:r>
        <w:t xml:space="preserve">) и по документам ЦАМО (</w:t>
      </w:r>
      <w:r>
        <w:rPr>
          <w:rStyle w:val="VerbatimChar"/>
        </w:rPr>
        <w:t xml:space="preserve">soviet-offensive-doctrine-1945-tsamo.json</w:t>
      </w:r>
      <w:r>
        <w:t xml:space="preserve">) —</w:t>
      </w:r>
      <w:r>
        <w:t xml:space="preserve"> </w:t>
      </w:r>
      <w:r>
        <w:t xml:space="preserve">в правила записей доктрины «Наступление Красной армии, 1945: …» и «Оборона вермахта, 1945: …» (по записи на</w:t>
      </w:r>
      <w:r>
        <w:t xml:space="preserve"> </w:t>
      </w:r>
      <w:r>
        <w:t xml:space="preserve">группу). Каждое правило свода со ступенью — факт с формальной частью при прежней текстовой строке положения:</w:t>
      </w:r>
      <w:r>
        <w:t xml:space="preserve"> </w:t>
      </w:r>
      <w:r>
        <w:t xml:space="preserve">144 правила в 16 записях — советских 114 (фронт 37, армия 49, корпус 12, дивизия 16), немецких 30 (армия 16,</w:t>
      </w:r>
      <w:r>
        <w:t xml:space="preserve"> </w:t>
      </w:r>
      <w:r>
        <w:t xml:space="preserve">корпус 8, дивизия 6). id и числа правила — из свода: числа и пары чисел сохраняются, словарь чисел — плоскими</w:t>
      </w:r>
      <w:r>
        <w:t xml:space="preserve"> </w:t>
      </w:r>
      <w:r>
        <w:t xml:space="preserve">ключами («ключ.подключ»), строки, пустые значения и перечни не из двух чисел отбрасываются; у 24 правил</w:t>
      </w:r>
      <w:r>
        <w:t xml:space="preserve"> </w:t>
      </w:r>
      <w:r>
        <w:t xml:space="preserve">чисел нет.</w:t>
      </w:r>
    </w:p>
    <w:p>
      <w:pPr>
        <w:pStyle w:val="BodyText"/>
      </w:pPr>
      <w:r>
        <w:rPr>
          <w:bCs/>
          <w:b/>
        </w:rPr>
        <w:t xml:space="preserve">Из документов.</w:t>
      </w:r>
      <w:r>
        <w:t xml:space="preserve"> </w:t>
      </w:r>
      <w:r>
        <w:t xml:space="preserve">Разбор документа (раздел 8.7) выписывает правила доктрины только из частей с признаками</w:t>
      </w:r>
      <w:r>
        <w:t xml:space="preserve"> </w:t>
      </w:r>
      <w:r>
        <w:t xml:space="preserve">устава или наставления — в тексте части или в названии документа есть «устав», «наставление»,</w:t>
      </w:r>
      <w:r>
        <w:t xml:space="preserve"> </w:t>
      </w:r>
      <w:r>
        <w:t xml:space="preserve">«инструкция», «указания по», «руководство по», «доктрина», Vorschrift, Merkblatt или Richtlinie: в журналах</w:t>
      </w:r>
      <w:r>
        <w:t xml:space="preserve"> </w:t>
      </w:r>
      <w:r>
        <w:t xml:space="preserve">и сводках правил нет, а лишний перечень удлиняет запрос. id правила даёт модель; не дала — он собирается</w:t>
      </w:r>
      <w:r>
        <w:t xml:space="preserve"> </w:t>
      </w:r>
      <w:r>
        <w:t xml:space="preserve">из начала действия латиницей с короткой меткой текста, чтобы разные правила не слились. Проверка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: сторона и ступень из перечня, действие названо, у правила из документа названо и условие</w:t>
      </w:r>
      <w:r>
        <w:t xml:space="preserve"> </w:t>
      </w:r>
      <w:r>
        <w:t xml:space="preserve">(при вводе вручную условие необязательно), группа латиницей (иначе ошибка); группа не из перечня — сомнение</w:t>
      </w:r>
      <w:r>
        <w:t xml:space="preserve"> </w:t>
      </w:r>
      <w:r>
        <w:t xml:space="preserve">«неизвестная группа». Числа правила проверка «числа» ищет в цитате. Принятое правило ложится в запись</w:t>
      </w:r>
      <w:r>
        <w:t xml:space="preserve"> </w:t>
      </w:r>
      <w:r>
        <w:t xml:space="preserve">доктрины своей стороны и группы; такой записи нет — создаётся запись «Доктрина Красной армии: …» или</w:t>
      </w:r>
      <w:r>
        <w:t xml:space="preserve"> </w:t>
      </w:r>
      <w:r>
        <w:t xml:space="preserve">«Доктрина вермахта: …». Доктрина общая для операций: операция документа к записи не прибавляется.</w:t>
      </w:r>
    </w:p>
    <w:p>
      <w:pPr>
        <w:pStyle w:val="BodyText"/>
      </w:pPr>
      <w:r>
        <w:rPr>
          <w:bCs/>
          <w:b/>
        </w:rPr>
        <w:t xml:space="preserve">Вручную.</w:t>
      </w:r>
      <w:r>
        <w:t xml:space="preserve"> </w:t>
      </w:r>
      <w:r>
        <w:t xml:space="preserve">В записи доктрины «+ Факт» открывает форму вида «доктрина» со стороной и группой записи;</w:t>
      </w:r>
      <w:r>
        <w:t xml:space="preserve"> </w:t>
      </w:r>
      <w:r>
        <w:t xml:space="preserve">встроенное правило поправляется кнопкой «исправить» — как другие факты (раздел 8.7). Под фактами записи</w:t>
      </w:r>
      <w:r>
        <w:t xml:space="preserve"> </w:t>
      </w:r>
      <w:r>
        <w:t xml:space="preserve">доктрины — строка</w:t>
      </w:r>
      <w:r>
        <w:t xml:space="preserve"> </w:t>
      </w:r>
      <w:r>
        <w:rPr>
          <w:bCs/>
          <w:b/>
        </w:rPr>
        <w:t xml:space="preserve">«Кто использует»</w:t>
      </w:r>
      <w:r>
        <w:t xml:space="preserve">: штаб противника своей стороны («штаб противника (немецкой</w:t>
      </w:r>
      <w:r>
        <w:t xml:space="preserve"> </w:t>
      </w:r>
      <w:r>
        <w:t xml:space="preserve">стороны)», «(советской стороны)» — он берёт правила той стороны, за которую играет), Ставка (если в записи</w:t>
      </w:r>
      <w:r>
        <w:t xml:space="preserve"> </w:t>
      </w:r>
      <w:r>
        <w:t xml:space="preserve">есть советские правила фронта или армии), ОКХ (если есть немецкие фронта или армии), посредник, штабы</w:t>
      </w:r>
      <w:r>
        <w:t xml:space="preserve"> </w:t>
      </w:r>
      <w:r>
        <w:t xml:space="preserve">агентной модели (если есть правила тех уровней, что они берут: советские — армии и корпуса, немецкие —</w:t>
      </w:r>
      <w:r>
        <w:t xml:space="preserve"> </w:t>
      </w:r>
      <w:r>
        <w:t xml:space="preserve">армии, корпуса и дивизии).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доктрины в «Знаниях»" title="" id="274" name="Picture"/>
            <a:graphic>
              <a:graphicData uri="http://schemas.openxmlformats.org/drawingml/2006/picture">
                <pic:pic>
                  <pic:nvPicPr>
                    <pic:cNvPr descr="img/kb-entry-doctrine.jpg" id="275" name="Picture"/>
                    <pic:cNvPicPr>
                      <a:picLocks noChangeArrowheads="1" noChangeAspect="1"/>
                    </pic:cNvPicPr>
                  </pic:nvPicPr>
                  <pic:blipFill>
                    <a:blip r:embed="rId2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«Оборона вермахта, 1945: контратаки и контрудары» в «Знаниях»: в таблице формальных фактов — правила</w:t>
      </w:r>
      <w:r>
        <w:rPr>
          <w:iCs/>
          <w:i/>
        </w:rPr>
        <w:t xml:space="preserve"> </w:t>
      </w:r>
      <w:r>
        <w:rPr>
          <w:iCs/>
          <w:i/>
        </w:rPr>
        <w:t xml:space="preserve">вида «доктрина» словами, «Доктрина (нем., корпус, контратаки и контрудары): условие → действие», у одного —</w:t>
      </w:r>
      <w:r>
        <w:rPr>
          <w:iCs/>
          <w:i/>
        </w:rPr>
        <w:t xml:space="preserve"> </w:t>
      </w:r>
      <w:r>
        <w:rPr>
          <w:iCs/>
          <w:i/>
        </w:rPr>
        <w:t xml:space="preserve">число «force_share_of_penetrating_enemy 0,33»; у видимых — надёжность B, «встроенный» и «исправить». Под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таблицей — «+ Факт» и строка «Кто использует: штаб противника (немецкой стороны), ОКХ, посредник, штабы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агентной модели»;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связи с источниками (TM-E 30-451, Pamphlet 20-233), справа — панель «Спросить».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факта вида «доктрина»" title="" id="277" name="Picture"/>
            <a:graphic>
              <a:graphicData uri="http://schemas.openxmlformats.org/drawingml/2006/picture">
                <pic:pic>
                  <pic:nvPicPr>
                    <pic:cNvPr descr="img/kb-fact-doctrine.jpg" id="278" name="Picture"/>
                    <pic:cNvPicPr>
                      <a:picLocks noChangeArrowheads="1" noChangeAspect="1"/>
                    </pic:cNvPicPr>
                  </pic:nvPicPr>
                  <pic:blipFill>
                    <a:blip r:embed="rId2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Форма «Новый факт» вида «доктрина» в той же записи: сторона «германская», уровень «корпус», группа</w:t>
      </w:r>
      <w:r>
        <w:rPr>
          <w:iCs/>
          <w:i/>
        </w:rPr>
        <w:t xml:space="preserve"> </w:t>
      </w:r>
      <w:r>
        <w:rPr>
          <w:iCs/>
          <w:i/>
        </w:rPr>
        <w:t xml:space="preserve">counterattack, id правила, условие, действие и числа «force_share=0,33»; ниже — источник, страницы,</w:t>
      </w:r>
      <w:r>
        <w:rPr>
          <w:iCs/>
          <w:i/>
        </w:rPr>
        <w:t xml:space="preserve"> </w:t>
      </w:r>
      <w:r>
        <w:rPr>
          <w:iCs/>
          <w:i/>
        </w:rPr>
        <w:t xml:space="preserve">надёжность «B», заметка и строка «Будет записано: Доктрина (нем., корпус, контратаки и контрудары): … ;</w:t>
      </w:r>
      <w:r>
        <w:rPr>
          <w:iCs/>
          <w:i/>
        </w:rPr>
        <w:t xml:space="preserve"> </w:t>
      </w:r>
      <w:r>
        <w:rPr>
          <w:iCs/>
          <w:i/>
        </w:rPr>
        <w:t xml:space="preserve">force_share 0,33».</w:t>
      </w:r>
    </w:p>
    <w:p>
      <w:pPr>
        <w:pStyle w:val="BodyText"/>
      </w:pPr>
      <w:r>
        <w:rPr>
          <w:bCs/>
          <w:b/>
        </w:rPr>
        <w:t xml:space="preserve">Справка по роли.</w:t>
      </w:r>
      <w:r>
        <w:t xml:space="preserve"> </w:t>
      </w:r>
      <w:r>
        <w:t xml:space="preserve">Справку из базы для языковых моделей игры отбирает одно правило — что может знать</w:t>
      </w:r>
      <w:r>
        <w:t xml:space="preserve"> </w:t>
      </w:r>
      <w:r>
        <w:t xml:space="preserve">роль (таблица в разделе 9): поиск по словам и смыслу по каждому запросу, записи берутся поочерёдно из</w:t>
      </w:r>
      <w:r>
        <w:t xml:space="preserve"> </w:t>
      </w:r>
      <w:r>
        <w:t xml:space="preserve">выдач запросов без повторов. Для всех ролей — без записей «Как это устроено в модели», без списка</w:t>
      </w:r>
      <w:r>
        <w:t xml:space="preserve"> </w:t>
      </w:r>
      <w:r>
        <w:t xml:space="preserve">источников и без материалов других операций. Штабу, Ставке и посреднику — только записи организации и</w:t>
      </w:r>
      <w:r>
        <w:t xml:space="preserve"> </w:t>
      </w:r>
      <w:r>
        <w:t xml:space="preserve">доктрины и техники; запись местности — только если все её факты — значения правил или правила доктрины</w:t>
      </w:r>
      <w:r>
        <w:t xml:space="preserve"> </w:t>
      </w:r>
      <w:r>
        <w:t xml:space="preserve">(описания позиций, мостов, переправ хранят их историю: «прорыв 17.04», «переправа 20.04»). Запись, где хоть</w:t>
      </w:r>
      <w:r>
        <w:t xml:space="preserve"> </w:t>
      </w:r>
      <w:r>
        <w:t xml:space="preserve">один факт из документа — не значение правила и не правило доктрины, не берётся (положения, состояние</w:t>
      </w:r>
      <w:r>
        <w:t xml:space="preserve"> </w:t>
      </w:r>
      <w:r>
        <w:t xml:space="preserve">мостов, гарнизоны из документов — обстановка, которой сторона знать не должна); запись, которая начинается</w:t>
      </w:r>
      <w:r>
        <w:t xml:space="preserve"> </w:t>
      </w:r>
      <w:r>
        <w:t xml:space="preserve">позже хода или в которой есть факт с датой позже хода, — тоже. Из записей доктрины в тексте справки</w:t>
      </w:r>
      <w:r>
        <w:t xml:space="preserve"> </w:t>
      </w:r>
      <w:r>
        <w:t xml:space="preserve">убираются правила с датой позже хода. Штабу и Ставке, которым доктрина дана отдельным блоком, записи</w:t>
      </w:r>
      <w:r>
        <w:t xml:space="preserve"> </w:t>
      </w:r>
      <w:r>
        <w:t xml:space="preserve">доктрины в справке не даются. Тот же отбор — у справки по встроенной базе, когда окно не ответило, и в</w:t>
      </w:r>
      <w:r>
        <w:t xml:space="preserve"> </w:t>
      </w:r>
      <w:r>
        <w:t xml:space="preserve">проверке посредника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. У записи организации сторон в заголовке —</w:t>
      </w:r>
      <w:r>
        <w:t xml:space="preserve"> </w:t>
      </w:r>
      <w:r>
        <w:t xml:space="preserve">«своя сторона» или «противник». Доктрина к обстановке отбирается отдельно (раздел 6, «На что опираются</w:t>
      </w:r>
      <w:r>
        <w:t xml:space="preserve"> </w:t>
      </w:r>
      <w:r>
        <w:t xml:space="preserve">штаб противника, Ставка и посредник»).</w:t>
      </w:r>
    </w:p>
    <w:bookmarkEnd w:id="279"/>
    <w:bookmarkEnd w:id="280"/>
    <w:bookmarkStart w:id="336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фразы, которые правила голосового управления не разобрали: выбор действия системы из доступных или честный ответ, что такого нет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Что из базы знаний получает каждая роль в игре (раздел 8.9, «Справка по роли»; общее для всех — без записей</w:t>
      </w:r>
      <w:r>
        <w:t xml:space="preserve"> </w:t>
      </w:r>
      <w:r>
        <w:t xml:space="preserve">модели, источников и материалов других операций):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знает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в вопросах темы «история» — всё, с пометкой «история» у записей хода операции; у записей организации сторон — «своя сторона» или «противник»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как прочие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местность — только из значений правил и доктрины; на момент хода — без записей и фактов с датой позже; без хода операции и обстановки из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по условиям боёв,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записей по 900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посредник, с пометкой своей и чужой стороны, без записей доктрины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к обстановке, без правил с датой позже хода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 — 8 правил, 4000 знаков; справка — 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Ставка, ОКХ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уровня фронта и армии,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правил, 4000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включая 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Ссылки на правила и справки — номера [R1]…; решение штаба противника показывает их в «Посреднике» («по</w:t>
      </w:r>
      <w:r>
        <w:t xml:space="preserve"> </w:t>
      </w:r>
      <w:r>
        <w:t xml:space="preserve">базе: R1, R3»), ответ Ставки записывает в игру, поправка посредника — в «опоре». Штабы агентной модели на</w:t>
      </w:r>
      <w:r>
        <w:t xml:space="preserve"> </w:t>
      </w:r>
      <w:r>
        <w:t xml:space="preserve">языковой модели получают из базы только текст доктрины своей стороны (раздел 6).</w:t>
      </w:r>
    </w:p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Голосу модель и размышление задаются в разделе «ИИ», карточка «Голос» (пусто — модель раздела «ИИ»,</w:t>
      </w:r>
      <w:r>
        <w:t xml:space="preserve"> </w:t>
      </w:r>
      <w:r>
        <w:t xml:space="preserve">без размышления).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282" name="Picture"/>
            <a:graphic>
              <a:graphicData uri="http://schemas.openxmlformats.org/drawingml/2006/picture">
                <pic:pic>
                  <pic:nvPicPr>
                    <pic:cNvPr descr="img/modeling-roles.jpg" id="283" name="Picture"/>
                    <pic:cNvPicPr>
                      <a:picLocks noChangeArrowheads="1" noChangeAspect="1"/>
                    </pic:cNvPicPr>
                  </pic:nvPicPr>
                  <pic:blipFill>
                    <a:blip r:embed="rId2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285" name="Picture"/>
            <a:graphic>
              <a:graphicData uri="http://schemas.openxmlformats.org/drawingml/2006/picture">
                <pic:pic>
                  <pic:nvPicPr>
                    <pic:cNvPr descr="img/ai-settings.jp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при запуске окна из исходников (сервер разработки) на подставной LM Studio с одной моделью: «Связь с моделью» — адрес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/llm/v1</w:t>
      </w:r>
      <w:r>
        <w:rPr>
          <w:iCs/>
          <w:i/>
        </w:rPr>
        <w:t xml:space="preserve">, «Модель» — первая загруженная (подставная), «Размышление перед ответом» — нет, «✓ на связи · моделей: 1» и «Проверить связь»; ниже карточка «Голос» — «Модель для голоса и размышление»: «как в «ИИ»» и «по умолчанию (без размышления)», пояснение, что эта модель разбирает непонятое готовыми правилами; ниже — «Модель озвучки»: «Qwen3-TTS 1.7B (по умолчанию)», пояснение под списком и строка «Говорит: Qwen3-TTS 1.7B.»; дальше — «Как подготовить». В окне приложения подсказка под адресом говорит «через сервисы приложения».</w:t>
      </w:r>
    </w:p>
    <w:bookmarkStart w:id="335" w:name="Xd04a97ab7c6119519444137c364afe862b0800e"/>
    <w:p>
      <w:pPr>
        <w:pStyle w:val="Heading3"/>
      </w:pPr>
      <w:r>
        <w:t xml:space="preserve">9.1. Голосовое управление</w:t>
      </w:r>
    </w:p>
    <w:p>
      <w:pPr>
        <w:pStyle w:val="FirstParagraph"/>
      </w:pPr>
      <w:r>
        <w:t xml:space="preserve">Системой можно управлять голосом: сказать «Штаб, открой переигровку» — и раздел откроется. Отвечает голосом</w:t>
      </w:r>
      <w:r>
        <w:t xml:space="preserve"> </w:t>
      </w:r>
      <w:r>
        <w:t xml:space="preserve">начальник штаба. Речь распознаётся и озвучивается на этом же компьютере (голосовой сервис), наружу ничего не</w:t>
      </w:r>
      <w:r>
        <w:t xml:space="preserve"> </w:t>
      </w:r>
      <w:r>
        <w:t xml:space="preserve">уходит; фразы, которые правила не разобрали, понимает языковая модель в LM Studio на этом же компьютере. Голос</w:t>
      </w:r>
      <w:r>
        <w:t xml:space="preserve"> </w:t>
      </w:r>
      <w:r>
        <w:t xml:space="preserve">работает только на Mac с процессором Apple Silicon и пока — только в приложении, запущенном из исходников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desktop:app</w:t>
      </w:r>
      <w:r>
        <w:t xml:space="preserve">): установщик голосовой сервис не включает. Штаб говорит через обычные динамики</w:t>
      </w:r>
      <w:r>
        <w:t xml:space="preserve"> </w:t>
      </w:r>
      <w:r>
        <w:t xml:space="preserve">компьютера.</w:t>
      </w:r>
    </w:p>
    <w:p>
      <w:pPr>
        <w:pStyle w:val="BodyText"/>
      </w:pPr>
      <w:r>
        <w:t xml:space="preserve">Сейчас голосом делается немногое: переход между разделами, калибровка микрофона, выбор и запись голосов,</w:t>
      </w:r>
      <w:r>
        <w:t xml:space="preserve"> </w:t>
      </w:r>
      <w:r>
        <w:t xml:space="preserve">подсказки «что можно сказать», выключение голоса. Сказать это можно и своими словами: что правила не поняли,</w:t>
      </w:r>
      <w:r>
        <w:t xml:space="preserve"> </w:t>
      </w:r>
      <w:r>
        <w:t xml:space="preserve">разбирает языковая модель, но и она выбирает только из тех же действий. Дальше по плану — команды раздела</w:t>
      </w:r>
      <w:r>
        <w:t xml:space="preserve"> </w:t>
      </w:r>
      <w:r>
        <w:t xml:space="preserve">«Переигровка → Командование» (обстановка, советник, ход, доклад посредника), голосовой тур по разделу с</w:t>
      </w:r>
      <w:r>
        <w:t xml:space="preserve"> </w:t>
      </w:r>
      <w:r>
        <w:t xml:space="preserve">подсветкой элементов и голос в установленной программе.</w:t>
      </w:r>
    </w:p>
    <w:p>
      <w:pPr>
        <w:pStyle w:val="BodyText"/>
      </w:pPr>
      <w:r>
        <w:rPr>
          <w:bCs/>
          <w:b/>
        </w:rPr>
        <w:t xml:space="preserve">Как начать.</w:t>
      </w:r>
    </w:p>
    <w:p>
      <w:pPr>
        <w:numPr>
          <w:ilvl w:val="0"/>
          <w:numId w:val="1027"/>
        </w:numPr>
        <w:pStyle w:val="Compact"/>
      </w:pPr>
      <w:r>
        <w:t xml:space="preserve">Установить голосовой сервис: при запуске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это происходит само, если окружения нет или оно неполное</w:t>
      </w:r>
      <w:r>
        <w:t xml:space="preserve"> </w:t>
      </w:r>
      <w:r>
        <w:t xml:space="preserve">(один раз, несколько минут; нужны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brew install uv ffmpeg</w:t>
      </w:r>
      <w:r>
        <w:t xml:space="preserve">); вручную —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services/voice/setup.sh</w:t>
      </w:r>
      <w:r>
        <w:t xml:space="preserve">); отключить автоустановку —</w:t>
      </w:r>
      <w:r>
        <w:t xml:space="preserve"> </w:t>
      </w:r>
      <w:r>
        <w:rPr>
          <w:rStyle w:val="VerbatimChar"/>
        </w:rPr>
        <w:t xml:space="preserve">DEFOPS_NO_VOICE=1</w:t>
      </w:r>
      <w:r>
        <w:t xml:space="preserve">. Модели распознавания и синтеза скачиваются при первом запуске сервиса — в этот раз</w:t>
      </w:r>
      <w:r>
        <w:t xml:space="preserve"> </w:t>
      </w:r>
      <w:r>
        <w:t xml:space="preserve">нужен интернет, дальше нет.</w:t>
      </w:r>
    </w:p>
    <w:p>
      <w:pPr>
        <w:numPr>
          <w:ilvl w:val="0"/>
          <w:numId w:val="1027"/>
        </w:numPr>
        <w:pStyle w:val="Compact"/>
      </w:pPr>
      <w:r>
        <w:t xml:space="preserve">Запустить приложение из исходников: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(раздел 14). Голосовой сервис запускается вместе с</w:t>
      </w:r>
      <w:r>
        <w:t xml:space="preserve"> </w:t>
      </w:r>
      <w:r>
        <w:t xml:space="preserve">ним, сам. Сверху по центру экрана — панель голоса: значок микрофона, цвет которого — состояние голоса, и</w:t>
      </w:r>
      <w:r>
        <w:t xml:space="preserve"> </w:t>
      </w:r>
      <w:r>
        <w:t xml:space="preserve">надпись, что сейчас делает штаб.</w:t>
      </w:r>
    </w:p>
    <w:p>
      <w:pPr>
        <w:numPr>
          <w:ilvl w:val="0"/>
          <w:numId w:val="1027"/>
        </w:numPr>
        <w:pStyle w:val="Compact"/>
      </w:pPr>
      <w:r>
        <w:t xml:space="preserve">Пока грузятся модели (20–40 с, при первом запуске дольше), панель пишет «Голос загружается»; остальное</w:t>
      </w:r>
      <w:r>
        <w:t xml:space="preserve"> </w:t>
      </w:r>
      <w:r>
        <w:t xml:space="preserve">приложение уже работает. Затем окно спросит разрешение на микрофон — разрешите. Панель пишет «Жду обращения».</w:t>
      </w:r>
    </w:p>
    <w:p>
      <w:pPr>
        <w:numPr>
          <w:ilvl w:val="0"/>
          <w:numId w:val="1027"/>
        </w:numPr>
        <w:pStyle w:val="Compact"/>
      </w:pPr>
      <w:r>
        <w:t xml:space="preserve">Пройти калибровку (кнопка «Калибровка» в панели или «Штаб, калибровка»): так система узнаёт вашу комнату,</w:t>
      </w:r>
      <w:r>
        <w:t xml:space="preserve"> </w:t>
      </w:r>
      <w:r>
        <w:t xml:space="preserve">ваш голос и динамики и сама выбирает, как перебивать штаб.</w:t>
      </w:r>
    </w:p>
    <w:p>
      <w:pPr>
        <w:numPr>
          <w:ilvl w:val="0"/>
          <w:numId w:val="1027"/>
        </w:numPr>
        <w:pStyle w:val="Compact"/>
      </w:pPr>
      <w:r>
        <w:t xml:space="preserve">Для свободных формулировок — запустить LM Studio с моделью (раздел 9); без неё работают готовые фразы.</w:t>
      </w:r>
    </w:p>
    <w:p>
      <w:pPr>
        <w:pStyle w:val="FirstParagraph"/>
      </w:pPr>
      <w:r>
        <w:t xml:space="preserve">Панель стоит поверх любого раздела, сверху по центру, под верхней полосой кнопок раздела. При запуске она свёрнута в значок;</w:t>
      </w:r>
      <w:r>
        <w:t xml:space="preserve"> </w:t>
      </w:r>
      <w:r>
        <w:t xml:space="preserve">как только штаб заговорит или спросит, значок становится полосой. Видов у неё три.</w:t>
      </w:r>
      <w:r>
        <w:t xml:space="preserve"> </w:t>
      </w:r>
      <w:r>
        <w:t xml:space="preserve">Обычный вид — узкая полоса: состояние словами, последняя фраза штаба (до двух строк) и кнопки «Развернуть» и «×»;</w:t>
      </w:r>
      <w:r>
        <w:t xml:space="preserve"> </w:t>
      </w:r>
      <w:r>
        <w:t xml:space="preserve">«×» убирает панель в значок. Развёрнутая панель занимает немного места: вверху — состояние и «Свернуть»; под ними —</w:t>
      </w:r>
      <w:r>
        <w:t xml:space="preserve"> </w:t>
      </w:r>
      <w:r>
        <w:t xml:space="preserve">лента реплик (видно три-четыре последние, более ранние прокручиваются); одной строкой — кнопки «Калибровка»,</w:t>
      </w:r>
      <w:r>
        <w:t xml:space="preserve"> </w:t>
      </w:r>
      <w:r>
        <w:t xml:space="preserve">«Голоса», «Выключить управление» и «Выключить звук»; под ними две короткие подсказки и два свёрнутых раздела — «Что можно сказать» и</w:t>
      </w:r>
      <w:r>
        <w:t xml:space="preserve"> </w:t>
      </w:r>
      <w:r>
        <w:t xml:space="preserve">«Тонкая настройка». Раскрыт бывает только один из них: открыли другой — прежний сворачивается. Сама панель не</w:t>
      </w:r>
      <w:r>
        <w:t xml:space="preserve"> </w:t>
      </w:r>
      <w:r>
        <w:t xml:space="preserve">разворачивается: длинную фразу штаба полоса показывает целиком, а вопрос «да / нет» — крупно, с кнопками «Да» и</w:t>
      </w:r>
      <w:r>
        <w:t xml:space="preserve"> </w:t>
      </w:r>
      <w:r>
        <w:t xml:space="preserve">«Нет» (на вопрос и значок становится полосой). Через 10 с тишины фраза снова сокращается до двух строк, а под ней</w:t>
      </w:r>
      <w:r>
        <w:t xml:space="preserve"> </w:t>
      </w:r>
      <w:r>
        <w:t xml:space="preserve">появляется «Целиком — скажите «повтори»» с кнопкой «Повторить». Выбранный вид запоминается.</w:t>
      </w:r>
      <w:r>
        <w:t xml:space="preserve"> </w:t>
      </w:r>
      <w:r>
        <w:t xml:space="preserve">Размер панели — обычный (развёрнутая шириной 360 px, шрифт 14–17 px) или крупный (440 px, шрифт 18–24 px, для плохого</w:t>
      </w:r>
      <w:r>
        <w:t xml:space="preserve"> </w:t>
      </w:r>
      <w:r>
        <w:t xml:space="preserve">зрения): выбирается в «Тонкой настройке» («Размер панели»), запоминается. Вопрос «да / нет» и в обычном размере</w:t>
      </w:r>
      <w:r>
        <w:t xml:space="preserve"> </w:t>
      </w:r>
      <w:r>
        <w:t xml:space="preserve">крупнее остального текста. Окна калибровки и голосов и экскурсии от размера панели не зависят — они всегда крупные.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анель голоса" title="" id="288" name="Picture"/>
            <a:graphic>
              <a:graphicData uri="http://schemas.openxmlformats.org/drawingml/2006/picture">
                <pic:pic>
                  <pic:nvPicPr>
                    <pic:cNvPr descr="img/voice-panel.jpg" id="289" name="Picture"/>
                    <pic:cNvPicPr>
                      <a:picLocks noChangeArrowheads="1" noChangeAspect="1"/>
                    </pic:cNvPicPr>
                  </pic:nvPicPr>
                  <pic:blipFill>
                    <a:blip r:embed="rId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Развёрнутая панель голоса над разделом «Переигровка» (подставной голосовой сервис): вверху — «Говорит начальник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штаба» и кнопка «Свернуть»; в ленте — «штаб, что я могу сказать» и ответ штаба с примерами; одной строкой — кнопки</w:t>
      </w:r>
      <w:r>
        <w:rPr>
          <w:iCs/>
          <w:i/>
        </w:rPr>
        <w:t xml:space="preserve"> </w:t>
      </w:r>
      <w:r>
        <w:rPr>
          <w:iCs/>
          <w:i/>
        </w:rPr>
        <w:t xml:space="preserve">«Калибровка», «Голоса», «Выключить управление» и «Выключить звук»; под ними — «Включить управление снова — только этой кнопкой.» и «Не знаете, что</w:t>
      </w:r>
      <w:r>
        <w:rPr>
          <w:iCs/>
          <w:i/>
        </w:rPr>
        <w:t xml:space="preserve"> </w:t>
      </w:r>
      <w:r>
        <w:rPr>
          <w:iCs/>
          <w:i/>
        </w:rPr>
        <w:t xml:space="preserve">сказать? Скажите: Штаб, что я могу?», свёрнутые «Что можно сказать» и «Тонкая настройка». Левая колонка раздела</w:t>
      </w:r>
      <w:r>
        <w:rPr>
          <w:iCs/>
          <w:i/>
        </w:rPr>
        <w:t xml:space="preserve"> </w:t>
      </w:r>
      <w:r>
        <w:rPr>
          <w:iCs/>
          <w:i/>
        </w:rPr>
        <w:t xml:space="preserve">и кнопка «Рассчитать» открыты.</w:t>
      </w:r>
    </w:p>
    <w:p>
      <w:pPr>
        <w:pStyle w:val="BodyText"/>
      </w:pPr>
      <w:r>
        <w:rPr>
          <w:bCs/>
          <w:b/>
        </w:rPr>
        <w:t xml:space="preserve">Что пишет панель.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Надпись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это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слушаю; исполняю только то, что сказано штабу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Слушаю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говорите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Думаю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готовые правила фразу не разобрали — её разбирает языковая модель; можно сказать другое, ждать не обязательно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Говорит начальник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идёт ответ; перебить — заговорить (или сказать «Стоп», если над подсказкой «Не знаете, что сказать?» написано «Перебить: скажите «Стоп»»)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— можно без «штаб»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секунд после ответа штаба можно говорить без обращения (заготовленные фразы о модели — «повторяю запрос», «Связи с моделью нет», «Языковая модель сейчас недоступна» — разговор заново не открывают)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Калибровка, Запись голоса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 калибровка или идёт запись голоса; пока пишется шаг калибровки или голос, сказанное командой не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Управление голосом 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выключили управление кнопкой: микрофон закрыт, штаб вас не слышит; звук (посредник, экскурсии) работает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выключены и управление, и звук: микрофон закрыт, озвучки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 · звук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звук выключен кнопкой или командой: штаб слышит и исполняет, но не говорит — ответы текстом в панели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Дежурю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«Штаб, отбой»: микрофон открыт, исполняется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загружается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запускается; ждать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Переподключаюсь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голосовым сервисом прервалась и восстанавливается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установлен: services/voice/setup.sh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есть в исходниках, но не установлен — его ставят этой командой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запустился — перезапустите программу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не поднялся (например, не загрузились модели) или остановился; ниже в панели — причина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Микрофон не подключился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окну не дали микрофон или его нет; кнопка «Попробовать снова»</w:t>
            </w:r>
          </w:p>
        </w:tc>
      </w:tr>
    </w:tbl>
    <w:p>
      <w:pPr>
        <w:pStyle w:val="BodyText"/>
      </w:pPr>
      <w:r>
        <w:t xml:space="preserve">Где голоса в этой версии нет — в установленной программе, в браузере, не на Mac с Apple Silicon, — значка</w:t>
      </w:r>
      <w:r>
        <w:t xml:space="preserve"> </w:t>
      </w:r>
      <w:r>
        <w:t xml:space="preserve">микрофона нет вовсе. Пока сервис не ответил ни разу, окно пробует подключиться всё реже (до раза в 30 секунд);</w:t>
      </w:r>
      <w:r>
        <w:t xml:space="preserve"> </w:t>
      </w:r>
      <w:r>
        <w:t xml:space="preserve">сервис, запущенный вручную, оно всё равно находит.</w:t>
      </w:r>
    </w:p>
    <w:p>
      <w:pPr>
        <w:pStyle w:val="BodyText"/>
      </w:pPr>
      <w:r>
        <w:t xml:space="preserve">Под надписью — полоса уровня речи: насколько уверенно система слышит речь. Две отметки на ней: зелёная —</w:t>
      </w:r>
      <w:r>
        <w:t xml:space="preserve"> </w:t>
      </w:r>
      <w:r>
        <w:t xml:space="preserve">откуда она слышит вас, красная — откуда вы перебиваете говорящего штаба. Ниже — постоянная подсказка «Не знаете,</w:t>
      </w:r>
      <w:r>
        <w:t xml:space="preserve"> </w:t>
      </w:r>
      <w:r>
        <w:t xml:space="preserve">что сказать? Скажите: Штаб, что я могу?» и лента: «Вы:» — что услышано, «Штаб:» — что ответил штаб. Сказанное не</w:t>
      </w:r>
      <w:r>
        <w:t xml:space="preserve"> </w:t>
      </w:r>
      <w:r>
        <w:t xml:space="preserve">штабу показывается серым с пометкой «не мне» и не исполняется. Услышанное, почти совпадающее с тем, что штаб</w:t>
      </w:r>
      <w:r>
        <w:t xml:space="preserve"> </w:t>
      </w:r>
      <w:r>
        <w:t xml:space="preserve">только что сказал, — «Слышно:» серым с пометкой «похоже на мой же голос из динамиков»: это голос штаба, пойманный</w:t>
      </w:r>
      <w:r>
        <w:t xml:space="preserve"> </w:t>
      </w:r>
      <w:r>
        <w:t xml:space="preserve">микрофоном, он тоже не исполняется. Если распознавание ошиблось в слове, а система всё же поняла фразу, в ленте</w:t>
      </w:r>
      <w:r>
        <w:t xml:space="preserve"> </w:t>
      </w:r>
      <w:r>
        <w:t xml:space="preserve">появляется строка «Услышано: «штап пере игровку» — понял: «штаб переигровку»»: видно, как понята фраза.</w:t>
      </w:r>
    </w:p>
    <w:p>
      <w:pPr>
        <w:pStyle w:val="BodyText"/>
      </w:pPr>
      <w:r>
        <w:rPr>
          <w:bCs/>
          <w:b/>
        </w:rPr>
        <w:t xml:space="preserve">Как обращаться.</w:t>
      </w:r>
      <w:r>
        <w:t xml:space="preserve"> </w:t>
      </w:r>
      <w:r>
        <w:t xml:space="preserve">Фразу начинают со слова «Штаб» или «Товарищ полковник», «Товарищ генерал». Обращение</w:t>
      </w:r>
      <w:r>
        <w:t xml:space="preserve"> </w:t>
      </w:r>
      <w:r>
        <w:t xml:space="preserve">считается только в начале фразы: «передайте в штаб армии» — не команда, а разговор в комнате. После ответа</w:t>
      </w:r>
      <w:r>
        <w:t xml:space="preserve"> </w:t>
      </w:r>
      <w:r>
        <w:t xml:space="preserve">штаба 12 секунд идёт разговор: можно сказать следующее без обращения; так же — после того как вы перебили</w:t>
      </w:r>
      <w:r>
        <w:t xml:space="preserve"> </w:t>
      </w:r>
      <w:r>
        <w:t xml:space="preserve">штаб. Одно «Штаб» без просьбы — штаб отвечает «Слушаю.», и дальше можно говорить без обращения. Если вы задумались посреди фразы и</w:t>
      </w:r>
      <w:r>
        <w:t xml:space="preserve"> </w:t>
      </w:r>
      <w:r>
        <w:t xml:space="preserve">продолжили не позже чем через 2 секунды, обе части — одна реплика: штаб не отвечает на первую половину отдельно</w:t>
      </w:r>
      <w:r>
        <w:t xml:space="preserve"> </w:t>
      </w:r>
      <w:r>
        <w:t xml:space="preserve">(если он уже начал отвечать, но говорит меньше полутора секунд, он замолкает и отвечает на всю фразу). Пока вы</w:t>
      </w:r>
      <w:r>
        <w:t xml:space="preserve"> </w:t>
      </w:r>
      <w:r>
        <w:t xml:space="preserve">говорите, штаб не начинает отвечать: готовый ответ ждёт конца вашей речи (не дольше 15 секунд) и только потом</w:t>
      </w:r>
      <w:r>
        <w:t xml:space="preserve"> </w:t>
      </w:r>
      <w:r>
        <w:t xml:space="preserve">звучит; если это была новая просьба штабу, старый ответ так и не звучит.</w:t>
      </w:r>
    </w:p>
    <w:p>
      <w:pPr>
        <w:pStyle w:val="BodyText"/>
      </w:pPr>
      <w:r>
        <w:t xml:space="preserve">Распознавание иногда путает слова — «штап» вместо «штаб», «пере игровку» вместо «переигровку». Обращение и</w:t>
      </w:r>
      <w:r>
        <w:t xml:space="preserve"> </w:t>
      </w:r>
      <w:r>
        <w:t xml:space="preserve">названия разделов сверяются нестрого: по похожести слов и со склейкой соседних слов. «Штап» в начале считается</w:t>
      </w:r>
      <w:r>
        <w:t xml:space="preserve"> </w:t>
      </w:r>
      <w:r>
        <w:t xml:space="preserve">обращением, только если за ним идёт команда (раздел, «отбой», «помощь», «калибровка», «голоса», стоп-слово), — так</w:t>
      </w:r>
      <w:r>
        <w:t xml:space="preserve"> </w:t>
      </w:r>
      <w:r>
        <w:t xml:space="preserve">обычный разговор, где похожее слово попалось первым, не становится командой. Раздел можно назвать и без глагола:</w:t>
      </w:r>
      <w:r>
        <w:t xml:space="preserve"> </w:t>
      </w:r>
      <w:r>
        <w:t xml:space="preserve">«Штаб, переигровка», «Штаб, карты».</w:t>
      </w:r>
    </w:p>
    <w:p>
      <w:pPr>
        <w:pStyle w:val="BodyText"/>
      </w:pPr>
      <w:r>
        <w:rPr>
          <w:bCs/>
          <w:b/>
        </w:rPr>
        <w:t xml:space="preserve">Что можно сказать сейчас.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Сказать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будет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открой переигровку» (и «покажи», «перейди в …» или просто «Штаб, переигровка»: редактор, переигровка, моделирование, карты, знаки, знания, 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что я могу сказать?» (или «что я могу?», «что ты умеешь?», «помощь»)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перечисляет до семи фраз, которые понимает в этом разделе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калибровка»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голоса»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окно «Голоса»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стоп» (или «подождите», «подожди», «хватит», «отставить», «тихо», «замолчи»)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замолкает и ничего не отвечает; «Стоп, открой карты», «Подождите, открой карты» — замолкает и исполняет остальное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отбой» (или «Штаб, выключи голос»)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дежурный режим: штаб ждёт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выключи звук» / «Штаб, включи звук»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вся озвучка молчит / говорит снова; микрофон и команды работают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а можешь …?»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честный ответ: умеет — «Да, скажите: «…»»; не умеет — «Этого система пока не предусматривает. Могу: …» и три примера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 своими словами: «Штаб, давай-ка перейдём к картам»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фразу разбирает языковая модель (ниже)</w:t>
            </w:r>
          </w:p>
        </w:tc>
      </w:tr>
    </w:tbl>
    <w:p>
      <w:pPr>
        <w:pStyle w:val="BodyText"/>
      </w:pPr>
      <w:r>
        <w:t xml:space="preserve">Стоп-слова — один список для голосового сервиса (перебивание словом, ниже) и для разбора фраз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services/voice/stop_words.json</w:t>
      </w:r>
      <w:r>
        <w:t xml:space="preserve">): фраза только из стоп-слов («Подождите», «Штаб, подожди», «Отставить») — просьба</w:t>
      </w:r>
      <w:r>
        <w:t xml:space="preserve"> </w:t>
      </w:r>
      <w:r>
        <w:t xml:space="preserve">замолчать, в языковую модель она не уходит, и штаб после неё молчит.</w:t>
      </w:r>
    </w:p>
    <w:p>
      <w:pPr>
        <w:pStyle w:val="BodyText"/>
      </w:pPr>
      <w:r>
        <w:t xml:space="preserve">Не понял — штаб не повторяет сообщение об ошибке, а предлагает три фразы, ближайшие по словам к сказанному:</w:t>
      </w:r>
      <w:r>
        <w:t xml:space="preserve"> </w:t>
      </w:r>
      <w:r>
        <w:t xml:space="preserve">«Не понял вас. Можно сказать, например: …». Тот же список фраз — в панели, в свёрнутом «Что можно сказать»; он</w:t>
      </w:r>
      <w:r>
        <w:t xml:space="preserve"> </w:t>
      </w:r>
      <w:r>
        <w:t xml:space="preserve">собирается из действий, которые система умеет выполнять в текущем разделе, а не пишется отдельно.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Что можно сказать" title="" id="291" name="Picture"/>
            <a:graphic>
              <a:graphicData uri="http://schemas.openxmlformats.org/drawingml/2006/picture">
                <pic:pic>
                  <pic:nvPicPr>
                    <pic:cNvPr descr="img/voice-panel-hints.jpg" id="292" name="Picture"/>
                    <pic:cNvPicPr>
                      <a:picLocks noChangeArrowheads="1" noChangeAspect="1"/>
                    </pic:cNvPicPr>
                  </pic:nvPicPr>
                  <pic:blipFill>
                    <a:blip r:embed="rId2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панель с раскрытым «Что можно сказать»: видны первые фразы списка — «штаб, открой панель голоса», «штаб,</w:t>
      </w:r>
      <w:r>
        <w:rPr>
          <w:iCs/>
          <w:i/>
        </w:rPr>
        <w:t xml:space="preserve"> </w:t>
      </w:r>
      <w:r>
        <w:rPr>
          <w:iCs/>
          <w:i/>
        </w:rPr>
        <w:t xml:space="preserve">сверни панель голоса», «штаб, расскажи о приложении»; остальные прокручиваются внутри панели.</w:t>
      </w:r>
    </w:p>
    <w:p>
      <w:pPr>
        <w:pStyle w:val="BodyText"/>
      </w:pPr>
      <w:r>
        <w:rPr>
          <w:bCs/>
          <w:b/>
        </w:rPr>
        <w:t xml:space="preserve">Своими словами: языковая модель за правилами.</w:t>
      </w:r>
      <w:r>
        <w:t xml:space="preserve"> </w:t>
      </w:r>
      <w:r>
        <w:t xml:space="preserve">Фразы не нужно заучивать. Что готовые правила не разобрали —</w:t>
      </w:r>
      <w:r>
        <w:t xml:space="preserve"> </w:t>
      </w:r>
      <w:r>
        <w:t xml:space="preserve">обращённое к штабу или сказанное в разговоре, — разбирает языковая модель (LM Studio, раздел 9). Ей передаются</w:t>
      </w:r>
      <w:r>
        <w:t xml:space="preserve"> </w:t>
      </w:r>
      <w:r>
        <w:t xml:space="preserve">только действия, которые есть в системе и доступны в этом разделе (тот же список, что в «Что можно сказать»), и</w:t>
      </w:r>
      <w:r>
        <w:t xml:space="preserve"> </w:t>
      </w:r>
      <w:r>
        <w:t xml:space="preserve">несколько последних реплик разговора. Модель выбирает действие или отвечает коротко словами; система проверяет её</w:t>
      </w:r>
      <w:r>
        <w:t xml:space="preserve"> </w:t>
      </w:r>
      <w:r>
        <w:t xml:space="preserve">выбор, прежде чем исполнить:</w:t>
      </w:r>
    </w:p>
    <w:p>
      <w:pPr>
        <w:numPr>
          <w:ilvl w:val="0"/>
          <w:numId w:val="1028"/>
        </w:numPr>
        <w:pStyle w:val="Compact"/>
      </w:pPr>
      <w:r>
        <w:t xml:space="preserve">действие есть и доступно — исполняется, штаб говорит, что сделал («Перехожу к картам.»);</w:t>
      </w:r>
    </w:p>
    <w:p>
      <w:pPr>
        <w:numPr>
          <w:ilvl w:val="0"/>
          <w:numId w:val="1028"/>
        </w:numPr>
        <w:pStyle w:val="Compact"/>
      </w:pPr>
      <w:r>
        <w:t xml:space="preserve">такого действия нет — «Этого система пока не предусматривает. Могу: …» и примеры; придуманное моделью не</w:t>
      </w:r>
      <w:r>
        <w:t xml:space="preserve"> </w:t>
      </w:r>
      <w:r>
        <w:t xml:space="preserve">исполняется и не озвучивается;</w:t>
      </w:r>
    </w:p>
    <w:p>
      <w:pPr>
        <w:numPr>
          <w:ilvl w:val="0"/>
          <w:numId w:val="1028"/>
        </w:numPr>
        <w:pStyle w:val="Compact"/>
      </w:pPr>
      <w:r>
        <w:t xml:space="preserve">действие есть, но сейчас недоступно — «Сейчас нельзя: …» с причиной и примерами;</w:t>
      </w:r>
    </w:p>
    <w:p>
      <w:pPr>
        <w:numPr>
          <w:ilvl w:val="0"/>
          <w:numId w:val="1028"/>
        </w:numPr>
        <w:pStyle w:val="Compact"/>
      </w:pPr>
      <w:r>
        <w:t xml:space="preserve">непонятно, что именно сделать (например, какой раздел), — «Не понял, что именно сделать. Можно сказать,</w:t>
      </w:r>
      <w:r>
        <w:t xml:space="preserve"> </w:t>
      </w:r>
      <w:r>
        <w:t xml:space="preserve">например: …»;</w:t>
      </w:r>
    </w:p>
    <w:p>
      <w:pPr>
        <w:numPr>
          <w:ilvl w:val="0"/>
          <w:numId w:val="1028"/>
        </w:numPr>
        <w:pStyle w:val="Compact"/>
      </w:pPr>
      <w:r>
        <w:t xml:space="preserve">действие, которое нельзя отменить, голосом не исполняется: «Это нужно подтвердить, а голосом я пока такого не</w:t>
      </w:r>
      <w:r>
        <w:t xml:space="preserve"> </w:t>
      </w:r>
      <w:r>
        <w:t xml:space="preserve">делаю. Сделайте это на экране.»</w:t>
      </w:r>
    </w:p>
    <w:p>
      <w:pPr>
        <w:pStyle w:val="FirstParagraph"/>
      </w:pPr>
      <w:r>
        <w:t xml:space="preserve">Пока модель думает, панель пишет «Думаю». Ждать не обязательно: новая фраза штабу отменяет ожидание, и старый</w:t>
      </w:r>
      <w:r>
        <w:t xml:space="preserve"> </w:t>
      </w:r>
      <w:r>
        <w:t xml:space="preserve">ответ уже не звучит. Готовые фразы («Штаб, открой переигровку») модель не ждут и работают сразу. Ответ модели</w:t>
      </w:r>
      <w:r>
        <w:t xml:space="preserve"> </w:t>
      </w:r>
      <w:r>
        <w:t xml:space="preserve">звучит голосом начальника штаба: не длиннее двух предложений, числа и даты — словами («шестнадцатого апреля»),</w:t>
      </w:r>
      <w:r>
        <w:t xml:space="preserve"> </w:t>
      </w:r>
      <w:r>
        <w:t xml:space="preserve">сокращения раскрыты, иностранных слов нет. Модель ответила пусто или ничего подходящего — штаб отвечает как</w:t>
      </w:r>
      <w:r>
        <w:t xml:space="preserve"> </w:t>
      </w:r>
      <w:r>
        <w:t xml:space="preserve">правила: «Не понял вас. Можно сказать, например: …».</w:t>
      </w:r>
    </w:p>
    <w:p>
      <w:pPr>
        <w:pStyle w:val="BodyText"/>
      </w:pPr>
      <w:r>
        <w:rPr>
          <w:bCs/>
          <w:b/>
        </w:rPr>
        <w:t xml:space="preserve">Модель занята игрой.</w:t>
      </w:r>
      <w:r>
        <w:t xml:space="preserve"> </w:t>
      </w:r>
      <w:r>
        <w:t xml:space="preserve">Языковая модель на компьютере одна, и в «Переигровке» её по очереди занимают штаб</w:t>
      </w:r>
      <w:r>
        <w:t xml:space="preserve"> </w:t>
      </w:r>
      <w:r>
        <w:t xml:space="preserve">противника, советник (ответы и варианты решения), посредник, Ставка и разбор операции, а после хода — посредник с</w:t>
      </w:r>
      <w:r>
        <w:t xml:space="preserve"> </w:t>
      </w:r>
      <w:r>
        <w:t xml:space="preserve">разбором хода. Голос в этой очереди первый: пока он ждёт модель или спрашивает её, новый запрос игры не начинается,</w:t>
      </w:r>
      <w:r>
        <w:t xml:space="preserve"> </w:t>
      </w:r>
      <w:r>
        <w:t xml:space="preserve">но уже начатый доходит до конца — прервать его нельзя. Если фразу поняла только модель, а она занята, штаб говорит</w:t>
      </w:r>
      <w:r>
        <w:t xml:space="preserve"> </w:t>
      </w:r>
      <w:r>
        <w:t xml:space="preserve">чем и просит подождать: «Языковая модель занята — штаб противника готовит решение. Подождите, отвечу, как только</w:t>
      </w:r>
      <w:r>
        <w:t xml:space="preserve"> </w:t>
      </w:r>
      <w:r>
        <w:t xml:space="preserve">она освободится.» Как только запрос игры кончился, штаб говорит «Модель освободилась.» и сразу отвечает на ту же</w:t>
      </w:r>
      <w:r>
        <w:t xml:space="preserve"> </w:t>
      </w:r>
      <w:r>
        <w:t xml:space="preserve">фразу — раньше, чем модель возьмёт следующий запрос игры. Готовые команды в это время работают как обычно; новая</w:t>
      </w:r>
      <w:r>
        <w:t xml:space="preserve"> </w:t>
      </w:r>
      <w:r>
        <w:t xml:space="preserve">фраза штабу отменяет ожидание прежней. Занятость не считается сбоем: «Связи с моделью нет» в этом случае не</w:t>
      </w:r>
      <w:r>
        <w:t xml:space="preserve"> </w:t>
      </w:r>
      <w:r>
        <w:t xml:space="preserve">звучит. Пока модель занята, голос и модель делят один компьютер, и живая озвучка запиналась бы: фразы штаба в это время сначала</w:t>
      </w:r>
      <w:r>
        <w:t xml:space="preserve"> </w:t>
      </w:r>
      <w:r>
        <w:t xml:space="preserve">готовятся целиком и звучат ровно, с небольшой задержкой в начале. Модель занята дольше пяти минут — штаб перестаёт ждать: «Модель всё ещё занята — … Пока можно сказать,</w:t>
      </w:r>
      <w:r>
        <w:t xml:space="preserve"> </w:t>
      </w:r>
      <w:r>
        <w:t xml:space="preserve">например: …», а следующая непонятая фраза снова ждёт модель.</w:t>
      </w:r>
    </w:p>
    <w:p>
      <w:pPr>
        <w:pStyle w:val="BodyText"/>
      </w:pPr>
      <w:r>
        <w:t xml:space="preserve">Сбои модели:</w:t>
      </w:r>
    </w:p>
    <w:p>
      <w:pPr>
        <w:numPr>
          <w:ilvl w:val="0"/>
          <w:numId w:val="1029"/>
        </w:numPr>
        <w:pStyle w:val="Compact"/>
      </w:pPr>
      <w:r>
        <w:t xml:space="preserve">LM Studio не запущена или до неё не достучаться (соединение отвергнуто, шлюз ответил «модель недоступна»), или</w:t>
      </w:r>
      <w:r>
        <w:t xml:space="preserve"> </w:t>
      </w:r>
      <w:r>
        <w:t xml:space="preserve">запрос ей не подошёл, — повтор не поможет: штаб сразу говорит «Связи с моделью нет. Можно сказать, например: …»</w:t>
      </w:r>
      <w:r>
        <w:t xml:space="preserve"> </w:t>
      </w:r>
      <w:r>
        <w:t xml:space="preserve">и готовые фразы;</w:t>
      </w:r>
    </w:p>
    <w:p>
      <w:pPr>
        <w:numPr>
          <w:ilvl w:val="0"/>
          <w:numId w:val="1029"/>
        </w:numPr>
        <w:pStyle w:val="Compact"/>
      </w:pPr>
      <w:r>
        <w:t xml:space="preserve">модель не ответила за 20 секунд (зависла или ещё загружается), ответила пусто или с ошибкой на своей стороне, —</w:t>
      </w:r>
      <w:r>
        <w:t xml:space="preserve"> </w:t>
      </w:r>
      <w:r>
        <w:t xml:space="preserve">запрос повторяется через 1 и через 3 секунды, штаб один раз говорит «Связь с моделью прервалась, повторяю</w:t>
      </w:r>
      <w:r>
        <w:t xml:space="preserve"> </w:t>
      </w:r>
      <w:r>
        <w:t xml:space="preserve">запрос.»; после третьей неудачи (всего до минуты с небольшим) — «Связи с моделью нет…». Новая фраза штабу,</w:t>
      </w:r>
      <w:r>
        <w:t xml:space="preserve"> </w:t>
      </w:r>
      <w:r>
        <w:t xml:space="preserve">«отбой» или выключение голоса отменяют ожидание, и недоговорённое «…повторяю запрос» обрывается;</w:t>
      </w:r>
    </w:p>
    <w:p>
      <w:pPr>
        <w:numPr>
          <w:ilvl w:val="0"/>
          <w:numId w:val="1029"/>
        </w:numPr>
        <w:pStyle w:val="Compact"/>
      </w:pPr>
      <w:r>
        <w:t xml:space="preserve">после «Связи с моделью нет» система считает модель недоступной и её не зовёт: непонятая фраза в ближайшие</w:t>
      </w:r>
      <w:r>
        <w:t xml:space="preserve"> </w:t>
      </w:r>
      <w:r>
        <w:t xml:space="preserve">30 секунд сразу, без «Думаю», получает ответ «Не понял вас. Языковая модель сейчас недоступна — говорите готовыми</w:t>
      </w:r>
      <w:r>
        <w:t xml:space="preserve"> </w:t>
      </w:r>
      <w:r>
        <w:t xml:space="preserve">командами, например: …» с двумя готовыми фразами, а «Связи с моделью нет» звучит один раз за сбой. Непонятая</w:t>
      </w:r>
      <w:r>
        <w:t xml:space="preserve"> </w:t>
      </w:r>
      <w:r>
        <w:t xml:space="preserve">фраза позже 30 секунд сначала перепроверяет связь (не дольше 5 секунд, на панели — «Думаю»): связь есть — фразу</w:t>
      </w:r>
      <w:r>
        <w:t xml:space="preserve"> </w:t>
      </w:r>
      <w:r>
        <w:t xml:space="preserve">разбирает модель, нет — тот же ответ сразу, и следующая перепроверка — снова не раньше чем через 30 секунд. Так</w:t>
      </w:r>
      <w:r>
        <w:t xml:space="preserve"> </w:t>
      </w:r>
      <w:r>
        <w:t xml:space="preserve">же штаб отвечает, если проверка связи в разделе «ИИ» не прошла. Проверка прошла (в том числе при возвращении в</w:t>
      </w:r>
      <w:r>
        <w:t xml:space="preserve"> </w:t>
      </w:r>
      <w:r>
        <w:t xml:space="preserve">окно программы) или модель в настройках сменили — модель снова спрашивается.</w:t>
      </w:r>
    </w:p>
    <w:p>
      <w:pPr>
        <w:pStyle w:val="FirstParagraph"/>
      </w:pPr>
      <w:r>
        <w:t xml:space="preserve">Без LM Studio голос работает на готовых правилах.</w:t>
      </w:r>
    </w:p>
    <w:p>
      <w:pPr>
        <w:pStyle w:val="BodyText"/>
      </w:pPr>
      <w:r>
        <w:t xml:space="preserve">Модель для голоса выбирается в разделе «ИИ», карточка «Голос»: модель и размышление. Пусто — модель раздела</w:t>
      </w:r>
      <w:r>
        <w:t xml:space="preserve"> </w:t>
      </w:r>
      <w:r>
        <w:t xml:space="preserve">«ИИ» и без размышления: ответ нужен быстро, подойдёт небольшая модель. Снимок раздела «ИИ» с этой карточкой — в</w:t>
      </w:r>
      <w:r>
        <w:t xml:space="preserve"> </w:t>
      </w:r>
      <w:r>
        <w:t xml:space="preserve">разделе 9.</w:t>
      </w:r>
    </w:p>
    <w:p>
      <w:pPr>
        <w:pStyle w:val="BodyText"/>
      </w:pPr>
      <w:r>
        <w:t xml:space="preserve">Там же выбирается</w:t>
      </w:r>
      <w:r>
        <w:t xml:space="preserve"> </w:t>
      </w:r>
      <w:r>
        <w:rPr>
          <w:bCs/>
          <w:b/>
        </w:rPr>
        <w:t xml:space="preserve">модель озвучки</w:t>
      </w:r>
      <w:r>
        <w:t xml:space="preserve"> </w:t>
      </w:r>
      <w:r>
        <w:t xml:space="preserve">— та, что говорит голосом начальника штаба и посредника. По умолчанию —</w:t>
      </w:r>
      <w:r>
        <w:t xml:space="preserve"> </w:t>
      </w:r>
      <w:r>
        <w:t xml:space="preserve">Qwen3-TTS 1.7B (стабильна, но иногда ошибается в ударениях). В списке ещё Qwen3-TTS 0.6B (быстрее и легче, голос</w:t>
      </w:r>
      <w:r>
        <w:t xml:space="preserve"> </w:t>
      </w:r>
      <w:r>
        <w:t xml:space="preserve">беднее, ошибается в ударениях чаще), OmniVoice, VoxCPM2 и Fish S2 Pro (звучит лучше всех, но тяжёлая, речь идёт с</w:t>
      </w:r>
      <w:r>
        <w:t xml:space="preserve"> </w:t>
      </w:r>
      <w:r>
        <w:t xml:space="preserve">подтормаживаниями; только для некоммерческого использования);</w:t>
      </w:r>
      <w:r>
        <w:t xml:space="preserve"> </w:t>
      </w:r>
      <w:r>
        <w:t xml:space="preserve">под каждой пояснение. Образцы голосов те же — любая из моделей клонирует их. После выбора модель загружается</w:t>
      </w:r>
      <w:r>
        <w:t xml:space="preserve"> </w:t>
      </w:r>
      <w:r>
        <w:t xml:space="preserve">(20–40 секунд, первый раз дольше: она скачивается), штаб в это время молчит; не загрузилась — остаётся прежняя,</w:t>
      </w:r>
      <w:r>
        <w:t xml:space="preserve"> </w:t>
      </w:r>
      <w:r>
        <w:t xml:space="preserve">причина показана под списком. Выбор запоминается и действует при следующем запуске. Чтобы выбрать, голос должен быть</w:t>
      </w:r>
      <w:r>
        <w:t xml:space="preserve"> </w:t>
      </w:r>
      <w:r>
        <w:t xml:space="preserve">на связи. Звучание и скорость моделей, кроме принятой по умолчанию, на каждом компьютере стоит проверить на слух.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умаю" title="" id="294" name="Picture"/>
            <a:graphic>
              <a:graphicData uri="http://schemas.openxmlformats.org/drawingml/2006/picture">
                <pic:pic>
                  <pic:nvPicPr>
                    <pic:cNvPr descr="img/voice-panel-thinking.jpg" id="295" name="Picture"/>
                    <pic:cNvPicPr>
                      <a:picLocks noChangeArrowheads="1" noChangeAspect="1"/>
                    </pic:cNvPicPr>
                  </pic:nvPicPr>
                  <pic:blipFill>
                    <a:blip r:embed="rId2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над разделом «Карты» на подставной LM Studio: «Думаю»; в ленте — ответ штаба «Этого система пока не</w:t>
      </w:r>
      <w:r>
        <w:rPr>
          <w:iCs/>
          <w:i/>
        </w:rPr>
        <w:t xml:space="preserve"> </w:t>
      </w:r>
      <w:r>
        <w:rPr>
          <w:iCs/>
          <w:i/>
        </w:rPr>
        <w:t xml:space="preserve">предусматривает. Могу: «штаб, открой вкладку подложки», «штаб, открой панель голоса», «штаб, сверни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голоса».», затем «штаб, что там с обстановкой» — по ней модель ещё думает.</w:t>
      </w:r>
    </w:p>
    <w:p>
      <w:pPr>
        <w:pStyle w:val="BodyText"/>
      </w:pPr>
      <w:r>
        <w:rPr>
          <w:bCs/>
          <w:b/>
        </w:rPr>
        <w:t xml:space="preserve">Через динамики: как перебить штаб.</w:t>
      </w:r>
      <w:r>
        <w:t xml:space="preserve"> </w:t>
      </w:r>
      <w:r>
        <w:t xml:space="preserve">Голос штаба из динамиков доходит до микрофона почти так же громко, как</w:t>
      </w:r>
      <w:r>
        <w:t xml:space="preserve"> </w:t>
      </w:r>
      <w:r>
        <w:t xml:space="preserve">голос человека. Чтобы штаб не перебивал сам себя, работают две вещи.</w:t>
      </w:r>
    </w:p>
    <w:p>
      <w:pPr>
        <w:pStyle w:val="BodyText"/>
      </w:pPr>
      <w:r>
        <w:rPr>
          <w:iCs/>
          <w:i/>
        </w:rPr>
        <w:t xml:space="preserve">Подавление эха.</w:t>
      </w:r>
      <w:r>
        <w:t xml:space="preserve"> </w:t>
      </w:r>
      <w:r>
        <w:t xml:space="preserve">Система знает, что именно она сейчас выводит в динамики, и вычитает этот звук из микрофона</w:t>
      </w:r>
      <w:r>
        <w:t xml:space="preserve"> </w:t>
      </w:r>
      <w:r>
        <w:t xml:space="preserve">раньше, чем начинает слушать: голос штаба в микрофоне становится намного тише, ваш остаётся. Убрать его целиком</w:t>
      </w:r>
      <w:r>
        <w:t xml:space="preserve"> </w:t>
      </w:r>
      <w:r>
        <w:t xml:space="preserve">удаётся не всегда — зависит от комнаты, громкости и расстановки динамиков. Если остаток всё ещё громкий, калибровка</w:t>
      </w:r>
      <w:r>
        <w:t xml:space="preserve"> </w:t>
      </w:r>
      <w:r>
        <w:t xml:space="preserve">выберет перебивание словом и скажет «Динамики слышно громко…» (ниже). Пока подавление включено, собственная обработка микрофона</w:t>
      </w:r>
      <w:r>
        <w:t xml:space="preserve"> </w:t>
      </w:r>
      <w:r>
        <w:t xml:space="preserve">браузером (его эхо- и шумоподавление, выравнивание громкости) выключена, чтобы не мешать. Подавление включено</w:t>
      </w:r>
      <w:r>
        <w:t xml:space="preserve"> </w:t>
      </w:r>
      <w:r>
        <w:t xml:space="preserve">само, если голосовой сервис установлен через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); выключить его можно только ручным</w:t>
      </w:r>
      <w:r>
        <w:t xml:space="preserve"> </w:t>
      </w:r>
      <w:r>
        <w:t xml:space="preserve">запуском сервиса с</w:t>
      </w:r>
      <w:r>
        <w:t xml:space="preserve"> </w:t>
      </w:r>
      <w:r>
        <w:rPr>
          <w:rStyle w:val="VerbatimChar"/>
        </w:rPr>
        <w:t xml:space="preserve">--aec off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services/voice/README.md</w:t>
      </w:r>
      <w:r>
        <w:t xml:space="preserve">). Включили или выключили подавление — громкость штаба</w:t>
      </w:r>
      <w:r>
        <w:t xml:space="preserve"> </w:t>
      </w:r>
      <w:r>
        <w:t xml:space="preserve">в микрофоне меняется, и прежние регуляторы не годятся. Поэтому вместе с регуляторами запоминается, при каком</w:t>
      </w:r>
      <w:r>
        <w:t xml:space="preserve"> </w:t>
      </w:r>
      <w:r>
        <w:t xml:space="preserve">подавлении эха они сняты. Если голосовой сервис теперь работает иначе (или регуляторы сохранены прежней версией,</w:t>
      </w:r>
      <w:r>
        <w:t xml:space="preserve"> </w:t>
      </w:r>
      <w:r>
        <w:t xml:space="preserve">а подавление включено), панель пишет «Подавление эха включено после настройки — пройдите калибровку заново.»</w:t>
      </w:r>
      <w:r>
        <w:t xml:space="preserve"> </w:t>
      </w:r>
      <w:r>
        <w:t xml:space="preserve">(или «выключено») с кнопкой «Калибровать», и до новой калибровки штаб перебивают только словом: кнопка</w:t>
      </w:r>
      <w:r>
        <w:t xml:space="preserve"> </w:t>
      </w:r>
      <w:r>
        <w:t xml:space="preserve">«голосом» в «Тонкой настройке» недоступна.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ойдите калибровку заново" title="" id="297" name="Picture"/>
            <a:graphic>
              <a:graphicData uri="http://schemas.openxmlformats.org/drawingml/2006/picture">
                <pic:pic>
                  <pic:nvPicPr>
                    <pic:cNvPr descr="img/voice-panel-aec.jpg" id="298" name="Picture"/>
                    <pic:cNvPicPr>
                      <a:picLocks noChangeArrowheads="1" noChangeAspect="1"/>
                    </pic:cNvPicPr>
                  </pic:nvPicPr>
                  <pic:blipFill>
                    <a:blip r:embed="rId2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голоса над разделом «Переигровка» (подставной сервис без подавления эха, регуляторы сняты с подавлением):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«Жду обращения» и «Свернуть», пустая лента, под ней — жёлтая рамка «Подавление эха выключено после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 — пройдите калибровку заново.» с кнопкой «Калибровать» справа; ниже — кнопки «Калибровка», «Голоса»,</w:t>
      </w:r>
      <w:r>
        <w:rPr>
          <w:iCs/>
          <w:i/>
        </w:rPr>
        <w:t xml:space="preserve"> </w:t>
      </w:r>
      <w:r>
        <w:rPr>
          <w:iCs/>
          <w:i/>
        </w:rPr>
        <w:t xml:space="preserve">«Выключить управление» и «Выключить звук», подсказки и свёрнутые разделы.</w:t>
      </w:r>
    </w:p>
    <w:p>
      <w:pPr>
        <w:pStyle w:val="BodyText"/>
      </w:pPr>
      <w:r>
        <w:rPr>
          <w:iCs/>
          <w:i/>
        </w:rPr>
        <w:t xml:space="preserve">Перебивание голосом или словом.</w:t>
      </w:r>
      <w:r>
        <w:t xml:space="preserve"> </w:t>
      </w:r>
      <w:r>
        <w:t xml:space="preserve">Как перебивать, выбирает калибровка: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голосом</w:t>
      </w:r>
      <w:r>
        <w:t xml:space="preserve"> </w:t>
      </w:r>
      <w:r>
        <w:t xml:space="preserve">— штаб слышно тихо: достаточно заговорить, и штаб замолкает, если вы говорите громче отметки</w:t>
      </w:r>
      <w:r>
        <w:t xml:space="preserve"> </w:t>
      </w:r>
      <w:r>
        <w:t xml:space="preserve">«перебиваете штаб» дольше заданного времени;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словом</w:t>
      </w:r>
      <w:r>
        <w:t xml:space="preserve"> </w:t>
      </w:r>
      <w:r>
        <w:t xml:space="preserve">— штаб слышно громко (громкостью себя и его не различить): штаб замолкает, только если сказать</w:t>
      </w:r>
      <w:r>
        <w:t xml:space="preserve"> </w:t>
      </w:r>
      <w:r>
        <w:t xml:space="preserve">стоп-слово — «Стоп», «Подождите», «Подожди», «Хватит», «Отставить», «Тихо», «Замолчи» — или обратиться к нему —</w:t>
      </w:r>
      <w:r>
        <w:t xml:space="preserve"> </w:t>
      </w:r>
      <w:r>
        <w:t xml:space="preserve">«Штаб…». Пока штаб говорит, система</w:t>
      </w:r>
      <w:r>
        <w:t xml:space="preserve"> </w:t>
      </w:r>
      <w:r>
        <w:t xml:space="preserve">распознаёт услышанное по кусочкам, не дожидаясь конца фразы, и останавливает его за доли секунды после</w:t>
      </w:r>
      <w:r>
        <w:t xml:space="preserve"> </w:t>
      </w:r>
      <w:r>
        <w:t xml:space="preserve">стоп-слова. Если такое слово есть в его собственной фразе («Хватит ждать…»), а микрофон поймал её из динамиков,</w:t>
      </w:r>
      <w:r>
        <w:t xml:space="preserve"> </w:t>
      </w:r>
      <w:r>
        <w:t xml:space="preserve">штаб не останавливается: это эхо. Одно «Стоп» всегда считается вашим. Другая речь, пока штаб говорит, не</w:t>
      </w:r>
      <w:r>
        <w:t xml:space="preserve"> </w:t>
      </w:r>
      <w:r>
        <w:t xml:space="preserve">исполняется (её не отличить от эха); когда он замолчит, слушаю как обычно. Пока штаб говорит, сразу под надписью</w:t>
      </w:r>
      <w:r>
        <w:t xml:space="preserve"> </w:t>
      </w:r>
      <w:r>
        <w:t xml:space="preserve">панели — красная рамка «Перебить: скажите «Стоп»».</w:t>
      </w:r>
    </w:p>
    <w:p>
      <w:pPr>
        <w:pStyle w:val="FirstParagraph"/>
      </w:pPr>
      <w:r>
        <w:t xml:space="preserve">Пока рассказывает посредник (разбор хода, доклад о результатах), штаб перебивается только словом, даже если выбрано «голосом»:</w:t>
      </w:r>
      <w:r>
        <w:t xml:space="preserve"> </w:t>
      </w:r>
      <w:r>
        <w:t xml:space="preserve">его долгий голос из динамиков микрофон принимает за вашу речь. Остановить посредника — «Стоп», «Подождите».</w:t>
      </w:r>
    </w:p>
    <w:p>
      <w:pPr>
        <w:pStyle w:val="BodyText"/>
      </w:pPr>
      <w:r>
        <w:t xml:space="preserve">Калибровка, выбравшая «словом», пишет: «Динамики слышно громко — чтобы перебить штаб, скажите «Стоп».» Режим</w:t>
      </w:r>
      <w:r>
        <w:t xml:space="preserve"> </w:t>
      </w:r>
      <w:r>
        <w:t xml:space="preserve">можно поменять вручную в «Тонкой настройке»: «Перебивать: голосом / словом».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бить: скажите «Стоп»" title="" id="300" name="Picture"/>
            <a:graphic>
              <a:graphicData uri="http://schemas.openxmlformats.org/drawingml/2006/picture">
                <pic:pic>
                  <pic:nvPicPr>
                    <pic:cNvPr descr="img/voice-panel-stop.jpg" id="301" name="Picture"/>
                    <pic:cNvPicPr>
                      <a:picLocks noChangeArrowheads="1" noChangeAspect="1"/>
                    </pic:cNvPicPr>
                  </pic:nvPicPr>
                  <pic:blipFill>
                    <a:blip r:embed="rId2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Режим «словом»: штаб отвечает («Говорит начальник штаба»), сразу под надписью — красная рамка «Перебить: скажите</w:t>
      </w:r>
      <w:r>
        <w:rPr>
          <w:iCs/>
          <w:i/>
        </w:rPr>
        <w:t xml:space="preserve"> </w:t>
      </w:r>
      <w:r>
        <w:rPr>
          <w:iCs/>
          <w:i/>
        </w:rPr>
        <w:t xml:space="preserve">«Стоп»»; в ленте — «штаб, что я могу сказать» и ответ штаба с примерами; ниже — жёлтая рамка о подавлении эха</w:t>
      </w:r>
      <w:r>
        <w:rPr>
          <w:iCs/>
          <w:i/>
        </w:rPr>
        <w:t xml:space="preserve"> </w:t>
      </w:r>
      <w:r>
        <w:rPr>
          <w:iCs/>
          <w:i/>
        </w:rPr>
        <w:t xml:space="preserve">с кнопкой «Калибровать».</w:t>
      </w:r>
    </w:p>
    <w:p>
      <w:pPr>
        <w:pStyle w:val="BodyTex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четыре шага; перед каждым штаб проговаривает инструкцию вслух (пока она звучит, запись не идёт; звук выключен — только текст на экране). На каждом — кнопка «Записать»:</w:t>
      </w:r>
    </w:p>
    <w:p>
      <w:pPr>
        <w:numPr>
          <w:ilvl w:val="0"/>
          <w:numId w:val="1031"/>
        </w:numPr>
        <w:pStyle w:val="Compact"/>
      </w:pPr>
      <w:r>
        <w:t xml:space="preserve">«Тишина» — помолчать 3 секунды: как звучит комната.</w:t>
      </w:r>
    </w:p>
    <w:p>
      <w:pPr>
        <w:numPr>
          <w:ilvl w:val="0"/>
          <w:numId w:val="1031"/>
        </w:numPr>
        <w:pStyle w:val="Compact"/>
      </w:pPr>
      <w:r>
        <w:t xml:space="preserve">«Ваш голос» — прочитать вслух показанную фразу обычным голосом (6 секунд).</w:t>
      </w:r>
    </w:p>
    <w:p>
      <w:pPr>
        <w:numPr>
          <w:ilvl w:val="0"/>
          <w:numId w:val="1031"/>
        </w:numPr>
        <w:pStyle w:val="Compact"/>
      </w:pPr>
      <w:r>
        <w:t xml:space="preserve">«Голос штаба» — начальник штаба говорит фразу через динамики; молчать, пока он говорит: так система узнаёт,</w:t>
      </w:r>
      <w:r>
        <w:t xml:space="preserve"> </w:t>
      </w:r>
      <w:r>
        <w:t xml:space="preserve">насколько микрофон слышит динамики (уже после подавления эха).</w:t>
      </w:r>
    </w:p>
    <w:p>
      <w:pPr>
        <w:numPr>
          <w:ilvl w:val="0"/>
          <w:numId w:val="1031"/>
        </w:numPr>
        <w:pStyle w:val="Compact"/>
      </w:pPr>
      <w:r>
        <w:t xml:space="preserve">«Перебивание» — штаб снова заговорит; перебить его, громко говоря всё время, пока он звучит.</w:t>
      </w:r>
    </w:p>
    <w:p>
      <w:pPr>
        <w:pStyle w:val="FirstParagraph"/>
      </w:pPr>
      <w:r>
        <w:t xml:space="preserve">В конце — «Регуляторы выставлены» и итог словами: чувствительность в тишине и когда говорит штаб и как перебить</w:t>
      </w:r>
      <w:r>
        <w:t xml:space="preserve"> </w:t>
      </w:r>
      <w:r>
        <w:t xml:space="preserve">штаб — «говоря дольше … мс» или «словом: скажите «Стоп» или «Штаб…»». Если что-то не так, ниже — что сделать</w:t>
      </w:r>
      <w:r>
        <w:t xml:space="preserve"> </w:t>
      </w:r>
      <w:r>
        <w:t xml:space="preserve">(например, повторить калибровку и на последнем шаге говорить громче). Цифры замеров — в свёрнутых «Замерах»</w:t>
      </w:r>
      <w:r>
        <w:t xml:space="preserve"> </w:t>
      </w:r>
      <w:r>
        <w:t xml:space="preserve">(«голос штаба в микрофоне» — насколько громко микрофон слышит динамики). Значения запоминаются; подправить их</w:t>
      </w:r>
      <w:r>
        <w:t xml:space="preserve"> </w:t>
      </w:r>
      <w:r>
        <w:t xml:space="preserve">можно в «Тонкой настройке» панели (режим перебивания, регуляторы, размер панели и «По умолчанию»), но обычно хватает калибровки.</w:t>
      </w:r>
      <w:r>
        <w:t xml:space="preserve"> </w:t>
      </w:r>
      <w:r>
        <w:t xml:space="preserve">«По умолчанию» возвращает регуляторы к начальным, а режим перебивания — к тому, что выбрала калибровка: если она</w:t>
      </w:r>
      <w:r>
        <w:t xml:space="preserve"> </w:t>
      </w:r>
      <w:r>
        <w:t xml:space="preserve">выбрала «словом», «словом» и остаётся. Пока открыто окно калибровки или «Голоса», штаб по разговору молчит:</w:t>
      </w:r>
      <w:r>
        <w:t xml:space="preserve"> </w:t>
      </w:r>
      <w:r>
        <w:t xml:space="preserve">ожидание ответа модели отменяется, а голосовой сервис не озвучивает фраз во время калибровки и записи голоса</w:t>
      </w:r>
      <w:r>
        <w:t xml:space="preserve"> </w:t>
      </w:r>
      <w:r>
        <w:t xml:space="preserve">(иначе голос штаба попал бы в замер или в образец); звук самой калибровки и пробы голосов звучат как обычно.</w:t>
      </w:r>
      <w:r>
        <w:t xml:space="preserve"> </w:t>
      </w:r>
      <w:r>
        <w:t xml:space="preserve">Шаг не записался — окно пишет причину и предлагает повторить. Если посреди калибровки прервалась связь с голосовым</w:t>
      </w:r>
      <w:r>
        <w:t xml:space="preserve"> </w:t>
      </w:r>
      <w:r>
        <w:t xml:space="preserve">сервисом, замеры прежних шагов пропадают: окно так и пишет и начинает калибровку с первого шага. Закрыли окно</w:t>
      </w:r>
      <w:r>
        <w:t xml:space="preserve"> </w:t>
      </w:r>
      <w:r>
        <w:t xml:space="preserve">калибровки, пока звучит голос штаба, — звук сразу обрывается.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, шаг 1" title="" id="303" name="Picture"/>
            <a:graphic>
              <a:graphicData uri="http://schemas.openxmlformats.org/drawingml/2006/picture">
                <pic:pic>
                  <pic:nvPicPr>
                    <pic:cNvPr descr="img/voice-calibration.jpg" id="304" name="Picture"/>
                    <pic:cNvPicPr>
                      <a:picLocks noChangeArrowheads="1" noChangeAspect="1"/>
                    </pic:cNvPicPr>
                  </pic:nvPicPr>
                  <pic:blipFill>
                    <a:blip r:embed="rId3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Калибровка, шаг 1 из 4 — «Тишина»: «Помолчите 3 секунды — запишем, как звучит комната», кнопки «Отмена» и</w:t>
      </w:r>
      <w:r>
        <w:rPr>
          <w:iCs/>
          <w:i/>
        </w:rPr>
        <w:t xml:space="preserve"> </w:t>
      </w:r>
      <w:r>
        <w:rPr>
          <w:iCs/>
          <w:i/>
        </w:rPr>
        <w:t xml:space="preserve">«Записать»; панель голоса справа пишет «Калибровка».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 калибровки" title="" id="306" name="Picture"/>
            <a:graphic>
              <a:graphicData uri="http://schemas.openxmlformats.org/drawingml/2006/picture">
                <pic:pic>
                  <pic:nvPicPr>
                    <pic:cNvPr descr="img/voice-calibration-done.jpg" id="307" name="Picture"/>
                    <pic:cNvPicPr>
                      <a:picLocks noChangeArrowheads="1" noChangeAspect="1"/>
                    </pic:cNvPicPr>
                  </pic:nvPicPr>
                  <pic:blipFill>
                    <a:blip r:embed="rId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на подставном сервисе: «Регуляторы выставлены» — чувствительность в тишине 50 %, когда говорит</w:t>
      </w:r>
      <w:r>
        <w:rPr>
          <w:iCs/>
          <w:i/>
        </w:rPr>
        <w:t xml:space="preserve"> </w:t>
      </w:r>
      <w:r>
        <w:rPr>
          <w:iCs/>
          <w:i/>
        </w:rPr>
        <w:t xml:space="preserve">штаб — 5 %; перебить штаб — словом: скажите «Стоп» или «Штаб…»; ниже два совета (повторить калибровку и говорить</w:t>
      </w:r>
      <w:r>
        <w:rPr>
          <w:iCs/>
          <w:i/>
        </w:rPr>
        <w:t xml:space="preserve"> </w:t>
      </w:r>
      <w:r>
        <w:rPr>
          <w:iCs/>
          <w:i/>
        </w:rPr>
        <w:t xml:space="preserve">громче на последнем шаге; «Динамики слышно громко — чтобы перебить штаб, скажите «Стоп».»), свёрнутые «Замеры»,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«Заново» и «Готово».</w:t>
      </w:r>
    </w:p>
    <w:p>
      <w:pPr>
        <w:pStyle w:val="BodyText"/>
      </w:pPr>
      <w:r>
        <w:rPr>
          <w:bCs/>
          <w:b/>
        </w:rPr>
        <w:t xml:space="preserve">Выключить управление и звук.</w:t>
      </w:r>
      <w:r>
        <w:t xml:space="preserve"> </w:t>
      </w:r>
      <w:r>
        <w:t xml:space="preserve">В развёрнутой панели две кнопки в одной строке с «Калибровкой» и «Голосами».</w:t>
      </w:r>
      <w:r>
        <w:t xml:space="preserve"> </w:t>
      </w:r>
      <w:r>
        <w:t xml:space="preserve">«Выключить управление» закрывает микрофон (гаснет и значок микрофона системы): штаб вас не слышит, но посредник,</w:t>
      </w:r>
      <w:r>
        <w:t xml:space="preserve"> </w:t>
      </w:r>
      <w:r>
        <w:t xml:space="preserve">экскурсии и подсказки продолжают говорить — они относятся к звуку, а не к управлению. Перед выключением штаб</w:t>
      </w:r>
      <w:r>
        <w:t xml:space="preserve"> </w:t>
      </w:r>
      <w:r>
        <w:t xml:space="preserve">переспрашивает; включить управление голосом нельзя — только кнопкой «Включить управление». «Выключить звук» глушит</w:t>
      </w:r>
      <w:r>
        <w:t xml:space="preserve"> </w:t>
      </w:r>
      <w:r>
        <w:t xml:space="preserve">всю озвучку (штаб, посредник, экскурсии, пробы голосов): микрофон и команды работают, ответы видны текстом в панели,</w:t>
      </w:r>
      <w:r>
        <w:t xml:space="preserve"> </w:t>
      </w:r>
      <w:r>
        <w:t xml:space="preserve">экскурсии идут по времени чтения; включить звук можно и кнопкой, и командой «Штаб, включи звук». Калибровке и окну</w:t>
      </w:r>
      <w:r>
        <w:t xml:space="preserve"> </w:t>
      </w:r>
      <w:r>
        <w:t xml:space="preserve">«Голоса» звук нужен: при выключенном звуке их кнопки недоступны, а команда сама включает звук. Выбор управления</w:t>
      </w:r>
      <w:r>
        <w:t xml:space="preserve"> </w:t>
      </w:r>
      <w:r>
        <w:t xml:space="preserve">запоминается и действует после перезапуска приложения; звук выключается на время сеанса — после перезапуска он включён. Голосовой сервис остаётся загруженным, поэтому включение</w:t>
      </w:r>
      <w:r>
        <w:t xml:space="preserve"> </w:t>
      </w:r>
      <w:r>
        <w:t xml:space="preserve">мгновенное. Пока выключено управление, панель пишет «Управление голосом выключено» (оба — «Голос выключен») и</w:t>
      </w:r>
      <w:r>
        <w:t xml:space="preserve"> </w:t>
      </w:r>
      <w:r>
        <w:t xml:space="preserve">«Управление голосом выключено: штаб вас не слышит.», кнопки «Калибровка» и «Голоса» недоступны, свёрнутая панель —</w:t>
      </w:r>
      <w:r>
        <w:t xml:space="preserve"> </w:t>
      </w:r>
      <w:r>
        <w:t xml:space="preserve">перечёркнутый микрофон с той же подписью. «Штаб, отбой» — не выключение, а дежурный режим: микрофон открыт, штаб</w:t>
      </w:r>
      <w:r>
        <w:t xml:space="preserve"> </w:t>
      </w:r>
      <w:r>
        <w:t xml:space="preserve">ждёт только «Штаб, на связь».</w:t>
      </w:r>
    </w:p>
    <w:p>
      <w:pPr>
        <w:pStyle w:val="BodyText"/>
      </w:pPr>
      <w:r>
        <w:rPr>
          <w:bCs/>
          <w:b/>
        </w:rPr>
        <w:t xml:space="preserve">Устройства звука.</w:t>
      </w:r>
      <w:r>
        <w:t xml:space="preserve"> </w:t>
      </w:r>
      <w:r>
        <w:t xml:space="preserve">В «Тонкой настройке» панели и на первом шаге калибровки («Тишина») есть список</w:t>
      </w:r>
      <w:r>
        <w:t xml:space="preserve"> </w:t>
      </w:r>
      <w:r>
        <w:rPr>
          <w:bCs/>
          <w:b/>
        </w:rPr>
        <w:t xml:space="preserve">«Микрофон»</w:t>
      </w:r>
      <w:r>
        <w:t xml:space="preserve">:</w:t>
      </w:r>
      <w:r>
        <w:t xml:space="preserve"> </w:t>
      </w:r>
      <w:r>
        <w:t xml:space="preserve">«Как в системе» или любое найденное устройство (встроенный микрофон, микрофон веб-камеры, наушники). Выбор запоминается и</w:t>
      </w:r>
      <w:r>
        <w:t xml:space="preserve"> </w:t>
      </w:r>
      <w:r>
        <w:t xml:space="preserve">действует сразу: микрофон переоткрывается с новым устройством; пропало выбранное — программа возвращается к системному</w:t>
      </w:r>
      <w:r>
        <w:t xml:space="preserve"> </w:t>
      </w:r>
      <w:r>
        <w:t xml:space="preserve">и предупреждает. Если устройство не выбрано («Как в системе»), а система переключила вход (подключили веб-камеру),</w:t>
      </w:r>
      <w:r>
        <w:t xml:space="preserve"> </w:t>
      </w:r>
      <w:r>
        <w:t xml:space="preserve">микрофон переоткрывается сам. Смена микрофона меняет громкость и шум, поэтому программа напоминает пройти калибровку</w:t>
      </w:r>
      <w:r>
        <w:t xml:space="preserve"> </w:t>
      </w:r>
      <w:r>
        <w:t xml:space="preserve">заново. Список</w:t>
      </w:r>
      <w:r>
        <w:t xml:space="preserve"> </w:t>
      </w:r>
      <w:r>
        <w:rPr>
          <w:bCs/>
          <w:b/>
        </w:rPr>
        <w:t xml:space="preserve">«Вывод звука»</w:t>
      </w:r>
      <w:r>
        <w:t xml:space="preserve"> </w:t>
      </w:r>
      <w:r>
        <w:t xml:space="preserve">показывается, только если окно приложения умеет выбирать устройство вывода; иначе звук идёт</w:t>
      </w:r>
      <w:r>
        <w:t xml:space="preserve"> </w:t>
      </w:r>
      <w:r>
        <w:t xml:space="preserve">на устройство, выбранное в системе (Системные настройки → Звук), и под списком так и написано. Размер полосы и развёрнутой панели меняется за любой край — правый, левый, нижний и нижние углы (двойной щелчок по краю возвращает обычный размер; запоминается); пока панель тянут, текст в окне не выделяется. Высота ленты реплик меняется за уголок самой ленты, а у панели с заданным размером лента занимает всё свободное место. Значок микрофона, полосу и развёрнутую панель</w:t>
      </w:r>
      <w:r>
        <w:t xml:space="preserve"> </w:t>
      </w:r>
      <w:r>
        <w:t xml:space="preserve">можно перетащить мышью за шапку в любое место окна (запоминается; за край окна не уходит; щелчок без сдвига</w:t>
      </w:r>
      <w:r>
        <w:t xml:space="preserve"> </w:t>
      </w:r>
      <w:r>
        <w:t xml:space="preserve">разворачивает или сворачивает); вернуть на место — «Штаб, верни значок на место».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Управление голосом выключено" title="" id="309" name="Picture"/>
            <a:graphic>
              <a:graphicData uri="http://schemas.openxmlformats.org/drawingml/2006/picture">
                <pic:pic>
                  <pic:nvPicPr>
                    <pic:cNvPr descr="img/voice-panel-off.jpg" id="310" name="Picture"/>
                    <pic:cNvPicPr>
                      <a:picLocks noChangeArrowheads="1" noChangeAspect="1"/>
                    </pic:cNvPicPr>
                  </pic:nvPicPr>
                  <pic:blipFill>
                    <a:blip r:embed="rId3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при выключенном управлении: серая точка и «Управление голосом выключено»; в ленте — вопрос штаба перед выключением;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строке кнопок — недоступные «Калибровка» и «Голоса», красная «Включить управление» и «Выключить звук», под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«Управление голосом выключено: штаб вас не слышит. Посредник и экскурсии говорят.»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чок при выключенном голосе" title="" id="312" name="Picture"/>
            <a:graphic>
              <a:graphicData uri="http://schemas.openxmlformats.org/drawingml/2006/picture">
                <pic:pic>
                  <pic:nvPicPr>
                    <pic:cNvPr descr="img/voice-icon-off.jpg" id="313" name="Picture"/>
                    <pic:cNvPicPr>
                      <a:picLocks noChangeArrowheads="1" noChangeAspect="1"/>
                    </pic:cNvPicPr>
                  </pic:nvPicPr>
                  <pic:blipFill>
                    <a:blip r:embed="rId3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Свёрнутая панель при выключенном голосе: внизу колонки разделов — перечёркнутый микрофон и подпись «Голос</w:t>
      </w:r>
      <w:r>
        <w:rPr>
          <w:iCs/>
          <w:i/>
        </w:rPr>
        <w:t xml:space="preserve"> </w:t>
      </w:r>
      <w:r>
        <w:rPr>
          <w:iCs/>
          <w:i/>
        </w:rPr>
        <w:t xml:space="preserve">выключен».</w:t>
      </w:r>
    </w:p>
    <w:p>
      <w:pPr>
        <w:pStyle w:val="BodyText"/>
      </w:pPr>
      <w:r>
        <w:rPr>
          <w:bCs/>
          <w:b/>
        </w:rPr>
        <w:t xml:space="preserve">Разбор хода звучит из заготовленного звука.</w:t>
      </w:r>
      <w:r>
        <w:t xml:space="preserve"> </w:t>
      </w:r>
      <w:r>
        <w:t xml:space="preserve">После хода посредник говорит «Сведения о ходе готовятся», пока</w:t>
      </w:r>
      <w:r>
        <w:t xml:space="preserve"> </w:t>
      </w:r>
      <w:r>
        <w:t xml:space="preserve">языковая модель пишет тексты шагов разбора. Как только тексты готовы, голосовой сервис синтезирует звук всего разбора</w:t>
      </w:r>
      <w:r>
        <w:t xml:space="preserve"> </w:t>
      </w:r>
      <w:r>
        <w:t xml:space="preserve">заранее, шаг за шагом, и держит его наготове; разбор на карте начинается сразу, и каждый шаг звучит из готового звука</w:t>
      </w:r>
      <w:r>
        <w:t xml:space="preserve"> </w:t>
      </w:r>
      <w:r>
        <w:t xml:space="preserve">(первый — как только он синтезирован). Подсказка штаба после разбора («Решение на следующий ход: …») заготавливается</w:t>
      </w:r>
      <w:r>
        <w:t xml:space="preserve"> </w:t>
      </w:r>
      <w:r>
        <w:t xml:space="preserve">тоже. Штаб противника берётся за своё решение, только когда весь звук разбора готов (но не позже чем через полторы</w:t>
      </w:r>
      <w:r>
        <w:t xml:space="preserve"> </w:t>
      </w:r>
      <w:r>
        <w:t xml:space="preserve">минуты): языковая модель и синтез речи не работают на компьютере одновременно, и озвучка разбора не запинается.</w:t>
      </w:r>
      <w:r>
        <w:t xml:space="preserve"> </w:t>
      </w:r>
      <w:r>
        <w:t xml:space="preserve">Не вышло заготовить (сбой синтеза, сервис не на связи) — фраза синтезируется, как обычно, в момент, когда звучит.</w:t>
      </w:r>
    </w:p>
    <w:p>
      <w:pPr>
        <w:pStyle w:val="BodyText"/>
      </w:pPr>
      <w:r>
        <w:rPr>
          <w:bCs/>
          <w:b/>
        </w:rPr>
        <w:t xml:space="preserve">Разбор хода на карте.</w:t>
      </w:r>
      <w:r>
        <w:t xml:space="preserve"> </w:t>
      </w:r>
      <w:r>
        <w:t xml:space="preserve">Разбор идёт шагами: итог (если игра кончилась), ход в целом, главные бои (до трёх), цели</w:t>
      </w:r>
      <w:r>
        <w:t xml:space="preserve"> </w:t>
      </w:r>
      <w:r>
        <w:t xml:space="preserve">операции, тыл, противник. На каждом шаге карта плавно переезжает к месту, на нём ставятся метка и рамка вокруг</w:t>
      </w:r>
      <w:r>
        <w:t xml:space="preserve"> </w:t>
      </w:r>
      <w:r>
        <w:t xml:space="preserve">участников; на шаге «Ход в целом» идёт проигрывание хода — движение войск, линия фронта, зоны влияния сторон. Уровень</w:t>
      </w:r>
      <w:r>
        <w:t xml:space="preserve"> </w:t>
      </w:r>
      <w:r>
        <w:t xml:space="preserve">карты и её масштаб на каждом шаге выбираются сами, по рекомендуемым интервалам (раздел о масштабах карты): бой и</w:t>
      </w:r>
      <w:r>
        <w:t xml:space="preserve"> </w:t>
      </w:r>
      <w:r>
        <w:t xml:space="preserve">тыл — тактический (одно место — 1:50 000), цели операции, итог и противник — оперативный (одно место — 1:150 000), ход в</w:t>
      </w:r>
      <w:r>
        <w:t xml:space="preserve"> </w:t>
      </w:r>
      <w:r>
        <w:t xml:space="preserve">целом — оперативный или стратегический, смотря сколько карты занимают войска; несколько точек — масштаб подбирается так,</w:t>
      </w:r>
      <w:r>
        <w:t xml:space="preserve"> </w:t>
      </w:r>
      <w:r>
        <w:t xml:space="preserve">чтобы они поместились, но в интервале уровня. Если точки шага не помещаются на</w:t>
      </w:r>
      <w:r>
        <w:t xml:space="preserve"> </w:t>
      </w:r>
      <w:r>
        <w:t xml:space="preserve">масштабе уровня, берётся следующий уровень. Когда разбор кончился или остановлен («хватит»), уровень карты возвращается</w:t>
      </w:r>
      <w:r>
        <w:t xml:space="preserve"> </w:t>
      </w:r>
      <w:r>
        <w:t xml:space="preserve">к тому, что был выбран до него.</w:t>
      </w:r>
    </w:p>
    <w:p>
      <w:pPr>
        <w:pStyle w:val="BodyText"/>
      </w:pPr>
      <w:r>
        <w:rPr>
          <w:bCs/>
          <w:b/>
        </w:rPr>
        <w:t xml:space="preserve">Экскурсии.</w:t>
      </w:r>
      <w:r>
        <w:t xml:space="preserve"> </w:t>
      </w:r>
      <w:r>
        <w:t xml:space="preserve">Экскурсия — показ приложения по шагам: вокруг нужного элемента светящаяся рамка, остальной экран</w:t>
      </w:r>
      <w:r>
        <w:t xml:space="preserve"> </w:t>
      </w:r>
      <w:r>
        <w:t xml:space="preserve">притемнён, внизу крупно подпись и кнопки «Назад», «Пауза», «Дальше», «Хватит»; штаб проговаривает шаг (звук этого шага и двух следующих заготавливается заранее, поэтому начало не ждёт и фраза не рвётся после первого предложения) и сам идёт к</w:t>
      </w:r>
      <w:r>
        <w:t xml:space="preserve"> </w:t>
      </w:r>
      <w:r>
        <w:t xml:space="preserve">следующему. Есть вступление «О приложении» (13 шагов: что это за программа — штабные игры по операциям Великой</w:t>
      </w:r>
      <w:r>
        <w:t xml:space="preserve"> </w:t>
      </w:r>
      <w:r>
        <w:t xml:space="preserve">Отечественной с участием искусственного интеллекта, откуда данные, что в каждом разделе, как говорить со штабом, с чего</w:t>
      </w:r>
      <w:r>
        <w:t xml:space="preserve"> </w:t>
      </w:r>
      <w:r>
        <w:t xml:space="preserve">начать) и экскурсии по разделам: «Редактор», «Переигровка» (модель, уровни карты и легенда, «Принять командование» —</w:t>
      </w:r>
      <w:r>
        <w:t xml:space="preserve"> </w:t>
      </w:r>
      <w:r>
        <w:t xml:space="preserve">противник и режим своей стороны), «Командование» (в игре: шапка, пункт управления по уровню, доклады, разведка, карта и</w:t>
      </w:r>
      <w:r>
        <w:t xml:space="preserve"> </w:t>
      </w:r>
      <w:r>
        <w:t xml:space="preserve">легенда, советник за штаб пункта, решение, приказы, ход, посредник, разбор; вне игры — как в неё попасть и предложение</w:t>
      </w:r>
      <w:r>
        <w:t xml:space="preserve"> </w:t>
      </w:r>
      <w:r>
        <w:t xml:space="preserve">начать), «Моделирование», «Карты», «Знаки», «Знания», «ИИ» и панель голоса. Шаги, которых на экране нет (пункт управления</w:t>
      </w:r>
      <w:r>
        <w:t xml:space="preserve"> </w:t>
      </w:r>
      <w:r>
        <w:t xml:space="preserve">на нынешней модели), говорят, где он появится.</w:t>
      </w:r>
      <w:r>
        <w:t xml:space="preserve"> </w:t>
      </w:r>
      <w:r>
        <w:t xml:space="preserve">Вступление само не запускается: оно идёт по кнопке «Начать экскурсию» на «Начале» или по просьбе «Штаб, расскажи о приложении».</w:t>
      </w:r>
      <w:r>
        <w:t xml:space="preserve"> </w:t>
      </w:r>
      <w:r>
        <w:t xml:space="preserve">Чтобы оно шло при каждом запуске, включают флажок «Показывать вступление при запуске» («Начало», «Тонкая настройка») или</w:t>
      </w:r>
      <w:r>
        <w:t xml:space="preserve"> </w:t>
      </w:r>
      <w:r>
        <w:t xml:space="preserve">говорят «Штаб, показывай вступление при запуске»; после него, если калибровки не было, штаб предлагает</w:t>
      </w:r>
      <w:r>
        <w:t xml:space="preserve"> </w:t>
      </w:r>
      <w:r>
        <w:t xml:space="preserve">её. Остальные запускаются словами: «Штаб, расскажи о приложении», «Штаб, тур по картам» (по любому разделу), «Штаб,</w:t>
      </w:r>
      <w:r>
        <w:t xml:space="preserve"> </w:t>
      </w:r>
      <w:r>
        <w:t xml:space="preserve">покажи раздел» — текущий, «Штаб, расскажи о панели голоса». При первом входе в раздел штаб предлагает показать его («Да»).</w:t>
      </w:r>
      <w:r>
        <w:t xml:space="preserve"> </w:t>
      </w:r>
      <w:r>
        <w:t xml:space="preserve">Во время экскурсии: «дальше», «назад», «повтори», «подробнее» (если у шага есть), «пауза» и «продолжай», «хватит»; любая</w:t>
      </w:r>
      <w:r>
        <w:t xml:space="preserve"> </w:t>
      </w:r>
      <w:r>
        <w:t xml:space="preserve">другая команда исполняется (посреди разбора хода она ставит разбор на паузу, «продолжай» возвращает). Экскурсии честно говорят, где голосом можно не всё: «Здесь голосом</w:t>
      </w:r>
      <w:r>
        <w:t xml:space="preserve"> </w:t>
      </w:r>
      <w:r>
        <w:t xml:space="preserve">можно: …; остальное — мышью» — полный голосовой охват есть у «Командования» и окон голоса, у остальных разделов — переходы,</w:t>
      </w:r>
      <w:r>
        <w:t xml:space="preserve"> </w:t>
      </w:r>
      <w:r>
        <w:t xml:space="preserve">вкладки и экскурсии.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Экскурсия «О приложении»" title="" id="315" name="Picture"/>
            <a:graphic>
              <a:graphicData uri="http://schemas.openxmlformats.org/drawingml/2006/picture">
                <pic:pic>
                  <pic:nvPicPr>
                    <pic:cNvPr descr="img/voice-tour.jpg" id="316" name="Picture"/>
                    <pic:cNvPicPr>
                      <a:picLocks noChangeArrowheads="1" noChangeAspect="1"/>
                    </pic:cNvPicPr>
                  </pic:nvPicPr>
                  <pic:blipFill>
                    <a:blip r:embed="rId3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Вступление, шаг 3 из 12 «Откуда данные», над разделом «Редактор»: кнопка «Знания» в колонке разделов обведена рамкой,</w:t>
      </w:r>
      <w:r>
        <w:rPr>
          <w:iCs/>
          <w:i/>
        </w:rPr>
        <w:t xml:space="preserve"> </w:t>
      </w:r>
      <w:r>
        <w:rPr>
          <w:iCs/>
          <w:i/>
        </w:rPr>
        <w:t xml:space="preserve">остальной экран притемнён; внизу — подпись, кнопки «Назад», «Пауза», «Дальше», «Хватит» и ссылка «Больше не показывать»;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панель голоса.</w:t>
      </w:r>
    </w:p>
    <w:p>
      <w:pPr>
        <w:pStyle w:val="BodyText"/>
      </w:pPr>
      <w:r>
        <w:rPr>
          <w:bCs/>
          <w:b/>
        </w:rPr>
        <w:t xml:space="preserve">Без рук.</w:t>
      </w:r>
      <w:r>
        <w:t xml:space="preserve"> </w:t>
      </w:r>
      <w:r>
        <w:t xml:space="preserve">От запуска до доклада посредника можно не касаться мыши и клавиатуры (в сквозной проверке на подставных</w:t>
      </w:r>
      <w:r>
        <w:t xml:space="preserve"> </w:t>
      </w:r>
      <w:r>
        <w:t xml:space="preserve">моделях — без единого щелчка, около полутора минут). Что для этого есть: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Дежурный режим.</w:t>
      </w:r>
      <w:r>
        <w:t xml:space="preserve"> </w:t>
      </w:r>
      <w:r>
        <w:t xml:space="preserve">«Штаб, отбой» (или «Штаб, выключи голос») — штаб замолкает и дежурит: микрофон открыт, исполняется</w:t>
      </w:r>
      <w:r>
        <w:t xml:space="preserve"> </w:t>
      </w:r>
      <w:r>
        <w:t xml:space="preserve">только «Штаб, на связь» («подъём», «включись»); панель пишет «Дежурю. Скажите: «Штаб, на связь»». Это не выключение:</w:t>
      </w:r>
      <w:r>
        <w:t xml:space="preserve"> </w:t>
      </w:r>
      <w:r>
        <w:t xml:space="preserve">выключается микрофон кнопкой «Выключить управление» (выше).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Подтверждение необратимого.</w:t>
      </w:r>
      <w:r>
        <w:t xml:space="preserve"> </w:t>
      </w:r>
      <w:r>
        <w:t xml:space="preserve">Ход, «завершить и удалить игру», замена проекта вариантом, новая игра поверх</w:t>
      </w:r>
      <w:r>
        <w:t xml:space="preserve"> </w:t>
      </w:r>
      <w:r>
        <w:t xml:space="preserve">незавершённой, удаление голоса голосом исполняются только после «да». Штаб говорит, что именно будет сделано («Провожу</w:t>
      </w:r>
      <w:r>
        <w:t xml:space="preserve"> </w:t>
      </w:r>
      <w:r>
        <w:t xml:space="preserve">ход: решение готово, приказов один, распоряжений нет. Скажите «да», чтобы подтвердить, или «нет» — чтобы отменить»), панель</w:t>
      </w:r>
      <w:r>
        <w:t xml:space="preserve"> </w:t>
      </w:r>
      <w:r>
        <w:t xml:space="preserve">показывает вопрос крупно с кнопками «Да» / «Нет» (руками тоже можно). Подтверждают только «да», «так точно»,</w:t>
      </w:r>
      <w:r>
        <w:t xml:space="preserve"> </w:t>
      </w:r>
      <w:r>
        <w:t xml:space="preserve">«подтверждаю», «провожу», «выполняй»: «хорошо», «ок», «давай», «верно» ход не подтверждают. «Нет», «отмена», молчание 15 с</w:t>
      </w:r>
      <w:r>
        <w:t xml:space="preserve"> </w:t>
      </w:r>
      <w:r>
        <w:t xml:space="preserve">или новая просьба — отмена: «Отменяю — подтверждения не было».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Окна и вопросы.</w:t>
      </w:r>
      <w:r>
        <w:t xml:space="preserve"> </w:t>
      </w:r>
      <w:r>
        <w:t xml:space="preserve">Любое окно, которое ждёт ответа (подтверждение, выбор, «Принять командование», «Разбор операции»,</w:t>
      </w:r>
      <w:r>
        <w:t xml:space="preserve"> </w:t>
      </w:r>
      <w:r>
        <w:t xml:space="preserve">«Голоса», калибровка), штаб зачитывает с вариантами; отвечают «да» / «нет» / «отмена» / «первый» / вариантом по названию.</w:t>
      </w:r>
      <w:r>
        <w:t xml:space="preserve"> </w:t>
      </w:r>
      <w:r>
        <w:t xml:space="preserve">Поле ввода — диктовкой: «запиши в замысел: …», «допиши», «очисти», «прочитай замысел / донесение / ответ советника».</w:t>
      </w:r>
      <w:r>
        <w:t xml:space="preserve"> </w:t>
      </w:r>
      <w:r>
        <w:t xml:space="preserve">Если вопрос звучит, пока говорит штаб, ответ принимается, только когда это точно ответ, а не эхо динамиков.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Подсветка исполненного.</w:t>
      </w:r>
      <w:r>
        <w:t xml:space="preserve"> </w:t>
      </w:r>
      <w:r>
        <w:t xml:space="preserve">Действие, исполненное голосом, на 2,5 секунды подсвечивает на экране то, что изменилось, той же</w:t>
      </w:r>
      <w:r>
        <w:t xml:space="preserve"> </w:t>
      </w:r>
      <w:r>
        <w:t xml:space="preserve">рамкой, что в экскурсии, без притемнения: выбранный вариант, новый приказ, открытую вкладку, переключатель уровня, место на</w:t>
      </w:r>
      <w:r>
        <w:t xml:space="preserve"> </w:t>
      </w:r>
      <w:r>
        <w:t xml:space="preserve">карте (пульсирующая метка). Спрятанное на другой вкладке открывается. Действия мышью не подсвечиваются.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Сохранение файлов.</w:t>
      </w:r>
      <w:r>
        <w:t xml:space="preserve"> </w:t>
      </w:r>
      <w:r>
        <w:t xml:space="preserve">«Штаб, сохрани запись игры» (журнал,</w:t>
      </w:r>
      <w:r>
        <w:t xml:space="preserve"> </w:t>
      </w:r>
      <w:r>
        <w:rPr>
          <w:rStyle w:val="VerbatimChar"/>
        </w:rPr>
        <w:t xml:space="preserve">.md</w:t>
      </w:r>
      <w:r>
        <w:t xml:space="preserve">), «сохрани разбор» (PDF или</w:t>
      </w:r>
      <w:r>
        <w:t xml:space="preserve"> </w:t>
      </w:r>
      <w:r>
        <w:rPr>
          <w:rStyle w:val="VerbatimChar"/>
        </w:rPr>
        <w:t xml:space="preserve">.md</w:t>
      </w:r>
      <w:r>
        <w:t xml:space="preserve">): в настольном</w:t>
      </w:r>
      <w:r>
        <w:t xml:space="preserve"> </w:t>
      </w:r>
      <w:r>
        <w:t xml:space="preserve">приложении файл идёт в папку «Загрузки» без окна выбора, штаб называет имя; имя занято — «имя (2).md». В браузере</w:t>
      </w:r>
      <w:r>
        <w:t xml:space="preserve"> </w:t>
      </w:r>
      <w:r>
        <w:t xml:space="preserve">спрашивает сам браузер.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Места и соединения по названию.</w:t>
      </w:r>
      <w:r>
        <w:t xml:space="preserve"> </w:t>
      </w:r>
      <w:r>
        <w:t xml:space="preserve">«Покажи Зелов», «где восьмая гвардейская», «доложи о 29-м корпусе»: названия</w:t>
      </w:r>
      <w:r>
        <w:t xml:space="preserve"> </w:t>
      </w:r>
      <w:r>
        <w:t xml:space="preserve">сопоставляются не строго (родительный и другие падежи, исходное написание, римские и арабские номера, близкие по звуку</w:t>
      </w:r>
      <w:r>
        <w:t xml:space="preserve"> </w:t>
      </w:r>
      <w:r>
        <w:t xml:space="preserve">слова); если подходит несколько — штаб переспрашивает с двумя-тремя вариантами, а на обычные слова места не находит.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ежурный режим" title="" id="318" name="Picture"/>
            <a:graphic>
              <a:graphicData uri="http://schemas.openxmlformats.org/drawingml/2006/picture">
                <pic:pic>
                  <pic:nvPicPr>
                    <pic:cNvPr descr="img/voice-standby.jp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Дежурный режим: серо-синяя точка и «Дежурю. Скажите: «Штаб, на связь»»; в ленте — «штаб, отбой» и ответ штаба; под</w:t>
      </w:r>
      <w:r>
        <w:rPr>
          <w:iCs/>
          <w:i/>
        </w:rPr>
        <w:t xml:space="preserve"> </w:t>
      </w:r>
      <w:r>
        <w:rPr>
          <w:iCs/>
          <w:i/>
        </w:rPr>
        <w:t xml:space="preserve">лентой — «Калибровка», «Голоса», «Выключить управление», «Выключить звук».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тверждение хода" title="" id="321" name="Picture"/>
            <a:graphic>
              <a:graphicData uri="http://schemas.openxmlformats.org/drawingml/2006/picture">
                <pic:pic>
                  <pic:nvPicPr>
                    <pic:cNvPr descr="img/voice-turn.jpg" id="322" name="Picture"/>
                    <pic:cNvPicPr>
                      <a:picLocks noChangeArrowheads="1" noChangeAspect="1"/>
                    </pic:cNvPicPr>
                  </pic:nvPicPr>
                  <pic:blipFill>
                    <a:blip r:embed="rId3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Подтверждение необратимого: вопрос «Провожу ход: решение готово, приказов один, распоряжений нет.» крупно, с кнопками</w:t>
      </w:r>
      <w:r>
        <w:rPr>
          <w:iCs/>
          <w:i/>
        </w:rPr>
        <w:t xml:space="preserve"> </w:t>
      </w:r>
      <w:r>
        <w:rPr>
          <w:iCs/>
          <w:i/>
        </w:rPr>
        <w:t xml:space="preserve">«Нет» и «Да»; под ним — «Перебить: скажите «Стоп»», сказанное «штаб, проводи ход» и ответ штаба с «Жду ответа».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советник с принятым вариантом «Удар на Зелов».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светка исполненного голосом" title="" id="324" name="Picture"/>
            <a:graphic>
              <a:graphicData uri="http://schemas.openxmlformats.org/drawingml/2006/picture">
                <pic:pic>
                  <pic:nvPicPr>
                    <pic:cNvPr descr="img/voice-highlight.jp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«штаб, восьмой гвардейской наступать на Зелов»: приказ «8-я гвардейская армия — наступать: Зелов (Seelow)» в списке</w:t>
      </w:r>
      <w:r>
        <w:rPr>
          <w:iCs/>
          <w:i/>
        </w:rPr>
        <w:t xml:space="preserve"> </w:t>
      </w:r>
      <w:r>
        <w:rPr>
          <w:iCs/>
          <w:i/>
        </w:rPr>
        <w:t xml:space="preserve">вкладки «Приказы» обведён рамкой, на карте у Зелова — пульсирующая метка; переключатель уровня стоит на «Оперативный».</w:t>
      </w:r>
    </w:p>
    <w:p>
      <w:pPr>
        <w:pStyle w:val="BodyText"/>
      </w:pPr>
      <w:r>
        <w:rPr>
          <w:bCs/>
          <w:b/>
        </w:rPr>
        <w:t xml:space="preserve">Командование голосом.</w:t>
      </w:r>
      <w:r>
        <w:t xml:space="preserve"> </w:t>
      </w:r>
      <w:r>
        <w:t xml:space="preserve">В игре всё делается словами так же, как кнопками (кнопка и голос вызывают одно действие):</w:t>
      </w:r>
      <w:r>
        <w:t xml:space="preserve"> </w:t>
      </w:r>
      <w:r>
        <w:t xml:space="preserve">«Штаб, рассчитай берлинскую операцию», «принять командование» (окно зачитывается: «штаб на модели» / «без штаба», «принимаю»),</w:t>
      </w:r>
      <w:r>
        <w:t xml:space="preserve"> </w:t>
      </w:r>
      <w:r>
        <w:t xml:space="preserve">«доложи обстановку» (коротко, по данным хода, без модели; «подробнее» — дальше), «что разведка», «доложи о …», «где …»,</w:t>
      </w:r>
      <w:r>
        <w:t xml:space="preserve"> </w:t>
      </w:r>
      <w:r>
        <w:t xml:space="preserve">вкладки («открой приказы», «журнал», «посредник»), «дай три варианта» (1–3; штаб скажет, когда советник закончит),</w:t>
      </w:r>
      <w:r>
        <w:t xml:space="preserve"> </w:t>
      </w:r>
      <w:r>
        <w:t xml:space="preserve">«подробнее о втором», «выбираю второй» / «только решение по второму», «спроси советника: …», приказы («восьмой гвардейской</w:t>
      </w:r>
      <w:r>
        <w:t xml:space="preserve"> </w:t>
      </w:r>
      <w:r>
        <w:t xml:space="preserve">наступать на Зелов», «отмени приказ …», «какие приказы отданы?»), тыл («перенеси базу …», «приоритет подвоза …»),</w:t>
      </w:r>
      <w:r>
        <w:t xml:space="preserve"> </w:t>
      </w:r>
      <w:r>
        <w:t xml:space="preserve">переправы, резервы («введи … в районе …»), полосы, «проводи ход» (после «да»), «повтори доклад», «как действовал</w:t>
      </w:r>
      <w:r>
        <w:t xml:space="preserve"> </w:t>
      </w:r>
      <w:r>
        <w:t xml:space="preserve">противник», «составь разбор», «сохрани разбор». Карта: «уровень Ставки / фронта / армии / корпуса / дивизии» (и прежние «тактический / оперативный / стратегический уровень» — дивизия, фронт, Ставка), «покажи /</w:t>
      </w:r>
      <w:r>
        <w:t xml:space="preserve"> </w:t>
      </w:r>
      <w:r>
        <w:t xml:space="preserve">скрой слой», «покажи зоны влияния», «участок …» / «весь театр», «приблизь» / «отдали», «Штаб, подгони масштаб». Неисполнимое</w:t>
      </w:r>
      <w:r>
        <w:t xml:space="preserve"> </w:t>
      </w:r>
      <w:r>
        <w:t xml:space="preserve">штаб не исполняет молча, а называет причину («цель не опознана», «нет такого соединения»). Что система голосом не умеет,</w:t>
      </w:r>
      <w:r>
        <w:t xml:space="preserve"> </w:t>
      </w:r>
      <w:r>
        <w:t xml:space="preserve">штаб так и говорит и предлагает три ближайшие фразы.</w:t>
      </w:r>
    </w:p>
    <w:p>
      <w:pPr>
        <w:pStyle w:val="BodyText"/>
      </w:pPr>
      <w:r>
        <w:rPr>
          <w:bCs/>
          <w:b/>
        </w:rPr>
        <w:t xml:space="preserve">Беседа с советником голосом.</w:t>
      </w:r>
      <w:r>
        <w:t xml:space="preserve"> </w:t>
      </w:r>
      <w:r>
        <w:t xml:space="preserve">Поле «Свой вопрос» в панели советника заполняется голосом и тем же способом, что поля решения:</w:t>
      </w:r>
      <w:r>
        <w:t xml:space="preserve"> </w:t>
      </w:r>
      <w:r>
        <w:t xml:space="preserve">«Штаб, запиши в вопрос: где лучше наступать завтра», «допиши в вопрос …», «очисти вопрос», «прочитай вопрос»; если советник</w:t>
      </w:r>
      <w:r>
        <w:t xml:space="preserve"> </w:t>
      </w:r>
      <w:r>
        <w:t xml:space="preserve">закрыт, он открывается. «Отправь вопрос» передаёт написанное советнику и очищает поле (пустое поле штаб не отправляет и</w:t>
      </w:r>
      <w:r>
        <w:t xml:space="preserve"> </w:t>
      </w:r>
      <w:r>
        <w:t xml:space="preserve">подсказывает, как продиктовать). Ответ советника штаб зачитывает вслух: коротко, две-четыре фразы, предложенные приказы</w:t>
      </w:r>
      <w:r>
        <w:t xml:space="preserve"> </w:t>
      </w:r>
      <w:r>
        <w:t xml:space="preserve">называет («возьми первый приказ»), остальное — по «подробнее». Читаются ответы на любые вопросы — набранные, продиктованные,</w:t>
      </w:r>
      <w:r>
        <w:t xml:space="preserve"> </w:t>
      </w:r>
      <w:r>
        <w:t xml:space="preserve">из дерева тем и заданные голосом («спроси советника: …»). Под полем — флажок «Читать ответы вслух» (по умолчанию включён,</w:t>
      </w:r>
      <w:r>
        <w:t xml:space="preserve"> </w:t>
      </w:r>
      <w:r>
        <w:t xml:space="preserve">запоминается); голосом — «Штаб, не читай ответы советника» и «Штаб, читай ответы советника вслух». Выключенный звук панели</w:t>
      </w:r>
      <w:r>
        <w:t xml:space="preserve"> </w:t>
      </w:r>
      <w:r>
        <w:t xml:space="preserve">глушит и ответы советника.</w:t>
      </w:r>
    </w:p>
    <w:p>
      <w:pPr>
        <w:pStyle w:val="BodyText"/>
      </w:pPr>
      <w:r>
        <w:rPr>
          <w:bCs/>
          <w:b/>
        </w:rPr>
        <w:t xml:space="preserve">Советник голосом без голосового управления.</w:t>
      </w:r>
      <w:r>
        <w:t xml:space="preserve"> </w:t>
      </w:r>
      <w:r>
        <w:t xml:space="preserve">В поле вопроса — две пиктограммы, как в чатах: «↵» — спросить (то же, что</w:t>
      </w:r>
      <w:r>
        <w:t xml:space="preserve"> </w:t>
      </w:r>
      <w:r>
        <w:t xml:space="preserve">Enter), микрофон — продиктовать вопрос. Микрофон работает и при выключенном управлении голосом, и в дежурном: реплика</w:t>
      </w:r>
      <w:r>
        <w:t xml:space="preserve"> </w:t>
      </w:r>
      <w:r>
        <w:t xml:space="preserve">пишется в поле (дописывается к набранному) и командой не считается; пока идёт запись, кнопка красная и пульсирует, поле</w:t>
      </w:r>
      <w:r>
        <w:t xml:space="preserve"> </w:t>
      </w:r>
      <w:r>
        <w:t xml:space="preserve">обведено; повторное нажатие — остановить. Ответы советника при включённом флажке читаются вслух и без голосового</w:t>
      </w:r>
      <w:r>
        <w:t xml:space="preserve"> </w:t>
      </w:r>
      <w:r>
        <w:t xml:space="preserve">управления: целиком, голосом начальника штаба, если сервис голоса на связи, иначе синтезом речи окна; новый вопрос или</w:t>
      </w:r>
      <w:r>
        <w:t xml:space="preserve"> </w:t>
      </w:r>
      <w:r>
        <w:t xml:space="preserve">снятый флажок обрывают чтение. Чем распознаётся речь: сервис голоса (настольное приложение на Mac), иначе распознавание</w:t>
      </w:r>
      <w:r>
        <w:t xml:space="preserve"> </w:t>
      </w:r>
      <w:r>
        <w:t xml:space="preserve">окна (Chrome, Safari); нет ни того ни другого — микрофон недоступен с подсказкой почему.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е вопроса советника" title="" id="327" name="Picture"/>
            <a:graphic>
              <a:graphicData uri="http://schemas.openxmlformats.org/drawingml/2006/picture">
                <pic:pic>
                  <pic:nvPicPr>
                    <pic:cNvPr descr="img/advisor-input.jpg" id="328" name="Picture"/>
                    <pic:cNvPicPr>
                      <a:picLocks noChangeArrowheads="1" noChangeAspect="1"/>
                    </pic:cNvPicPr>
                  </pic:nvPicPr>
                  <pic:blipFill>
                    <a:blip r:embed="rId3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Советник штаба 8-й гвардейской армии: внизу — поле вопроса «Где противник может нанести контрудар?» со значками «↵»</w:t>
      </w:r>
      <w:r>
        <w:rPr>
          <w:iCs/>
          <w:i/>
        </w:rPr>
        <w:t xml:space="preserve"> </w:t>
      </w:r>
      <w:r>
        <w:rPr>
          <w:iCs/>
          <w:i/>
        </w:rPr>
        <w:t xml:space="preserve">(спросить) и микрофона внутри поля; под ним — флажок «Читать ответы вслух» и подсказка голосом; слева во вкладке</w:t>
      </w:r>
      <w:r>
        <w:rPr>
          <w:iCs/>
          <w:i/>
        </w:rPr>
        <w:t xml:space="preserve"> </w:t>
      </w:r>
      <w:r>
        <w:rPr>
          <w:iCs/>
          <w:i/>
        </w:rPr>
        <w:t xml:space="preserve">«Решение» — поля с пиктограммами листа и искры.</w:t>
      </w:r>
    </w:p>
    <w:p>
      <w:pPr>
        <w:pStyle w:val="BodyText"/>
      </w:pPr>
      <w:r>
        <w:t xml:space="preserve">Длинное штаб читает частями и спрашивает «Читать дальше?»: «да» читает следующую часть, «нет» и «хватит» заканчивают чтение.</w:t>
      </w:r>
    </w:p>
    <w:p>
      <w:pPr>
        <w:pStyle w:val="BodyText"/>
      </w:pPr>
      <w:r>
        <w:rPr>
          <w:bCs/>
          <w:b/>
        </w:rPr>
        <w:t xml:space="preserve">Посредник после хода.</w:t>
      </w:r>
      <w:r>
        <w:t xml:space="preserve"> </w:t>
      </w:r>
      <w:r>
        <w:t xml:space="preserve">После «проводи ход» посредник сразу объявляет «Сведения о ходе готовятся, прошу подождать» и</w:t>
      </w:r>
      <w:r>
        <w:t xml:space="preserve"> </w:t>
      </w:r>
      <w:r>
        <w:t xml:space="preserve">не молчит, пока модель пишет доклад: ждёт её (повторные запросы, напоминание не чаще раза в 20 с). Доклад по правилам</w:t>
      </w:r>
      <w:r>
        <w:t xml:space="preserve"> </w:t>
      </w:r>
      <w:r>
        <w:t xml:space="preserve">звучит, только если модели нет вовсе, и с честной оговоркой, а не молча. Если голос не слышит (звук выключен, дежурный</w:t>
      </w:r>
      <w:r>
        <w:t xml:space="preserve"> </w:t>
      </w:r>
      <w:r>
        <w:t xml:space="preserve">режим, сервис не на связи), модель для доклада не вызывается. Штаб противника берётся за решение, когда доклад и звук</w:t>
      </w:r>
      <w:r>
        <w:t xml:space="preserve"> </w:t>
      </w:r>
      <w:r>
        <w:t xml:space="preserve">разбора готовы (звук ждут не дольше полутора минут, всё вместе — не дольше четырёх). Доклад — голосом посредника: что изменилось, главные события, продвижение к</w:t>
      </w:r>
      <w:r>
        <w:t xml:space="preserve"> </w:t>
      </w:r>
      <w:r>
        <w:t xml:space="preserve">целям; «повтори доклад» — коротко, «покажи ход» — разбор на карте заново (выше).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бор хода на карте" title="" id="330" name="Picture"/>
            <a:graphic>
              <a:graphicData uri="http://schemas.openxmlformats.org/drawingml/2006/picture">
                <pic:pic>
                  <pic:nvPicPr>
                    <pic:cNvPr descr="img/voice-turn-review.jpg" id="331" name="Picture"/>
                    <pic:cNvPicPr>
                      <a:picLocks noChangeArrowheads="1" noChangeAspect="1"/>
                    </pic:cNvPicPr>
                  </pic:nvPicPr>
                  <pic:blipFill>
                    <a:blip r:embed="rId3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Разбор хода, шаг 2 из 6 «Бой южнее Брискова»: переключатель уровня на «Тактическом», масштаб 1:49 800 (интервал</w:t>
      </w:r>
      <w:r>
        <w:rPr>
          <w:iCs/>
          <w:i/>
        </w:rPr>
        <w:t xml:space="preserve"> </w:t>
      </w:r>
      <w:r>
        <w:rPr>
          <w:iCs/>
          <w:i/>
        </w:rPr>
        <w:t xml:space="preserve">1:25 000 – 1:50 000), место боя и участники обведены рамкой, линия фронта и рубежи красным; внизу — подпись шага и «Назад»,</w:t>
      </w:r>
      <w:r>
        <w:rPr>
          <w:iCs/>
          <w:i/>
        </w:rPr>
        <w:t xml:space="preserve"> </w:t>
      </w:r>
      <w:r>
        <w:rPr>
          <w:iCs/>
          <w:i/>
        </w:rPr>
        <w:t xml:space="preserve">«Пауза», «Дальше», «Хватит»; в панели голоса — реплики посредника.</w:t>
      </w:r>
    </w:p>
    <w:p>
      <w:pPr>
        <w:pStyle w:val="BodyText"/>
      </w:pPr>
      <w:r>
        <w:rPr>
          <w:bCs/>
          <w:b/>
        </w:rPr>
        <w:t xml:space="preserve">Голоса.</w:t>
      </w:r>
      <w:r>
        <w:t xml:space="preserve"> </w:t>
      </w:r>
      <w:r>
        <w:t xml:space="preserve">У голоса две роли:</w:t>
      </w:r>
      <w:r>
        <w:t xml:space="preserve"> </w:t>
      </w:r>
      <w:r>
        <w:rPr>
          <w:bCs/>
          <w:b/>
        </w:rPr>
        <w:t xml:space="preserve">начальник штаба</w:t>
      </w:r>
      <w:r>
        <w:t xml:space="preserve"> </w:t>
      </w:r>
      <w:r>
        <w:t xml:space="preserve">— ведёт разговор и отвечает;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— докладывает итоги</w:t>
      </w:r>
      <w:r>
        <w:t xml:space="preserve"> </w:t>
      </w:r>
      <w:r>
        <w:t xml:space="preserve">хода и ведёт разбор хода на карте. Окно «Голоса» (кнопка в панели или «Штаб, голоса») показывает,</w:t>
      </w:r>
      <w:r>
        <w:t xml:space="preserve"> </w:t>
      </w:r>
      <w:r>
        <w:t xml:space="preserve">какой голос у какой роли, и список образцов: встроенные (куски архивной записи Г. К. Жукова о Берлинской операции</w:t>
      </w:r>
      <w:r>
        <w:t xml:space="preserve"> </w:t>
      </w:r>
      <w:r>
        <w:t xml:space="preserve">и записи голоса начальника штаба) и свои. У каждого — «Прослушать» (кнопка ▶) и переключатель «Начальник штаба / Посредник» (назначенная роль залита цветом); записи одного человека («Жуков, 10 с», «Жуков, 14 с» …) собраны в одну строку со списком записей, у назначенной стоит галочка; свой</w:t>
      </w:r>
      <w:r>
        <w:t xml:space="preserve"> </w:t>
      </w:r>
      <w:r>
        <w:t xml:space="preserve">можно удалить — после подтверждения файлы образца стираются с компьютера. По умолчанию начальник штаба говорит</w:t>
      </w:r>
      <w:r>
        <w:t xml:space="preserve"> </w:t>
      </w:r>
      <w:r>
        <w:t xml:space="preserve">образцом «Начальник штаба, 10 с», посредник — «Жуков, 10 с»; нет образца начальника штаба — обе роли говорят</w:t>
      </w:r>
      <w:r>
        <w:t xml:space="preserve"> </w:t>
      </w:r>
      <w:r>
        <w:t xml:space="preserve">«Жуков, 10 с». Звучит одна проба за раз: новая «Прослушать», «Начать запись» или закрытое окно обрывают прежнюю;</w:t>
      </w:r>
      <w:r>
        <w:t xml:space="preserve"> </w:t>
      </w:r>
      <w:r>
        <w:t xml:space="preserve">ваша речь в микрофон пробу не обрывает.</w:t>
      </w:r>
    </w:p>
    <w:p>
      <w:pPr>
        <w:pStyle w:val="BodyText"/>
      </w:pPr>
      <w:r>
        <w:t xml:space="preserve">Новый голос (например, гостя) записывается с микрофона: «Записать новый голос» → предупреждение «Голос будет</w:t>
      </w:r>
      <w:r>
        <w:t xml:space="preserve"> </w:t>
      </w:r>
      <w:r>
        <w:t xml:space="preserve">использоваться системой, хранится только на этом компьютере» и текст штабного доклада для чтения (15–20 секунд)</w:t>
      </w:r>
      <w:r>
        <w:t xml:space="preserve"> </w:t>
      </w:r>
      <w:r>
        <w:t xml:space="preserve">→ «Начать запись» → «Закончить запись». Система проверяет запись:</w:t>
      </w:r>
    </w:p>
    <w:p>
      <w:pPr>
        <w:numPr>
          <w:ilvl w:val="0"/>
          <w:numId w:val="1033"/>
        </w:numPr>
        <w:pStyle w:val="Compact"/>
      </w:pPr>
      <w:r>
        <w:t xml:space="preserve">громкость — не слишком ли тихо (говорить ближе к микрофону);</w:t>
      </w:r>
    </w:p>
    <w:p>
      <w:pPr>
        <w:numPr>
          <w:ilvl w:val="0"/>
          <w:numId w:val="1033"/>
        </w:numPr>
        <w:pStyle w:val="Compact"/>
      </w:pPr>
      <w:r>
        <w:t xml:space="preserve">шум — не мешает ли фон (записать в тихом месте);</w:t>
      </w:r>
    </w:p>
    <w:p>
      <w:pPr>
        <w:numPr>
          <w:ilvl w:val="0"/>
          <w:numId w:val="1033"/>
        </w:numPr>
        <w:pStyle w:val="Compact"/>
      </w:pPr>
      <w:r>
        <w:t xml:space="preserve">длина — от 8 до 30 секунд речи без тишины по краям;</w:t>
      </w:r>
    </w:p>
    <w:p>
      <w:pPr>
        <w:numPr>
          <w:ilvl w:val="0"/>
          <w:numId w:val="1033"/>
        </w:numPr>
        <w:pStyle w:val="Compact"/>
      </w:pPr>
      <w:r>
        <w:t xml:space="preserve">текст — распознанное сравнивается с написанным: ошибок не больше 15 % слов.</w:t>
      </w:r>
    </w:p>
    <w:p>
      <w:pPr>
        <w:pStyle w:val="FirstParagraph"/>
      </w:pPr>
      <w:r>
        <w:t xml:space="preserve">Не подошла — «Перечитайте текст:» и причины, «Записать заново». Подошла — «Запись подходит», «Прослушать пробу»</w:t>
      </w:r>
      <w:r>
        <w:t xml:space="preserve"> </w:t>
      </w:r>
      <w:r>
        <w:t xml:space="preserve">(фраза новым голосом), имя голоса и «Сохранить»; потом голос назначают роли. Пока голос не сохранён, запись на</w:t>
      </w:r>
      <w:r>
        <w:t xml:space="preserve"> </w:t>
      </w:r>
      <w:r>
        <w:t xml:space="preserve">диске не остаётся: «Не сохранять», «Отмена» или закрытое окно её стирают (звучащая проба при этом обрывается).</w:t>
      </w:r>
      <w:r>
        <w:t xml:space="preserve"> </w:t>
      </w:r>
      <w:r>
        <w:t xml:space="preserve">Сбой во время записи или проверки — окно пишет причину и снова предлагает «Отмена» и «Записать заново»; прервалась</w:t>
      </w:r>
      <w:r>
        <w:t xml:space="preserve"> </w:t>
      </w:r>
      <w:r>
        <w:t xml:space="preserve">связь — «Связь с голосом прервалась — запись не сохранилась. Запишите голос заново.»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нового голоса" title="" id="333" name="Picture"/>
            <a:graphic>
              <a:graphicData uri="http://schemas.openxmlformats.org/drawingml/2006/picture">
                <pic:pic>
                  <pic:nvPicPr>
                    <pic:cNvPr descr="img/voice-voices.jpg" id="334" name="Picture"/>
                    <pic:cNvPicPr>
                      <a:picLocks noChangeArrowheads="1" noChangeAspect="1"/>
                    </pic:cNvPicPr>
                  </pic:nvPicPr>
                  <pic:blipFill>
                    <a:blip r:embed="rId3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«Голоса» на подставном сервисе, прокрученное к записи: «Посредник — Жуков, 10 с»; образец «Жуков, 10 с»</w:t>
      </w:r>
      <w:r>
        <w:rPr>
          <w:iCs/>
          <w:i/>
        </w:rPr>
        <w:t xml:space="preserve"> </w:t>
      </w:r>
      <w:r>
        <w:rPr>
          <w:iCs/>
          <w:i/>
        </w:rPr>
        <w:t xml:space="preserve">(встроенный, голос начальника штаба и голос посредника) и «Жуков, 14 с» (встроенный) с кнопками «Прослушать»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переключатель «Начальник штаба / Посредник»; ниже «Новый голос» — предупреждение, текст для чтения, «Запись подходит</w:t>
      </w:r>
      <w:r>
        <w:rPr>
          <w:iCs/>
          <w:i/>
        </w:rPr>
        <w:t xml:space="preserve"> </w:t>
      </w:r>
      <w:r>
        <w:rPr>
          <w:iCs/>
          <w:i/>
        </w:rPr>
        <w:t xml:space="preserve">(17.4 с)», «Прослушать пробу» и поле «Имя голоса» со значением «Гость».</w:t>
      </w:r>
    </w:p>
    <w:p>
      <w:pPr>
        <w:pStyle w:val="BodyText"/>
      </w:pPr>
      <w:r>
        <w:rPr>
          <w:bCs/>
          <w:b/>
        </w:rPr>
        <w:t xml:space="preserve">Как устроено.</w:t>
      </w:r>
      <w:r>
        <w:t xml:space="preserve"> </w:t>
      </w:r>
      <w:r>
        <w:t xml:space="preserve">Голос разделён на две части.</w:t>
      </w:r>
    </w:p>
    <w:p>
      <w:pPr>
        <w:numPr>
          <w:ilvl w:val="0"/>
          <w:numId w:val="1034"/>
        </w:numPr>
        <w:pStyle w:val="Compact"/>
      </w:pPr>
      <w:r>
        <w:rPr>
          <w:iCs/>
          <w:i/>
        </w:rPr>
        <w:t xml:space="preserve">Голосовой сервис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(Python; модели идут на MLX — отсюда «только Apple Silicon») — только звук:</w:t>
      </w:r>
      <w:r>
        <w:t xml:space="preserve"> </w:t>
      </w:r>
      <w:r>
        <w:t xml:space="preserve">подавление эха (WebRTC AEC3 из пакета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: окно шлёт вместе с каждым кадром микрофона звук, который в тот</w:t>
      </w:r>
      <w:r>
        <w:t xml:space="preserve"> </w:t>
      </w:r>
      <w:r>
        <w:t xml:space="preserve">же миг ушёл в динамики), определение речи в кадрах микрофона (Silero VAD), конец фразы (Smart Turn v3),</w:t>
      </w:r>
      <w:r>
        <w:t xml:space="preserve"> </w:t>
      </w:r>
      <w:r>
        <w:t xml:space="preserve">распознавание (GigaAM v3), озвучивание голосом образца (Qwen3-TTS 1.7B с клонированием; модель озвучки выбирается в разделе «ИИ»); калибровка с выбором</w:t>
      </w:r>
      <w:r>
        <w:t xml:space="preserve"> </w:t>
      </w:r>
      <w:r>
        <w:t xml:space="preserve">режима перебивания, распознавание кусков речи поверх штаба в режиме «словом» (стоп-слово или эхо), склейка фразы</w:t>
      </w:r>
      <w:r>
        <w:t xml:space="preserve"> </w:t>
      </w:r>
      <w:r>
        <w:t xml:space="preserve">после паузы, образцы голосов и проверка записи. Распознанное, почти совпадающее с последней фразой штаба,</w:t>
      </w:r>
      <w:r>
        <w:t xml:space="preserve"> </w:t>
      </w:r>
      <w:r>
        <w:t xml:space="preserve">считается эхом из динамиков, если речь кончилась, пока штаб говорил, или не позже 1,5 с после конца его звука;</w:t>
      </w:r>
      <w:r>
        <w:t xml:space="preserve"> </w:t>
      </w:r>
      <w:r>
        <w:t xml:space="preserve">позже — это обычная реплика (человек повторил предложенный штабом пример). Распознавание берёт до 25 с звука —</w:t>
      </w:r>
      <w:r>
        <w:t xml:space="preserve"> </w:t>
      </w:r>
      <w:r>
        <w:t xml:space="preserve">длинная запись и длинная реплика распознаются кусками, запись голоса — без тишины по краям. Сбой в обработке</w:t>
      </w:r>
      <w:r>
        <w:t xml:space="preserve"> </w:t>
      </w:r>
      <w:r>
        <w:t xml:space="preserve">сообщения сервис сообщает окну, связь не рвётся. Связь с окном — WebSocket</w:t>
      </w:r>
      <w:r>
        <w:t xml:space="preserve"> </w:t>
      </w:r>
      <w:r>
        <w:rPr>
          <w:rStyle w:val="VerbatimChar"/>
        </w:rPr>
        <w:t xml:space="preserve">ws://127.0.0.1:47645/ws</w:t>
      </w:r>
      <w:r>
        <w:t xml:space="preserve"> </w:t>
      </w:r>
      <w:r>
        <w:t xml:space="preserve">(звук —</w:t>
      </w:r>
      <w:r>
        <w:t xml:space="preserve"> </w:t>
      </w:r>
      <w:r>
        <w:t xml:space="preserve">двоичными кадрами, остальное — JSON), готовность —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Языковой модели в сервисе нет.</w:t>
      </w:r>
    </w:p>
    <w:p>
      <w:pPr>
        <w:numPr>
          <w:ilvl w:val="0"/>
          <w:numId w:val="1034"/>
        </w:numPr>
        <w:pStyle w:val="Compact"/>
      </w:pPr>
      <w:r>
        <w:rPr>
          <w:iCs/>
          <w:i/>
        </w:rPr>
        <w:t xml:space="preserve">Окно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apps/editor/src/voice</w:t>
      </w:r>
      <w:r>
        <w:t xml:space="preserve">) — микрофон (16 кГц) и воспроизведение в одном звуковом графе (отсюда звук для</w:t>
      </w:r>
      <w:r>
        <w:t xml:space="preserve"> </w:t>
      </w:r>
      <w:r>
        <w:t xml:space="preserve">подавления эха), панель, разбор реплик на правилах (</w:t>
      </w:r>
      <w:r>
        <w:rPr>
          <w:rStyle w:val="VerbatimChar"/>
        </w:rPr>
        <w:t xml:space="preserve">dispatch.ts</w:t>
      </w:r>
      <w:r>
        <w:t xml:space="preserve">: обращение, нестрогая сверка слов, окно</w:t>
      </w:r>
      <w:r>
        <w:t xml:space="preserve"> </w:t>
      </w:r>
      <w:r>
        <w:t xml:space="preserve">разговора, команды), модель за правилами (</w:t>
      </w:r>
      <w:r>
        <w:rPr>
          <w:rStyle w:val="VerbatimChar"/>
        </w:rPr>
        <w:t xml:space="preserve">llm.ts</w:t>
      </w:r>
      <w:r>
        <w:t xml:space="preserve">: запрос к LM Studio с действиями как инструментами,</w:t>
      </w:r>
      <w:r>
        <w:t xml:space="preserve"> </w:t>
      </w:r>
      <w:r>
        <w:t xml:space="preserve">повторы;</w:t>
      </w:r>
      <w:r>
        <w:t xml:space="preserve"> </w:t>
      </w:r>
      <w:r>
        <w:rPr>
          <w:rStyle w:val="VerbatimChar"/>
        </w:rPr>
        <w:t xml:space="preserve">speech.ts</w:t>
      </w:r>
      <w:r>
        <w:t xml:space="preserve">: числа, даты и сокращения словами для озвучки) и реестр действий (</w:t>
      </w:r>
      <w:r>
        <w:rPr>
          <w:rStyle w:val="VerbatimChar"/>
        </w:rPr>
        <w:t xml:space="preserve">registry.ts</w:t>
      </w:r>
      <w:r>
        <w:t xml:space="preserve">). Действие</w:t>
      </w:r>
      <w:r>
        <w:t xml:space="preserve"> </w:t>
      </w:r>
      <w:r>
        <w:t xml:space="preserve">реестра — одно на кнопку и голос: название, примеры фраз, доступно ли сейчас и почему нет, исполнение. «Что можно</w:t>
      </w:r>
      <w:r>
        <w:t xml:space="preserve"> </w:t>
      </w:r>
      <w:r>
        <w:t xml:space="preserve">сказать», ответ на «а можешь …?», подсказки при непонятом и инструменты модели берутся из реестра — возможностей,</w:t>
      </w:r>
      <w:r>
        <w:t xml:space="preserve"> </w:t>
      </w:r>
      <w:r>
        <w:t xml:space="preserve">которых в нём нет, система не называет и не исполняет.</w:t>
      </w:r>
    </w:p>
    <w:p>
      <w:pPr>
        <w:pStyle w:val="FirstParagraph"/>
      </w:pPr>
      <w:r>
        <w:t xml:space="preserve">Сервис запускает приложение (раздел 13); его состояние («недоступен», «не установлен», «загружается», «готов», «ошибка») окно</w:t>
      </w:r>
      <w:r>
        <w:t xml:space="preserve"> </w:t>
      </w:r>
      <w:r>
        <w:t xml:space="preserve">узнаёт у шлюза (</w:t>
      </w:r>
      <w:r>
        <w:rPr>
          <w:rStyle w:val="VerbatimChar"/>
        </w:rPr>
        <w:t xml:space="preserve">/api/voice</w:t>
      </w:r>
      <w:r>
        <w:t xml:space="preserve">), а если шлюз молчит — подключается к сервису напрямую (сервис, запущенный вручную).</w:t>
      </w:r>
      <w:r>
        <w:t xml:space="preserve"> </w:t>
      </w:r>
      <w:r>
        <w:t xml:space="preserve">Образцы голосов и роли — в папке данных приложения,</w:t>
      </w:r>
      <w:r>
        <w:t xml:space="preserve"> </w:t>
      </w:r>
      <w:r>
        <w:rPr>
          <w:rStyle w:val="VerbatimChar"/>
        </w:rPr>
        <w:t xml:space="preserve">voice/</w:t>
      </w:r>
      <w:r>
        <w:t xml:space="preserve"> </w:t>
      </w:r>
      <w:r>
        <w:t xml:space="preserve">(раздел 11). Регуляторы калибровки, режим</w:t>
      </w:r>
      <w:r>
        <w:t xml:space="preserve"> </w:t>
      </w:r>
      <w:r>
        <w:t xml:space="preserve">перебивания, выключен ли голос и свёрнутость панели хранятся в окне (localStorage). Установка, ручной запуск и</w:t>
      </w:r>
      <w:r>
        <w:t xml:space="preserve"> </w:t>
      </w:r>
      <w:r>
        <w:t xml:space="preserve">протокол —</w:t>
      </w:r>
      <w:r>
        <w:t xml:space="preserve"> </w:t>
      </w:r>
      <w:r>
        <w:rPr>
          <w:rStyle w:val="VerbatimChar"/>
        </w:rPr>
        <w:t xml:space="preserve">services/voice/README.md</w:t>
      </w:r>
      <w:r>
        <w:t xml:space="preserve">.</w:t>
      </w:r>
    </w:p>
    <w:bookmarkEnd w:id="335"/>
    <w:bookmarkEnd w:id="336"/>
    <w:bookmarkStart w:id="339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  <w:r>
        <w:t xml:space="preserve"> </w:t>
      </w:r>
      <w:r>
        <w:t xml:space="preserve">Голосовой сервис (</w:t>
      </w:r>
      <w:r>
        <w:rPr>
          <w:rStyle w:val="VerbatimChar"/>
        </w:rPr>
        <w:t xml:space="preserve">services/voice</w:t>
      </w:r>
      <w:r>
        <w:t xml:space="preserve">, Python, только на Mac с Apple Silicon) запускается после остальных и в шлюз не</w:t>
      </w:r>
      <w:r>
        <w:t xml:space="preserve"> </w:t>
      </w:r>
      <w:r>
        <w:t xml:space="preserve">входит: окно говорит с ним напрямую по WebSocket на</w:t>
      </w:r>
      <w:r>
        <w:t xml:space="preserve"> </w:t>
      </w:r>
      <w:r>
        <w:rPr>
          <w:rStyle w:val="VerbatimChar"/>
        </w:rPr>
        <w:t xml:space="preserve">127.0.0.1:47645</w:t>
      </w:r>
      <w:r>
        <w:t xml:space="preserve"> </w:t>
      </w:r>
      <w:r>
        <w:t xml:space="preserve">— кадры микрофона туда, распознанные реплики и</w:t>
      </w:r>
      <w:r>
        <w:t xml:space="preserve"> </w:t>
      </w:r>
      <w:r>
        <w:t xml:space="preserve">звук ответов обратно; шлюз отдаёт только его состояние (</w:t>
      </w:r>
      <w:r>
        <w:rPr>
          <w:rStyle w:val="VerbatimChar"/>
        </w:rPr>
        <w:t xml:space="preserve">/api/voice</w:t>
      </w:r>
      <w:r>
        <w:t xml:space="preserve">). Разбор реплик, реестр действий и запросы к</w:t>
      </w:r>
      <w:r>
        <w:t xml:space="preserve"> </w:t>
      </w:r>
      <w:r>
        <w:t xml:space="preserve">языковой модели за правилами — в окне (раздел 9.1).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337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(Python, MLX): только звук — определение речи и конца фразы, распознавание, синтез голосом образца, калибровка, образцы голосов и запись нового голоса; без языковой модели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разделы; панель голоса, разбор реплик, модель за правилами и реестр действий —</w:t>
            </w:r>
            <w:r>
              <w:t xml:space="preserve"> </w:t>
            </w:r>
            <w:r>
              <w:rPr>
                <w:rStyle w:val="VerbatimChar"/>
              </w:rPr>
              <w:t xml:space="preserve">src/voice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338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339"/>
    <w:bookmarkStart w:id="341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OpenHistoricalMap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tiles/&lt;организация&gt;/&lt;карта&gt;/ohm.mbtiles</w:t>
            </w:r>
            <w:r>
              <w:t xml:space="preserve">, шрифты и значки —</w:t>
            </w:r>
            <w:r>
              <w:t xml:space="preserve"> </w:t>
            </w:r>
            <w:r>
              <w:rPr>
                <w:rStyle w:val="VerbatimChar"/>
              </w:rPr>
              <w:t xml:space="preserve">tiles/.ohm-assets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Голоса: образцы, роли, состояние голосового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voice/voices/&lt;образец&gt;/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ref.wav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ref.json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voice/roles.json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voice/state.json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сохранённые переигровки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Незавершённая игра, варианты параметров агентной модели, настройки ИИ, история ассистента, регуляторы и режим перебивания голоса, выключен ли 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340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341"/>
    <w:bookmarkStart w:id="343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 (защита — в разделе 13).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342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343"/>
    <w:bookmarkStart w:id="344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Cs/>
          <w:b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Защита шлюза в настольном приложении.</w:t>
      </w:r>
      <w:r>
        <w:t xml:space="preserve"> </w:t>
      </w:r>
      <w:r>
        <w:t xml:space="preserve">Шлюз открытый (без ключей) и слушает постоянный порт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а</w:t>
      </w:r>
      <w:r>
        <w:t xml:space="preserve"> </w:t>
      </w:r>
      <w:r>
        <w:t xml:space="preserve">значит, до него дотянется и страница из браузера пользователя: напрямую или через DNS rebinding — когда чужое</w:t>
      </w:r>
      <w:r>
        <w:t xml:space="preserve"> </w:t>
      </w:r>
      <w:r>
        <w:t xml:space="preserve">имя на время указывает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и браузер считает шлюз «своим» сайтом этой страницы. Поэтому шлюз</w:t>
      </w:r>
      <w:r>
        <w:t xml:space="preserve"> </w:t>
      </w:r>
      <w:r>
        <w:t xml:space="preserve">проверяет</w:t>
      </w:r>
      <w:r>
        <w:t xml:space="preserve"> </w:t>
      </w:r>
      <w:r>
        <w:rPr>
          <w:bCs/>
          <w:b/>
        </w:rPr>
        <w:t xml:space="preserve">каждый</w:t>
      </w:r>
      <w:r>
        <w:t xml:space="preserve"> </w:t>
      </w:r>
      <w:r>
        <w:t xml:space="preserve">запрос — API (игра, база знаний, сервисы), прокси языковой модели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, состояние</w:t>
      </w:r>
      <w:r>
        <w:t xml:space="preserve"> </w:t>
      </w:r>
      <w:r>
        <w:t xml:space="preserve">голоса, файлы окна — и отвечает 403, если: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Host</w:t>
      </w:r>
      <w:r>
        <w:t xml:space="preserve"> </w:t>
      </w:r>
      <w:r>
        <w:t xml:space="preserve">— не</w:t>
      </w:r>
      <w:r>
        <w:t xml:space="preserve"> </w:t>
      </w:r>
      <w:r>
        <w:rPr>
          <w:rStyle w:val="VerbatimChar"/>
        </w:rPr>
        <w:t xml:space="preserve">127.0.0.1:&lt;порт&gt;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localhost:&lt;порт&gt;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[::1]:&lt;порт&gt;</w:t>
      </w:r>
      <w:r>
        <w:t xml:space="preserve"> </w:t>
      </w:r>
      <w:r>
        <w:t xml:space="preserve">(порт — тот, на котором принят запрос);</w:t>
      </w:r>
    </w:p>
    <w:p>
      <w:pPr>
        <w:numPr>
          <w:ilvl w:val="0"/>
          <w:numId w:val="1036"/>
        </w:numPr>
        <w:pStyle w:val="Compact"/>
      </w:pPr>
      <w:r>
        <w:t xml:space="preserve">есть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, но это не адрес окна приложения (то же трио имён с портом шлюза). Окно читает со своего адреса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на чтении не шлёт, а чужая страница шлёт всегда — так ей не отдаётся даже ответ на чтение;</w:t>
      </w:r>
    </w:p>
    <w:p>
      <w:pPr>
        <w:numPr>
          <w:ilvl w:val="0"/>
          <w:numId w:val="1036"/>
        </w:numPr>
        <w:pStyle w:val="Compact"/>
      </w:pPr>
      <w:r>
        <w:t xml:space="preserve">метод изменяющий (POST, PUT, PATCH, DELETE), а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нет: окно браузера на таких запросах его шлёт всегда.</w:t>
      </w:r>
    </w:p>
    <w:p>
      <w:pPr>
        <w:pStyle w:val="FirstParagraph"/>
      </w:pPr>
      <w:r>
        <w:t xml:space="preserve">Адрес сервера разработки (vite,</w:t>
      </w:r>
      <w:r>
        <w:t xml:space="preserve"> </w:t>
      </w:r>
      <w:r>
        <w:rPr>
          <w:rStyle w:val="VerbatimChar"/>
        </w:rPr>
        <w:t xml:space="preserve">http://localhost:5173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http://127.0.0.1:5173</w:t>
      </w:r>
      <w:r>
        <w:t xml:space="preserve">) считается окном только в</w:t>
      </w:r>
      <w:r>
        <w:t xml:space="preserve"> </w:t>
      </w:r>
      <w:r>
        <w:t xml:space="preserve">разработке (</w:t>
      </w:r>
      <w:r>
        <w:rPr>
          <w:rStyle w:val="VerbatimChar"/>
        </w:rPr>
        <w:t xml:space="preserve">npm run desktop:app</w:t>
      </w:r>
      <w:r>
        <w:t xml:space="preserve">; флаг</w:t>
      </w:r>
      <w:r>
        <w:t xml:space="preserve"> </w:t>
      </w:r>
      <w:r>
        <w:rPr>
          <w:rStyle w:val="VerbatimChar"/>
        </w:rPr>
        <w:t xml:space="preserve">DEFOPS_DEV</w:t>
      </w:r>
      <w:r>
        <w:t xml:space="preserve">); в установленной программе — нет. Защита включена, когда шлюз</w:t>
      </w:r>
      <w:r>
        <w:t xml:space="preserve"> </w:t>
      </w:r>
      <w:r>
        <w:t xml:space="preserve">запущен приложением (</w:t>
      </w:r>
      <w:r>
        <w:rPr>
          <w:rStyle w:val="VerbatimChar"/>
        </w:rPr>
        <w:t xml:space="preserve">DEFOPS_DESKTOP=1</w:t>
      </w:r>
      <w:r>
        <w:t xml:space="preserve">) и работает без ключей (</w:t>
      </w:r>
      <w:r>
        <w:rPr>
          <w:rStyle w:val="VerbatimChar"/>
        </w:rPr>
        <w:t xml:space="preserve">AUTH=open</w:t>
      </w:r>
      <w:r>
        <w:t xml:space="preserve">). Браузерный вариант с Docker и</w:t>
      </w:r>
      <w:r>
        <w:t xml:space="preserve"> </w:t>
      </w:r>
      <w:r>
        <w:t xml:space="preserve">серверный с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её не включают: там доступ — по ключам, а адрес шлюза — любой. Сохранение файла игры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/api/save</w:t>
      </w:r>
      <w:r>
        <w:t xml:space="preserve">) требует своего окна ещё строже: и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обязательны.</w:t>
      </w:r>
      <w:r>
        <w:t xml:space="preserve"> </w:t>
      </w:r>
      <w:r>
        <w:t xml:space="preserve">Языковая модель на другом порту (LM Studio не на</w:t>
      </w:r>
      <w:r>
        <w:t xml:space="preserve"> </w:t>
      </w:r>
      <w:r>
        <w:rPr>
          <w:rStyle w:val="VerbatimChar"/>
        </w:rPr>
        <w:t xml:space="preserve">1234</w:t>
      </w:r>
      <w:r>
        <w:t xml:space="preserve">) задаётся при запуске:</w:t>
      </w:r>
      <w:r>
        <w:t xml:space="preserve"> </w:t>
      </w:r>
      <w:r>
        <w:rPr>
          <w:rStyle w:val="VerbatimChar"/>
        </w:rPr>
        <w:t xml:space="preserve">DEFOPS_LLM_URL=http://localhost:1235/v1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--llm</w:t>
      </w:r>
      <w:r>
        <w:t xml:space="preserve">; защита этому не мешает — шлюз ходит к модели сам. Скрипту без окна, который шлёт POST через шлюз</w:t>
      </w:r>
      <w:r>
        <w:t xml:space="preserve"> </w:t>
      </w:r>
      <w:r>
        <w:t xml:space="preserve">(в том числе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), нужен заголовок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с адресом шлюза.</w:t>
      </w:r>
    </w:p>
    <w:p>
      <w:pPr>
        <w:pStyle w:val="BodyText"/>
      </w:pPr>
      <w:r>
        <w:rPr>
          <w:bCs/>
          <w:b/>
        </w:rPr>
        <w:t xml:space="preserve">Голос</w:t>
      </w:r>
      <w:r>
        <w:t xml:space="preserve"> </w:t>
      </w:r>
      <w:r>
        <w:t xml:space="preserve">(раздел 9.1; только Mac с Apple Silicon) ставится один раз, сам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):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собирает</w:t>
      </w:r>
      <w:r>
        <w:t xml:space="preserve"> </w:t>
      </w:r>
      <w:r>
        <w:t xml:space="preserve">окружение</w:t>
      </w:r>
      <w:r>
        <w:t xml:space="preserve"> </w:t>
      </w:r>
      <w:r>
        <w:rPr>
          <w:rStyle w:val="VerbatimChar"/>
        </w:rPr>
        <w:t xml:space="preserve">services/voice/.venv</w:t>
      </w:r>
      <w:r>
        <w:t xml:space="preserve"> </w:t>
      </w:r>
      <w:r>
        <w:t xml:space="preserve">(Python 3.12 через</w:t>
      </w:r>
      <w:r>
        <w:t xml:space="preserve"> </w:t>
      </w:r>
      <w:r>
        <w:rPr>
          <w:rStyle w:val="VerbatimChar"/>
        </w:rPr>
        <w:t xml:space="preserve">uv</w:t>
      </w:r>
      <w:r>
        <w:t xml:space="preserve">; нужен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), модели скачиваются при первом запуске</w:t>
      </w:r>
      <w:r>
        <w:t xml:space="preserve"> </w:t>
      </w:r>
      <w:r>
        <w:t xml:space="preserve">сервиса. Дальше сервис запускает приложение: после остальных сервисов, из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рядом с исходниками</w:t>
      </w:r>
      <w:r>
        <w:t xml:space="preserve"> </w:t>
      </w:r>
      <w:r>
        <w:t xml:space="preserve">(другая папка —</w:t>
      </w:r>
      <w:r>
        <w:t xml:space="preserve"> </w:t>
      </w:r>
      <w:r>
        <w:rPr>
          <w:rStyle w:val="VerbatimChar"/>
        </w:rPr>
        <w:t xml:space="preserve">--voice-dir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DEFOPS_VOICE_DIR</w:t>
      </w:r>
      <w:r>
        <w:t xml:space="preserve">), с данными в</w:t>
      </w:r>
      <w:r>
        <w:t xml:space="preserve"> </w:t>
      </w:r>
      <w:r>
        <w:rPr>
          <w:rStyle w:val="VerbatimChar"/>
        </w:rPr>
        <w:t xml:space="preserve">&lt;папка данных&gt;/voice</w:t>
      </w:r>
      <w:r>
        <w:t xml:space="preserve">. Установщик голосовой</w:t>
      </w:r>
      <w:r>
        <w:t xml:space="preserve"> </w:t>
      </w:r>
      <w:r>
        <w:t xml:space="preserve">сервис не включает и папку ему не передаёт: на этой ступени голос работает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; голос в</w:t>
      </w:r>
      <w:r>
        <w:t xml:space="preserve"> </w:t>
      </w:r>
      <w:r>
        <w:t xml:space="preserve">установленной программе — в плане. Окружения нет — голос</w:t>
      </w:r>
      <w:r>
        <w:t xml:space="preserve"> </w:t>
      </w:r>
      <w:r>
        <w:t xml:space="preserve">выключен («Голос не установлен»), приложение работает без него; нет папки сервиса (установленная программа) или</w:t>
      </w:r>
      <w:r>
        <w:t xml:space="preserve"> </w:t>
      </w:r>
      <w:r>
        <w:t xml:space="preserve">это не Mac с Apple Silicon — голоса в этой версии нет («unsupported», значка микрофона нет; так же отвечает шлюз</w:t>
      </w:r>
      <w:r>
        <w:t xml:space="preserve"> </w:t>
      </w:r>
      <w:r>
        <w:t xml:space="preserve">не настольного приложения); порт 47645 уже отвечает (сервис запущен вручную) —</w:t>
      </w:r>
      <w:r>
        <w:t xml:space="preserve"> </w:t>
      </w:r>
      <w:r>
        <w:t xml:space="preserve">приложение подключается к нему. Упавший сервис перезапускается до трёх раз подряд через 5 с; состояние</w:t>
      </w:r>
      <w:r>
        <w:t xml:space="preserve"> </w:t>
      </w:r>
      <w:r>
        <w:t xml:space="preserve">(«unsupported», «off», «loading», «ready», «error» с причиной) пишется в</w:t>
      </w:r>
      <w:r>
        <w:t xml:space="preserve"> </w:t>
      </w:r>
      <w:r>
        <w:rPr>
          <w:rStyle w:val="VerbatimChar"/>
        </w:rPr>
        <w:t xml:space="preserve">voice/state.json</w:t>
      </w:r>
      <w:r>
        <w:t xml:space="preserve">, шлюз отдаёт его как</w:t>
      </w:r>
      <w:r>
        <w:t xml:space="preserve"> </w:t>
      </w:r>
      <w:r>
        <w:rPr>
          <w:rStyle w:val="VerbatimChar"/>
        </w:rPr>
        <w:t xml:space="preserve">/api/voice</w:t>
      </w:r>
      <w:r>
        <w:t xml:space="preserve">.</w:t>
      </w:r>
      <w:r>
        <w:t xml:space="preserve"> </w:t>
      </w:r>
      <w:r>
        <w:t xml:space="preserve">Встроенные образцы голоса берутся из</w:t>
      </w:r>
      <w:r>
        <w:t xml:space="preserve"> </w:t>
      </w:r>
      <w:r>
        <w:rPr>
          <w:rStyle w:val="VerbatimChar"/>
        </w:rPr>
        <w:t xml:space="preserve">scripts/voice-bench/ref</w:t>
      </w:r>
      <w:r>
        <w:t xml:space="preserve"> </w:t>
      </w:r>
      <w:r>
        <w:t xml:space="preserve">(в репозиторий не входят; готовят</w:t>
      </w:r>
      <w:r>
        <w:t xml:space="preserve"> </w:t>
      </w:r>
      <w:r>
        <w:rPr>
          <w:rStyle w:val="VerbatimChar"/>
        </w:rPr>
        <w:t xml:space="preserve">scripts/voice-bench/prepare_ref.sh</w:t>
      </w:r>
      <w:r>
        <w:t xml:space="preserve"> </w:t>
      </w:r>
      <w:r>
        <w:t xml:space="preserve">— из архивной записи Жукова и</w:t>
      </w:r>
      <w:r>
        <w:t xml:space="preserve"> </w:t>
      </w:r>
      <w:r>
        <w:rPr>
          <w:rStyle w:val="VerbatimChar"/>
        </w:rPr>
        <w:t xml:space="preserve">scripts/voice-bench/prepare_chief.sh</w:t>
      </w:r>
      <w:r>
        <w:t xml:space="preserve"> </w:t>
      </w:r>
      <w:r>
        <w:t xml:space="preserve">— из</w:t>
      </w:r>
      <w:r>
        <w:t xml:space="preserve"> </w:t>
      </w:r>
      <w:r>
        <w:t xml:space="preserve">записи голоса начальника штаба); без них начальнику штаба нужен свой записанный голос.</w:t>
      </w:r>
    </w:p>
    <w:p>
      <w:pPr>
        <w:pStyle w:val="BodyText"/>
      </w:pPr>
      <w:r>
        <w:rPr>
          <w:bCs/>
          <w:b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344"/>
    <w:bookmarkStart w:id="365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проверки: ядро, сервисы через шлюз, симулятор, база знаний, приложение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(--params '{"pocket.breakoutKeep": 0.05}' или --params файл.json — поправки параметров agents-v0.json)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agents:vistula-data </w:t>
      </w:r>
      <w:r>
        <w:rPr>
          <w:rStyle w:val="CommentTok"/>
        </w:rPr>
        <w:t xml:space="preserve"># сборка сценария Висло-Одерской операции для агентной модели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 (нужны Rust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и системные зависимости Tauri для своей ОС)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test:voice        </w:t>
      </w:r>
      <w:r>
        <w:rPr>
          <w:rStyle w:val="CommentTok"/>
        </w:rPr>
        <w:t xml:space="preserve"># голосовой сервис: калибровка, перебивание словом, подавление эха, склейка, синтез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кусками, проверка записи, протокол на поддельных моделях (pytest; Python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services/voice/.venv или $VOICE_PYTHON, иначе пропуск; без livekit проверки эха пропускаются)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scripts/agents-bridge.mjs </w:t>
      </w:r>
      <w:r>
        <w:rPr>
          <w:rStyle w:val="AttributeTok"/>
        </w:rPr>
        <w:t xml:space="preserve">--check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мост к ядру агентной модели для браузера: команды приложения (game_start, game_turn…)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строками JSON в target/release/agents-game; --check — игра Берлинской в «гибриде»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scripts/agents-shots.mjs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doc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[--out DIR]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снимки командования по ступеням в браузере через мост (нужен npm run dev):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уровни карты, окно передачи с режимом, вкладка «Штабы», форма приказа, документы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scripts/legend-check.ts [--only legacy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agents]</w:t>
      </w:r>
      <w:r>
        <w:rPr>
          <w:rStyle w:val="NormalTok"/>
        </w:rPr>
        <w:t xml:space="preserve"> [--out файл.md]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легенда против карты на всех пяти уровнях, Берлинская на обеих моделях, каждые сутки: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знаки без строки легенды, строки без знаков; агентная — через target/release/agents-game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scripts/voice-e2e.mjs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no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stub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[--shots DIR] [--aec on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off]</w:t>
      </w:r>
      <w:r>
        <w:rPr>
          <w:rStyle w:val="NormalTok"/>
        </w:rPr>
        <w:t xml:space="preserve"> [--only ЧАСТИ]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панель голоса сквозняком: поддельный сервис (--fake), vite, Chromium с поддельным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микрофоном и поддельная LM Studio; --no-stub — без подставного /api/voice, --aec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подавление эха в сервисе, --shots — снимки 1440×900; --only — только части через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запятую: panel, model, handsfree, intro, tours, game (без флага — все)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345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364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гг.; решает штаб армии — за все её дивизии, и за стоящие под её</w:t>
      </w:r>
      <w:r>
        <w:t xml:space="preserve"> </w:t>
      </w:r>
      <w:r>
        <w:t xml:space="preserve">стрелковыми корпусами. Советские стрелковые корпуса в Берлинской и Зееловской операциях — по реестру дивизий</w:t>
      </w:r>
      <w:r>
        <w:t xml:space="preserve"> </w:t>
      </w:r>
      <w:r>
        <w:t xml:space="preserve">(«Боевой состав СА» на 1.04.1945): 56 корпусов, дивизия стоит под своим корпусом; на итог прогонов это не</w:t>
      </w:r>
      <w:r>
        <w:t xml:space="preserve"> </w:t>
      </w:r>
      <w:r>
        <w:t xml:space="preserve">влияет — численность, расстановка и приказы считаются по армии, как и без корпусов. Артподготовка армии бьёт</w:t>
      </w:r>
      <w:r>
        <w:t xml:space="preserve"> </w:t>
      </w:r>
      <w:r>
        <w:t xml:space="preserve">по противнику перед всеми её дивизиями, и под корпусами тоже.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337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347" name="Picture"/>
            <a:graphic>
              <a:graphicData uri="http://schemas.openxmlformats.org/drawingml/2006/picture">
                <pic:pic>
                  <pic:nvPicPr>
                    <pic:cNvPr descr="img/agents-app.jpg" id="348" name="Picture"/>
                    <pic:cNvPicPr>
                      <a:picLocks noChangeArrowheads="1" noChangeAspect="1"/>
                    </pic:cNvPicPr>
                  </pic:nvPicPr>
                  <pic:blipFill>
                    <a:blip r:embed="rId3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350" name="Picture"/>
            <a:graphic>
              <a:graphicData uri="http://schemas.openxmlformats.org/drawingml/2006/picture">
                <pic:pic>
                  <pic:nvPicPr>
                    <pic:cNvPr descr="img/agents-app-berlin.jpg" id="351" name="Picture"/>
                    <pic:cNvPicPr>
                      <a:picLocks noChangeArrowheads="1" noChangeAspect="1"/>
                    </pic:cNvPicPr>
                  </pic:nvPicPr>
                  <pic:blipFill>
                    <a:blip r:embed="rId3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353" name="Picture"/>
            <a:graphic>
              <a:graphicData uri="http://schemas.openxmlformats.org/drawingml/2006/picture">
                <pic:pic>
                  <pic:nvPicPr>
                    <pic:cNvPr descr="img/agents-app-tour.jpg" id="354" name="Picture"/>
                    <pic:cNvPicPr>
                      <a:picLocks noChangeArrowheads="1" noChangeAspect="1"/>
                    </pic:cNvPicPr>
                  </pic:nvPicPr>
                  <pic:blipFill>
                    <a:blip r:embed="rId3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356" name="Picture"/>
            <a:graphic>
              <a:graphicData uri="http://schemas.openxmlformats.org/drawingml/2006/picture">
                <pic:pic>
                  <pic:nvPicPr>
                    <pic:cNvPr descr="img/agents-app-report.jpg" id="357" name="Picture"/>
                    <pic:cNvPicPr>
                      <a:picLocks noChangeArrowheads="1" noChangeAspect="1"/>
                    </pic:cNvPicPr>
                  </pic:nvPicPr>
                  <pic:blipFill>
                    <a:blip r:embed="rId3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359" name="Picture"/>
            <a:graphic>
              <a:graphicData uri="http://schemas.openxmlformats.org/drawingml/2006/picture">
                <pic:pic>
                  <pic:nvPicPr>
                    <pic:cNvPr descr="img/agents-app-compare.jpg" id="360" name="Picture"/>
                    <pic:cNvPicPr>
                      <a:picLocks noChangeArrowheads="1" noChangeAspect="1"/>
                    </pic:cNvPicPr>
                  </pic:nvPicPr>
                  <pic:blipFill>
                    <a:blip r:embed="rId3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362" name="Picture"/>
            <a:graphic>
              <a:graphicData uri="http://schemas.openxmlformats.org/drawingml/2006/picture">
                <pic:pic>
                  <pic:nvPicPr>
                    <pic:cNvPr descr="img/agents-app-staff.jpg" id="363" name="Picture"/>
                    <pic:cNvPicPr>
                      <a:picLocks noChangeArrowheads="1" noChangeAspect="1"/>
                    </pic:cNvPicPr>
                  </pic:nvPicPr>
                  <pic:blipFill>
                    <a:blip r:embed="rId3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bookmarkEnd w:id="364"/>
    <w:bookmarkEnd w:id="365"/>
    <w:bookmarkEnd w:id="366"/>
    <w:bookmarkStart w:id="434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367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368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369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369"/>
    <w:bookmarkStart w:id="370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370"/>
    <w:bookmarkStart w:id="396" w:name="Xb75c2b10631fcbfc04eb3a0e3375c635fd2d8e0"/>
    <w:p>
      <w:pPr>
        <w:pStyle w:val="Heading2"/>
      </w:pPr>
      <w:r>
        <w:t xml:space="preserve">17. Данные</w:t>
      </w:r>
    </w:p>
    <w:bookmarkStart w:id="371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vistula-oder-1945-su-corps.json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советских армий 1 БФ и 1 УФ на 1.01.1945 по «Боевому составу Советской армии», ч. V: стрелковые (с числом дивизий), танковые и механизированные; армии без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армий, 52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berlin-1945-directives.json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vistula-oder-1945-directives.json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Директивы и решения верхних инстанций: Ставки ВГК («Русский архив», т. 15 и 16) и Гитлера, ОКХ и ОКВ (Ziemke): цель, главный удар, ближайшая и последующая задачи, разграничительные линии, резервы; пункты с координатами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+ 15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371"/>
    <w:bookmarkStart w:id="392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(у болота — флажок «штриховка», см. ниже)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дороги, реки и болота OSM и OpenHistoricalMap»;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373" name="Picture"/>
            <a:graphic>
              <a:graphicData uri="http://schemas.openxmlformats.org/drawingml/2006/picture">
                <pic:pic>
                  <pic:nvPicPr>
                    <pic:cNvPr descr="img/theatre-historical-osm.jpg" id="374" name="Picture"/>
                    <pic:cNvPicPr>
                      <a:picLocks noChangeArrowheads="1" noChangeAspect="1"/>
                    </pic:cNvPicPr>
                  </pic:nvPicPr>
                  <pic:blipFill>
                    <a:blip r:embed="rId3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39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39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39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Отдельно от сверки OHM скачивается целиком как подложка на дату</w:t>
      </w:r>
      <w:r>
        <w:t xml:space="preserve"> </w:t>
      </w:r>
      <w:r>
        <w:t xml:space="preserve">(раздел 5): все объекты района — дороги всех классов, улицы, здания, леса, границы, пункты. Она</w:t>
      </w:r>
      <w:r>
        <w:t xml:space="preserve"> </w:t>
      </w:r>
      <w:r>
        <w:t xml:space="preserve">только показывается под знаками переигровки на дату начала операции и в расчёт не входит: дороги</w:t>
      </w:r>
      <w:r>
        <w:t xml:space="preserve"> </w:t>
      </w:r>
      <w:r>
        <w:t xml:space="preserve">театра по OHM — в историческом слое выше. Данные театра «Одер — Берлин — Эльба»: 285 участков, 94 373 объекта</w:t>
      </w:r>
      <w:r>
        <w:t xml:space="preserve"> </w:t>
      </w:r>
      <w:r>
        <w:t xml:space="preserve">(дороги 44 888, здания 16 987, границы 15 965, вода 5296, железные дороги 4996, пункты 3960, земли 1432,</w:t>
      </w:r>
      <w:r>
        <w:t xml:space="preserve"> </w:t>
      </w:r>
      <w:r>
        <w:t xml:space="preserve">значки 849), 324 313 тайлов z0–16, 137 МБ; загрузка и нарезка — 9 мин 32 с.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376" name="Picture"/>
            <a:graphic>
              <a:graphicData uri="http://schemas.openxmlformats.org/drawingml/2006/picture">
                <pic:pic>
                  <pic:nvPicPr>
                    <pic:cNvPr descr="img/theatre-historical-ohm.jpg" id="377" name="Picture"/>
                    <pic:cNvPicPr>
                      <a:picLocks noChangeArrowheads="1" noChangeAspect="1"/>
                    </pic:cNvPicPr>
                  </pic:nvPicPr>
                  <pic:blipFill>
                    <a:blip r:embed="rId3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«дороги, вода, болота / дороги / вода / болота»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379" name="Picture"/>
            <a:graphic>
              <a:graphicData uri="http://schemas.openxmlformats.org/drawingml/2006/picture">
                <pic:pic>
                  <pic:nvPicPr>
                    <pic:cNvPr descr="img/theatre-historical-water.jpg" id="380" name="Picture"/>
                    <pic:cNvPicPr>
                      <a:picLocks noChangeArrowheads="1" noChangeAspect="1"/>
                    </pic:cNvPicPr>
                  </pic:nvPicPr>
                  <pic:blipFill>
                    <a:blip r:embed="rId3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rPr>
          <w:bCs/>
          <w:b/>
        </w:rPr>
        <w:t xml:space="preserve">Болота по штриховке.</w:t>
      </w:r>
      <w:r>
        <w:t xml:space="preserve"> </w:t>
      </w:r>
      <w:r>
        <w:t xml:space="preserve">Болото на картах 1940-х — не заливка, а штриховка: короткие горизонтальные чёрточки</w:t>
      </w:r>
      <w:r>
        <w:t xml:space="preserve"> </w:t>
      </w:r>
      <w:r>
        <w:t xml:space="preserve">(синие, зелёные или чёрные) с шагом по вертикали. По одному цвету её не распознать: чёрточки тонкие, а тем же</w:t>
      </w:r>
      <w:r>
        <w:t xml:space="preserve"> </w:t>
      </w:r>
      <w:r>
        <w:t xml:space="preserve">цветом на карте вода и надписи. Поэтому болото узнаётся по окнам. Признаки считаются не на пикселях тайла, а на</w:t>
      </w:r>
      <w:r>
        <w:t xml:space="preserve"> </w:t>
      </w:r>
      <w:r>
        <w:t xml:space="preserve">маске чернил, уменьшенной примерно до 24 м на пиксель: пиксель маски — блок f × f пикселей тайла (f — целое,</w:t>
      </w:r>
      <w:r>
        <w:t xml:space="preserve"> </w:t>
      </w:r>
      <w:r>
        <w:t xml:space="preserve">24 м, делённые на метры на пиксель уровня тайлов: на широте Берлина 1 на уровне 12, 2 — на 13, 4 — на 14, 8 — на</w:t>
      </w:r>
      <w:r>
        <w:t xml:space="preserve"> </w:t>
      </w:r>
      <w:r>
        <w:t xml:space="preserve">15, 17 — на 16), он — чернила, если чернила есть хоть в одном пикселе блока. Без этого на крупных уровнях</w:t>
      </w:r>
      <w:r>
        <w:t xml:space="preserve"> </w:t>
      </w:r>
      <w:r>
        <w:t xml:space="preserve">(14–16) чёрточки карты 1:100 000 выходят толще и реже порогов в пикселях и не узнаются. Окно — квадрат около</w:t>
      </w:r>
      <w:r>
        <w:t xml:space="preserve"> </w:t>
      </w:r>
      <w:r>
        <w:t xml:space="preserve">120 м на местности, от 12 до 48 пикселей маски (на деле 12 пикселей — около 280 м); окна кладутся внутри тайла,</w:t>
      </w:r>
      <w:r>
        <w:t xml:space="preserve"> </w:t>
      </w:r>
      <w:r>
        <w:t xml:space="preserve">без полей в соседние тайлы (последнее в ряду прижато к краю), итог переносится обратно на пиксели тайла. Окно —</w:t>
      </w:r>
      <w:r>
        <w:t xml:space="preserve"> </w:t>
      </w:r>
      <w:r>
        <w:t xml:space="preserve">штриховка, если пиксели цвета болота («чернила»):</w:t>
      </w:r>
    </w:p>
    <w:p>
      <w:pPr>
        <w:numPr>
          <w:ilvl w:val="0"/>
          <w:numId w:val="1041"/>
        </w:numPr>
        <w:pStyle w:val="Compact"/>
      </w:pPr>
      <w:r>
        <w:t xml:space="preserve">разрежены — 3–40 % пикселей окна (больше — заливка: вода, крупная надпись);</w:t>
      </w:r>
    </w:p>
    <w:p>
      <w:pPr>
        <w:numPr>
          <w:ilvl w:val="0"/>
          <w:numId w:val="1041"/>
        </w:numPr>
        <w:pStyle w:val="Compact"/>
      </w:pPr>
      <w:r>
        <w:t xml:space="preserve">вытянуты по горизонтали — средняя серия по строкам вдвое длиннее, чем по столбцам, не короче 3 пикселей и не</w:t>
      </w:r>
      <w:r>
        <w:t xml:space="preserve"> </w:t>
      </w:r>
      <w:r>
        <w:t xml:space="preserve">длиннее трёх четвертей окна (линия через всё окно — дорога);</w:t>
      </w:r>
    </w:p>
    <w:p>
      <w:pPr>
        <w:numPr>
          <w:ilvl w:val="0"/>
          <w:numId w:val="1041"/>
        </w:numPr>
        <w:pStyle w:val="Compact"/>
      </w:pPr>
      <w:r>
        <w:t xml:space="preserve">лежат несколькими штрихами — отдельных штрихов (строк с чернилами под строкой без них) не меньше двух и не</w:t>
      </w:r>
      <w:r>
        <w:t xml:space="preserve"> </w:t>
      </w:r>
      <w:r>
        <w:t xml:space="preserve">меньше восьмой части стороны окна, толщина штриха — не больше 2 пикселей (толстая линия, двойная дорога — не</w:t>
      </w:r>
      <w:r>
        <w:t xml:space="preserve"> </w:t>
      </w:r>
      <w:r>
        <w:t xml:space="preserve">болото).</w:t>
      </w:r>
    </w:p>
    <w:p>
      <w:pPr>
        <w:pStyle w:val="FirstParagraph"/>
      </w:pPr>
      <w:r>
        <w:t xml:space="preserve">Все пиксели окна-штриховки считаются болотом; клетка театра — болото, если таких пикселей в ней не меньше 30 %.</w:t>
      </w:r>
      <w:r>
        <w:t xml:space="preserve"> </w:t>
      </w:r>
      <w:r>
        <w:t xml:space="preserve">Цвет штриховки берётся из образца «болото» с флажком «штриховка» (по умолчанию включён; без флажка образец</w:t>
      </w:r>
      <w:r>
        <w:t xml:space="preserve"> </w:t>
      </w:r>
      <w:r>
        <w:t xml:space="preserve">работает как заливка) или узнаётся сам — по современной сети, переключатель «болота» или «дороги, вода, болота».</w:t>
      </w:r>
      <w:r>
        <w:t xml:space="preserve"> </w:t>
      </w:r>
      <w:r>
        <w:t xml:space="preserve">Современные болота — клетки «болото» растра местности театра и болота OSM (</w:t>
      </w:r>
      <w:r>
        <w:rPr>
          <w:rStyle w:val="VerbatimChar"/>
        </w:rPr>
        <w:t xml:space="preserve">natural=wetland</w:t>
      </w:r>
      <w:r>
        <w:t xml:space="preserve">: пути и</w:t>
      </w:r>
      <w:r>
        <w:t xml:space="preserve"> </w:t>
      </w:r>
      <w:r>
        <w:t xml:space="preserve">мультиполигоны с дырами; загружаются той же кнопкой, что дороги). Окна с центром внутри современных болот</w:t>
      </w:r>
      <w:r>
        <w:t xml:space="preserve"> </w:t>
      </w:r>
      <w:r>
        <w:t xml:space="preserve">сравниваются с окнами вне болот (с запасом в соседнюю клетку) и вне воды. Цвет узнан, если он есть не меньше чем</w:t>
      </w:r>
      <w:r>
        <w:t xml:space="preserve"> </w:t>
      </w:r>
      <w:r>
        <w:t xml:space="preserve">в 15 % окон внутри и в 2,5 раза чаще, чем снаружи (плюс 0,05), — как у дорог и воды, — и не меньше половины окон</w:t>
      </w:r>
      <w:r>
        <w:t xml:space="preserve"> </w:t>
      </w:r>
      <w:r>
        <w:t xml:space="preserve">внутри с этим цветом — штриховка; окон внутри и снаружи нужно не меньше 20, цветов берётся до трёх. Цвета</w:t>
      </w:r>
      <w:r>
        <w:t xml:space="preserve"> </w:t>
      </w:r>
      <w:r>
        <w:t xml:space="preserve">показываются образцами под заголовком «Болота: цвет штриховки узнан по болотам театра» (если в сверке были</w:t>
      </w:r>
      <w:r>
        <w:t xml:space="preserve"> </w:t>
      </w:r>
      <w:r>
        <w:t xml:space="preserve">болота OSM, которых нет в растре, — «… театра и OSM»). Строка «Окна проверки цвета» — сколько окон легло в</w:t>
      </w:r>
      <w:r>
        <w:t xml:space="preserve"> </w:t>
      </w:r>
      <w:r>
        <w:t xml:space="preserve">современные болота и сколько из них прошли проверку штриховки, и сколько окон вне болот. Тайлы у современных</w:t>
      </w:r>
      <w:r>
        <w:t xml:space="preserve"> </w:t>
      </w:r>
      <w:r>
        <w:t xml:space="preserve">болот читаются первым проходом, поэтому входят в число тайлов под выбором уровня (и в предел 4000).</w:t>
      </w:r>
    </w:p>
    <w:p>
      <w:pPr>
        <w:pStyle w:val="BodyText"/>
      </w:pPr>
      <w:r>
        <w:t xml:space="preserve">Затем болота карты сверяются с современными: клетки «на карте и сейчас», «только на карте» (болота того времени,</w:t>
      </w:r>
      <w:r>
        <w:t xml:space="preserve"> </w:t>
      </w:r>
      <w:r>
        <w:t xml:space="preserve">осушенные позже) и «только сейчас». Современное болото (связные клетки) есть на карте, если болото карты — не</w:t>
      </w:r>
      <w:r>
        <w:t xml:space="preserve"> </w:t>
      </w:r>
      <w:r>
        <w:t xml:space="preserve">меньше 10 % его клеток в охвате, иначе все его клетки — «только сейчас». Если цвет штриховки по сети не узнан,</w:t>
      </w:r>
      <w:r>
        <w:t xml:space="preserve"> </w:t>
      </w:r>
      <w:r>
        <w:t xml:space="preserve">сводка так и говорит («цвет штриховки не узнан»), болот карты нет и ничего не отмечается как «только сейчас».</w:t>
      </w:r>
      <w:r>
        <w:t xml:space="preserve"> </w:t>
      </w:r>
      <w:r>
        <w:t xml:space="preserve">Болото карты пишется в местность только с согласия: при распознавании по образцам — флажком «вода, застройка,</w:t>
      </w:r>
      <w:r>
        <w:t xml:space="preserve"> </w:t>
      </w:r>
      <w:r>
        <w:t xml:space="preserve">лес, болото карты — поверх местности», по современной сети — флажком «болота карты — в местность (N кл.)»; он</w:t>
      </w:r>
      <w:r>
        <w:t xml:space="preserve"> </w:t>
      </w:r>
      <w:r>
        <w:t xml:space="preserve">появляется, когда болота карты найдены, и по умолчанию отмечен, только если выбрана проверка болот («болота» или</w:t>
      </w:r>
      <w:r>
        <w:t xml:space="preserve"> </w:t>
      </w:r>
      <w:r>
        <w:t xml:space="preserve">«дороги, вода, болота»).</w:t>
      </w:r>
      <w:r>
        <w:t xml:space="preserve"> </w:t>
      </w:r>
      <w:r>
        <w:t xml:space="preserve">При сохранении болото карты ложится в местность театра поверх открытой местности и леса (болото в лесу —</w:t>
      </w:r>
      <w:r>
        <w:t xml:space="preserve"> </w:t>
      </w:r>
      <w:r>
        <w:t xml:space="preserve">болото), но не поверх воды и застройки; среди классов карты оно идёт после воды и застройки и перед лесом.</w:t>
      </w:r>
      <w:r>
        <w:t xml:space="preserve"> </w:t>
      </w:r>
      <w:r>
        <w:t xml:space="preserve">Болота, которых на карте нет, убираются только по флажку «убрать болота, которых нет на карте» (по умолчанию</w:t>
      </w:r>
      <w:r>
        <w:t xml:space="preserve"> </w:t>
      </w:r>
      <w:r>
        <w:t xml:space="preserve">выключен: в 1945 г. болот было больше, чем сейчас): клетка «болото» растра становится открытой местностью или</w:t>
      </w:r>
      <w:r>
        <w:t xml:space="preserve"> </w:t>
      </w:r>
      <w:r>
        <w:t xml:space="preserve">лесом по соседним клеткам; болото только из OSM в растре не болото — его снимать нечего. На карте болота</w:t>
      </w:r>
      <w:r>
        <w:t xml:space="preserve"> </w:t>
      </w:r>
      <w:r>
        <w:t xml:space="preserve">показываются тремя оттенками: тёмно-бирюзовым — на карте и сейчас, светло-бирюзовым — только на карте, охрой —</w:t>
      </w:r>
      <w:r>
        <w:t xml:space="preserve"> </w:t>
      </w:r>
      <w:r>
        <w:t xml:space="preserve">только сейчас.</w:t>
      </w:r>
    </w:p>
    <w:p>
      <w:pPr>
        <w:pStyle w:val="BodyText"/>
      </w:pPr>
      <w:r>
        <w:t xml:space="preserve">Ограничения: распознаётся только штриховка горизонтальными чёрточками — другие узоры (кустарник, пески,</w:t>
      </w:r>
      <w:r>
        <w:t xml:space="preserve"> </w:t>
      </w:r>
      <w:r>
        <w:t xml:space="preserve">вырубки) нет; без образца и без современных болот в охвате цвет штриховки не узнать. Масштаб карты важен, уровень</w:t>
      </w:r>
      <w:r>
        <w:t xml:space="preserve"> </w:t>
      </w:r>
      <w:r>
        <w:t xml:space="preserve">тайлов (12–16) — нет: штриховка узнаётся при шаге строк примерно 70–150 м на местности, это карты 1:100 000 и</w:t>
      </w:r>
      <w:r>
        <w:t xml:space="preserve"> </w:t>
      </w:r>
      <w:r>
        <w:t xml:space="preserve">1:200 000 (шаг до 0,75 мм). На картах крупнее (1:50 000, шаг около 50 м) строки на маске сливаются, на картах</w:t>
      </w:r>
      <w:r>
        <w:t xml:space="preserve"> </w:t>
      </w:r>
      <w:r>
        <w:t xml:space="preserve">мельче (шаг от 200 м) в окно попадает один штрих — такие болота не узнаются.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лота по штриховке" title="" id="382" name="Picture"/>
            <a:graphic>
              <a:graphicData uri="http://schemas.openxmlformats.org/drawingml/2006/picture">
                <pic:pic>
                  <pic:nvPicPr>
                    <pic:cNvPr descr="img/theatre-historical-marsh.jpg" id="383" name="Picture"/>
                    <pic:cNvPicPr>
                      <a:picLocks noChangeArrowheads="1" noChangeAspect="1"/>
                    </pic:cNvPicPr>
                  </pic:nvPicPr>
                  <pic:blipFill>
                    <a:blip r:embed="rId3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Кюстрина (штриховка как на карте 1:100 000: чёрточки около 140 м, шаг строк около 115 м), способ «по современной сети», сверяются только болота, уровень 13, тайлов 59. Слева: «Болота: цвет штриховки узнан по болотам театра» (болота OSM не загружались), три образца — серый и два синих; окна проверки цвета — 216 в современных болотах, из них 206 со штриховкой, 1878 вне болот; на карте и сейчас — 15 клеток, только на карте — 63, только сейчас — 0; обе современные области болот в охвате есть на карте; флажок «болота карты — в местность (78 кл.)» отмечен. На карте: светло-бирюзовым — болота только на карте (штрихованные участки в середине и в юго-западном углу), тёмно-бирюзовыми пятнами — на карте и сейчас; синяя заливка в юго-восточном углу болотом не стала.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385" name="Picture"/>
            <a:graphic>
              <a:graphicData uri="http://schemas.openxmlformats.org/drawingml/2006/picture">
                <pic:pic>
                  <pic:nvPicPr>
                    <pic:cNvPr descr="img/theatre-historical-network.jpg" id="386" name="Picture"/>
                    <pic:cNvPicPr>
                      <a:picLocks noChangeArrowheads="1" noChangeAspect="1"/>
                    </pic:cNvPicPr>
                  </pic:nvPicPr>
                  <pic:blipFill>
                    <a:blip r:embed="rId3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388" name="Picture"/>
            <a:graphic>
              <a:graphicData uri="http://schemas.openxmlformats.org/drawingml/2006/picture">
                <pic:pic>
                  <pic:nvPicPr>
                    <pic:cNvPr descr="img/theatre-historical-roads.jpg" id="389" name="Picture"/>
                    <pic:cNvPicPr>
                      <a:picLocks noChangeArrowheads="1" noChangeAspect="1"/>
                    </pic:cNvPicPr>
                  </pic:nvPicPr>
                  <pic:blipFill>
                    <a:blip r:embed="rId3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390" name="Picture"/>
            <a:graphic>
              <a:graphicData uri="http://schemas.openxmlformats.org/drawingml/2006/picture">
                <pic:pic>
                  <pic:nvPicPr>
                    <pic:cNvPr descr="img/theatre-relief.jpg" id="391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392"/>
    <w:bookmarkStart w:id="393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393"/>
    <w:bookmarkStart w:id="394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Cs/>
          <w:b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41 параметр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все 41 параметр агентной модели — на нормативах (A 13, B 27,</w:t>
      </w:r>
      <w:r>
        <w:t xml:space="preserve"> </w:t>
      </w:r>
      <w:r>
        <w:t xml:space="preserve">C 1; раздел 21, «Нормативы параметров агентной модели»).</w:t>
      </w:r>
    </w:p>
    <w:bookmarkEnd w:id="394"/>
    <w:bookmarkStart w:id="395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Cs/>
          <w:b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Cs/>
          <w:b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Cs/>
          <w:b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Cs/>
          <w:b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Cs/>
          <w:b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395"/>
    <w:bookmarkEnd w:id="396"/>
    <w:bookmarkStart w:id="400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397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397"/>
    <w:bookmarkStart w:id="398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398"/>
    <w:bookmarkStart w:id="399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399"/>
    <w:bookmarkEnd w:id="400"/>
    <w:bookmarkStart w:id="413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401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44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44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401"/>
    <w:bookmarkStart w:id="402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402"/>
    <w:bookmarkStart w:id="403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403"/>
    <w:bookmarkStart w:id="404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404"/>
    <w:bookmarkStart w:id="405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уровня «Дивизия».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405"/>
    <w:bookmarkStart w:id="406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406"/>
    <w:bookmarkStart w:id="407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407"/>
    <w:bookmarkStart w:id="408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уровне карты «Фронт»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408"/>
    <w:bookmarkStart w:id="409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409"/>
    <w:bookmarkStart w:id="410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410"/>
    <w:bookmarkStart w:id="411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411"/>
    <w:bookmarkStart w:id="412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412"/>
    <w:bookmarkEnd w:id="413"/>
    <w:bookmarkStart w:id="414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414"/>
    <w:bookmarkStart w:id="415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Cs/>
          <w:b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Cs/>
          <w:b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Cs/>
          <w:b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(77, 69, 74, 71, 76);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p>
      <w:pPr>
        <w:pStyle w:val="BodyText"/>
      </w:pPr>
      <w:r>
        <w:rPr>
          <w:bCs/>
          <w:b/>
        </w:rPr>
        <w:t xml:space="preserve">Нормативы параметров агентной модели.</w:t>
      </w:r>
      <w:r>
        <w:t xml:space="preserve"> </w:t>
      </w:r>
      <w:r>
        <w:t xml:space="preserve">Каждый из 41 параметра агентной модели, которые перечень входов</w:t>
      </w:r>
      <w:r>
        <w:t xml:space="preserve"> </w:t>
      </w:r>
      <w:r>
        <w:t xml:space="preserve">показывает в «Основе правил» (</w:t>
      </w:r>
      <w:r>
        <w:rPr>
          <w:rStyle w:val="VerbatimChar"/>
        </w:rPr>
        <w:t xml:space="preserve">agents.…</w:t>
      </w:r>
      <w:r>
        <w:t xml:space="preserve">), — строка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agents-…</w:t>
      </w:r>
      <w:r>
        <w:t xml:space="preserve">) с источником, местом,</w:t>
      </w:r>
      <w:r>
        <w:t xml:space="preserve"> </w:t>
      </w:r>
      <w:r>
        <w:t xml:space="preserve">достоверностью и значением или диапазоном в единицах параметра; опоры собраны в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 таблица и пересказы). Почти все они уже были извлечены из</w:t>
      </w:r>
      <w:r>
        <w:t xml:space="preserve"> </w:t>
      </w:r>
      <w:r>
        <w:t xml:space="preserve">источников (раздел 17.4): БУП-42 — скорости и часы марша (A); Радзиевский «Тактика в боевых примерах</w:t>
      </w:r>
      <w:r>
        <w:t xml:space="preserve"> </w:t>
      </w:r>
      <w:r>
        <w:t xml:space="preserve">(дивизия)» — участок прорыва стрелковой дивизии 1,2–3 км, полосы обороны 3–25 км, плотность артиллерии</w:t>
      </w:r>
      <w:r>
        <w:t xml:space="preserve"> </w:t>
      </w:r>
      <w:r>
        <w:t xml:space="preserve">200–250 стволов на км, артподготовка 85 мин, огневой вал 1,8–4 км (A); TM-E 30-451 — полосы наступления</w:t>
      </w:r>
      <w:r>
        <w:t xml:space="preserve"> </w:t>
      </w:r>
      <w:r>
        <w:t xml:space="preserve">(4–5 км) и обороны (6–10 км) немецкой дивизии (A); Дюпюи и HERO — стандартные темпы при 3:1 (10, 5 и</w:t>
      </w:r>
      <w:r>
        <w:t xml:space="preserve"> </w:t>
      </w:r>
      <w:r>
        <w:t xml:space="preserve">2,5 км/сут против поспешной, подготовленной и укреплённой обороны), темп прорыва 11,28 км/сут, потери</w:t>
      </w:r>
      <w:r>
        <w:t xml:space="preserve"> </w:t>
      </w:r>
      <w:r>
        <w:t xml:space="preserve">(2,2–3,3 % наступающего, 1,5 % обороняющегося, потолок 13,44 %), потери техники к потерям людей, срыв атаки</w:t>
      </w:r>
      <w:r>
        <w:t xml:space="preserve"> </w:t>
      </w:r>
      <w:r>
        <w:t xml:space="preserve">при 40 % (B); DA Pam 20-233 — контрудар силой в треть прорвавшегося, шаг отхода 8–10 км (B); Радзиевский</w:t>
      </w:r>
      <w:r>
        <w:t xml:space="preserve"> </w:t>
      </w:r>
      <w:r>
        <w:t xml:space="preserve">«Прорыв» и документы 1-го Белорусского фронта — доля первого эшелона 0,55–0,75, ввод второго эшелона на</w:t>
      </w:r>
      <w:r>
        <w:t xml:space="preserve"> </w:t>
      </w:r>
      <w:r>
        <w:t xml:space="preserve">6–8 км и танковой армии на 13–17 км (B); Русский архив т. 15 — плановые темпы армий по территории противника</w:t>
      </w:r>
      <w:r>
        <w:t xml:space="preserve"> </w:t>
      </w:r>
      <w:r>
        <w:t xml:space="preserve">(B); Le Tissier — штурм цитадели Берлина 0,2–0,25 км/сут, прорыв из котла у Хальбе 16–22 км/сут с потерями</w:t>
      </w:r>
      <w:r>
        <w:t xml:space="preserve"> </w:t>
      </w:r>
      <w:r>
        <w:t xml:space="preserve">12–18 % в сутки (B); «Сборник боевых документов», вып. 25 — подготовленный приказ корпуса и дивизии около</w:t>
      </w:r>
      <w:r>
        <w:t xml:space="preserve"> </w:t>
      </w:r>
      <w:r>
        <w:t xml:space="preserve">суток (22 ч на ступень, A); Мацуленко и ВЭС — участок прорыва стрелковой дивизии 1,5–2 км (B); DA Pam 20-201 и</w:t>
      </w:r>
      <w:r>
        <w:t xml:space="preserve"> </w:t>
      </w:r>
      <w:r>
        <w:t xml:space="preserve">20-234 — оттяжка перед артподготовкой на 0,8–2 км и ответ ставки на запрос отхода не раньше суток (B). Потери обороняющегося при прорыве (6,4 % в сутки) прежде держались на выдержке</w:t>
      </w:r>
      <w:r>
        <w:t xml:space="preserve"> </w:t>
      </w:r>
      <w:r>
        <w:t xml:space="preserve">поисковика (C); теперь — на разборе таблицы 8.6 «War by Numbers» (195 боёв, B). Глубина вклинения до ввода</w:t>
      </w:r>
      <w:r>
        <w:t xml:space="preserve"> </w:t>
      </w:r>
      <w:r>
        <w:t xml:space="preserve">немецких резервов (5–6 км) — советская норма главной полосы (БУП-42 §619): немецкой нормы в доступных</w:t>
      </w:r>
      <w:r>
        <w:t xml:space="preserve"> </w:t>
      </w:r>
      <w:r>
        <w:t xml:space="preserve">источниках нет, поэтому C.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: из 41 параметра 40 в пределах источника,</w:t>
      </w:r>
      <w:r>
        <w:t xml:space="preserve"> </w:t>
      </w:r>
      <w:r>
        <w:t xml:space="preserve">один выше — «Прорвавшиеся выносят техники» (0,3 доли при 0–0,1 по Le Tissier; у Корсуня окружённые тоже</w:t>
      </w:r>
      <w:r>
        <w:t xml:space="preserve"> </w:t>
      </w:r>
      <w:r>
        <w:t xml:space="preserve">бросили почти всё тяжёлое оружие).</w:t>
      </w:r>
    </w:p>
    <w:p>
      <w:pPr>
        <w:pStyle w:val="BodyText"/>
      </w:pPr>
      <w:r>
        <w:t xml:space="preserve">Вариант с источником проверен прогоном (</w:t>
      </w:r>
      <w:r>
        <w:rPr>
          <w:rStyle w:val="VerbatimChar"/>
        </w:rPr>
        <w:t xml:space="preserve">agents-run --params</w:t>
      </w:r>
      <w:r>
        <w:t xml:space="preserve">, пять прогонов Берлинской операции, seed 1–5):</w:t>
      </w:r>
      <w:r>
        <w:t xml:space="preserve"> </w:t>
      </w:r>
      <w:r>
        <w:t xml:space="preserve">при 0,05 и при 0,1 доля положений дивизий в допуске та же, что при 0,3 (56–57 %, среднее 56,6 %; до правила о темпе по всей территории противника — ниже), по армиям</w:t>
      </w:r>
      <w:r>
        <w:t xml:space="preserve"> </w:t>
      </w:r>
      <w:r>
        <w:t xml:space="preserve">74–77 % (среднее 76,3 %), вне участка настройки 76,0 %; при 0,05 отчёт совпадает с базовым целиком, при 0,1</w:t>
      </w:r>
      <w:r>
        <w:t xml:space="preserve"> </w:t>
      </w:r>
      <w:r>
        <w:t xml:space="preserve">меняется только час выхода остатков 9-й армии к 12-й (10:00 → 11:00 1.05). Зееловские высоты при 0,05 —</w:t>
      </w:r>
      <w:r>
        <w:t xml:space="preserve"> </w:t>
      </w:r>
      <w:r>
        <w:t xml:space="preserve">без изменений (86 % дивизий, 92–93 % армий). Значение по умолчанию не менялось: вариант с источником мерило не</w:t>
      </w:r>
      <w:r>
        <w:t xml:space="preserve"> </w:t>
      </w:r>
      <w:r>
        <w:t xml:space="preserve">улучшает, ни на участке настройки, ни вне его. Калибровка агентной модели (покоординатный перебор множителей</w:t>
      </w:r>
      <w:r>
        <w:t xml:space="preserve"> </w:t>
      </w:r>
      <w:r>
        <w:t xml:space="preserve">×0,7…×1,3, часть I, раздел 7) идёт только в приложении агентной модели, из командной строки её нет; множители вне</w:t>
      </w:r>
      <w:r>
        <w:t xml:space="preserve"> </w:t>
      </w:r>
      <w:r>
        <w:t xml:space="preserve">коридора норматива она не пробует (коридор множителя — коридор норматива, делённый на значение параметра). С новыми</w:t>
      </w:r>
      <w:r>
        <w:t xml:space="preserve"> </w:t>
      </w:r>
      <w:r>
        <w:t xml:space="preserve">нормативами у параметров калибровки коридоры множителей такие: темпы против поспешной, подготовленной и укреплённой</w:t>
      </w:r>
      <w:r>
        <w:t xml:space="preserve"> </w:t>
      </w:r>
      <w:r>
        <w:t xml:space="preserve">обороны, темп в прорыве, потери обороняющегося и предел потерь — ×0,8–1,2 (пробуются только ×0,85 и ×1,15); вес</w:t>
      </w:r>
      <w:r>
        <w:t xml:space="preserve"> </w:t>
      </w:r>
      <w:r>
        <w:t xml:space="preserve">танков — ×0,8–1,34; потери наступающего — ×0,62–1,39 и глубина ввода второго эшелона — ×0,69–1,37 (пробуются все</w:t>
      </w:r>
      <w:r>
        <w:t xml:space="preserve"> </w:t>
      </w:r>
      <w:r>
        <w:t xml:space="preserve">четыре); скорость марша пеших — ×0,9–1,38 (только ×1,15 и ×1,3); скорость гусеничных и доля сил, при которой немцы</w:t>
      </w:r>
      <w:r>
        <w:t xml:space="preserve"> </w:t>
      </w:r>
      <w:r>
        <w:t xml:space="preserve">отходят, — без норматива, все множители.</w:t>
      </w:r>
    </w:p>
    <w:p>
      <w:pPr>
        <w:pStyle w:val="BodyText"/>
      </w:pPr>
      <w:r>
        <w:rPr>
          <w:bCs/>
          <w:b/>
        </w:rPr>
        <w:t xml:space="preserve">Темп по территории противника в агентной модели.</w:t>
      </w:r>
      <w:r>
        <w:t xml:space="preserve"> </w:t>
      </w:r>
      <w:r>
        <w:t xml:space="preserve">По клеткам противника дивизия идёт не маршем, а</w:t>
      </w:r>
      <w:r>
        <w:t xml:space="preserve"> </w:t>
      </w:r>
      <w:r>
        <w:t xml:space="preserve">наступлением в оперативной глубине: не быстрее</w:t>
      </w:r>
      <w:r>
        <w:t xml:space="preserve"> </w:t>
      </w:r>
      <w:r>
        <w:rPr>
          <w:rStyle w:val="VerbatimChar"/>
        </w:rPr>
        <w:t xml:space="preserve">march.enemyTerritoryKmDay</w:t>
      </w:r>
      <w:r>
        <w:t xml:space="preserve"> </w:t>
      </w:r>
      <w:r>
        <w:t xml:space="preserve">(танковые и моторизованные — 37 км/сут,</w:t>
      </w:r>
      <w:r>
        <w:t xml:space="preserve"> </w:t>
      </w:r>
      <w:r>
        <w:t xml:space="preserve">пешие — 14 км/сут; план Берлинской операции, B). Предел действует на всей территории противника, а не только</w:t>
      </w:r>
      <w:r>
        <w:t xml:space="preserve"> </w:t>
      </w:r>
      <w:r>
        <w:t xml:space="preserve">ближе 12 км к его дивизиям. Раньше он действовал только у его войск, и 3-я гвардейская танковая армия шла по</w:t>
      </w:r>
      <w:r>
        <w:t xml:space="preserve"> </w:t>
      </w:r>
      <w:r>
        <w:t xml:space="preserve">немецкому тылу маршем по дороге (16 км/ч, 8 ч в сутки): в игре — 61 км за 12-часовой ход от Лукау — Люббена до</w:t>
      </w:r>
      <w:r>
        <w:t xml:space="preserve"> </w:t>
      </w:r>
      <w:r>
        <w:t xml:space="preserve">Цоссена, в прогоне по историческим приказам — 63 км за 18 апреля. Норма считается за любые 24 ч (часы марша за</w:t>
      </w:r>
      <w:r>
        <w:t xml:space="preserve"> </w:t>
      </w:r>
      <w:r>
        <w:t xml:space="preserve">последние сутки), а не за календарные сутки с 06:00: ход 01:00–13:00 давал 5 ч марша до сброса и ещё 7 после.</w:t>
      </w:r>
      <w:r>
        <w:t xml:space="preserve"> </w:t>
      </w:r>
      <w:r>
        <w:t xml:space="preserve">Обычный марш по своей земле считается по-прежнему, по календарным суткам.</w:t>
      </w:r>
    </w:p>
    <w:p>
      <w:pPr>
        <w:pStyle w:val="BodyText"/>
      </w:pPr>
      <w:r>
        <w:t xml:space="preserve">Свой тыл с немецкой разметкой не замедляется:</w:t>
      </w:r>
    </w:p>
    <w:p>
      <w:pPr>
        <w:numPr>
          <w:ilvl w:val="0"/>
          <w:numId w:val="1051"/>
        </w:numPr>
        <w:pStyle w:val="Compact"/>
      </w:pPr>
      <w:r>
        <w:t xml:space="preserve">пройденные за час клетки маршрута вместе с соседними переходят к стороне прошедшей дивизии (раньше — только</w:t>
      </w:r>
      <w:r>
        <w:t xml:space="preserve"> </w:t>
      </w:r>
      <w:r>
        <w:t xml:space="preserve">клетка, где она стоит в конце часа, и между стоянками оставалась чужая земля);</w:t>
      </w:r>
    </w:p>
    <w:p>
      <w:pPr>
        <w:numPr>
          <w:ilvl w:val="0"/>
          <w:numId w:val="1051"/>
        </w:numPr>
        <w:pStyle w:val="Compact"/>
      </w:pPr>
      <w:r>
        <w:t xml:space="preserve">земля за фронтом закрепляется, как в нынешней модели (раздел 19.4), но строже: клетка противника становится</w:t>
      </w:r>
      <w:r>
        <w:t xml:space="preserve"> </w:t>
      </w:r>
      <w:r>
        <w:t xml:space="preserve">своей, если его войск нет ближе 12 км, а своя земля — со всех четырёх сторон в пределах 24 км (при трёх</w:t>
      </w:r>
      <w:r>
        <w:t xml:space="preserve"> </w:t>
      </w:r>
      <w:r>
        <w:t xml:space="preserve">закреплялись бы клетки перед головой колонны между соседними корпусами);</w:t>
      </w:r>
    </w:p>
    <w:p>
      <w:pPr>
        <w:numPr>
          <w:ilvl w:val="0"/>
          <w:numId w:val="1051"/>
        </w:numPr>
        <w:pStyle w:val="Compact"/>
      </w:pPr>
      <w:r>
        <w:t xml:space="preserve">голова колонны смотрит на две клетки маршрута вперёд: её собственная разметка вокруг неё полного хода не даёт.</w:t>
      </w:r>
    </w:p>
    <w:p>
      <w:pPr>
        <w:pStyle w:val="FirstParagraph"/>
      </w:pPr>
      <w:r>
        <w:t xml:space="preserve">Начальная разметка — только по введённым в операцию дивизиям: место не введённой — район её будущего ввода</w:t>
      </w:r>
      <w:r>
        <w:t xml:space="preserve"> </w:t>
      </w:r>
      <w:r>
        <w:t xml:space="preserve">(28-я армия у Котбуса размечала своим немецкий тыл до Люббена, и танковые армии шли по нему маршем).</w:t>
      </w:r>
    </w:p>
    <w:p>
      <w:pPr>
        <w:pStyle w:val="BodyText"/>
      </w:pPr>
      <w:r>
        <w:t xml:space="preserve">Сверка с историей: по положениям из журналов ЦАМО (A) и «Русского архива» (B) 3-я и 4-я гвардейские танковые</w:t>
      </w:r>
      <w:r>
        <w:t xml:space="preserve"> </w:t>
      </w:r>
      <w:r>
        <w:t xml:space="preserve">армии 18–22 апреля шли в среднем 33–43 км/сут, передовые корпуса в лучшие сутки (19→20.04) — 59–65 км по прямой;</w:t>
      </w:r>
      <w:r>
        <w:t xml:space="preserve"> </w:t>
      </w:r>
      <w:r>
        <w:t xml:space="preserve">Русская википедия даёт 35–50 км/сут за 18–19.04 (B). Норма 37 — плановая, и в пиковые сутки модель отстаёт.</w:t>
      </w:r>
      <w:r>
        <w:t xml:space="preserve"> </w:t>
      </w:r>
      <w:r>
        <w:t xml:space="preserve">Пять прогонов Берлинской операции (seed 1–5): дивизии в допуске 56–57 → 55–56 %, армии 74–77 → 72–74 %; по армиям</w:t>
      </w:r>
      <w:r>
        <w:t xml:space="preserve"> </w:t>
      </w:r>
      <w:r>
        <w:t xml:space="preserve">(seed 1) 3-я гв. ТА 76 → 82 %, 4-я гв. ТА 42 → 30 %. С нормой 50 км/сут дивизии — 55–57 %, армии — 75–78 %, но</w:t>
      </w:r>
      <w:r>
        <w:t xml:space="preserve"> </w:t>
      </w:r>
      <w:r>
        <w:t xml:space="preserve">свежий корпус снова проходил бы за 12-часовой ход до 50 км. Норма не менялась. Случай из игры теперь: корпуса</w:t>
      </w:r>
      <w:r>
        <w:t xml:space="preserve"> </w:t>
      </w:r>
      <w:r>
        <w:t xml:space="preserve">3-й гв. ТА проходят за первый ход 32–35 км, Цоссена достигают к третьему ходу — за полтора суток, как в истории</w:t>
      </w:r>
      <w:r>
        <w:t xml:space="preserve"> </w:t>
      </w:r>
      <w:r>
        <w:t xml:space="preserve">(Цоссен взят 21–22.04).</w:t>
      </w:r>
    </w:p>
    <w:bookmarkEnd w:id="415"/>
    <w:bookmarkStart w:id="421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416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416"/>
    <w:bookmarkStart w:id="417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417"/>
    <w:bookmarkStart w:id="418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418"/>
    <w:bookmarkStart w:id="419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75, 75, 74, 70,</w:t>
      </w:r>
      <w:r>
        <w:t xml:space="preserve"> </w:t>
      </w:r>
      <w:r>
        <w:t xml:space="preserve">73 % положений, 43 события из 55;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 4, 28, 32,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419"/>
    <w:bookmarkStart w:id="420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Cs/>
          <w:b/>
        </w:rPr>
        <w:t xml:space="preserve">Материалы</w:t>
      </w:r>
      <w:r>
        <w:rPr>
          <w:bCs/>
          <w:b/>
        </w:rPr>
        <w:t xml:space="preserve"> </w:t>
      </w:r>
      <w:r>
        <w:rPr>
          <w:bCs/>
          <w:b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Cs/>
          <w:b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Cs/>
          <w:b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29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Cs/>
          <w:b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/ 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/ 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/ 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420"/>
    <w:bookmarkEnd w:id="421"/>
    <w:bookmarkStart w:id="422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53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53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53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53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422"/>
    <w:bookmarkStart w:id="423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На чём решают модели.</w:t>
      </w:r>
      <w:r>
        <w:t xml:space="preserve"> </w:t>
      </w:r>
      <w:r>
        <w:t xml:space="preserve">Штаб противника, Ставка (ОКХ) и посредник опираются на базу знаний по правилу</w:t>
      </w:r>
      <w:r>
        <w:t xml:space="preserve"> </w:t>
      </w:r>
      <w:r>
        <w:t xml:space="preserve">своей роли (раздел 9): штаб — на правила доктрины своей стороны, отобранные к обстановке хода (вклинение,</w:t>
      </w:r>
      <w:r>
        <w:t xml:space="preserve"> </w:t>
      </w:r>
      <w:r>
        <w:t xml:space="preserve">давление, окружение, наступление, резервы), и справку без хода операции и без будущего (без описаний</w:t>
      </w:r>
      <w:r>
        <w:t xml:space="preserve"> </w:t>
      </w:r>
      <w:r>
        <w:t xml:space="preserve">местности с их историей, без правил и фактов с датой позже хода); Ставка — на доктрину уровня фронта и</w:t>
      </w:r>
      <w:r>
        <w:t xml:space="preserve"> </w:t>
      </w:r>
      <w:r>
        <w:t xml:space="preserve">армии на момент хода; посредник — на справку по условиям боёв с тем же отбором. Доктрина — факты базы</w:t>
      </w:r>
      <w:r>
        <w:t xml:space="preserve"> </w:t>
      </w:r>
      <w:r>
        <w:t xml:space="preserve">(раздел 8.9): встроенные своды, правила из уставов и наставлений, загруженных пользователем, и его</w:t>
      </w:r>
      <w:r>
        <w:t xml:space="preserve"> </w:t>
      </w:r>
      <w:r>
        <w:t xml:space="preserve">исправления; закреплённое правило побеждает. На что опиралось решение, видно по номерам правил и справок</w:t>
      </w:r>
      <w:r>
        <w:t xml:space="preserve"> </w:t>
      </w:r>
      <w:r>
        <w:t xml:space="preserve">(«по базе: R1, R3»). Правила арбитра от этого не меняются: доктрина — то, что модель читает, а не числа</w:t>
      </w:r>
      <w:r>
        <w:t xml:space="preserve"> </w:t>
      </w:r>
      <w:r>
        <w:t xml:space="preserve">расчёта.</w:t>
      </w:r>
    </w:p>
    <w:p>
      <w:pPr>
        <w:pStyle w:val="BodyText"/>
      </w:pPr>
      <w:r>
        <w:t xml:space="preserve">Штабы агентной модели на языковой модели получают из базы текст доктрины своей стороны (до 8 правил,</w:t>
      </w:r>
      <w:r>
        <w:t xml:space="preserve"> </w:t>
      </w:r>
      <w:r>
        <w:t xml:space="preserve">4000 знаков, группы по очереди, без правил с датой позже времени игры или начала сценария) вместо зашитых</w:t>
      </w:r>
      <w:r>
        <w:t xml:space="preserve"> </w:t>
      </w:r>
      <w:r>
        <w:t xml:space="preserve">в ядро правил; словарь полей обстановки и жёсткие ограничения промпта (запрет общего отхода без приказа,</w:t>
      </w:r>
      <w:r>
        <w:t xml:space="preserve"> </w:t>
      </w:r>
      <w:r>
        <w:t xml:space="preserve">прорыв окружённых; у советских — числа эшелонов и ввода, обход узлов, не штурмовать с ходу) остаются. Числа доктрины ядра — доли эшелонов, глубины ввода, сроки,</w:t>
      </w:r>
      <w:r>
        <w:t xml:space="preserve"> </w:t>
      </w:r>
      <w:r>
        <w:t xml:space="preserve">по которым считаются штабы «по доктрине», — прежние, из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: их подбирает калибровка агентной</w:t>
      </w:r>
      <w:r>
        <w:t xml:space="preserve"> </w:t>
      </w:r>
      <w:r>
        <w:t xml:space="preserve">модели (раздел 7), а не текст из базы. Без базы штабы получают прежний текст, и прогон не отличается от</w:t>
      </w:r>
      <w:r>
        <w:t xml:space="preserve"> </w:t>
      </w:r>
      <w:r>
        <w:t xml:space="preserve">прежнего.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роли «посредник» — доктрину, нормативы,</w:t>
      </w:r>
      <w:r>
        <w:t xml:space="preserve"> </w:t>
      </w:r>
      <w:r>
        <w:t xml:space="preserve">технику, местность из значений правил (не ход боёв в истории и не описания позиций и мостов с их историей: это подсказка исхода, и не сведения из документов операции; без того, что датировано позже 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423"/>
    <w:bookmarkStart w:id="426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424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 на фронте, одна на</w:t>
      </w:r>
      <w:r>
        <w:t xml:space="preserve"> </w:t>
      </w:r>
      <w:r>
        <w:t xml:space="preserve">весь фронт: у группировки, разорванной на части (группа армий «Висла» после прорыва 1-го</w:t>
      </w:r>
      <w:r>
        <w:t xml:space="preserve"> </w:t>
      </w:r>
      <w:r>
        <w:t xml:space="preserve">Белорусского фронта), она стоит между частями, ближе к более крупной, и может лечь там, где</w:t>
      </w:r>
      <w:r>
        <w:t xml:space="preserve"> </w:t>
      </w:r>
      <w:r>
        <w:t xml:space="preserve">войск фронта нет. Рубеж обороны —</w:t>
      </w:r>
      <w:r>
        <w:t xml:space="preserve"> </w:t>
      </w:r>
      <w:r>
        <w:t xml:space="preserve">прямая поперёк направления на противника; у армии, растянутой на 60–70 км (9-я армия к 23 апреля),</w:t>
      </w:r>
      <w:r>
        <w:t xml:space="preserve"> </w:t>
      </w:r>
      <w:r>
        <w:t xml:space="preserve">он проходит и по чужим позициям. Полосы показываются границами между ними, без заливки.</w:t>
      </w:r>
      <w:r>
        <w:t xml:space="preserve"> </w:t>
      </w:r>
      <w:r>
        <w:t xml:space="preserve">Исторические положения показываются по соединениям на любом уровне карты — на уровне «Ставка» их лучше</w:t>
      </w:r>
      <w:r>
        <w:t xml:space="preserve"> </w:t>
      </w:r>
      <w:r>
        <w:t xml:space="preserve">выключать.</w:t>
      </w:r>
    </w:p>
    <w:bookmarkEnd w:id="424"/>
    <w:bookmarkStart w:id="425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425"/>
    <w:bookmarkEnd w:id="426"/>
    <w:bookmarkStart w:id="427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role-reference.ts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доктрины: числа, слова, ключ, отбор к обстановке; справка по роли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apps/editor/src/sim/kb-ref.ts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kb/doctrine-use.ts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справка и доктрина для потока игры (окно, срок, встроенная база), текст доктрины для штабов агентной модели, «Кто использует»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services/staff/src/live/triggers.ts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kb-blocks.ts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поводы отбора доктрины штабу, блоки доктрины и справки с номерами [R1]…, разбор ссылок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коридоры нормативов базы; --corridors off — прежние границы; --id, --out — набор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--rules</w:t>
      </w:r>
      <w:r>
        <w:rPr>
          <w:rStyle w:val="NormalTok"/>
        </w:rPr>
        <w:t xml:space="preserve"> ww2-berlin-cor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berlin,vistula   </w:t>
      </w:r>
      <w:r>
        <w:rPr>
          <w:rStyle w:val="CommentTok"/>
        </w:rPr>
        <w:t xml:space="preserve"># результаты другого набора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sim:norms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</w:t>
      </w:r>
      <w:r>
        <w:rPr>
          <w:rStyle w:val="NormalTok"/>
        </w:rPr>
        <w:t xml:space="preserve"> docs/norms-check.md     </w:t>
      </w:r>
      <w:r>
        <w:rPr>
          <w:rStyle w:val="CommentTok"/>
        </w:rPr>
        <w:t xml:space="preserve"># проверка правил нормативами базы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427"/>
    <w:bookmarkStart w:id="432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67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38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40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7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4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42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8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9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0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431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68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432"/>
    <w:bookmarkStart w:id="433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433"/>
    <w:bookmarkEnd w:id="4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6" Target="media/rId326.jpg" /><Relationship Type="http://schemas.openxmlformats.org/officeDocument/2006/relationships/image" Id="rId349" Target="media/rId349.jpg" /><Relationship Type="http://schemas.openxmlformats.org/officeDocument/2006/relationships/image" Id="rId358" Target="media/rId358.jpg" /><Relationship Type="http://schemas.openxmlformats.org/officeDocument/2006/relationships/image" Id="rId355" Target="media/rId355.jpg" /><Relationship Type="http://schemas.openxmlformats.org/officeDocument/2006/relationships/image" Id="rId361" Target="media/rId361.jpg" /><Relationship Type="http://schemas.openxmlformats.org/officeDocument/2006/relationships/image" Id="rId352" Target="media/rId352.jpg" /><Relationship Type="http://schemas.openxmlformats.org/officeDocument/2006/relationships/image" Id="rId346" Target="media/rId346.jpg" /><Relationship Type="http://schemas.openxmlformats.org/officeDocument/2006/relationships/image" Id="rId284" Target="media/rId284.jpg" /><Relationship Type="http://schemas.openxmlformats.org/officeDocument/2006/relationships/image" Id="rId107" Target="media/rId107.jpg" /><Relationship Type="http://schemas.openxmlformats.org/officeDocument/2006/relationships/image" Id="rId104" Target="media/rId104.jpg" /><Relationship Type="http://schemas.openxmlformats.org/officeDocument/2006/relationships/image" Id="rId101" Target="media/rId101.jpg" /><Relationship Type="http://schemas.openxmlformats.org/officeDocument/2006/relationships/image" Id="rId98" Target="media/rId98.jpg" /><Relationship Type="http://schemas.openxmlformats.org/officeDocument/2006/relationships/image" Id="rId170" Target="media/rId170.jpg" /><Relationship Type="http://schemas.openxmlformats.org/officeDocument/2006/relationships/image" Id="rId34" Target="media/rId34.jpg" /><Relationship Type="http://schemas.openxmlformats.org/officeDocument/2006/relationships/image" Id="rId31" Target="media/rId31.jpg" /><Relationship Type="http://schemas.openxmlformats.org/officeDocument/2006/relationships/image" Id="rId28" Target="media/rId28.jpg" /><Relationship Type="http://schemas.openxmlformats.org/officeDocument/2006/relationships/image" Id="rId45" Target="media/rId45.jpg" /><Relationship Type="http://schemas.openxmlformats.org/officeDocument/2006/relationships/image" Id="rId38" Target="media/rId38.jpg" /><Relationship Type="http://schemas.openxmlformats.org/officeDocument/2006/relationships/image" Id="rId41" Target="media/rId41.jpg" /><Relationship Type="http://schemas.openxmlformats.org/officeDocument/2006/relationships/image" Id="rId176" Target="media/rId176.jpg" /><Relationship Type="http://schemas.openxmlformats.org/officeDocument/2006/relationships/image" Id="rId161" Target="media/rId161.jpg" /><Relationship Type="http://schemas.openxmlformats.org/officeDocument/2006/relationships/image" Id="rId164" Target="media/rId164.jpg" /><Relationship Type="http://schemas.openxmlformats.org/officeDocument/2006/relationships/image" Id="rId152" Target="media/rId152.jpg" /><Relationship Type="http://schemas.openxmlformats.org/officeDocument/2006/relationships/image" Id="rId167" Target="media/rId167.jpg" /><Relationship Type="http://schemas.openxmlformats.org/officeDocument/2006/relationships/image" Id="rId158" Target="media/rId158.jpg" /><Relationship Type="http://schemas.openxmlformats.org/officeDocument/2006/relationships/image" Id="rId155" Target="media/rId155.jpg" /><Relationship Type="http://schemas.openxmlformats.org/officeDocument/2006/relationships/image" Id="rId173" Target="media/rId173.jpg" /><Relationship Type="http://schemas.openxmlformats.org/officeDocument/2006/relationships/image" Id="rId214" Target="media/rId214.jpg" /><Relationship Type="http://schemas.openxmlformats.org/officeDocument/2006/relationships/image" Id="rId242" Target="media/rId242.jpg" /><Relationship Type="http://schemas.openxmlformats.org/officeDocument/2006/relationships/image" Id="rId259" Target="media/rId259.jpg" /><Relationship Type="http://schemas.openxmlformats.org/officeDocument/2006/relationships/image" Id="rId221" Target="media/rId221.jpg" /><Relationship Type="http://schemas.openxmlformats.org/officeDocument/2006/relationships/image" Id="rId218" Target="media/rId218.jpg" /><Relationship Type="http://schemas.openxmlformats.org/officeDocument/2006/relationships/image" Id="rId208" Target="media/rId208.jpg" /><Relationship Type="http://schemas.openxmlformats.org/officeDocument/2006/relationships/image" Id="rId255" Target="media/rId255.jpg" /><Relationship Type="http://schemas.openxmlformats.org/officeDocument/2006/relationships/image" Id="rId273" Target="media/rId273.jpg" /><Relationship Type="http://schemas.openxmlformats.org/officeDocument/2006/relationships/image" Id="rId269" Target="media/rId269.jpg" /><Relationship Type="http://schemas.openxmlformats.org/officeDocument/2006/relationships/image" Id="rId276" Target="media/rId276.jpg" /><Relationship Type="http://schemas.openxmlformats.org/officeDocument/2006/relationships/image" Id="rId265" Target="media/rId265.jpg" /><Relationship Type="http://schemas.openxmlformats.org/officeDocument/2006/relationships/image" Id="rId262" Target="media/rId262.jpg" /><Relationship Type="http://schemas.openxmlformats.org/officeDocument/2006/relationships/image" Id="rId205" Target="media/rId205.jpg" /><Relationship Type="http://schemas.openxmlformats.org/officeDocument/2006/relationships/image" Id="rId125" Target="media/rId125.jpg" /><Relationship Type="http://schemas.openxmlformats.org/officeDocument/2006/relationships/image" Id="rId119" Target="media/rId119.jpg" /><Relationship Type="http://schemas.openxmlformats.org/officeDocument/2006/relationships/image" Id="rId51" Target="media/rId51.jpg" /><Relationship Type="http://schemas.openxmlformats.org/officeDocument/2006/relationships/image" Id="rId58" Target="media/rId58.jpg" /><Relationship Type="http://schemas.openxmlformats.org/officeDocument/2006/relationships/image" Id="rId198" Target="media/rId198.jpg" /><Relationship Type="http://schemas.openxmlformats.org/officeDocument/2006/relationships/image" Id="rId201" Target="media/rId201.jpg" /><Relationship Type="http://schemas.openxmlformats.org/officeDocument/2006/relationships/image" Id="rId249" Target="media/rId249.jpg" /><Relationship Type="http://schemas.openxmlformats.org/officeDocument/2006/relationships/image" Id="rId252" Target="media/rId252.jpg" /><Relationship Type="http://schemas.openxmlformats.org/officeDocument/2006/relationships/image" Id="rId246" Target="media/rId246.jpg" /><Relationship Type="http://schemas.openxmlformats.org/officeDocument/2006/relationships/image" Id="rId195" Target="media/rId195.jpg" /><Relationship Type="http://schemas.openxmlformats.org/officeDocument/2006/relationships/image" Id="rId183" Target="media/rId183.jpg" /><Relationship Type="http://schemas.openxmlformats.org/officeDocument/2006/relationships/image" Id="rId180" Target="media/rId180.jpg" /><Relationship Type="http://schemas.openxmlformats.org/officeDocument/2006/relationships/image" Id="rId281" Target="media/rId281.jpg" /><Relationship Type="http://schemas.openxmlformats.org/officeDocument/2006/relationships/image" Id="rId192" Target="media/rId192.jpg" /><Relationship Type="http://schemas.openxmlformats.org/officeDocument/2006/relationships/image" Id="rId189" Target="media/rId189.jpg" /><Relationship Type="http://schemas.openxmlformats.org/officeDocument/2006/relationships/image" Id="rId186" Target="media/rId186.jpg" /><Relationship Type="http://schemas.openxmlformats.org/officeDocument/2006/relationships/image" Id="rId230" Target="media/rId230.jpg" /><Relationship Type="http://schemas.openxmlformats.org/officeDocument/2006/relationships/image" Id="rId224" Target="media/rId224.jpg" /><Relationship Type="http://schemas.openxmlformats.org/officeDocument/2006/relationships/image" Id="rId227" Target="media/rId227.jpg" /><Relationship Type="http://schemas.openxmlformats.org/officeDocument/2006/relationships/image" Id="rId211" Target="media/rId211.jpg" /><Relationship Type="http://schemas.openxmlformats.org/officeDocument/2006/relationships/image" Id="rId239" Target="media/rId239.jpg" /><Relationship Type="http://schemas.openxmlformats.org/officeDocument/2006/relationships/image" Id="rId234" Target="media/rId234.jpg" /><Relationship Type="http://schemas.openxmlformats.org/officeDocument/2006/relationships/image" Id="rId92" Target="media/rId92.jpg" /><Relationship Type="http://schemas.openxmlformats.org/officeDocument/2006/relationships/image" Id="rId89" Target="media/rId89.jpg" /><Relationship Type="http://schemas.openxmlformats.org/officeDocument/2006/relationships/image" Id="rId86" Target="media/rId86.jpg" /><Relationship Type="http://schemas.openxmlformats.org/officeDocument/2006/relationships/image" Id="rId83" Target="media/rId83.jpg" /><Relationship Type="http://schemas.openxmlformats.org/officeDocument/2006/relationships/image" Id="rId80" Target="media/rId80.jpg" /><Relationship Type="http://schemas.openxmlformats.org/officeDocument/2006/relationships/image" Id="rId113" Target="media/rId113.jpg" /><Relationship Type="http://schemas.openxmlformats.org/officeDocument/2006/relationships/image" Id="rId110" Target="media/rId110.jpg" /><Relationship Type="http://schemas.openxmlformats.org/officeDocument/2006/relationships/image" Id="rId77" Target="media/rId77.jpg" /><Relationship Type="http://schemas.openxmlformats.org/officeDocument/2006/relationships/image" Id="rId116" Target="media/rId116.jpg" /><Relationship Type="http://schemas.openxmlformats.org/officeDocument/2006/relationships/image" Id="rId143" Target="media/rId143.jpg" /><Relationship Type="http://schemas.openxmlformats.org/officeDocument/2006/relationships/image" Id="rId146" Target="media/rId146.jpg" /><Relationship Type="http://schemas.openxmlformats.org/officeDocument/2006/relationships/image" Id="rId128" Target="media/rId128.jpg" /><Relationship Type="http://schemas.openxmlformats.org/officeDocument/2006/relationships/image" Id="rId131" Target="media/rId131.jpg" /><Relationship Type="http://schemas.openxmlformats.org/officeDocument/2006/relationships/image" Id="rId134" Target="media/rId134.jpg" /><Relationship Type="http://schemas.openxmlformats.org/officeDocument/2006/relationships/image" Id="rId71" Target="media/rId71.jpg" /><Relationship Type="http://schemas.openxmlformats.org/officeDocument/2006/relationships/image" Id="rId140" Target="media/rId140.jpg" /><Relationship Type="http://schemas.openxmlformats.org/officeDocument/2006/relationships/image" Id="rId137" Target="media/rId137.jpg" /><Relationship Type="http://schemas.openxmlformats.org/officeDocument/2006/relationships/image" Id="rId149" Target="media/rId149.jpg" /><Relationship Type="http://schemas.openxmlformats.org/officeDocument/2006/relationships/image" Id="rId68" Target="media/rId68.jpg" /><Relationship Type="http://schemas.openxmlformats.org/officeDocument/2006/relationships/image" Id="rId74" Target="media/rId74.jpg" /><Relationship Type="http://schemas.openxmlformats.org/officeDocument/2006/relationships/image" Id="rId24" Target="media/rId24.jpg" /><Relationship Type="http://schemas.openxmlformats.org/officeDocument/2006/relationships/image" Id="rId21" Target="media/rId21.jpg" /><Relationship Type="http://schemas.openxmlformats.org/officeDocument/2006/relationships/image" Id="rId95" Target="media/rId95.jpg" /><Relationship Type="http://schemas.openxmlformats.org/officeDocument/2006/relationships/image" Id="rId64" Target="media/rId64.jpg" /><Relationship Type="http://schemas.openxmlformats.org/officeDocument/2006/relationships/image" Id="rId381" Target="media/rId381.jpg" /><Relationship Type="http://schemas.openxmlformats.org/officeDocument/2006/relationships/image" Id="rId384" Target="media/rId384.jpg" /><Relationship Type="http://schemas.openxmlformats.org/officeDocument/2006/relationships/image" Id="rId375" Target="media/rId375.jpg" /><Relationship Type="http://schemas.openxmlformats.org/officeDocument/2006/relationships/image" Id="rId372" Target="media/rId372.jpg" /><Relationship Type="http://schemas.openxmlformats.org/officeDocument/2006/relationships/image" Id="rId387" Target="media/rId387.jpg" /><Relationship Type="http://schemas.openxmlformats.org/officeDocument/2006/relationships/image" Id="rId378" Target="media/rId378.jpg" /><Relationship Type="http://schemas.openxmlformats.org/officeDocument/2006/relationships/image" Id="rId61" Target="media/rId61.jpg" /><Relationship Type="http://schemas.openxmlformats.org/officeDocument/2006/relationships/image" Id="rId305" Target="media/rId305.jpg" /><Relationship Type="http://schemas.openxmlformats.org/officeDocument/2006/relationships/image" Id="rId302" Target="media/rId302.jpg" /><Relationship Type="http://schemas.openxmlformats.org/officeDocument/2006/relationships/image" Id="rId323" Target="media/rId323.jpg" /><Relationship Type="http://schemas.openxmlformats.org/officeDocument/2006/relationships/image" Id="rId311" Target="media/rId311.jpg" /><Relationship Type="http://schemas.openxmlformats.org/officeDocument/2006/relationships/image" Id="rId296" Target="media/rId296.jpg" /><Relationship Type="http://schemas.openxmlformats.org/officeDocument/2006/relationships/image" Id="rId290" Target="media/rId290.jpg" /><Relationship Type="http://schemas.openxmlformats.org/officeDocument/2006/relationships/image" Id="rId308" Target="media/rId308.jpg" /><Relationship Type="http://schemas.openxmlformats.org/officeDocument/2006/relationships/image" Id="rId299" Target="media/rId299.jpg" /><Relationship Type="http://schemas.openxmlformats.org/officeDocument/2006/relationships/image" Id="rId293" Target="media/rId293.jpg" /><Relationship Type="http://schemas.openxmlformats.org/officeDocument/2006/relationships/image" Id="rId287" Target="media/rId287.jpg" /><Relationship Type="http://schemas.openxmlformats.org/officeDocument/2006/relationships/image" Id="rId317" Target="media/rId317.jpg" /><Relationship Type="http://schemas.openxmlformats.org/officeDocument/2006/relationships/image" Id="rId314" Target="media/rId314.jpg" /><Relationship Type="http://schemas.openxmlformats.org/officeDocument/2006/relationships/image" Id="rId329" Target="media/rId329.jpg" /><Relationship Type="http://schemas.openxmlformats.org/officeDocument/2006/relationships/image" Id="rId320" Target="media/rId320.jpg" /><Relationship Type="http://schemas.openxmlformats.org/officeDocument/2006/relationships/image" Id="rId332" Target="media/rId332.jpg" /><Relationship Type="http://schemas.openxmlformats.org/officeDocument/2006/relationships/image" Id="rId122" Target="media/rId122.jpg" /><Relationship Type="http://schemas.openxmlformats.org/officeDocument/2006/relationships/hyperlink" Id="rId338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340" Target="data-model.md" TargetMode="External" /><Relationship Type="http://schemas.openxmlformats.org/officeDocument/2006/relationships/hyperlink" Id="rId428" Target="facts-template.md" TargetMode="External" /><Relationship Type="http://schemas.openxmlformats.org/officeDocument/2006/relationships/hyperlink" Id="rId345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429" Target="norms-check.md" TargetMode="External" /><Relationship Type="http://schemas.openxmlformats.org/officeDocument/2006/relationships/hyperlink" Id="rId342" Target="openapi.yaml" TargetMode="External" /><Relationship Type="http://schemas.openxmlformats.org/officeDocument/2006/relationships/hyperlink" Id="rId337" Target="plans/agents.md" TargetMode="External" /><Relationship Type="http://schemas.openxmlformats.org/officeDocument/2006/relationships/hyperlink" Id="rId368" Target="plans/simulation.md" TargetMode="External" /><Relationship Type="http://schemas.openxmlformats.org/officeDocument/2006/relationships/hyperlink" Id="rId367" Target="simulation-quickstart.md" TargetMode="External" /><Relationship Type="http://schemas.openxmlformats.org/officeDocument/2006/relationships/hyperlink" Id="rId431" Target="system.docx" TargetMode="External" /><Relationship Type="http://schemas.openxmlformats.org/officeDocument/2006/relationships/hyperlink" Id="rId430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8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340" Target="data-model.md" TargetMode="External" /><Relationship Type="http://schemas.openxmlformats.org/officeDocument/2006/relationships/hyperlink" Id="rId428" Target="facts-template.md" TargetMode="External" /><Relationship Type="http://schemas.openxmlformats.org/officeDocument/2006/relationships/hyperlink" Id="rId345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429" Target="norms-check.md" TargetMode="External" /><Relationship Type="http://schemas.openxmlformats.org/officeDocument/2006/relationships/hyperlink" Id="rId342" Target="openapi.yaml" TargetMode="External" /><Relationship Type="http://schemas.openxmlformats.org/officeDocument/2006/relationships/hyperlink" Id="rId337" Target="plans/agents.md" TargetMode="External" /><Relationship Type="http://schemas.openxmlformats.org/officeDocument/2006/relationships/hyperlink" Id="rId368" Target="plans/simulation.md" TargetMode="External" /><Relationship Type="http://schemas.openxmlformats.org/officeDocument/2006/relationships/hyperlink" Id="rId367" Target="simulation-quickstart.md" TargetMode="External" /><Relationship Type="http://schemas.openxmlformats.org/officeDocument/2006/relationships/hyperlink" Id="rId431" Target="system.docx" TargetMode="External" /><Relationship Type="http://schemas.openxmlformats.org/officeDocument/2006/relationships/hyperlink" Id="rId430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2026-10-22T09:20:13Z</dcterms:created>
  <dcterms:modified xsi:type="dcterms:W3CDTF">2026-10-22T09:20:13Z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