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(</w:t>
      </w:r>
      <w:r>
        <w:rPr>
          <w:rStyle w:val="VerbatimChar"/>
        </w:rPr>
        <w:t xml:space="preserve">/llm/v1</w:t>
      </w:r>
      <w:r>
        <w:t xml:space="preserve">) менять не нужно, если LM Studio работает на своём обычном порту 1234. Если порт</w:t>
      </w:r>
      <w:r>
        <w:t xml:space="preserve"> </w:t>
      </w:r>
      <w:r>
        <w:t xml:space="preserve">другой, есть два способа:</w:t>
      </w:r>
    </w:p>
    <w:p>
      <w:pPr>
        <w:numPr>
          <w:ilvl w:val="0"/>
          <w:numId w:val="1006"/>
        </w:numPr>
        <w:pStyle w:val="Compact"/>
      </w:pPr>
      <w:r>
        <w:t xml:space="preserve">запустить программу с указанием порта:</w:t>
      </w:r>
      <w:r>
        <w:t xml:space="preserve"> </w:t>
      </w:r>
      <w:r>
        <w:rPr>
          <w:rStyle w:val="VerbatimChar"/>
        </w:rPr>
        <w:t xml:space="preserve">DEFOPS_LLM_URL=http://localhost:1235/v1 npm run desktop:app</w:t>
      </w:r>
      <w:r>
        <w:t xml:space="preserve">, а в поле</w:t>
      </w:r>
      <w:r>
        <w:t xml:space="preserve"> </w:t>
      </w:r>
      <w:r>
        <w:t xml:space="preserve">оставить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или вписать в поле полный адрес (</w:t>
      </w:r>
      <w:r>
        <w:rPr>
          <w:rStyle w:val="VerbatimChar"/>
        </w:rPr>
        <w:t xml:space="preserve">http://localhost:1235/v1</w:t>
      </w:r>
      <w:r>
        <w:t xml:space="preserve">, либо адрес компьютера в вашей сети) и включить в LM Studio</w:t>
      </w:r>
      <w:r>
        <w:t xml:space="preserve"> </w:t>
      </w:r>
      <w:r>
        <w:t xml:space="preserve">в настройках сервера (вкладка Developer) переключатель</w:t>
      </w:r>
      <w:r>
        <w:t xml:space="preserve"> </w:t>
      </w:r>
      <w:r>
        <w:rPr>
          <w:bCs/>
          <w:b/>
        </w:rPr>
        <w:t xml:space="preserve">Enable CORS</w:t>
      </w:r>
      <w:r>
        <w:t xml:space="preserve"> </w:t>
      </w:r>
      <w:r>
        <w:t xml:space="preserve">— без него окно программы не может</w:t>
      </w:r>
      <w:r>
        <w:t xml:space="preserve"> </w:t>
      </w:r>
      <w:r>
        <w:t xml:space="preserve">обратиться к другому адресу, и проверка связи пишет «Load failed».</w:t>
      </w:r>
    </w:p>
    <w:p>
      <w:pPr>
        <w:pStyle w:val="FirstParagraph"/>
      </w:pPr>
      <w:r>
        <w:t xml:space="preserve">Если проверка пишет «сервер ответил 502» — LM Studio не отвечает на своём порту: проверьте, что запущен Start Server.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запуске: экскурсия по приложению, переходы по разделам, состояние языковой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При запуске открывается</w:t>
      </w:r>
      <w:r>
        <w:t xml:space="preserve"> </w:t>
      </w:r>
      <w:r>
        <w:rPr>
          <w:bCs/>
          <w:b/>
        </w:rPr>
        <w:t xml:space="preserve">«Начало»</w:t>
      </w:r>
      <w:r>
        <w:t xml:space="preserve">: короткое описание программы, кнопка</w:t>
      </w:r>
      <w:r>
        <w:t xml:space="preserve"> </w:t>
      </w:r>
      <w:r>
        <w:rPr>
          <w:bCs/>
          <w:b/>
        </w:rPr>
        <w:t xml:space="preserve">«Начать экскурсию»</w:t>
      </w:r>
      <w:r>
        <w:t xml:space="preserve"> </w:t>
      </w:r>
      <w:r>
        <w:t xml:space="preserve">(вступление по приложению, около двух минут), карточки разделов и состояние языковой модели.</w:t>
      </w:r>
    </w:p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9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9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9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9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10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10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1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1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1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1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2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2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3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3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3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4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4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4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5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5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5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5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5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4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6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6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6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7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7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7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7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7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7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8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9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9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1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1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1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1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2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3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4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4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4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6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9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9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9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30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30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30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30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9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2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3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3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3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2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2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2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5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5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5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6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6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7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7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7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8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8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1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1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1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2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2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2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2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2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2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3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3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5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5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5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ставится само при первом запуске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7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7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7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9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9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9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9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9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9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9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50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50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50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1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1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1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</w:p>
    <w:p>
      <w:pPr>
        <w:numPr>
          <w:ilvl w:val="0"/>
          <w:numId w:val="1051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1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1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Микрофон и вывод звука</w:t>
      </w:r>
    </w:p>
    <w:p>
      <w:pPr>
        <w:pStyle w:val="BodyText"/>
      </w:pPr>
      <w:r>
        <w:t xml:space="preserve">Подключили другой микрофон (например, веб-камеру) и штаб вас не слышит — откройте «Тонкую настройку» на панели или первый</w:t>
      </w:r>
      <w:r>
        <w:t xml:space="preserve"> </w:t>
      </w:r>
      <w:r>
        <w:t xml:space="preserve">шаг калибровки и выберите в списке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 </w:t>
      </w:r>
      <w:r>
        <w:t xml:space="preserve">нужное устройство; потом пройдите калибровку заново. «Как в системе»</w:t>
      </w:r>
      <w:r>
        <w:t xml:space="preserve"> </w:t>
      </w:r>
      <w:r>
        <w:t xml:space="preserve">значит то, что выбрано в Системных настройках → Звук. Если окно не умеет выбирать вывод, список «Вывод звука» не показывается:</w:t>
      </w:r>
      <w:r>
        <w:t xml:space="preserve"> </w:t>
      </w:r>
      <w:r>
        <w:t xml:space="preserve">звук идёт на то, что выбрано в системе. Значок микрофона можно перетащить мышью; вернуть на место — «Штаб, верни значок на место».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3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4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4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4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4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4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Он ставится сам при запуске программы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(если не вышло — вручную: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,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2026-10-21T14:28:00Z</dcterms:created>
  <dcterms:modified xsi:type="dcterms:W3CDTF">2026-10-21T14:28:00Z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