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center"/>
        <w:rPr>
          <w:sz w:val="32"/>
        </w:rPr>
      </w:pPr>
      <w:r>
        <w:rPr>
          <w:sz w:val="32"/>
        </w:rP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924050" cy="1009650"/>
            <wp:effectExtent l="0" t="0" r="0" b="0"/>
            <wp:wrapSquare wrapText="bothSides"/>
            <wp:docPr id="1" name="Picture 1" descr="D:\Kuliah\Git\DataKontrakan\src\com\wowotek\dk\gui\image\Fix logo Be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Kuliah\Git\DataKontrakan\src\com\wowotek\dk\gui\image\Fix logo Besa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20"/>
        <w:rPr>
          <w:rFonts w:ascii="Adobe Myungjo Std M" w:hAnsi="Adobe Myungjo Std M" w:eastAsia="Adobe Myungjo Std M"/>
          <w:b/>
          <w:b/>
          <w:sz w:val="40"/>
        </w:rPr>
      </w:pPr>
      <w:r>
        <w:rPr>
          <w:rFonts w:eastAsia="Adobe Myungjo Std M" w:ascii="Adobe Myungjo Std M" w:hAnsi="Adobe Myungjo Std M"/>
          <w:b/>
          <w:bCs/>
          <w:sz w:val="40"/>
        </w:rPr>
        <w:tab/>
        <w:tab/>
        <w:t>SUPER BOOKS &amp; ACCOUNTING</w:t>
      </w:r>
      <w:r>
        <w:rPr>
          <w:rFonts w:eastAsia="Adobe Myungjo Std M" w:ascii="Adobe Myungjo Std M" w:hAnsi="Adobe Myungjo Std M"/>
          <w:b/>
          <w:sz w:val="40"/>
        </w:rPr>
        <w:t xml:space="preserve"> </w:t>
      </w:r>
    </w:p>
    <w:p>
      <w:pPr>
        <w:pStyle w:val="Normal"/>
        <w:spacing w:lineRule="auto" w:line="240" w:before="0" w:after="0"/>
        <w:ind w:left="5040" w:hanging="0"/>
        <w:rPr>
          <w:rFonts w:ascii="Adobe Myungjo Std M" w:hAnsi="Adobe Myungjo Std M" w:eastAsia="Adobe Myungjo Std M"/>
          <w:b/>
          <w:b/>
          <w:sz w:val="32"/>
        </w:rPr>
      </w:pPr>
      <w:r>
        <w:rPr>
          <w:sz w:val="32"/>
        </w:rPr>
        <w:t xml:space="preserve">  </w:t>
      </w:r>
      <w:bookmarkStart w:id="0" w:name="_GoBack"/>
      <w:bookmarkEnd w:id="0"/>
      <w:r>
        <w:rPr>
          <w:sz w:val="32"/>
        </w:rPr>
        <w:tab/>
        <w:tab/>
      </w:r>
      <w:r>
        <w:rPr>
          <w:rFonts w:eastAsia="Adobe Myungjo Std M" w:ascii="Adobe Myungjo Std M" w:hAnsi="Adobe Myungjo Std M"/>
          <w:b/>
          <w:sz w:val="28"/>
        </w:rPr>
        <w:t>“</w:t>
      </w:r>
      <w:r>
        <w:rPr>
          <w:rFonts w:eastAsia="Adobe Myungjo Std M" w:ascii="Adobe Myungjo Std M" w:hAnsi="Adobe Myungjo Std M"/>
          <w:b/>
          <w:i/>
          <w:sz w:val="28"/>
        </w:rPr>
        <w:t>ALPHA PHASE FEEDBACK</w:t>
      </w:r>
      <w:r>
        <w:rPr>
          <w:rFonts w:eastAsia="Adobe Myungjo Std M" w:ascii="Adobe Myungjo Std M" w:hAnsi="Adobe Myungjo Std M"/>
          <w:b/>
          <w:sz w:val="28"/>
        </w:rPr>
        <w:t>”</w:t>
      </w:r>
    </w:p>
    <w:p>
      <w:pPr>
        <w:pStyle w:val="Normal"/>
        <w:ind w:firstLine="720"/>
        <w:rPr>
          <w:sz w:val="40"/>
        </w:rPr>
      </w:pPr>
      <w:r>
        <w:rPr>
          <w:sz w:val="40"/>
        </w:rPr>
      </w:r>
    </w:p>
    <w:p>
      <w:pPr>
        <w:pStyle w:val="Normal"/>
        <w:tabs>
          <w:tab w:val="left" w:pos="7200" w:leader="none"/>
        </w:tabs>
        <w:spacing w:lineRule="auto" w:line="360" w:before="0" w:after="0"/>
        <w:jc w:val="left"/>
        <w:rPr>
          <w:sz w:val="28"/>
        </w:rPr>
      </w:pPr>
      <w:r>
        <w:rPr>
          <w:rFonts w:ascii="Calibri" w:hAnsi="Calibri"/>
        </w:rPr>
        <mc:AlternateContent>
          <mc:Choice Requires="wps">
            <w:drawing>
              <wp:anchor behindDoc="0" distT="19050" distB="29210" distL="133350" distR="133350" simplePos="0" locked="0" layoutInCell="1" allowOverlap="1" relativeHeight="3">
                <wp:simplePos x="0" y="0"/>
                <wp:positionH relativeFrom="column">
                  <wp:posOffset>-8890</wp:posOffset>
                </wp:positionH>
                <wp:positionV relativeFrom="paragraph">
                  <wp:posOffset>-26670</wp:posOffset>
                </wp:positionV>
                <wp:extent cx="9810750" cy="16510"/>
                <wp:effectExtent l="0" t="0" r="0" b="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0" cy="158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2e75b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2.75pt" to="771.65pt,-1.55pt" ID="Straight Connector 3" stroked="t" style="position:absolute">
                <v:stroke color="#2e75b6" weight="284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8276" w:leader="none"/>
        </w:tabs>
        <w:spacing w:lineRule="auto" w:line="360" w:before="0" w:after="0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28"/>
        </w:rPr>
        <w:t xml:space="preserve">Nama </w:t>
      </w:r>
      <w:r>
        <w:rPr>
          <w:rFonts w:ascii="Calibri" w:hAnsi="Calibri"/>
          <w:sz w:val="28"/>
        </w:rPr>
        <w:t xml:space="preserve"> : …………………………………………..…</w:t>
        <w:tab/>
      </w:r>
      <w:r>
        <w:rPr>
          <w:rFonts w:ascii="Calibri" w:hAnsi="Calibri"/>
          <w:b/>
          <w:bCs/>
          <w:sz w:val="28"/>
        </w:rPr>
        <w:t>Pekerjaan</w:t>
      </w:r>
      <w:r>
        <w:rPr>
          <w:rFonts w:ascii="Calibri" w:hAnsi="Calibri"/>
          <w:sz w:val="28"/>
        </w:rPr>
        <w:tab/>
        <w:t>: ………………..……………………….…….</w:t>
      </w:r>
    </w:p>
    <w:p>
      <w:pPr>
        <w:pStyle w:val="Normal"/>
        <w:spacing w:lineRule="auto" w:line="360" w:before="0" w:after="0"/>
        <w:ind w:left="0" w:right="0" w:hanging="0"/>
        <w:rPr>
          <w:sz w:val="28"/>
        </w:rPr>
      </w:pPr>
      <w:r>
        <w:rPr/>
      </w:r>
    </w:p>
    <w:tbl>
      <w:tblPr>
        <w:tblStyle w:val="TableGrid"/>
        <w:tblW w:w="15397" w:type="dxa"/>
        <w:jc w:val="left"/>
        <w:tblInd w:w="1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8"/>
        <w:gridCol w:w="4399"/>
        <w:gridCol w:w="2247"/>
        <w:gridCol w:w="1804"/>
        <w:gridCol w:w="1709"/>
        <w:gridCol w:w="2247"/>
        <w:gridCol w:w="2263"/>
      </w:tblGrid>
      <w:tr>
        <w:trPr>
          <w:trHeight w:val="440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N</w:t>
            </w:r>
            <w:r>
              <w:rPr>
                <w:b/>
                <w:sz w:val="28"/>
              </w:rPr>
              <w:t>o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Pertanyaan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Kurang Puas</w:t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Cukup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Puas</w:t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Sangat Puas</w:t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Catatan</w:t>
            </w:r>
          </w:p>
        </w:tc>
      </w:tr>
      <w:tr>
        <w:trPr>
          <w:trHeight w:val="557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Tampilan Aplikasi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17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Tingkat kesulitan dalam penggunaan Aplikasi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4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Kestabilan Aplikasi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17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Ketepatan data yang ditampilkan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8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Kejelasan data yang ditampilkan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33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Kemampuan Aplikasi dalam membantu tugas atau pekerjaan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sz w:val="28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  <w:sz w:val="28"/>
        </w:rPr>
        <w:t>Kritik</w:t>
      </w:r>
      <w:r>
        <w:rPr>
          <w:sz w:val="28"/>
        </w:rPr>
        <w:t xml:space="preserve"> </w:t>
      </w:r>
      <w:r>
        <w:rPr>
          <w:b/>
          <w:bCs/>
          <w:sz w:val="28"/>
        </w:rPr>
        <w:t>:</w:t>
      </w:r>
    </w:p>
    <w:p>
      <w:pPr>
        <w:pStyle w:val="Normal"/>
        <w:spacing w:lineRule="auto" w:line="360" w:before="0" w:after="0"/>
        <w:rPr/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</w:rPr>
        <w:t>...</w:t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  <w:sz w:val="28"/>
        </w:rPr>
        <w:t>Saran :</w:t>
      </w:r>
    </w:p>
    <w:p>
      <w:pPr>
        <w:pStyle w:val="Normal"/>
        <w:spacing w:lineRule="auto" w:line="360" w:before="0" w:after="0"/>
        <w:rPr/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</w:t>
      </w:r>
      <w:r>
        <w:rPr>
          <w:sz w:val="24"/>
        </w:rPr>
        <w:t>...………………………………………………………………………………...……………………………………………………………………………………...</w:t>
      </w:r>
    </w:p>
    <w:sectPr>
      <w:type w:val="nextPage"/>
      <w:pgSz w:orient="landscape" w:w="16834" w:h="11909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Myungjo Std M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27b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LibreOffice/5.1.6.2$Linux_X86_64 LibreOffice_project/10m0$Build-2</Application>
  <Pages>1</Pages>
  <Words>64</Words>
  <Characters>616</Characters>
  <CharactersWithSpaces>662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2018-04-19T14:53:00Z</dcterms:created>
  <dc:creator>Aurelia</dc:creator>
  <dc:description/>
  <dc:language>en-US</dc:language>
  <cp:lastModifiedBy/>
  <dcterms:modified xsi:type="dcterms:W3CDTF">2018-04-20T03:25:19Z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