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8"/>
        </w:rPr>
        <w:t>Unit 0 Lesson 4</w:t>
      </w:r>
    </w:p>
    <w:p>
      <w:pPr>
        <w:spacing w:after="80"/>
      </w:pPr>
      <w:r>
        <w:rPr>
          <w:b/>
          <w:sz w:val="22"/>
        </w:rPr>
        <w:t>Topic: Story “The old book”; phonics: short vowel sounds</w:t>
      </w:r>
    </w:p>
    <w:p>
      <w:pPr>
        <w:spacing w:after="40"/>
      </w:pPr>
      <w:r>
        <w:rPr>
          <w:b/>
          <w:sz w:val="20"/>
        </w:rPr>
        <w:t>Aims:</w:t>
      </w:r>
    </w:p>
    <w:p>
      <w:pPr>
        <w:spacing w:after="40"/>
      </w:pPr>
      <w:r>
        <w:rPr>
          <w:b w:val="0"/>
          <w:sz w:val="20"/>
        </w:rPr>
        <w:t>Read and understand the story</w:t>
      </w:r>
    </w:p>
    <w:p>
      <w:pPr>
        <w:spacing w:after="40"/>
      </w:pPr>
      <w:r>
        <w:rPr>
          <w:b w:val="0"/>
          <w:sz w:val="20"/>
        </w:rPr>
        <w:t>Practise short vowel sounds</w:t>
      </w:r>
    </w:p>
    <w:p>
      <w:pPr>
        <w:spacing w:after="40"/>
      </w:pPr>
      <w:r>
        <w:rPr>
          <w:b w:val="0"/>
          <w:sz w:val="20"/>
        </w:rPr>
        <w:t>Act out the story</w:t>
      </w:r>
    </w:p>
    <w:p>
      <w:pPr>
        <w:spacing w:after="40"/>
      </w:pPr>
      <w:r>
        <w:rPr>
          <w:b w:val="0"/>
          <w:sz w:val="20"/>
        </w:rPr>
      </w:r>
    </w:p>
    <w:p>
      <w:pPr>
        <w:spacing w:after="40"/>
      </w:pPr>
      <w:r>
        <w:rPr>
          <w:b/>
          <w:sz w:val="20"/>
        </w:rPr>
        <w:t>HOMEWORK:</w:t>
      </w:r>
    </w:p>
    <w:p>
      <w:pPr>
        <w:spacing w:after="40"/>
      </w:pPr>
      <w:r>
        <w:rPr>
          <w:b w:val="0"/>
          <w:sz w:val="20"/>
        </w:rPr>
        <w:t>Домашнее задание на платформе. Название: SM3 Unit 0 Homework 4</w:t>
      </w:r>
    </w:p>
    <w:p>
      <w:pPr>
        <w:spacing w:after="160"/>
      </w:pPr>
      <w:r>
        <w:rPr>
          <w:b w:val="0"/>
          <w:sz w:val="20"/>
        </w:rPr>
        <w:t>Зайдите на платформу, добавьте урок, войдите в Мой класс и впишите домашнее задание.</w:t>
      </w:r>
    </w:p>
    <w:tbl>
      <w:tblPr>
        <w:tblStyle w:val="TableGrid"/>
        <w:tblW w:type="auto" w:w="0"/>
        <w:tblLayout w:type="fixed"/>
        <w:tblLook w:firstColumn="1" w:firstRow="1" w:lastColumn="0" w:lastRow="0" w:noHBand="0" w:noVBand="1" w:val="04A0"/>
      </w:tblPr>
      <w:tblGrid>
        <w:gridCol w:w="3501"/>
        <w:gridCol w:w="3501"/>
        <w:gridCol w:w="3501"/>
        <w:gridCol w:w="3501"/>
      </w:tblGrid>
      <w:tr>
        <w:tc>
          <w:tcPr>
            <w:tcW w:type="dxa" w:w="1417"/>
          </w:tcPr>
          <w:p>
            <w:pPr>
              <w:spacing w:after="20"/>
            </w:pPr>
            <w:r/>
            <w:r>
              <w:rPr>
                <w:b/>
                <w:sz w:val="18"/>
              </w:rPr>
              <w:t>Stage</w:t>
            </w:r>
          </w:p>
        </w:tc>
        <w:tc>
          <w:tcPr>
            <w:tcW w:type="dxa" w:w="1247"/>
          </w:tcPr>
          <w:p>
            <w:pPr>
              <w:spacing w:after="20"/>
            </w:pPr>
            <w:r/>
            <w:r>
              <w:rPr>
                <w:b/>
                <w:sz w:val="18"/>
              </w:rPr>
              <w:t>Time</w:t>
            </w:r>
          </w:p>
        </w:tc>
        <w:tc>
          <w:tcPr>
            <w:tcW w:type="dxa" w:w="7087"/>
          </w:tcPr>
          <w:p>
            <w:pPr>
              <w:spacing w:after="20"/>
            </w:pPr>
            <w:r/>
            <w:r>
              <w:rPr>
                <w:b/>
                <w:sz w:val="18"/>
              </w:rPr>
              <w:t>Tasks</w:t>
            </w:r>
          </w:p>
        </w:tc>
        <w:tc>
          <w:tcPr>
            <w:tcW w:type="dxa" w:w="4819"/>
          </w:tcPr>
          <w:p>
            <w:pPr>
              <w:spacing w:after="20"/>
            </w:pPr>
            <w:r/>
            <w:r>
              <w:rPr>
                <w:b/>
                <w:sz w:val="18"/>
              </w:rPr>
              <w:t>Alternative</w:t>
            </w:r>
          </w:p>
        </w:tc>
      </w:tr>
      <w:tr>
        <w:tc>
          <w:tcPr>
            <w:tcW w:type="dxa" w:w="1417"/>
          </w:tcPr>
          <w:p>
            <w:pPr>
              <w:spacing w:after="20"/>
            </w:pPr>
            <w:r/>
            <w:r>
              <w:rPr>
                <w:b/>
                <w:sz w:val="18"/>
              </w:rPr>
              <w:t>Warm-up</w:t>
            </w:r>
          </w:p>
        </w:tc>
        <w:tc>
          <w:tcPr>
            <w:tcW w:type="dxa" w:w="1247"/>
          </w:tcPr>
          <w:p>
            <w:pPr>
              <w:spacing w:after="20"/>
            </w:pPr>
            <w:r/>
            <w:r>
              <w:rPr>
                <w:b w:val="0"/>
                <w:sz w:val="18"/>
              </w:rPr>
              <w:t>3-5</w:t>
            </w:r>
          </w:p>
        </w:tc>
        <w:tc>
          <w:tcPr>
            <w:tcW w:type="dxa" w:w="7087"/>
          </w:tcPr>
          <w:p>
            <w:pPr>
              <w:spacing w:after="20"/>
            </w:pPr>
            <w:r/>
            <w:r>
              <w:rPr>
                <w:b w:val="0"/>
                <w:sz w:val="18"/>
              </w:rPr>
              <w:t>Ask students about their mood, if they have anything new, anything interesting, etc.</w:t>
            </w:r>
          </w:p>
        </w:tc>
        <w:tc>
          <w:tcPr>
            <w:tcW w:type="dxa" w:w="4819"/>
          </w:tcPr>
          <w:p>
            <w:pPr>
              <w:spacing w:after="20"/>
            </w:pPr>
            <w:r/>
            <w:r>
              <w:rPr>
                <w:b w:val="0"/>
                <w:sz w:val="18"/>
              </w:rPr>
              <w:t>Baamboozle - name 3 https://www.baamboozle.com/game/202322</w:t>
            </w:r>
          </w:p>
          <w:p>
            <w:pPr>
              <w:spacing w:after="20"/>
            </w:pPr>
            <w:r>
              <w:rPr>
                <w:b w:val="0"/>
                <w:sz w:val="18"/>
              </w:rPr>
              <w:t>Hangman</w:t>
            </w:r>
          </w:p>
          <w:p>
            <w:pPr>
              <w:spacing w:after="20"/>
            </w:pPr>
            <w:r>
              <w:rPr>
                <w:b w:val="0"/>
                <w:sz w:val="18"/>
              </w:rPr>
              <w:t>“Simon says…”</w:t>
            </w:r>
          </w:p>
        </w:tc>
      </w:tr>
      <w:tr>
        <w:tc>
          <w:tcPr>
            <w:tcW w:type="dxa" w:w="1417"/>
          </w:tcPr>
          <w:p>
            <w:pPr>
              <w:spacing w:after="20"/>
            </w:pPr>
            <w:r/>
            <w:r>
              <w:rPr>
                <w:b/>
                <w:sz w:val="18"/>
              </w:rPr>
              <w:t>Revision\HW check</w:t>
            </w:r>
          </w:p>
        </w:tc>
        <w:tc>
          <w:tcPr>
            <w:tcW w:type="dxa" w:w="1247"/>
          </w:tcPr>
          <w:p>
            <w:pPr>
              <w:spacing w:after="20"/>
            </w:pPr>
            <w:r/>
            <w:r>
              <w:rPr>
                <w:b w:val="0"/>
                <w:sz w:val="18"/>
              </w:rPr>
              <w:t>5</w:t>
            </w:r>
          </w:p>
        </w:tc>
        <w:tc>
          <w:tcPr>
            <w:tcW w:type="dxa" w:w="7087"/>
          </w:tcPr>
          <w:p>
            <w:pPr>
              <w:spacing w:after="20"/>
            </w:pPr>
            <w:r/>
            <w:r>
              <w:rPr>
                <w:b w:val="0"/>
                <w:sz w:val="18"/>
              </w:rPr>
              <w:t>Give a little feedback on the students’ homework. Ask: Who is Nick’s grandfather? Who is your mother’s sister?</w:t>
            </w:r>
          </w:p>
        </w:tc>
        <w:tc>
          <w:tcPr>
            <w:tcW w:type="dxa" w:w="4819"/>
          </w:tcPr>
          <w:p>
            <w:pPr>
              <w:spacing w:after="20"/>
            </w:pPr>
            <w:r/>
            <w:r>
              <w:rPr>
                <w:b w:val="0"/>
                <w:sz w:val="18"/>
              </w:rPr>
            </w:r>
          </w:p>
        </w:tc>
      </w:tr>
      <w:tr>
        <w:tc>
          <w:tcPr>
            <w:tcW w:type="dxa" w:w="1417"/>
          </w:tcPr>
          <w:p>
            <w:pPr>
              <w:spacing w:after="20"/>
            </w:pPr>
            <w:r/>
            <w:r>
              <w:rPr>
                <w:b/>
                <w:sz w:val="18"/>
              </w:rPr>
              <w:t>PlAN of the lesson</w:t>
            </w:r>
          </w:p>
        </w:tc>
        <w:tc>
          <w:tcPr>
            <w:tcW w:type="dxa" w:w="1247"/>
          </w:tcPr>
          <w:p>
            <w:pPr>
              <w:spacing w:after="20"/>
            </w:pPr>
            <w:r/>
            <w:r>
              <w:rPr>
                <w:b w:val="0"/>
                <w:sz w:val="18"/>
              </w:rPr>
            </w:r>
          </w:p>
        </w:tc>
        <w:tc>
          <w:tcPr>
            <w:tcW w:type="dxa" w:w="7087"/>
          </w:tcPr>
          <w:p>
            <w:pPr>
              <w:spacing w:after="20"/>
            </w:pPr>
            <w:r/>
            <w:r>
              <w:rPr>
                <w:b w:val="0"/>
                <w:sz w:val="18"/>
              </w:rPr>
              <w:t>Read the story</w:t>
            </w:r>
          </w:p>
          <w:p>
            <w:pPr>
              <w:spacing w:after="20"/>
            </w:pPr>
            <w:r>
              <w:rPr>
                <w:b w:val="0"/>
                <w:sz w:val="18"/>
              </w:rPr>
              <w:t>Find out who gets the book</w:t>
            </w:r>
          </w:p>
          <w:p>
            <w:pPr>
              <w:spacing w:after="20"/>
            </w:pPr>
            <w:r>
              <w:rPr>
                <w:b w:val="0"/>
                <w:sz w:val="18"/>
              </w:rPr>
              <w:t>Practise sounds</w:t>
            </w:r>
          </w:p>
          <w:p>
            <w:pPr>
              <w:spacing w:after="20"/>
            </w:pPr>
            <w:r>
              <w:rPr>
                <w:b w:val="0"/>
                <w:sz w:val="18"/>
              </w:rPr>
              <w:t>Act and have fun</w:t>
            </w:r>
          </w:p>
        </w:tc>
        <w:tc>
          <w:tcPr>
            <w:tcW w:type="dxa" w:w="4819"/>
          </w:tcPr>
          <w:p>
            <w:pPr>
              <w:spacing w:after="20"/>
            </w:pPr>
            <w:r/>
            <w:r>
              <w:rPr>
                <w:b w:val="0"/>
                <w:sz w:val="18"/>
              </w:rPr>
            </w:r>
          </w:p>
        </w:tc>
      </w:tr>
      <w:tr>
        <w:tc>
          <w:tcPr>
            <w:tcW w:type="dxa" w:w="1417"/>
          </w:tcPr>
          <w:p>
            <w:pPr>
              <w:spacing w:after="20"/>
            </w:pPr>
            <w:r/>
            <w:r>
              <w:rPr>
                <w:b/>
                <w:sz w:val="18"/>
              </w:rPr>
              <w:t>LEAD in</w:t>
            </w:r>
          </w:p>
        </w:tc>
        <w:tc>
          <w:tcPr>
            <w:tcW w:type="dxa" w:w="1247"/>
          </w:tcPr>
          <w:p>
            <w:pPr>
              <w:spacing w:after="20"/>
            </w:pPr>
            <w:r/>
            <w:r>
              <w:rPr>
                <w:b w:val="0"/>
                <w:sz w:val="18"/>
              </w:rPr>
              <w:t>2-5</w:t>
            </w:r>
          </w:p>
        </w:tc>
        <w:tc>
          <w:tcPr>
            <w:tcW w:type="dxa" w:w="7087"/>
          </w:tcPr>
          <w:p>
            <w:pPr>
              <w:spacing w:after="20"/>
            </w:pPr>
            <w:r/>
            <w:r>
              <w:rPr>
                <w:b w:val="0"/>
                <w:sz w:val="18"/>
              </w:rPr>
              <w:t>SB p. 8 - look at the pictures only, do not read yet. Ask: Who is in the story? Where are they? What is Buster doing? What do you think the two adults want?</w:t>
            </w:r>
          </w:p>
        </w:tc>
        <w:tc>
          <w:tcPr>
            <w:tcW w:type="dxa" w:w="4819"/>
          </w:tcPr>
          <w:p>
            <w:pPr>
              <w:spacing w:after="20"/>
            </w:pPr>
            <w:r/>
            <w:r>
              <w:rPr>
                <w:b w:val="0"/>
                <w:sz w:val="18"/>
              </w:rPr>
              <w:t xml:space="preserve">Ask students to predict in one sentence: I think they want … </w:t>
            </w:r>
          </w:p>
        </w:tc>
      </w:tr>
      <w:tr>
        <w:tc>
          <w:tcPr>
            <w:tcW w:type="dxa" w:w="1417"/>
          </w:tcPr>
          <w:p>
            <w:pPr>
              <w:spacing w:after="20"/>
            </w:pPr>
            <w:r/>
            <w:r>
              <w:rPr>
                <w:b/>
                <w:sz w:val="18"/>
              </w:rPr>
              <w:t>Reading</w:t>
            </w:r>
          </w:p>
        </w:tc>
        <w:tc>
          <w:tcPr>
            <w:tcW w:type="dxa" w:w="1247"/>
          </w:tcPr>
          <w:p>
            <w:pPr>
              <w:spacing w:after="20"/>
            </w:pPr>
            <w:r/>
            <w:r>
              <w:rPr>
                <w:b w:val="0"/>
                <w:sz w:val="18"/>
              </w:rPr>
              <w:t>10-15</w:t>
            </w:r>
          </w:p>
        </w:tc>
        <w:tc>
          <w:tcPr>
            <w:tcW w:type="dxa" w:w="7087"/>
          </w:tcPr>
          <w:p>
            <w:pPr>
              <w:spacing w:after="20"/>
            </w:pPr>
            <w:r/>
            <w:r>
              <w:rPr>
                <w:b w:val="0"/>
                <w:sz w:val="18"/>
              </w:rPr>
              <w:t>SB pp. 8-9 (audio 007) - “The old book”. First listen and follow, then read it by roles: Ben, Lucy, Horax, Zelda. Ask after each pair of pictures: Who’s got the book now?</w:t>
            </w:r>
          </w:p>
          <w:p>
            <w:pPr>
              <w:spacing w:after="20"/>
            </w:pPr>
            <w:r>
              <w:rPr>
                <w:b w:val="0"/>
                <w:sz w:val="18"/>
              </w:rPr>
              <w:t>SB p. 9 ex. 2 - write t (true) or f (false): Ben and Lucy go to the cellar; Buster finds the old book; Horax and Zelda are good people; Horax and Zelda want the book; Buster is a dog; Buster helps The Explorers to get the book back.</w:t>
            </w:r>
          </w:p>
        </w:tc>
        <w:tc>
          <w:tcPr>
            <w:tcW w:type="dxa" w:w="4819"/>
          </w:tcPr>
          <w:p>
            <w:pPr>
              <w:spacing w:after="20"/>
            </w:pPr>
            <w:r/>
            <w:r>
              <w:rPr>
                <w:b w:val="0"/>
                <w:sz w:val="18"/>
              </w:rPr>
              <w:t>Read one picture each, round the class; the next student has to say what happened before.</w:t>
            </w:r>
          </w:p>
        </w:tc>
      </w:tr>
      <w:tr>
        <w:tc>
          <w:tcPr>
            <w:tcW w:type="dxa" w:w="1417"/>
          </w:tcPr>
          <w:p>
            <w:pPr>
              <w:spacing w:after="20"/>
            </w:pPr>
            <w:r/>
            <w:r>
              <w:rPr>
                <w:b/>
                <w:sz w:val="18"/>
              </w:rPr>
              <w:t>Listening</w:t>
            </w:r>
          </w:p>
        </w:tc>
        <w:tc>
          <w:tcPr>
            <w:tcW w:type="dxa" w:w="1247"/>
          </w:tcPr>
          <w:p>
            <w:pPr>
              <w:spacing w:after="20"/>
            </w:pPr>
            <w:r/>
            <w:r>
              <w:rPr>
                <w:b w:val="0"/>
                <w:sz w:val="18"/>
              </w:rPr>
              <w:t>10-15</w:t>
            </w:r>
          </w:p>
        </w:tc>
        <w:tc>
          <w:tcPr>
            <w:tcW w:type="dxa" w:w="7087"/>
          </w:tcPr>
          <w:p>
            <w:pPr>
              <w:spacing w:after="20"/>
            </w:pPr>
            <w:r/>
            <w:r>
              <w:rPr>
                <w:b w:val="0"/>
                <w:sz w:val="18"/>
              </w:rPr>
              <w:t>Put the pictures of the story in the right order: https://wordwall.net/resource/75226934/sm3-unit-0-story</w:t>
            </w:r>
          </w:p>
          <w:p>
            <w:pPr>
              <w:spacing w:after="20"/>
            </w:pPr>
            <w:r>
              <w:rPr>
                <w:b w:val="0"/>
                <w:sz w:val="18"/>
              </w:rPr>
              <w:t>Then close the books and retell the story together: first…, then…, after that…, at the end…</w:t>
            </w:r>
          </w:p>
        </w:tc>
        <w:tc>
          <w:tcPr>
            <w:tcW w:type="dxa" w:w="4819"/>
          </w:tcPr>
          <w:p>
            <w:pPr>
              <w:spacing w:after="20"/>
            </w:pPr>
            <w:r/>
            <w:r>
              <w:rPr>
                <w:b w:val="0"/>
                <w:sz w:val="18"/>
              </w:rPr>
              <w:t>Say a line from the story - students say who said it and what happened next.</w:t>
            </w:r>
          </w:p>
        </w:tc>
      </w:tr>
      <w:tr>
        <w:tc>
          <w:tcPr>
            <w:tcW w:type="dxa" w:w="1417"/>
          </w:tcPr>
          <w:p>
            <w:pPr>
              <w:spacing w:after="20"/>
            </w:pPr>
            <w:r/>
            <w:r>
              <w:rPr>
                <w:b/>
                <w:sz w:val="18"/>
              </w:rPr>
              <w:t>Phonics focus</w:t>
            </w:r>
          </w:p>
        </w:tc>
        <w:tc>
          <w:tcPr>
            <w:tcW w:type="dxa" w:w="1247"/>
          </w:tcPr>
          <w:p>
            <w:pPr>
              <w:spacing w:after="20"/>
            </w:pPr>
            <w:r/>
            <w:r>
              <w:rPr>
                <w:b w:val="0"/>
                <w:sz w:val="18"/>
              </w:rPr>
              <w:t>10-15</w:t>
            </w:r>
          </w:p>
        </w:tc>
        <w:tc>
          <w:tcPr>
            <w:tcW w:type="dxa" w:w="7087"/>
          </w:tcPr>
          <w:p>
            <w:pPr>
              <w:spacing w:after="20"/>
            </w:pPr>
            <w:r/>
            <w:r>
              <w:rPr>
                <w:b w:val="0"/>
                <w:sz w:val="18"/>
              </w:rPr>
              <w:t>SB p. 9 ex. 3 - find who says “Let’s get them” (Zelda).</w:t>
            </w:r>
          </w:p>
          <w:p>
            <w:pPr>
              <w:spacing w:after="20"/>
            </w:pPr>
            <w:r>
              <w:rPr>
                <w:b w:val="0"/>
                <w:sz w:val="18"/>
              </w:rPr>
              <w:t>SB p. 9 ex. 4 (audio 008) - listen and say: Gus pats his pets a lot.</w:t>
            </w:r>
          </w:p>
          <w:p>
            <w:pPr>
              <w:spacing w:after="20"/>
            </w:pPr>
            <w:r>
              <w:rPr>
                <w:b w:val="0"/>
                <w:sz w:val="18"/>
              </w:rPr>
              <w:t>Short vowel sounds: /a/ /e/ /i/ /o/ /u/ - say the sentence slowly, students clap on every short vowel. Then sort words you say into five groups: cat, pet, big, dog, cup, hat, ten, fish, box, run.</w:t>
            </w:r>
          </w:p>
          <w:p>
            <w:pPr>
              <w:spacing w:after="20"/>
            </w:pPr>
            <w:r>
              <w:rPr>
                <w:b w:val="0"/>
                <w:sz w:val="18"/>
              </w:rPr>
              <w:t>CCQ: Is the sound in “pets” long or short? Does “Gus” sound like “goose”?</w:t>
            </w:r>
          </w:p>
        </w:tc>
        <w:tc>
          <w:tcPr>
            <w:tcW w:type="dxa" w:w="4819"/>
          </w:tcPr>
          <w:p>
            <w:pPr>
              <w:spacing w:after="20"/>
            </w:pPr>
            <w:r/>
            <w:r>
              <w:rPr>
                <w:b w:val="0"/>
                <w:sz w:val="18"/>
              </w:rPr>
              <w:t>Tongue twister race: who can say “Gus pats his pets a lot” three times without a mistake.</w:t>
            </w:r>
          </w:p>
        </w:tc>
      </w:tr>
      <w:tr>
        <w:tc>
          <w:tcPr>
            <w:tcW w:type="dxa" w:w="1417"/>
          </w:tcPr>
          <w:p>
            <w:pPr>
              <w:spacing w:after="20"/>
            </w:pPr>
            <w:r/>
            <w:r>
              <w:rPr>
                <w:b/>
                <w:sz w:val="18"/>
              </w:rPr>
              <w:t>Freer Practice</w:t>
            </w:r>
          </w:p>
        </w:tc>
        <w:tc>
          <w:tcPr>
            <w:tcW w:type="dxa" w:w="1247"/>
          </w:tcPr>
          <w:p>
            <w:pPr>
              <w:spacing w:after="20"/>
            </w:pPr>
            <w:r/>
            <w:r>
              <w:rPr>
                <w:b w:val="0"/>
                <w:sz w:val="18"/>
              </w:rPr>
              <w:t>10-15</w:t>
            </w:r>
          </w:p>
        </w:tc>
        <w:tc>
          <w:tcPr>
            <w:tcW w:type="dxa" w:w="7087"/>
          </w:tcPr>
          <w:p>
            <w:pPr>
              <w:spacing w:after="20"/>
            </w:pPr>
            <w:r/>
            <w:r>
              <w:rPr>
                <w:b w:val="0"/>
                <w:sz w:val="18"/>
              </w:rPr>
              <w:t>SPEAKING - act out the story.</w:t>
            </w:r>
          </w:p>
          <w:p>
            <w:pPr>
              <w:spacing w:after="20"/>
            </w:pPr>
            <w:r>
              <w:rPr>
                <w:b w:val="0"/>
                <w:sz w:val="18"/>
              </w:rPr>
              <w:t>In pairs or threes students choose two pictures from the story and act them out with their own words (Ben, Lucy, Horax, Zelda, Buster). The others guess which pictures they are showing.</w:t>
            </w:r>
          </w:p>
          <w:p>
            <w:pPr>
              <w:spacing w:after="20"/>
            </w:pPr>
            <w:r>
              <w:rPr>
                <w:b w:val="0"/>
                <w:sz w:val="18"/>
              </w:rPr>
              <w:t>Then ask: What happens next? Each student gives one sentence to continue the story.</w:t>
            </w:r>
          </w:p>
        </w:tc>
        <w:tc>
          <w:tcPr>
            <w:tcW w:type="dxa" w:w="4819"/>
          </w:tcPr>
          <w:p>
            <w:pPr>
              <w:spacing w:after="20"/>
            </w:pPr>
            <w:r/>
            <w:r>
              <w:rPr>
                <w:b w:val="0"/>
                <w:sz w:val="18"/>
              </w:rPr>
              <w:t>Hot seat: one student is Horax, the others ask him questions - Why do you want the book? Are you a good person?</w:t>
            </w:r>
          </w:p>
        </w:tc>
      </w:tr>
      <w:tr>
        <w:tc>
          <w:tcPr>
            <w:tcW w:type="dxa" w:w="1417"/>
          </w:tcPr>
          <w:p>
            <w:pPr>
              <w:spacing w:after="20"/>
            </w:pPr>
            <w:r/>
            <w:r>
              <w:rPr>
                <w:b/>
                <w:sz w:val="18"/>
              </w:rPr>
              <w:t>PlAN of the lesson CHECK</w:t>
            </w:r>
          </w:p>
        </w:tc>
        <w:tc>
          <w:tcPr>
            <w:tcW w:type="dxa" w:w="1247"/>
          </w:tcPr>
          <w:p>
            <w:pPr>
              <w:spacing w:after="20"/>
            </w:pPr>
            <w:r/>
            <w:r>
              <w:rPr>
                <w:b w:val="0"/>
                <w:sz w:val="18"/>
              </w:rPr>
            </w:r>
          </w:p>
        </w:tc>
        <w:tc>
          <w:tcPr>
            <w:tcW w:type="dxa" w:w="7087"/>
          </w:tcPr>
          <w:p>
            <w:pPr>
              <w:spacing w:after="20"/>
            </w:pPr>
            <w:r/>
            <w:r>
              <w:rPr>
                <w:b w:val="0"/>
                <w:sz w:val="18"/>
              </w:rPr>
              <w:t>Ask kids to remember the goals and ask whether you have completed everything (you can write it on the white board and ask students to tick).</w:t>
            </w:r>
          </w:p>
        </w:tc>
        <w:tc>
          <w:tcPr>
            <w:tcW w:type="dxa" w:w="4819"/>
          </w:tcPr>
          <w:p>
            <w:pPr>
              <w:spacing w:after="20"/>
            </w:pPr>
            <w:r/>
            <w:r>
              <w:rPr>
                <w:b w:val="0"/>
                <w:sz w:val="18"/>
              </w:rPr>
            </w:r>
          </w:p>
        </w:tc>
      </w:tr>
      <w:tr>
        <w:tc>
          <w:tcPr>
            <w:tcW w:type="dxa" w:w="1417"/>
          </w:tcPr>
          <w:p>
            <w:pPr>
              <w:spacing w:after="20"/>
            </w:pPr>
            <w:r/>
            <w:r>
              <w:rPr>
                <w:b/>
                <w:sz w:val="18"/>
              </w:rPr>
              <w:t>Feedback\HW</w:t>
            </w:r>
          </w:p>
        </w:tc>
        <w:tc>
          <w:tcPr>
            <w:tcW w:type="dxa" w:w="1247"/>
          </w:tcPr>
          <w:p>
            <w:pPr>
              <w:spacing w:after="20"/>
            </w:pPr>
            <w:r/>
            <w:r>
              <w:rPr>
                <w:b w:val="0"/>
                <w:sz w:val="18"/>
              </w:rPr>
              <w:t>5</w:t>
            </w:r>
          </w:p>
        </w:tc>
        <w:tc>
          <w:tcPr>
            <w:tcW w:type="dxa" w:w="7087"/>
          </w:tcPr>
          <w:p>
            <w:pPr>
              <w:spacing w:after="20"/>
            </w:pPr>
            <w:r/>
            <w:r>
              <w:rPr>
                <w:b w:val="0"/>
                <w:sz w:val="18"/>
              </w:rPr>
              <w:t>Class Dojo https://www.classdojo.com/</w:t>
            </w:r>
          </w:p>
          <w:p>
            <w:pPr>
              <w:spacing w:after="20"/>
            </w:pPr>
            <w:r>
              <w:rPr>
                <w:b w:val="0"/>
                <w:sz w:val="18"/>
              </w:rPr>
              <w:t>Give students feedback and give them start/points. ALWAYS tell them what that point is for - for hard work, for correct answers, for behavior, for homework. Tell what they need to improve.</w:t>
            </w:r>
          </w:p>
          <w:p>
            <w:pPr>
              <w:spacing w:after="20"/>
            </w:pPr>
            <w:r>
              <w:rPr>
                <w:b w:val="0"/>
                <w:sz w:val="18"/>
              </w:rPr>
              <w:t>Ask students for the feedback: what activities they liked, what was easy or difficult. You may spend 1-2 mins for this and perform this in Russian</w:t>
            </w:r>
          </w:p>
        </w:tc>
        <w:tc>
          <w:tcPr>
            <w:tcW w:type="dxa" w:w="4819"/>
          </w:tcPr>
          <w:p>
            <w:pPr>
              <w:spacing w:after="20"/>
            </w:pPr>
            <w:r/>
            <w:r>
              <w:rPr>
                <w:b w:val="0"/>
                <w:sz w:val="18"/>
              </w:rPr>
              <w:t>Ask to send a reaction</w:t>
            </w:r>
          </w:p>
          <w:p>
            <w:pPr>
              <w:spacing w:after="20"/>
            </w:pPr>
            <w:r>
              <w:rPr>
                <w:b w:val="0"/>
                <w:sz w:val="18"/>
              </w:rPr>
              <w:t>Goodbye song https://www.youtube.com/watch?v=UQfvAlmr5g0 you can use the link or you can find the video "See You Later Alligator  Goodbye Songs" in the folder.</w:t>
            </w:r>
          </w:p>
        </w:tc>
      </w:tr>
    </w:tbl>
    <w:sectPr w:rsidR="00FC693F" w:rsidRPr="0006063C" w:rsidSect="00034616">
      <w:pgSz w:w="16838" w:h="11906" w:orient="landscape"/>
      <w:pgMar w:top="907" w:right="1417" w:bottom="90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