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554c2f9d12c4f799cad8d407f9385658a5deb"/>
    <w:p>
      <w:pPr>
        <w:pStyle w:val="Heading1"/>
      </w:pPr>
      <w:r>
        <w:t xml:space="preserve">🗝 План урока: Halloween 13+ — advanced: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"What symbols of Halloween do you know?" "Do people celebrate Halloween in your country?"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"Pumpkins, ghosts, bats, witches…" "Not really, but some young people have parties."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(8).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lantern. The harvest…"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(6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3–4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(18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"B-O-N-F-I-R-E."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 Would you go inside?"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looks scary but I'd go 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(без мыши он бродит сам),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«The door is locked. To escape, find the 5-digit code. Each room hides one digit.»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up… stop! It's an old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Past Simple, passive (were lit), used to.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 — bonfires were lit at the end of the harvest, not to celebrate the summer."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Ученик вписывает все 12 реплик (сначала фразы к кадрам 1–3, потом к 4–6): выбирает фразу справа и нажимает на облачко. Потом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пересказывает историю</w:t>
            </w:r>
            <w:r>
              <w:rPr>
                <w:sz w:val="19"/>
              </w:rPr>
              <w:t xml:space="preserve">: First… Then… In the end…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says this? Why do they wear masks? Retell the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Nora carved a turnip… In the end the ghost ran away from the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откуда традиции.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Соедините традицию и её происхождение (нажать слева, потом справа). Потом обсуждение: «What would you dress up as and why?» — 6 костюмов для опоры.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does trick-or-treating come from?" "What would you dress up as?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dress up as a pirate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myth — the first lanterns were turnips."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6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1840s Irish families moved to America and brought Halloween with them."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сертификат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«This is to certify that [имя] escaped from Samhain Mansion on Halloween night»,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"Imagine your perfect Halloween night. What would you do?"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visit a haunted house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«?» — вопросы о Хэллоуине, отвечать развёрнуто.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"Answer the question.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candle, lantern, harvest • Past Simple, Past Continuous, used to, passive (were lit, was shortened) • I'd dress up as… because… • myth / fact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 переводом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определение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о Самайне с пропусками</w:t>
      </w:r>
    </w:p>
    <w:p>
      <w:pPr>
        <w:pStyle w:val="Compact"/>
        <w:numPr>
          <w:ilvl w:val="0"/>
          <w:numId w:val="1001"/>
        </w:numPr>
      </w:pPr>
      <w:r>
        <w:t xml:space="preserve">True / False по тексту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2026-10-21T21:51:55Z</dcterms:created>
  <dcterms:modified xsi:type="dcterms:W3CDTF">2026-10-21T21:51:55Z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