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c554c2f9d12c4f799cad8d407f9385658a5deb"/>
    <w:p>
      <w:pPr>
        <w:pStyle w:val="Heading1"/>
      </w:pPr>
      <w:r>
        <w:t xml:space="preserve">🗝 План урока: Halloween 13+ — advanced: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"What symbols of Halloween do you know?" "Do people celebrate Halloween in your country?"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"Pumpkins, ghosts, bats, witches…" "Not really, but some young people have parties."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(8).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слово, ученик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 сам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(озвучки в уроке нет).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lantern. The harvest…"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(6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3–4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(18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"B-O-N-F-I-R-E."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 Would you go inside?"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looks scary but I'd go 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— фонарик стоит там, где его оставили (без мыши Next сам подводит его к следующему предмету),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«The door is locked. To escape, find the 5-digit code. Each room hides one digit.»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up… stop! It's an old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Past Simple, passive (were lit), used to.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 — bonfires were lit at the end of the harvest, not to celebrate the summer."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Ученик вписывает все 12 реплик (сначала фразы к кадрам 1–3, потом к 4–6): выбирает фразу справа и нажимает на облачко. Потом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пересказывает историю</w:t>
            </w:r>
            <w:r>
              <w:rPr>
                <w:sz w:val="19"/>
              </w:rPr>
              <w:t xml:space="preserve">: First… Then… In the end…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says this? Why do they wear masks? Retell the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Nora carved a turnip… In the end the ghost ran away from the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откуда традиции.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Соедините традицию и её происхождение (нажать слева, потом справа). Потом обсуждение: «What would you dress up as and why?» — 6 костюмов для опоры.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does trick-or-treating come from?" "What would you dress up as?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dress up as a pirate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myth — the first lanterns were turnips."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6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1840s Irish families moved to America and brought Halloween with them."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сертификат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«This is to certify that [имя] escaped from Samhain Mansion on Halloween night»,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"Imagine your perfect Halloween night. What would you do?"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visit a haunted house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«?» — вопросы о Хэллоуине, отвечать развёрнуто.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"Answer the question.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candle, lantern, harvest • Past Simple, Past Continuous, used to, passive (were lit, was shortened) • I'd dress up as… because… • myth / fact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 переводом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определение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о Самайне с пропусками</w:t>
      </w:r>
    </w:p>
    <w:p>
      <w:pPr>
        <w:pStyle w:val="Compact"/>
        <w:numPr>
          <w:ilvl w:val="0"/>
          <w:numId w:val="1001"/>
        </w:numPr>
      </w:pPr>
      <w:r>
        <w:t xml:space="preserve">True / False по тексту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2026-10-23T13:57:52Z</dcterms:created>
  <dcterms:modified xsi:type="dcterms:W3CDTF">2026-10-23T13:57:52Z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