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32"/>
        </w:rPr>
        <w:t>台股券商研究報告　日報總覽</w:t>
      </w:r>
    </w:p>
    <w:p>
      <w:r>
        <w:rPr>
          <w:rFonts w:ascii="Microsoft JhengHei" w:hAnsi="Microsoft JhengHei" w:eastAsia="Microsoft JhengHei"/>
          <w:b w:val="0"/>
          <w:sz w:val="21"/>
        </w:rPr>
        <w:t>早盤場次｜2026 年 10 月 3 日（星期六，台股休市）　資料窗口：2026/10/02 21:15 – 10/03 07:10</w:t>
      </w:r>
    </w:p>
    <w:p>
      <w:r>
        <w:rPr>
          <w:rFonts w:ascii="Microsoft JhengHei" w:hAnsi="Microsoft JhengHei" w:eastAsia="Microsoft JhengHei"/>
          <w:b w:val="0"/>
          <w:sz w:val="21"/>
        </w:rPr>
        <w:t>整理：旺來 wowwow31001　｜　本報告依公開新聞整理，非券商完整報告原稿</w:t>
      </w:r>
    </w:p>
    <w:p>
      <w:r>
        <w:rPr>
          <w:rFonts w:ascii="Microsoft JhengHei" w:hAnsi="Microsoft JhengHei" w:eastAsia="Microsoft JhengHei"/>
          <w:b/>
          <w:sz w:val="24"/>
        </w:rPr>
        <w:t>一、本場次重點摘要</w:t>
      </w:r>
    </w:p>
    <w:p>
      <w:r>
        <w:rPr>
          <w:rFonts w:ascii="Microsoft JhengHei" w:hAnsi="Microsoft JhengHei" w:eastAsia="Microsoft JhengHei"/>
          <w:b w:val="0"/>
          <w:sz w:val="21"/>
        </w:rPr>
        <w:t>• 台積電（2330）：摩根大通在 10/15 法說會前出具報告，合理股價升至 3,300 元、領先外資圈；估 Q3 美元營收 458 億美元、毛利率 66.8%，Q4 營收季增 11%，並上調 2026～2028 年資本支出預估至 640／860／1,000 億美元（工商時報 10/02 03:00）。</w:t>
      </w:r>
    </w:p>
    <w:p>
      <w:r>
        <w:rPr>
          <w:rFonts w:ascii="Microsoft JhengHei" w:hAnsi="Microsoft JhengHei" w:eastAsia="Microsoft JhengHei"/>
          <w:b w:val="0"/>
          <w:sz w:val="21"/>
        </w:rPr>
        <w:t>• 健策（3653）：大和資本重申買進，目標價由 9,420 元上調至 10,000 元，看好可拆卸均熱片 2027 年導入輝達 Vera Rubin 平台；估 Q3 EPS 22.77 元（經濟日報 10/01 02:46，前場次漏收、本場次補收）。</w:t>
      </w:r>
    </w:p>
    <w:p>
      <w:r>
        <w:rPr>
          <w:rFonts w:ascii="Microsoft JhengHei" w:hAnsi="Microsoft JhengHei" w:eastAsia="Microsoft JhengHei"/>
          <w:b w:val="0"/>
          <w:sz w:val="21"/>
        </w:rPr>
        <w:t>• 美國 9 月非農僅增 2.9 萬人，Fed 本月按兵不動預期升溫，美股三大指數收高、費半大漲 2.40%。</w:t>
      </w:r>
    </w:p>
    <w:p>
      <w:r>
        <w:rPr>
          <w:rFonts w:ascii="Microsoft JhengHei" w:hAnsi="Microsoft JhengHei" w:eastAsia="Microsoft JhengHei"/>
          <w:b w:val="0"/>
          <w:sz w:val="21"/>
        </w:rPr>
        <w:t>• 自選股萬潤（6187）本場次無新具名評等或目標價。</w:t>
      </w:r>
    </w:p>
    <w:p>
      <w:r>
        <w:rPr>
          <w:rFonts w:ascii="Microsoft JhengHei" w:hAnsi="Microsoft JhengHei" w:eastAsia="Microsoft JhengHei"/>
          <w:b/>
          <w:sz w:val="24"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產業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個股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半導體－晶圓代工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台積電(2330)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摩根大通 J.P. Morgan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★原文未載評等；目標價上調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3,300 元（前值 待確認）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Q3 營收毛利率達財測上緣，A14 可能提前量產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電子零組件－散熱／均熱片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健策(3653)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大和資本 Daiwa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買進（重申）；目標價上調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10,000 元（前值 9,420 元）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可拆卸均熱片 2027 年導入 Vera Rubin</w:t>
            </w:r>
          </w:p>
        </w:tc>
      </w:tr>
    </w:tbl>
    <w:p>
      <w:r>
        <w:rPr>
          <w:rFonts w:ascii="Microsoft JhengHei" w:hAnsi="Microsoft JhengHei" w:eastAsia="Microsoft JhengHei"/>
          <w:b/>
          <w:sz w:val="24"/>
        </w:rPr>
        <w:t>三、市場與大盤</w:t>
      </w:r>
    </w:p>
    <w:p>
      <w:r>
        <w:rPr>
          <w:rFonts w:ascii="Microsoft JhengHei" w:hAnsi="Microsoft JhengHei" w:eastAsia="Microsoft JhengHei"/>
          <w:b w:val="0"/>
          <w:sz w:val="21"/>
        </w:rPr>
        <w:t>• 加權指數 10/02 收 48,475.74 點（+122.25，+0.25%），續創收盤新高；成交值 9,382.22 億元、較前日 +7.3%（證交所 FMTQIK 官方值）。10/03 週六休市。</w:t>
      </w:r>
    </w:p>
    <w:p>
      <w:r>
        <w:rPr>
          <w:rFonts w:ascii="Microsoft JhengHei" w:hAnsi="Microsoft JhengHei" w:eastAsia="Microsoft JhengHei"/>
          <w:b w:val="0"/>
          <w:sz w:val="21"/>
        </w:rPr>
        <w:t>• 融資餘額 6,351 億元（單日 +52.4 億）；擔保維持率 286.99%（較前日 +0.46）；信用風險戶數 16 戶（維持率不足 14｜追繳 2｜處分 0），較前日 +2 戶（證交所 10/02 官方值）。</w:t>
      </w:r>
    </w:p>
    <w:p>
      <w:r>
        <w:rPr>
          <w:rFonts w:ascii="Microsoft JhengHei" w:hAnsi="Microsoft JhengHei" w:eastAsia="Microsoft JhengHei"/>
          <w:b w:val="0"/>
          <w:sz w:val="21"/>
        </w:rPr>
        <w:t>• 費城半導體 SOX 10/02 美股收 13,136.67（+307.67，+2.40%）；非農爆冷後 Fed 升息預期降溫，那指週線連三紅；10 年期美債殖利率仍在 5.2% 以上高檔。</w:t>
      </w:r>
    </w:p>
    <w:p>
      <w:r>
        <w:rPr>
          <w:rFonts w:ascii="Microsoft JhengHei" w:hAnsi="Microsoft JhengHei" w:eastAsia="Microsoft JhengHei"/>
          <w:b w:val="0"/>
          <w:sz w:val="21"/>
        </w:rPr>
        <w:t>• 當日資金流向前五族群（資料日期 10/02 收盤；依證交所類股指數漲幅排名）：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排名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族群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收盤指數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漲跌%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最強 5 檔（漲跌%）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油電燃氣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131.39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+5.51%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台塑化(6505)+6.16%、台汽電(8926)+0.17%、大台北(9908)0.00%、欣天然(9918)0.00%、全國(9937)-0.55%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化學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201.68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+2.83%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雙鍵(4764)+10.00%、德淵(4720)+9.97%、和益(1709)+9.96%、日勝化(1735)+9.93%、中華化(1727)+9.82%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塑膠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421.99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+2.75%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台苯(1310)+6.54%、台化(1326)+5.91%、台達化(1309)+4.38%、華夏(1305)+3.29%、南亞(1303)+2.36%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電子零組件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996.75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+2.21%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臻鼎-KY(4958)+10.00%、泰鼎-KY(4927)+9.93%、華新科(2492)+9.88%、騰輝電子-KY(6672)+8.26%、欣興(3037)+7.41%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光電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78.91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+1.96%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TPK-KY(3673)+9.96%、冠西電(2466)+9.73%、佰鴻(3031)+7.54%、弘凱(5244)+5.87%、GIS-KY(6456)+5.69%</w:t>
            </w:r>
          </w:p>
        </w:tc>
      </w:tr>
    </w:tbl>
    <w:p>
      <w:r>
        <w:rPr>
          <w:rFonts w:ascii="Microsoft JhengHei" w:hAnsi="Microsoft JhengHei" w:eastAsia="Microsoft JhengHei"/>
          <w:b/>
          <w:sz w:val="24"/>
        </w:rPr>
        <w:t>四、來源</w:t>
      </w:r>
    </w:p>
    <w:p>
      <w:r>
        <w:rPr>
          <w:rFonts w:ascii="Microsoft JhengHei" w:hAnsi="Microsoft JhengHei" w:eastAsia="Microsoft JhengHei"/>
          <w:b w:val="0"/>
          <w:sz w:val="21"/>
        </w:rPr>
        <w:t>1. 工商時報｜台積電法說前 外資唱大戲 最新目標價、5大關鍵議題一次看（10/02 03:00；記者簡威瑟）　https://www.ctee.com.tw/news/20261002700034-439901</w:t>
      </w:r>
    </w:p>
    <w:p>
      <w:r>
        <w:rPr>
          <w:rFonts w:ascii="Microsoft JhengHei" w:hAnsi="Microsoft JhengHei" w:eastAsia="Microsoft JhengHei"/>
          <w:b w:val="0"/>
          <w:sz w:val="21"/>
        </w:rPr>
        <w:t>2. 經濟日報／聯合新聞網｜健策目標價 大和喊上萬元（10/01 02:46；記者崔馨方）　https://udn.com/news/story/7252/9786948</w:t>
      </w:r>
    </w:p>
    <w:p>
      <w:r>
        <w:rPr>
          <w:rFonts w:ascii="Microsoft JhengHei" w:hAnsi="Microsoft JhengHei" w:eastAsia="Microsoft JhengHei"/>
          <w:b w:val="0"/>
          <w:sz w:val="21"/>
        </w:rPr>
        <w:t>3. 鉅亨網｜〈美股盤後〉非農爆冷！Fed升息預期降溫 那指周線喜提連三紅（10/03 05:31）（https://news.cnyes.com/news/id/6620808）</w:t>
      </w:r>
    </w:p>
    <w:p>
      <w:r>
        <w:rPr>
          <w:rFonts w:ascii="Microsoft JhengHei" w:hAnsi="Microsoft JhengHei" w:eastAsia="Microsoft JhengHei"/>
          <w:b w:val="0"/>
          <w:sz w:val="21"/>
        </w:rPr>
        <w:t>4. 自由財經｜就業數據欠佳降低聯準會升息機率 美股收紅（10/03 05:36）（https://ec.ltn.com.tw/article/breakingnews/5593863）</w:t>
      </w:r>
    </w:p>
    <w:p>
      <w:r>
        <w:rPr>
          <w:rFonts w:ascii="Microsoft JhengHei" w:hAnsi="Microsoft JhengHei" w:eastAsia="Microsoft JhengHei"/>
          <w:b w:val="0"/>
          <w:sz w:val="21"/>
        </w:rPr>
        <w:t>5. 臺灣證券交易所｜FMTQIK、MI_INDEX、MI_MARGN、BFIJ4U_TREND（10/02 官方值）（https://www.twse.com.tw）</w:t>
      </w:r>
    </w:p>
    <w:p>
      <w:r>
        <w:rPr>
          <w:rFonts w:ascii="Microsoft JhengHei" w:hAnsi="Microsoft JhengHei" w:eastAsia="Microsoft JhengHei"/>
          <w:b w:val="0"/>
          <w:sz w:val="21"/>
        </w:rPr>
        <w:t>6. StockQ｜費城半導體指數（10/02 美股收盤）（https://www.stockq.org/index/SOX.php）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