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台股券商觀點日報｜2026-07-29（早盤場次）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收錄區間：2026/07/28 19:00 – 2026/07/29 08:00　｜　新增 24 則觀點（20 則具體目標價、涵蓋 14 檔個股；4 則產業／策略觀點）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一、市況背景</w:t>
      </w:r>
    </w:p>
    <w:p>
      <w:pPr>
        <w:spacing w:before="0" w:after="80"/>
      </w:pPr>
      <w:r>
        <w:rPr>
          <w:rFonts w:ascii="Microsoft JhengHei" w:hAnsi="Microsoft JhengHei" w:eastAsia="Microsoft JhengHei" w:cs="Microsoft JhengHei"/>
          <w:b w:val="0"/>
          <w:sz w:val="20"/>
        </w:rPr>
        <w:t>台股 7/28 收 41,603.36 點，重挫 2,030.83 點（-4.65%），為歷史第 3 大單日跌點，成交 8,110.51 億元；當月累計下跌 7.55%。隔夜費城半導體指數重挫近 5%，台積電 ADR 續承壓，AI 資本支出疑慮與中國 DUV 突破傳聞為主要壓力來源。</w:t>
      </w:r>
    </w:p>
    <w:p>
      <w:pPr>
        <w:spacing w:before="0" w:after="80"/>
      </w:pPr>
      <w:r>
        <w:rPr>
          <w:rFonts w:ascii="Microsoft JhengHei" w:hAnsi="Microsoft JhengHei" w:eastAsia="Microsoft JhengHei" w:cs="Microsoft JhengHei"/>
          <w:b w:val="0"/>
          <w:sz w:val="20"/>
        </w:rPr>
        <w:t>本場次新增觀點以「基本面續強、股價背離」為共同語言：外資圈（高盛、大和、美／日系）在崩跌盤中反手調升昇達科、台燿、貿聯-KY、寶雅目標價；大摩則重申記憶體三雄「優於大盤」，直指 DDR4 Q3 報價季增逾 30%、CSP 開始洽簽 1–2 年長約。內資方面，低軌衛星、隱形眼鏡、傳動與散熱族群為主要加碼方向。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二、本場次新增券商觀點（依產業分組）</w:t>
      </w:r>
    </w:p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▍半導體 — 記憶體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旺宏 2337／南亞科 2408／華邦電 2344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優於大盤（重申）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未揭露（本淨比 1.2–1.5 倍）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DDR4 Q3 單月看漲 2 成、單季報價季增逾 30%，SLC/MLC NAND 漲 5–6 成、NOR Flash 漲 3–4 成；CSP 洽簽 1–2 年長約鎖量，減碼拋售潮可望趨穩。報告日 7/27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▍半導體 — 封測／測試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矽格 6257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看好（未明列評等）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335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子公司矽格聯測追加 20 億元資本支出因應 AI 客戶擴產；AI／CPO 營收占比 5%→2026 年估 7–8%；2026／27 年 EPS 9.2／13.4 元，以 2027 年 25 倍 PE 評價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▍電子材料 — 銅箔基板（CCL）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大和資本（外資）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台燿 6274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2,320 ／ 2,122（+9.3%）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CCL 平均售價估調升約 30%，毛利率 25.1%→29.5%；泰國新廠 8 月中開出並優先供應 AWS Trainium 3，市占估 20–30%；2026–28 年 EPS 上修 12–38%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▍電子零組件 — 連接線束／高速互連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貿聯-KY 3665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加碼（維持）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3,665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月單月 EPS 6.05 元、營收 85.18 億元創高；毛利率回升證明 Q1 下滑屬短期，HVDC 架構與次世代 GPU 伺服器推升單機價值，趨勢延續至 2027 年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日系外資（未具名）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貿聯-KY 3665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3,053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產品組合改善加規模擴大，Q2 獲利可望超越市場預期；規劃下半年完成與 Interplex Datacom 合併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▍低軌衛星供應鏈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高盛（外資）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昇達科 3491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2,513 ／維持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營收 9.02 億元年增 76%、毛利率 55.6%（去年同期 43.4%）、淨利年增 333%；AWS 模型轉換負面影響 Q3 消退，7 月營收估 2.77 億元年增 119%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金控龍頭旗下投顧（內資）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昇達科 3491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推薦（未明列評等）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1,930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與高盛 2,513 元落差 23%，機構評價分歧待觀察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同上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啟碁 6285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推薦（未明列評等）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292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星艦 7/24 完成第 13 次試飛，單次送 20 顆 V3 衛星入軌並回收；星艦單次最多載 60 顆（Falcon 9 為 27 顆）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同上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華通 2313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推薦（未明列評等）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324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前次紀錄為 7/26 本土法人 315 元，本次小幅調高（機構是否同源待確認）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同上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穩懋 3105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推薦（未明列評等）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500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V3 回傳端新增 V／W-band（40–110GHz），GaN 功率密度為 GaAs 的 4–8 倍，推升 GaN 用量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▍機械 — 傳動元件／散熱模組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本土投顧（未具名）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上銀 2049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431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月營收 25.54 億元年增 31.62%、H1 138.88 億元年增 18.05%；滾珠螺桿訂單能見度 5.5 個月，2026／27 年 EPS 10.41／13.46 元；CoPos 半導體機器人專案開發中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本土老牌投顧（未具名）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奇鋐 3017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3,835 ／維持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 月營收 176.18 億元年增 66.1%；水冷模組良率突破 90%，Q2 毛利率上修 1.8pp 至 32.27%、EPS 上修至 21.88 元；VR200 機櫃 10–11 月出貨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▍醫材 — 隱形眼鏡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晶碩 6491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372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月產能由 1.05 億片增至 1.18 億片（+12%）；Q2 營收 21.15 億元創單季新高，日本營收占比達 6 成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晶碩 6491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417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EPS 估 26.04 元；Q2 達成率 101.5%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視陽 6782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279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馬來西亞廠擴產提前 1 季，Q4 月產能由 4,200 萬片增至 6,300 萬片（+50%）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視陽 6782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256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 EPS 估 17.08 元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望隼 4771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243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2027Q1 前月產能由 5,750 萬片拉升至 8,400 萬片（+46%），2027 年產能利用率多可達 80% 以上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望隼 4771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263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上修 2026 年營收至 47.82 億元（+37.1%）、毛利率 41.5%、EPS 17.52 元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▍零售通路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寶雅 5904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買進（重申）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745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EPS 8.15 元、營益率 15.4%、稅後年增 46%，獲利超出預期達 21%；上調 2026–28 年獲利預估 7%；H1 全台 483 家店，全年拚破 500 家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▍鋼鐵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國票投顧（內資）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中鋼 2002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24 ／未揭露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年營收估 3,570.5 億元（+12.58%）、稅後 40.53 億元轉虧為盈、EPS 0.25 元；Q3 出貨約 280 萬噸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華南投顧（內資）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中鋼 2002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22.8 ／ 22.7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全年 EPS 估 0.26 元；Q3 出貨目標由 290 萬噸下修至 270 萬噸、8 月盤價每噸再降 800 元，Q3 EPS 降至 0.02 元；Q4 毛利率估增 4.1pp 至 8.5%</w:t>
            </w:r>
          </w:p>
        </w:tc>
      </w:tr>
    </w:tbl>
    <w:p>
      <w:pPr>
        <w:spacing w:before="140" w:after="60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▍產業／策略觀點（無個股目標價）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1361"/>
        <w:gridCol w:w="1247"/>
        <w:gridCol w:w="1587"/>
        <w:gridCol w:w="4025"/>
      </w:tblGrid>
      <w:tr>
        <w:tc>
          <w:tcPr>
            <w:tcW w:type="dxa" w:w="141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券商／機構</w:t>
            </w:r>
          </w:p>
        </w:tc>
        <w:tc>
          <w:tcPr>
            <w:tcW w:type="dxa" w:w="1361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15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</w:t>
            </w:r>
          </w:p>
        </w:tc>
        <w:tc>
          <w:tcPr>
            <w:tcW w:type="dxa" w:w="4025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施羅德投信（內資／外商投信）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逢低買進（大盤觀點）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認定此波為籌碼與融資整理、非基本面轉變；2 大落底訊號＝融資餘額明顯收斂＋槓桿資金退場；市場對 2027 年獲利預估仍保守，看好 Q4 行情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川湖 2059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獲利上修（未列評等）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營收 108.3 億元季增 98.7%、年增 56% 創單季新高；2026 年 EPS 上修至突破 200 元（逾 20 個股本）；伺服器滑軌全球市占逾 80%，毛利率估維持 7 成以上；8/7 法說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威剛 3260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看好（無評等）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EPS 32.39 元、H1 EPS 62.46 元（逾 6 個股本），H1 營收 642.4 億元年增 182.6%；首度採半年配息、每股 18 元；三大原廠 2027 年產能大致提前售罄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兆豐證券／公司（參考）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東典光電 6588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無（量價統計）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無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連漲 6 日累計 33.62% 居強勢股首位；H1 營收 1.84 億元年增 132.45%，800G 需求強勁、1.6T 送樣驗證中。無評等目標價，僅列參考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三、已收錄項目之補充確認（不另建個股摘要）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旺矽 6223｜高盛「買進」8,000 元（前值 8,800 元）—— 補 7/28 已收錄。新增細節：MEMS 月產能 2026 年底達 500 萬針、2027 年底 800 萬針；已切入全球領先 CPU 客戶供應鏈，Q4 開始出貨、2027 年市占有望破 30%。下修主因為 CPO 量產進度不如預期。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聯發科 2454｜美系外資 5,300 元 —— 與 7/22 小摩相同，目標價未變動。FactSet 25 位分析師 2026 年 EPS 中位數由 66.5 元上修至 67.67 元（最高 78.6、最低 54.66）；美系外資估 2027 年 ASIC 營收上看 200 億美元。7/31 法說為關鍵。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南茂 8150｜歐系外資調升目標價（具體數字仍未揭露）—— 與 7/26 紀錄同源，內容一致（Q2 營收符合預期，DDR4／DDR5 增量＋Flash＋封測外包）。7/28 跌停 81 元、連 5 跌，5 日跌幅 22.12%，基本面與股價明顯背離。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國巨* 2327｜7/29 專家解讀引述大摩 1,465 元（7/22 舊報告）與花旗 1,500 元，非新出報告。分析師指法說（7/29）重點應在「客戶重複下單判斷」與「急單比例」；風險為村田車規 MLCC 砍價、三星電機菲律賓新產能開出，本益比恐由 15–18 倍壓回 8–10 倍。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註：本場次外資與內資對昇達科（高盛 2,513 元 vs 金控投顧 1,930 元，差 23%）分歧最大；中鋼兩家內資投顧（國票 24 元 vs 華南 22.8 元）雖同為買進，但華南已下修 Q3 出貨與 EPS，兩者對淡季深度看法不同。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 07:50｜本土投顧：上銀目標價 431 元、2027 EPS 13.46 元  https://www.ftnn.com.tw/news/565128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 07:30｜施羅德投信：台股 2 大落底訊號  https://www.ftnn.com.tw/news/565102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 07:20｜威剛 H1 EPS 62.46 元、配息 18 元  https://www.ftnn.com.tw/news/565127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 06:50｜大摩：DDR4 恐缺到 2028 年，點名記憶體三雄  https://www.ftnn.com.tw/news/565126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23:30｜法人：矽格目標價 335 元，追加 20 億資本支出  https://www.ftnn.com.tw/news/565116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22:00｜歐系外資調升南茂目標價，股價卻連 5 跌  https://www.ftnn.com.tw/news/565111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21:45｜高盛：昇達科目標價 2,513 元，潛在漲幅逾 117%  https://www.ftnn.com.tw/news/565066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21:00｜本土老牌投顧：奇鋐維持買進、目標價 3,835 元  https://www.ftnn.com.tw/news/565080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20:48｜高盛：旺矽目標價由 8,800 元降至 8,000 元  https://www.ftnn.com.tw/news/564998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19:45｜大和資本：台燿目標價升至 2,320 元  https://www.ftnn.com.tw/news/565054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19:15｜美系外資：寶雅目標價調升至 745 元  https://www.ftnn.com.tw/news/564968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13:55｜美、日系外資齊喊買貿聯-KY，最高 3,665 元  https://www.ftnn.com.tw/news/564939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13:15｜法人估川湖 EPS 直衝 200 元  https://www.ftnn.com.tw/news/564808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07/28 11:40｜美系外資：聯發科目標價 5,300 元，FactSet EPS 上修至 67.67 元  https://www.ftnn.com.tw/news/564901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FTNN 07/29 08:00｜東典光電連 6 日飆 33.62% 登強勢股王  https://www.ftnn.com.tw/news/565105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 07:27｜永豐、統一投顧：隱眼 3 雄目標價、EPS  https://wantrich.chinatimes.com/news/20260729900003-420101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 06:00｜金控投顧：昇達科、啟碁、華通、穩懋最新目標價  https://wantrich.chinatimes.com/news/20260729900001-420101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 05:30｜大摩：記憶體 4 雄送暖「這 3 家」  https://wantrich.chinatimes.com/news/20260729900002-420101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07/29 05:04｜國巨跌停「聖誕樹」還有下一層？專家 4 面向剖析  https://wantrich.chinatimes.com/news/20260729900004-420101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07/28 07:58｜國票、華南投顧：中鋼目標價 24／22.8 元  https://wantrich.chinatimes.com/news/20260728900004-420101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07/28 11:39｜貿聯-KY 毛利率回升，外資喊買上看 3,665 元  https://wantrich.chinatimes.com/news/20260728900220-420101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本日報依公開新聞整理，非完整券商報告；數字如有「待確認」或「未揭露」字樣表示新聞未完整揭露。浮水印：旺來 wowwow31001。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