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旺來 券商報告總覽　2026/08/07（盤後場次）</w:t>
      </w:r>
    </w:p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資料期間：2026/08/06 盤後 ～ 2026/08/07 19:00（台北時間）　｜　本場次新增券商觀點：19 則（具名券商 3 則、FactSet 外資共識 16 則）</w:t>
      </w:r>
    </w:p>
    <w:p>
      <w:pPr>
        <w:spacing w:after="1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8909C"/>
          <w:sz w:val="17"/>
        </w:rPr>
        <w:t>產出：旺來研究報告自動彙整　｜　資料來源：公開新聞與外資評等統計總表，非完整券商報告內文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一、本場次三條重點</w:t>
      </w:r>
    </w:p>
    <w:p>
      <w:pPr>
        <w:spacing w:after="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① 大摩「多年期規格升級」報告：旺矽目標價 7,500 → 8,000 元（+6.7%），與野村、高盛完全收斂；同報告卻把穎崴由 15,000 元大砍至 12,000 元（−20%），同族群、同評等、反向調整，差異全在毛利率穩定度。</w:t>
      </w:r>
    </w:p>
    <w:p>
      <w:pPr>
        <w:spacing w:after="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② 愛普* 獲美系外資升列「首選股（Top Pick）」，目標價 1,666 元創本檔新高，主軸為矽電容 S-SiCap 結構性供不應求、IPD 需求能見度延伸至 2028 年。</w:t>
      </w: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③ FactSet 外資共識日：研華（加碼 560→649，+15.9%）與力成（強力買進 335→360，連兩日累計 +16.1%）為調升最明確者；新日興則由 276 元下修至 261 元。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二、具名券商報告（含完整論點）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70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券商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個股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產業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評等</w:t>
            </w:r>
          </w:p>
        </w:tc>
        <w:tc>
          <w:tcPr>
            <w:tcW w:type="dxa" w:w="1134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舊目標價</w:t>
            </w:r>
          </w:p>
        </w:tc>
        <w:tc>
          <w:tcPr>
            <w:tcW w:type="dxa" w:w="119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新目標價</w:t>
            </w:r>
          </w:p>
        </w:tc>
        <w:tc>
          <w:tcPr>
            <w:tcW w:type="dxa" w:w="119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調幅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摩根士丹利（大摩）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穎崴（6515）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半導體－測試介面（測試座）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優於大盤（維持）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15,000</w:t>
            </w:r>
          </w:p>
        </w:tc>
        <w:tc>
          <w:tcPr>
            <w:tcW w:type="dxa" w:w="119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6"/>
              </w:rPr>
              <w:t>12,000</w:t>
            </w:r>
          </w:p>
        </w:tc>
        <w:tc>
          <w:tcPr>
            <w:tcW w:type="dxa" w:w="119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下修 −20.0%</w:t>
            </w:r>
          </w:p>
        </w:tc>
        <w:tc>
          <w:tcPr>
            <w:tcW w:type="dxa" w:w="464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大摩科技產業分析師葉馨指出，穎崴第2季初步營收符合預期，但毛利率可能低於 40%，主因智慧型手機塑膠測試座出貨比重較高。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摩根士丹利（大摩）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旺矽（6223）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半導體－測試介面（探針卡）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優於大盤（維持）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7,500</w:t>
            </w:r>
          </w:p>
        </w:tc>
        <w:tc>
          <w:tcPr>
            <w:tcW w:type="dxa" w:w="119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6"/>
              </w:rPr>
              <w:t>8,000</w:t>
            </w:r>
          </w:p>
        </w:tc>
        <w:tc>
          <w:tcPr>
            <w:tcW w:type="dxa" w:w="119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上調 +6.7%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受惠 Trainium 3 與 Google TPU 強勁拉貨，加上網通與面板驅動 IC 額外貢獻，第2季營收強勁增長，分別高於大摩預估 6%、市場預期 7%。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美系外資（未具名）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愛普*（6531）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半導體－矽電容 S-SiCap／利基記憶體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加碼（維持）＋升列首選股 Top Pick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1,555（大摩 8/3）</w:t>
            </w:r>
          </w:p>
        </w:tc>
        <w:tc>
          <w:tcPr>
            <w:tcW w:type="dxa" w:w="119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6"/>
              </w:rPr>
              <w:t>1,666</w:t>
            </w:r>
          </w:p>
        </w:tc>
        <w:tc>
          <w:tcPr>
            <w:tcW w:type="dxa" w:w="119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上調 +7.1%（跨券商比較，待確認是否同一家）</w:t>
            </w:r>
          </w:p>
        </w:tc>
        <w:tc>
          <w:tcPr>
            <w:tcW w:type="dxa" w:w="464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升評理由：持續看好矽電容（S-SiCap）結構性供不應求，以及邊緣 AI 帶動 VHM 業務成長機會；維持「加碼」並進一步列為「首選股（Top Pick）」。</w:t>
            </w:r>
          </w:p>
        </w:tc>
      </w:tr>
    </w:tbl>
    <w:p>
      <w:pPr>
        <w:spacing w:after="80" w:before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6"/>
        </w:rPr>
        <w:t>※ 穎崴／旺矽出自摩根士丹利同一份「大中華半導體產業」報告（分析師葉馨），論述主軸為投資焦點由「漲價受惠股」轉向「多年期規格升級題材」。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三、FactSet 外資共識彙整（評等日 2026/08/07，共 10 檔）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24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券商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個股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產業</w:t>
            </w:r>
          </w:p>
        </w:tc>
        <w:tc>
          <w:tcPr>
            <w:tcW w:type="dxa" w:w="1304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評等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舊目標價</w:t>
            </w:r>
          </w:p>
        </w:tc>
        <w:tc>
          <w:tcPr>
            <w:tcW w:type="dxa" w:w="1134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新目標價</w:t>
            </w:r>
          </w:p>
        </w:tc>
        <w:tc>
          <w:tcPr>
            <w:tcW w:type="dxa" w:w="964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現價</w:t>
            </w:r>
          </w:p>
        </w:tc>
        <w:tc>
          <w:tcPr>
            <w:tcW w:type="dxa" w:w="5953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一句話重點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信驊（5274）</w:t>
            </w:r>
          </w:p>
        </w:tc>
        <w:tc>
          <w:tcPr>
            <w:tcW w:type="dxa" w:w="204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半導體－IC設計（BMC）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共識（未列評等）</w:t>
            </w:r>
          </w:p>
        </w:tc>
        <w:tc>
          <w:tcPr>
            <w:tcW w:type="dxa" w:w="107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20,059.09</w:t>
            </w:r>
          </w:p>
        </w:tc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16,345</w:t>
            </w:r>
          </w:p>
        </w:tc>
        <w:tc>
          <w:tcPr>
            <w:tcW w:type="dxa" w:w="5953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首次收錄此共識值；與 8/6 同值判定未變動。低於 8/6 已收錄之兩家美系外資 20,455／20,888 元。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川湖（2059）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AI伺服器機構件－滑軌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共識（未列評等）</w:t>
            </w:r>
          </w:p>
        </w:tc>
        <w:tc>
          <w:tcPr>
            <w:tcW w:type="dxa" w:w="107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9,970</w:t>
            </w:r>
          </w:p>
        </w:tc>
        <w:tc>
          <w:tcPr>
            <w:tcW w:type="dxa" w:w="96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11,110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【注意】目標價低於現價 10.3%。8/7 跳空漲停創天價 11,110 元、Q2 毛利率 87.42%，股價已顯著超越外資共識。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鴻海（2317）</w:t>
            </w:r>
          </w:p>
        </w:tc>
        <w:tc>
          <w:tcPr>
            <w:tcW w:type="dxa" w:w="204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AI伺服器－ODM／EMS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共識（未列評等）</w:t>
            </w:r>
          </w:p>
        </w:tc>
        <w:tc>
          <w:tcPr>
            <w:tcW w:type="dxa" w:w="107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320</w:t>
            </w:r>
          </w:p>
        </w:tc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260</w:t>
            </w:r>
          </w:p>
        </w:tc>
        <w:tc>
          <w:tcPr>
            <w:tcW w:type="dxa" w:w="5953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首次收錄目標價，隱含空間約 +23.1%。7月營收 9,465 億元創新高（月增15.18%、年增54.19%）。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華邦電（2344）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半導體－記憶體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共識（未列評等）</w:t>
            </w:r>
          </w:p>
        </w:tc>
        <w:tc>
          <w:tcPr>
            <w:tcW w:type="dxa" w:w="107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236</w:t>
            </w:r>
          </w:p>
        </w:tc>
        <w:tc>
          <w:tcPr>
            <w:tcW w:type="dxa" w:w="96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163.5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隱含空間約 +44.3%。明顯低於 8/4 已收錄美系外資「優於大盤」360 元，共識較單一外資保守約 34%。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智邦（2345）</w:t>
            </w:r>
          </w:p>
        </w:tc>
        <w:tc>
          <w:tcPr>
            <w:tcW w:type="dxa" w:w="204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網通－交換器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共識（未列評等）</w:t>
            </w:r>
          </w:p>
        </w:tc>
        <w:tc>
          <w:tcPr>
            <w:tcW w:type="dxa" w:w="107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3,500</w:t>
            </w:r>
          </w:p>
        </w:tc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2,215</w:t>
            </w:r>
          </w:p>
        </w:tc>
        <w:tc>
          <w:tcPr>
            <w:tcW w:type="dxa" w:w="5953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隱含空間約 +58.0%。低於 8/6 已收錄美系外資「加碼」3,800 元。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研華（2395）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工業電腦／邊緣AI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6"/>
              </w:rPr>
              <w:t>加碼</w:t>
            </w:r>
          </w:p>
        </w:tc>
        <w:tc>
          <w:tcPr>
            <w:tcW w:type="dxa" w:w="107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560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6"/>
              </w:rPr>
              <w:t>649</w:t>
            </w:r>
          </w:p>
        </w:tc>
        <w:tc>
          <w:tcPr>
            <w:tcW w:type="dxa" w:w="96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634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【重點】本場次唯一「評等＋目標價」同步明確上調者，調幅 +15.9%，惟隱含空間僅 +2.4%。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統一超（2912）</w:t>
            </w:r>
          </w:p>
        </w:tc>
        <w:tc>
          <w:tcPr>
            <w:tcW w:type="dxa" w:w="204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流通－便利商店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共識（未列評等）</w:t>
            </w:r>
          </w:p>
        </w:tc>
        <w:tc>
          <w:tcPr>
            <w:tcW w:type="dxa" w:w="107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277.5</w:t>
            </w:r>
          </w:p>
        </w:tc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221</w:t>
            </w:r>
          </w:p>
        </w:tc>
        <w:tc>
          <w:tcPr>
            <w:tcW w:type="dxa" w:w="5953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首次收錄目標價，隱含空間約 +25.6%。本場次唯一非科技類新增觀點。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聯詠（3034）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IC設計－驅動IC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中立</w:t>
            </w:r>
          </w:p>
        </w:tc>
        <w:tc>
          <w:tcPr>
            <w:tcW w:type="dxa" w:w="107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480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530</w:t>
            </w:r>
          </w:p>
        </w:tc>
        <w:tc>
          <w:tcPr>
            <w:tcW w:type="dxa" w:w="96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542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【注意】目標價上調 +10.4% 但評等僅「中立」，且 530 元仍低於現價 542 元，屬「調高數字、不調高看法」。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新日興（3376）</w:t>
            </w:r>
          </w:p>
        </w:tc>
        <w:tc>
          <w:tcPr>
            <w:tcW w:type="dxa" w:w="204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手機鉸鏈 Hinge－機構件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強力買進</w:t>
            </w:r>
          </w:p>
        </w:tc>
        <w:tc>
          <w:tcPr>
            <w:tcW w:type="dxa" w:w="107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276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261</w:t>
            </w:r>
          </w:p>
        </w:tc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184.5</w:t>
            </w:r>
          </w:p>
        </w:tc>
        <w:tc>
          <w:tcPr>
            <w:tcW w:type="dxa" w:w="5953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【注意】目標價下修 −5.4%（8/6 才收錄 276 元），惟評等仍維持強力買進，隱含空間 +41.5%。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力成（6239）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半導體－封測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強力買進</w:t>
            </w:r>
          </w:p>
        </w:tc>
        <w:tc>
          <w:tcPr>
            <w:tcW w:type="dxa" w:w="107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335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6"/>
              </w:rPr>
              <w:t>360</w:t>
            </w:r>
          </w:p>
        </w:tc>
        <w:tc>
          <w:tcPr>
            <w:tcW w:type="dxa" w:w="96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262.5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【重點】連兩日調升（8/6 310→335、8/7 335→360），兩日累計 +16.1%，隱含空間 +37.1%。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四、補收錄：評等日 2026/08/06（前次場次遺漏，共 6 檔）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24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券商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個股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產業</w:t>
            </w:r>
          </w:p>
        </w:tc>
        <w:tc>
          <w:tcPr>
            <w:tcW w:type="dxa" w:w="1304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評等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舊目標價</w:t>
            </w:r>
          </w:p>
        </w:tc>
        <w:tc>
          <w:tcPr>
            <w:tcW w:type="dxa" w:w="1134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新目標價</w:t>
            </w:r>
          </w:p>
        </w:tc>
        <w:tc>
          <w:tcPr>
            <w:tcW w:type="dxa" w:w="964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現價</w:t>
            </w:r>
          </w:p>
        </w:tc>
        <w:tc>
          <w:tcPr>
            <w:tcW w:type="dxa" w:w="5953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一句話重點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啟碁（6285）</w:t>
            </w:r>
          </w:p>
        </w:tc>
        <w:tc>
          <w:tcPr>
            <w:tcW w:type="dxa" w:w="204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低軌衛星－網通設備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超越市場</w:t>
            </w:r>
          </w:p>
        </w:tc>
        <w:tc>
          <w:tcPr>
            <w:tcW w:type="dxa" w:w="107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292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302</w:t>
            </w:r>
          </w:p>
        </w:tc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233</w:t>
            </w:r>
          </w:p>
        </w:tc>
        <w:tc>
          <w:tcPr>
            <w:tcW w:type="dxa" w:w="5953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補收錄。7/29 已收錄某金控投顧推薦 292 元，本次共識上調至 302 元（+3.4%）。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順德（2351）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半導體－導線架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加碼</w:t>
            </w:r>
          </w:p>
        </w:tc>
        <w:tc>
          <w:tcPr>
            <w:tcW w:type="dxa" w:w="107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216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233</w:t>
            </w:r>
          </w:p>
        </w:tc>
        <w:tc>
          <w:tcPr>
            <w:tcW w:type="dxa" w:w="96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170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補收錄。首次收錄本檔，調幅 +7.9%，隱含空間 +37.1%。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研華（2395）</w:t>
            </w:r>
          </w:p>
        </w:tc>
        <w:tc>
          <w:tcPr>
            <w:tcW w:type="dxa" w:w="204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工業電腦／邊緣AI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超越市場（重申）</w:t>
            </w:r>
          </w:p>
        </w:tc>
        <w:tc>
          <w:tcPr>
            <w:tcW w:type="dxa" w:w="107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530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550</w:t>
            </w:r>
          </w:p>
        </w:tc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634</w:t>
            </w:r>
          </w:p>
        </w:tc>
        <w:tc>
          <w:tcPr>
            <w:tcW w:type="dxa" w:w="5953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補收錄。與 8/7 加碼 560→649 為不同機構，兩日共識連續走高。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力成（6239）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半導體－封測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強力買進</w:t>
            </w:r>
          </w:p>
        </w:tc>
        <w:tc>
          <w:tcPr>
            <w:tcW w:type="dxa" w:w="107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310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335</w:t>
            </w:r>
          </w:p>
        </w:tc>
        <w:tc>
          <w:tcPr>
            <w:tcW w:type="dxa" w:w="96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262.5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補收錄。與 8/7 335→360 構成連續兩日調升。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文曄（3036）</w:t>
            </w:r>
          </w:p>
        </w:tc>
        <w:tc>
          <w:tcPr>
            <w:tcW w:type="dxa" w:w="204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IC通路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共識（未列評等）</w:t>
            </w:r>
          </w:p>
        </w:tc>
        <w:tc>
          <w:tcPr>
            <w:tcW w:type="dxa" w:w="107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305</w:t>
            </w:r>
          </w:p>
        </w:tc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211.5</w:t>
            </w:r>
          </w:p>
        </w:tc>
        <w:tc>
          <w:tcPr>
            <w:tcW w:type="dxa" w:w="5953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補收錄。惟 8/7 盤中因「Q3 營收展望僅持平」重摔跌停，共識價與市場反應背離，宜留意後續下修風險。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FactSet 彙整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慧洋-KY（2637）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航運－散裝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共識（未列評等）</w:t>
            </w:r>
          </w:p>
        </w:tc>
        <w:tc>
          <w:tcPr>
            <w:tcW w:type="dxa" w:w="107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88</w:t>
            </w:r>
          </w:p>
        </w:tc>
        <w:tc>
          <w:tcPr>
            <w:tcW w:type="dxa" w:w="964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87.9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6"/>
              </w:rPr>
              <w:t>補收錄。目標價幾乎貼齊現價（+0.1%），無評價空間。</w:t>
            </w:r>
          </w:p>
        </w:tc>
      </w:tr>
    </w:tbl>
    <w:p>
      <w:pPr>
        <w:spacing w:after="80" w:before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6"/>
        </w:rPr>
        <w:t>※ 8/6 FactSet 智原（3035）195 元與 2026/07/29 已收錄數字完全相同，判定共識未變動，不重複計列為新增觀點。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五、自選股追蹤：萬潤（6187）　半導體－封裝自動化設備</w:t>
      </w:r>
    </w:p>
    <w:p>
      <w:pPr>
        <w:spacing w:after="6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sz w:val="20"/>
        </w:rPr>
        <w:t>本場次結論：無新增券商觀點。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>• 經多來源交叉查核（鉅亨網、工商時報、經濟日報／聯合新聞網、中時新聞網／旺得富、MoneyDJ），2026/08/06 盤後至 2026/08/07 19:00 之間，未見任何針對萬潤的新券商報告或評等調整。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>• 最近一次正式券商觀點仍為 2026/07/27：一家美系外資初評「買進」目標價 1,500 元；另一家美系外資維持「買進」但目標價由 1,650 元下修至 1,550 元。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>• 本場次搜尋另見第三方投資網誌引述「高盛由賣出升至買進、目標價由 365 元跳升至 800 元」。該敘述與 _log 已收錄之 2026/07/09 高盛買進 1,550 元（前值 1,650 元）不符，且原文未載明報告日期，研判為舊資料，標記「待確認」，不列入正式紀錄。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>• 產業旁證：本場次外資對測試介面（穎崴、旺矽）與矽電容／先進封裝（愛普）均有具體動作，顯示先進封裝與 CPO 設備鏈的關注度未退，惟本場次無券商據此對萬潤出具新報告。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六、市場數據（2026/08/07 收盤）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4675"/>
        <w:gridCol w:w="4675"/>
        <w:gridCol w:w="4675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數值</w:t>
            </w:r>
          </w:p>
        </w:tc>
        <w:tc>
          <w:tcPr>
            <w:tcW w:type="dxa" w:w="10205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加權指數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7"/>
              </w:rPr>
              <w:t>44,225.91 點</w:t>
            </w:r>
          </w:p>
        </w:tc>
        <w:tc>
          <w:tcPr>
            <w:tcW w:type="dxa" w:w="10205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跌 170.79 點（−0.38%），量縮失守季線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成交量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7"/>
              </w:rPr>
              <w:t>8,192 億元</w:t>
            </w:r>
          </w:p>
        </w:tc>
        <w:tc>
          <w:tcPr>
            <w:tcW w:type="dxa" w:w="10205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較 8/6 的 9,740 億元續縮，為近期低量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台積電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7"/>
              </w:rPr>
              <w:t>2,370 元</w:t>
            </w:r>
          </w:p>
        </w:tc>
        <w:tc>
          <w:tcPr>
            <w:tcW w:type="dxa" w:w="10205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漲 5 元（+0.21%），重返 5 日線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三大法人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7"/>
              </w:rPr>
              <w:t>賣超 442.44 億元</w:t>
            </w:r>
          </w:p>
        </w:tc>
        <w:tc>
          <w:tcPr>
            <w:tcW w:type="dxa" w:w="10205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外資賣超 407.16 億元；投信 32 連買中止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盤中振幅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7"/>
              </w:rPr>
              <w:t>逾 880 點</w:t>
            </w:r>
          </w:p>
        </w:tc>
        <w:tc>
          <w:tcPr>
            <w:tcW w:type="dxa" w:w="10205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開高一度漲逾 430 點觸及 44,827.13 點後翻黑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焦點個股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7"/>
              </w:rPr>
              <w:t>川湖 11,110 元</w:t>
            </w:r>
          </w:p>
        </w:tc>
        <w:tc>
          <w:tcPr>
            <w:tcW w:type="dxa" w:w="10205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7"/>
              </w:rPr>
              <w:t>跳空漲停創天價，Q2 毛利率 87.42%；文曄盤中跌停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七、本場次觀察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• 「同族群、反向調整」是本場次最值得留意的訊號：大摩在同一份報告裡上調旺矽、大砍穎崴，理由不是產業景氣，而是毛利率結構——穎崴塑膠測試座比重高拖累毛利率，旺矽則因 CPC 比重低而受惠。族群式買進在此已失效。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• 三檔目標價低於或貼齊現價：川湖（9,970 vs 11,110）、聯詠（530 vs 542）、慧洋-KY（88 vs 87.9）。這類「股價已跑過共識」的標的，共識價後續多半是往上追認，但短線缺乏外資評價支撐。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• 文曄的矛盾：FactSet 共識 8/6 給到 305 元（隱含 +44%），但 8/7 盤中因「Q3 營收展望僅持平」重摔跌停。共識價尚未反映法說內容，宜留意後續下修。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• 本場次 19 則觀點中，僅 3 則出自具名券商且附完整論點，其餘 16 則為 FactSet 共識彙整（僅數字、無論述）。判讀權重應有明顯差別。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八、來源連結</w:t>
      </w:r>
    </w:p>
    <w:p>
      <w:pPr>
        <w:spacing w:after="4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1. [經濟日報／聯合新聞網] 告別單純漲價題材！外資押寶「多年期規格升級」 喊買二台廠（2026-08-06 17:46）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https://udn.com/news/story/7251/9675352</w:t>
      </w:r>
    </w:p>
    <w:p>
      <w:pPr>
        <w:spacing w:after="4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2. [中時新聞網／時報資訊] 《半導體》外資喊愛普上看1666元！列首選股 S-SiCap明年拚超車IoTRAM（2026-08-07 12:00）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https://www.chinatimes.com/realtimenews/20260807002161-260410</w:t>
      </w:r>
    </w:p>
    <w:p>
      <w:pPr>
        <w:spacing w:after="4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3. [鉅亨網] 外資評等統計總表（QFII 個股評等，評等日 2026/08/07、2026/08/06）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https://www.cnyes.com/twstock/board/ratediff.aspx</w:t>
      </w:r>
    </w:p>
    <w:p>
      <w:pPr>
        <w:spacing w:after="4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4. [聯合新聞網] 台股量縮跌170點收44,225點失守季線 台積電收高5元（2026-08-07 13:41）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https://udn.com/news/story/7251/9677148</w:t>
      </w:r>
    </w:p>
    <w:p>
      <w:pPr>
        <w:spacing w:after="4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5. [自由財經] 外資賣超407億！獨寵「這檔」連23買（2026-08-07）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https://ec.ltn.com.tw/article/breakingnews/5532163</w:t>
      </w:r>
    </w:p>
    <w:p>
      <w:pPr>
        <w:spacing w:after="4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6. [工商時報] 權證／亮點個股專欄總覽（2026-08-07 各則已於早盤場次收錄）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https://www.ctee.com.tw/stock/warrant</w:t>
      </w:r>
    </w:p>
    <w:p>
      <w:pPr>
        <w:spacing w:after="80" w:before="0" w:line="276" w:lineRule="auto"/>
      </w:pP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8909C"/>
          <w:sz w:val="16"/>
        </w:rPr>
        <w:t>本總覽依公開新聞與外資評等統計表整理，非完整券商報告內文；深度分析需提供原始報告 PDF（置入 研究報告\收件匣\）。數字如有不確定處已於備註標記「待確認」。</w:t>
      </w:r>
    </w:p>
    <w:sectPr w:rsidR="00FC693F" w:rsidRPr="0006063C" w:rsidSect="00034616">
      <w:headerReference w:type="default" r:id="rId9"/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