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sz w:val="34"/>
        </w:rPr>
        <w:t>旺來 台股券商研究報告 日報總覽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sz w:val="20"/>
        </w:rPr>
        <w:t>2026/08/23（週日）盤後場次　｜　資料窗口：2026/08/23 08:10 – 19:10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一、本場次結論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本場次窗口內（08/23 08:10–19:10，週日休市）無任何新出爐的券商評等或目標價，為連續第三個整場零「窗口內」券商觀點的場次。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★ 但本場次查核發現一筆前兩個場次遺漏的具名外資報告，予以補收錄：花旗證券維持聯發科（2454）「買進」評等、目標價 6,800 元（經濟日報 08/21 22:48 見報，屬 08/22 早盤場次窗口）。這是本系統近一週唯一一筆「主流媒體 × 具名外資 × 評等 × 目標價」四要素齊全的紀錄。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二、新增券商觀點（依產業分組）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【半導體 － IC 設計／AI ASIC】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花旗證券（★具名，外資）</w:t>
              <w:br/>
              <w:t>★補收錄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聯發科</w:t>
              <w:br/>
              <w:t>(2454)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6,800 元</w:t>
              <w:br/>
              <w:t>（維持，原文未載前值）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Google 找上超微與邁威爾是「擴大自身客製化晶片生態系」而非取代既有供應商，AI ASIC 仍是聯發科最重要的長期成長動力；以 08/21 收盤 3,790 元計，隱含上檔空間 +79.42%（本系統回算）。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※ 本場次無其他券商評等或目標價異動。鉅亨網外資評等表（FactSet 共識）最新評等日仍為 20260821，該日 7 檔（群聯 8299、中鋼 2002、微星 2377、健鼎 3044、貿聯-KY 3665、保瑞 6472、億豐 8464）已於 08/21 盤後與 08/22 早盤兩場次收錄完畢，本場次逐列比對確認零新增。休市日共識表不進新資料屬正常，非覆蓋失敗。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三、背景紀錄（無券商名／無評等／無目標價，不另建摘要）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來源／時間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主題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內容重點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為何不構成訊號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經濟日報 08/23 14:51</w:t>
              <w:br/>
              <w:t>記者周克威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學名藥關稅</w:t>
              <w:br/>
              <w:t>藥華藥(6446)、保瑞(6472)、美時(1795)、東洋(4105)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美國對進口學名藥自 8/1 起兩年零關稅緩衝，2028/8 起課 100%、2029/8 起 200%。衝擊主要落在印度與中國大陸；台廠輸美學名藥規模極低，反成切入美方可信賴醫藥供應鏈的結構性紅利。保瑞已透過併購取得美國明尼蘇達州 Maple Grove 生產基地可避開關稅並承接 CDMO 轉單；美時具既有美國廠房；藥華藥 Besremi 已獲孤兒藥零關稅豁免；東洋 Lipo-AB 營運不變。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僅稱「法人機構表示」，未具名券商、無評等、無目標價、無 EPS 預估。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經濟日報 08/23 15:35</w:t>
              <w:br/>
              <w:t>記者陳昱翔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EML／磷化銦</w:t>
              <w:br/>
              <w:t>全新(2455)、聯亞(3081)、IET-KY(4971)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EML 晶片因上游磷化銦磊晶與基板供不應求，市場缺口已達三成，價格轉為賣方市場，近期很可能調漲且漲幅達雙位數。800G 光收發模組由 8 顆 100G 或 4 顆 200G EML 並聯組成，單一 AI 機櫃用量是傳統伺服器數十倍。磷化銦基板自去年 Q4 起已數度調漲、磊晶已二度調漲，Q4 很可能第三度調漲。IET 美國新廠二期估今年完工、聯亞近期陸續擴充磊晶產能、全新持續添購機台。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出自「供應鏈消息」與「業界人士」，非券商研究報告，無評等、無目標價、無漲幅具體數字。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經濟日報 08/23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大盤（法人、安聯投信、台股擂台）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法人看本周台股 44,000–46,000 點區間、超過可積極做多；安聯投信稱台股高檔震盪、輪動墊高。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屬指數層級評論與買方（投信）觀點，非賣方評等，無個股目標價。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四、本場次覆蓋方式與已知缺口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【入口新鮮度】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① ★經濟日報 money.udn 本場次為唯一推進到窗口末段的入口 —— 文章頁側欄「熱門排行／編輯精選／相關」已更新至 08/23 15:35 與 18:31，逐則檢視 08/23 全部證券稿，確認無任何含券商名稱＋評等＋目標價三要素者。建議日後盤後場次將「任一 money.udn 文章頁側欄」列為標準入口，優於長期落後的 cate/5590 列表頁。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② 工商時報 ctee：首頁最新即時為 08/23 07:05〈聯電卡位矽光子〉（★在窗口起點 08:10 之前）；livenews 總覽與 livenews/stock 兩個列表快取均停在 08/22 19:22 與 16:52，未進入本場次窗口。★這是本系統首次遇到 ctee 首頁比列表頁新鮮、但兩者都不足以覆蓋窗口的情況。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③ ★鉅亨網外資評等表：本場次兩個入口（archive?gt=qfii&amp;gp=rate 與預設 twstock/board/ratediff.aspx?gt=qfii&amp;gp=rate）資料已完全一致，20260821 均為完整 7 檔、表列現價均為 08/21 收盤。★這推翻了 08/23 早盤場次「預設入口為落後快取」的結論 —— 實際情況是預設入口有數小時延遲後會自行追平，並非結構性落後。建議修正為：兩個入口皆可用，archive 入口領先數小時，仍列第一順位。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④ WebSearch 對當日新聞連續第十五個場次確認幾乎無效（回傳結果全為 2026 年上半年舊稿與行情站）。但本場次 WebSearch 再度立功 —— 「花旗挺聯發科」是先由 WebSearch 取得標題與大意，再經 money.udn 標籤頁取得文章網址後全文讀畢。結論維持：WebSearch 找當日新聞無效，補既有紀錄漏洞有效。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【已知覆蓋缺口】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工商時報 08/23 08:10 之後至 19:10 完全未覆蓋（列表頁快取停在 08/22，首頁停在 07:05）。若該報 08/23 日間有券商評等稿，本場次未能覆蓋，列為下一場次第一優先補掃。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MoneyDJ 法人研究報告頁自 2026/01/15 起長期失效，本場次未再嘗試。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鉅亨網 news/cat/tw_report 為前端動態渲染，靜態抓取僅得骨架。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五、方向結構與資訊層級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本場次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窗口內新增券商觀點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 筆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補收錄（窗口外遺漏）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 筆（花旗／聯發科 2454）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具名券商比例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1/1 ＝ 100%（本週最佳）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方向結構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維持 1 筆；零上調、零下修、零降評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FactSet 共識新增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 筆（最新評等日仍為 20260821）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收件匣新 PDF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無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六、待查證與下一場次待補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★ 本場次新增待查證：(1) 花旗對聯發科 6,800 元的目標本益比與評價年度（原文未載）；(2) 花旗預估聯發科 AI ASIC 營收 2026／2027／2028 年分別 20 億／180 億／400 億美元 —— 兩年 20 倍的斜率極陡，原文未提供客戶名單或訂單能見度佐證，建議列為單一關鍵追蹤指標。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延續未結案項目：(1) 旺矽本國投顧目標價（自 08/20 起）；(2) 貨櫃三雄本國投顧個別目標價（自 08/20 起）；(3) 仁寶 55 元出自哪一家本土大型券商（自 08/20 起）；(4) 強茂目標價（自 08/19 起）；(5) 川湖 15,500 元出自哪一家（自 08/16 起）；(6) 廣達的瑞銀／花旗環球／大和資本三家個別目標價（自 08/17 起）；(7) 世芯-KY 區間下緣 4,640 元出自哪一家（自 08/19 起）；(8) 儒鴻與大聯大的券商名稱；(9) 聯亞 3081 美系 4,401 元買進 vs 日系 900 元賣出的分歧（自 08/15 起）；(10) 瑞銀 08/20 策略清單 10 檔的個別目標價；(11) 野村台光電 8,015 元的前值與目標本益比（自 08/21 起）；(12) 萬潤瑞銀 1,700 元的第二來源交叉驗證（最高優先）。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七、自選股追蹤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萬潤（6187）：本場次窗口內無任何新券商評等或目標價見報。查核來源＝鉅亨網外資評等表兩個入口（20260821 共 7 檔進表無萬潤，無 20260822／20260823 評等日）、工商時報首頁與 livenews／stock、經濟日報 money.udn 文章頁側欄與標籤頁、WebSearch 專搜「萬潤 6187 外資 目標價 券商 評等 2026年8月」（僅回傳 Goodinfo、PChome、Win 投資、FinLab 等行情站與舊稿）。既有紀錄維持不變：瑞銀證券 1,700 元（2026/08/18 報告，★單一二級來源，待確認）、瑞銀證券 1,550 元（2026/07/27 首評）、高盛證券買進 1,550 元（2026/07/10，★待查）、美銀證券初評買進 1,500 元（2026/07/27）、高盛證券 1,800 元（2026/04/23）、富邦證券看多 800 元、大摩 1,280→1,580（2026/05/31）、摩根大通 1,450 元。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八、本週事件行事曆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08/24 工總發布白皮書、央行公布 7 月貨幣總計數　｜　08/25 台經院 7 月廠商景氣動向　｜　★08/26 輝達（NVIDIA）財報　｜　08/27 國發會 7 月景氣燈號　｜　Jackson Hole 全球央行年會 Fed 主席華許演說、美國 PCE　｜　08/31 收盤 MSCI 季調生效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九、來源連結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花旗挺聯發科 建議買進（經濟日報 2026/08/21 22:48 記者高瑜君）— https://money.udn.com/money/story/5607/9706581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美國對進口學名藥課稅 法人看好藥華藥、保瑞等受惠（經濟日報 2026/08/23 14:51 記者周克威）— https://money.udn.com/money/story/5607/9708962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EML 缺口達三成 磊晶三雄後市看旺（經濟日報 2026/08/23 15:35 記者陳昱翔）— https://money.udn.com/money/story/5607/9709017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鉅亨網 外資評等表（archive 入口）— https://www.cnyes.com/archive/twstock/board/ratediff.aspx?gt=qfii&amp;gp=rate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鉅亨網 外資評等表（預設入口）— https://www.cnyes.com/twstock/board/ratediff.aspx?gt=qfii&amp;gp=rate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鉅亨網 外資價差排行 — https://www.cnyes.com/archive/twstock/board/ratediff.aspx?gt=qfii&amp;gp=diff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工商時報 首頁 — https://www.ctee.com.tw/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工商時報 即時新聞－證券 — https://www.ctee.com.tw/livenews/stock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經濟日報 聯發科標籤頁 — https://money.udn.com/search/tagging/1001/聯發科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sz w:val="17"/>
        </w:rPr>
        <w:t>本總覽依公開新聞整理，非完整券商報告內文。所有回算數字均標明「本系統回算」。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