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個股摘要｜摩根士丹利｜聯電2303</w:t>
      </w:r>
    </w:p>
    <w:p>
      <w:r>
        <w:t>聯電(2303)　摩根士丹利 Morgan Stanley：目標價上調，目標價 188 元（前值 待確認）</w:t>
      </w:r>
    </w:p>
    <w:p>
      <w:r>
        <w:t>資料日期：2026-10-07　｜　早盤場次　｜　浮水印：旺來 wowwow31001</w:t>
      </w:r>
    </w:p>
    <w:p>
      <w:pPr>
        <w:pStyle w:val="Heading2"/>
      </w:pPr>
      <w:r>
        <w:rPr>
          <w:rFonts w:ascii="Microsoft JhengHei" w:hAnsi="Microsoft JhengHei" w:eastAsia="Microsoft JhengHei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摩根士丹利 Morgan Stanley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外資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半導體－晶圓代工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目標價上調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188 元（前值 待確認）</w:t>
            </w:r>
          </w:p>
        </w:tc>
      </w:tr>
      <w:tr>
        <w:tc>
          <w:tcPr>
            <w:tcW w:type="dxa" w:w="4320"/>
          </w:tcPr>
          <w:p>
            <w:r>
              <w:t>見報</w:t>
            </w:r>
          </w:p>
        </w:tc>
        <w:tc>
          <w:tcPr>
            <w:tcW w:type="dxa" w:w="4320"/>
          </w:tcPr>
          <w:p>
            <w:r>
              <w:t>工商時報 10/06 17:37、10/07 03:00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</w:rPr>
        <w:t>二、論點</w:t>
      </w:r>
    </w:p>
    <w:p>
      <w:r>
        <w:t>• 分析師詹家鴻：受惠三星 DDI 委外生產，以及每通道 400Gb 方案後的矽光子 PIC 需求成長，聯電明年可望成功調漲 8 吋晶圓價格。</w:t>
      </w:r>
    </w:p>
    <w:p>
      <w:r>
        <w:t>• 智慧機與 PC 需求疲弱、部分 PC 半導體訂單遭削減，使部分投資人仍觀望。</w:t>
      </w:r>
    </w:p>
    <w:p>
      <w:r>
        <w:t>• 推測合理股價升至 188 元。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三、風險</w:t>
      </w:r>
    </w:p>
    <w:p>
      <w:r>
        <w:t>• 智慧機與 PC 需求持續疲弱。</w:t>
      </w:r>
    </w:p>
    <w:p>
      <w:r>
        <w:t>• 海外可轉換公司債（ECB）發行造成 EPS 稀釋疑慮。</w:t>
      </w:r>
    </w:p>
    <w:p>
      <w:r>
        <w:t>• 新聞未載評等原文與前值，待確認。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四、來源連結</w:t>
      </w:r>
    </w:p>
    <w:p>
      <w:r>
        <w:t>• 工商時報｜聯電目標價噴發！外資力挺 看2字頭有譜（10/06 17:37）　https://www.ctee.com.tw/news/20261006701641-430201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