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261029｜花旗環球｜玉晶光3406</w:t>
      </w:r>
    </w:p>
    <w:p>
      <w:r>
        <w:rPr>
          <w:rFonts w:ascii="Microsoft JhengHei" w:hAnsi="Microsoft JhengHei" w:eastAsia="Microsoft JhengHei"/>
          <w:b w:val="0"/>
        </w:rPr>
        <w:t>玉晶光(3406)　花旗環球 Citi（美系外資）：升評至買進（原中立），目標價 1,380 元（前值 1,050 元）</w:t>
      </w:r>
    </w:p>
    <w:p>
      <w:r>
        <w:rPr>
          <w:rFonts w:ascii="Microsoft JhengHei" w:hAnsi="Microsoft JhengHei" w:eastAsia="Microsoft JhengHei"/>
          <w:b w:val="0"/>
        </w:rPr>
        <w:t>資料日期：2026-10-29　｜　夜間場次（10/30 收錄）　｜　浮水印：旺來 wowwow31001</w:t>
      </w:r>
    </w:p>
    <w:p>
      <w:r>
        <w:rPr>
          <w:rFonts w:ascii="Microsoft JhengHei" w:hAnsi="Microsoft JhengHei" w:eastAsia="Microsoft JhengHei"/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花旗環球 Citi（美系外資）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類別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光電－光學鏡頭／CPO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升評至買進（原中立）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1,380 元（前值 1,050 元）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二、論點</w:t>
      </w:r>
    </w:p>
    <w:p>
      <w:r>
        <w:rPr>
          <w:rFonts w:ascii="Microsoft JhengHei" w:hAnsi="Microsoft JhengHei" w:eastAsia="Microsoft JhengHei"/>
          <w:b w:val="0"/>
        </w:rPr>
        <w:t>• 經濟日報報導美系外資將玉晶光目標價由 1,050 元調升至 1,380 元，評等由「中立」升至「買進」；同日經濟日報另有標題「玉晶光有潛力 花旗喊買」。</w:t>
      </w:r>
    </w:p>
    <w:p>
      <w:r>
        <w:rPr>
          <w:rFonts w:ascii="Microsoft JhengHei" w:hAnsi="Microsoft JhengHei" w:eastAsia="Microsoft JhengHei"/>
          <w:b w:val="0"/>
        </w:rPr>
        <w:t>• 外資看好玉晶光與 3M 合作的擴展型光束光學（EBO）商機，3M 預估 2028 年潛在市場規模達 20 億美元，並布局 CPO 與 FAU。</w:t>
      </w:r>
    </w:p>
    <w:p>
      <w:r>
        <w:rPr>
          <w:rFonts w:ascii="Microsoft JhengHei" w:hAnsi="Microsoft JhengHei" w:eastAsia="Microsoft JhengHei"/>
          <w:b w:val="0"/>
        </w:rPr>
        <w:t>• 第 3 季營收 78.12 億元、年增 1%，EPS 9.69 元。</w:t>
      </w:r>
    </w:p>
    <w:p>
      <w:r>
        <w:rPr>
          <w:rFonts w:ascii="Microsoft JhengHei" w:hAnsi="Microsoft JhengHei" w:eastAsia="Microsoft JhengHei"/>
          <w:b/>
        </w:rPr>
        <w:t>三、風險</w:t>
      </w:r>
    </w:p>
    <w:p>
      <w:r>
        <w:rPr>
          <w:rFonts w:ascii="Microsoft JhengHei" w:hAnsi="Microsoft JhengHei" w:eastAsia="Microsoft JhengHei"/>
          <w:b w:val="0"/>
        </w:rPr>
        <w:t>• EBO 等光通訊布局能否轉化為營收仍待商業化驗證；手機鏡頭本業第 4 季表現待觀察。</w:t>
      </w:r>
    </w:p>
    <w:p>
      <w:r>
        <w:rPr>
          <w:rFonts w:ascii="Microsoft JhengHei" w:hAnsi="Microsoft JhengHei" w:eastAsia="Microsoft JhengHei"/>
          <w:b w:val="0"/>
        </w:rPr>
        <w:t>• 10/29 股價自 1,330 元急殺至跌停 1,200 元，外資至 10/28 已連 9 日賣超，短線波動加劇。</w:t>
      </w:r>
    </w:p>
    <w:p>
      <w:r>
        <w:rPr>
          <w:rFonts w:ascii="Microsoft JhengHei" w:hAnsi="Microsoft JhengHei" w:eastAsia="Microsoft JhengHei"/>
          <w:b/>
        </w:rPr>
        <w:t>四、來源連結</w:t>
      </w:r>
    </w:p>
    <w:p>
      <w:r>
        <w:rPr>
          <w:rFonts w:ascii="Microsoft JhengHei" w:hAnsi="Microsoft JhengHei" w:eastAsia="Microsoft JhengHei"/>
          <w:b w:val="0"/>
        </w:rPr>
        <w:t>• 經濟日報｜玉晶光(3406)漲停後急殺跌停！外資喊價 1,415 元 為何反轉？（10/29 11:03）　https://money.udn.com/money/story/5710/9844148</w:t>
      </w:r>
    </w:p>
    <w:p>
      <w:r>
        <w:rPr>
          <w:rFonts w:ascii="Microsoft JhengHei" w:hAnsi="Microsoft JhengHei" w:eastAsia="Microsoft JhengHei"/>
          <w:b w:val="0"/>
        </w:rPr>
        <w:t>• 經濟日報｜玉晶光(3406)有潛力 花旗喊買（10/29）　https://money.udn.com/money/story/5710/9843040?from=edn_related_storybottom</w:t>
      </w:r>
    </w:p>
    <w:p>
      <w:r>
        <w:rPr>
          <w:rFonts w:ascii="Microsoft JhengHei" w:hAnsi="Microsoft JhengHei" w:eastAsia="Microsoft JhengHei"/>
          <w:b w:val="0"/>
        </w:rP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