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7A5E17"/>
          <w:sz w:val="32"/>
        </w:rPr>
        <w:t>260926｜大和資本｜穎崴6515</w:t>
      </w:r>
    </w:p>
    <w:p>
      <w:r>
        <w:rPr>
          <w:rFonts w:ascii="Microsoft JhengHei" w:hAnsi="Microsoft JhengHei" w:eastAsia="Microsoft JhengHei"/>
          <w:b w:val="0"/>
          <w:sz w:val="21"/>
        </w:rPr>
        <w:t>穎崴（6515）｜大和資本　觀點摘要</w:t>
      </w:r>
    </w:p>
    <w:p>
      <w:r>
        <w:rPr>
          <w:rFonts w:ascii="Microsoft JhengHei" w:hAnsi="Microsoft JhengHei" w:eastAsia="Microsoft JhengHei"/>
          <w:b w:val="0"/>
          <w:sz w:val="21"/>
        </w:rPr>
        <w:t>2026/09/26 01:42 新聞發布　｜　大和資本 Daiwa（★具名）　｜　半導體－測試介面／測試座</w:t>
      </w:r>
    </w:p>
    <w:p>
      <w:r>
        <w:rPr>
          <w:rFonts w:ascii="Microsoft JhengHei" w:hAnsi="Microsoft JhengHei" w:eastAsia="Microsoft JhengHei"/>
          <w:b/>
          <w:color w:val="7A5E17"/>
          <w:sz w:val="24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大和資本 Daiwa（★具名）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2026/09/26 01:42（新聞發布；報告原發布日未載）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10,000 元（前值 待確認）</w:t>
            </w:r>
          </w:p>
        </w:tc>
      </w:tr>
    </w:tbl>
    <w:p>
      <w:r>
        <w:rPr>
          <w:rFonts w:ascii="Microsoft JhengHei" w:hAnsi="Microsoft JhengHei" w:eastAsia="Microsoft JhengHei"/>
          <w:b/>
          <w:color w:val="7A5E17"/>
          <w:sz w:val="24"/>
        </w:rPr>
        <w:t>二、論點</w:t>
      </w:r>
    </w:p>
    <w:p>
      <w:r>
        <w:rPr>
          <w:rFonts w:ascii="Microsoft JhengHei" w:hAnsi="Microsoft JhengHei" w:eastAsia="Microsoft JhengHei"/>
          <w:b w:val="0"/>
          <w:sz w:val="21"/>
        </w:rPr>
        <w:t>• 大和資本給予穎崴「買進」評等、目標價 10,000 元，為本站首次收錄大和對穎崴之評等。</w:t>
      </w:r>
    </w:p>
    <w:p>
      <w:r>
        <w:rPr>
          <w:rFonts w:ascii="Microsoft JhengHei" w:hAnsi="Microsoft JhengHei" w:eastAsia="Microsoft JhengHei"/>
          <w:b w:val="0"/>
          <w:sz w:val="21"/>
        </w:rPr>
        <w:t>• 同稿花旗目標價 11,500 元、摩根士丹利 12,000 元，外資圈目標價集中於萬元上下。</w:t>
      </w:r>
    </w:p>
    <w:p>
      <w:r>
        <w:rPr>
          <w:rFonts w:ascii="Microsoft JhengHei" w:hAnsi="Microsoft JhengHei" w:eastAsia="Microsoft JhengHei"/>
          <w:b w:val="0"/>
          <w:sz w:val="21"/>
        </w:rPr>
        <w:t>• 穎崴今年以來股價上漲 105.9%，列入法人點名之「萬元俱樂部」候選。</w:t>
      </w:r>
    </w:p>
    <w:p>
      <w:r>
        <w:rPr>
          <w:rFonts w:ascii="Microsoft JhengHei" w:hAnsi="Microsoft JhengHei" w:eastAsia="Microsoft JhengHei"/>
          <w:b/>
          <w:color w:val="7A5E17"/>
          <w:sz w:val="24"/>
        </w:rPr>
        <w:t>三、風險</w:t>
      </w:r>
    </w:p>
    <w:p>
      <w:r>
        <w:rPr>
          <w:rFonts w:ascii="Microsoft JhengHei" w:hAnsi="Microsoft JhengHei" w:eastAsia="Microsoft JhengHei"/>
          <w:b w:val="0"/>
          <w:sz w:val="21"/>
        </w:rPr>
        <w:t>• 高價股評價與波動度高。</w:t>
      </w:r>
    </w:p>
    <w:p>
      <w:r>
        <w:rPr>
          <w:rFonts w:ascii="Microsoft JhengHei" w:hAnsi="Microsoft JhengHei" w:eastAsia="Microsoft JhengHei"/>
          <w:b w:val="0"/>
          <w:sz w:val="21"/>
        </w:rPr>
        <w:t>• 測試介面同業競爭與客戶集中風險。</w:t>
      </w:r>
    </w:p>
    <w:p>
      <w:r>
        <w:rPr>
          <w:rFonts w:ascii="Microsoft JhengHei" w:hAnsi="Microsoft JhengHei" w:eastAsia="Microsoft JhengHei"/>
          <w:b w:val="0"/>
          <w:sz w:val="21"/>
        </w:rPr>
        <w:t>• AI 晶片出貨節奏變化影響測試需求。</w:t>
      </w:r>
    </w:p>
    <w:p>
      <w:r>
        <w:rPr>
          <w:rFonts w:ascii="Microsoft JhengHei" w:hAnsi="Microsoft JhengHei" w:eastAsia="Microsoft JhengHei"/>
          <w:b w:val="0"/>
          <w:sz w:val="21"/>
        </w:rPr>
        <w:t>★報告原發布日未載：本則出自經濟日報 09/26 彙整近期外資個股報告之稿件，評等與目標價依稿件所載。</w:t>
      </w:r>
    </w:p>
    <w:p>
      <w:r>
        <w:rPr>
          <w:rFonts w:ascii="Microsoft JhengHei" w:hAnsi="Microsoft JhengHei" w:eastAsia="Microsoft JhengHei"/>
          <w:b/>
          <w:color w:val="7A5E17"/>
          <w:sz w:val="24"/>
        </w:rPr>
        <w:t>資料來源</w:t>
      </w:r>
    </w:p>
    <w:p>
      <w:r>
        <w:rPr>
          <w:rFonts w:ascii="Microsoft JhengHei" w:hAnsi="Microsoft JhengHei" w:eastAsia="Microsoft JhengHei"/>
          <w:b w:val="0"/>
          <w:sz w:val="21"/>
        </w:rPr>
        <w:t>經濟日報｜台股萬元俱樂部 四檔呼聲高 有望更上層樓（2026/09/26 01:42）（https://money.udn.com/money/story/5607/9778109）</w:t>
      </w:r>
    </w:p>
    <w:p>
      <w:r>
        <w:rPr>
          <w:rFonts w:ascii="Microsoft JhengHei" w:hAnsi="Microsoft JhengHei" w:eastAsia="Microsoft JhengHei"/>
          <w:b w:val="0"/>
          <w:sz w:val="21"/>
        </w:rPr>
        <w:t>本摘要依公開新聞整理，非完整報告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