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旺來台股研究報告總覽｜2026/09/22（週二）盤後場次</w:t>
      </w:r>
    </w:p>
    <w:p>
      <w:r>
        <w:rPr>
          <w:rFonts w:ascii="Microsoft JhengHei" w:hAnsi="Microsoft JhengHei" w:eastAsia="Microsoft JhengHei"/>
          <w:b w:val="0"/>
          <w:sz w:val="18"/>
        </w:rPr>
        <w:t>資料窗口：2026/09/22 12:40 – 19:10（台股當日已收盤）　｜　製表：旺來新聞站</w:t>
      </w:r>
    </w:p>
    <w:p/>
    <w:p>
      <w:r>
        <w:rPr>
          <w:rFonts w:ascii="Microsoft JhengHei" w:hAnsi="Microsoft JhengHei" w:eastAsia="Microsoft JhengHei"/>
          <w:b/>
          <w:sz w:val="26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1"/>
        </w:rPr>
        <w:t>1. 台股 09/22 終場收 47,800.17 點、上漲 81.33 點（+0.17%），盤中及收盤指數同創歷史新高。盤中一度飆升 882.69 點觸及 48,601.53 點，但攻勢不繼、48,000 點未站穩，終場收在當日最低點，留下長上影線。</w:t>
      </w:r>
    </w:p>
    <w:p>
      <w:r>
        <w:rPr>
          <w:rFonts w:ascii="Microsoft JhengHei" w:hAnsi="Microsoft JhengHei" w:eastAsia="Microsoft JhengHei"/>
          <w:b w:val="0"/>
          <w:sz w:val="21"/>
        </w:rPr>
        <w:t>2. 三大法人同步買超合計 608.2 億元：外資及陸資（不含外資自營商）買超 447.26 億元、投信買超 2.4 億元、自營商合計買超 158.54 億元（自行買賣 +35.08 億、避險 +123.45 億）。連四個交易日累計回補約 2,535 億元。</w:t>
      </w:r>
    </w:p>
    <w:p>
      <w:r>
        <w:rPr>
          <w:rFonts w:ascii="Microsoft JhengHei" w:hAnsi="Microsoft JhengHei" w:eastAsia="Microsoft JhengHei"/>
          <w:b w:val="0"/>
          <w:sz w:val="21"/>
        </w:rPr>
        <w:t>3. 權王台積電（2330）盤中翻黑、終場收 2,460 元下跌 20 元（-0.81%），指數改由聯發科、載板四雄（欣興、南電、景碩、臻鼎-KY）、日月光投控、創意、台達電接棒支撐。</w:t>
      </w:r>
    </w:p>
    <w:p>
      <w:r>
        <w:rPr>
          <w:rFonts w:ascii="Microsoft JhengHei" w:hAnsi="Microsoft JhengHei" w:eastAsia="Microsoft JhengHei"/>
          <w:b w:val="0"/>
          <w:sz w:val="21"/>
        </w:rPr>
        <w:t>4. ★本場次回補之具名券商觀點：日系外資將健策（3653）目標價由 6,770 元大幅調升至 9,420 元、維持「買進」評等，為近期台股散熱族群最高目標價；另有外資上修研華（2395）目標價至 782 元。兩則均已建個股摘要。</w:t>
      </w:r>
    </w:p>
    <w:p>
      <w:r>
        <w:rPr>
          <w:rFonts w:ascii="Microsoft JhengHei" w:hAnsi="Microsoft JhengHei" w:eastAsia="Microsoft JhengHei"/>
          <w:b w:val="0"/>
          <w:sz w:val="21"/>
        </w:rPr>
        <w:t>5. 外資買超前十名出現 7 檔 ETF（其中 6 檔為主動式 ETF），個股部分以友達（2409）24 萬 5,313 張居冠，其次為聯電（2303）50,545 張、群創（3481）24,829 張。面板雙虎當日合計爆量 166 萬張、成交值 676 億元。</w:t>
      </w:r>
    </w:p>
    <w:p/>
    <w:p>
      <w:r>
        <w:rPr>
          <w:rFonts w:ascii="Microsoft JhengHei" w:hAnsi="Microsoft JhengHei" w:eastAsia="Microsoft JhengHei"/>
          <w:b/>
          <w:sz w:val="26"/>
        </w:rPr>
        <w:t>二、券商觀點（按產業分組）</w:t>
      </w:r>
    </w:p>
    <w:p>
      <w:r>
        <w:rPr>
          <w:rFonts w:ascii="Microsoft JhengHei" w:hAnsi="Microsoft JhengHei" w:eastAsia="Microsoft JhengHei"/>
          <w:b/>
          <w:sz w:val="21"/>
        </w:rPr>
        <w:t>【電子零組件－散熱／均熱片】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09/21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日系外資（★未具名）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健策 (3653)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買進（維持）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9,420 元</w:t>
              <w:br/>
              <w:t>前值 6,770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Vera Rubin／Rubin Ultra 可拆卸均熱片 ASP 為現行一體式的 5–6 倍；ASIC 客戶產品路線圖更具潛力，「加強板」方案可望帶來 ASP 提升。2026Q3／Q4 營收預估上調至 96.5 億／106.2 億元；2026–2028 年 EPS CAGR 預估由 78.8% 上調至 86.1%、EPS 預估上修 6%–15%。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★同稿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亞系外資（★未具名）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健策 (3653)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看好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8,800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上週已先看好可拆卸三片式均熱片（Removable Lid）並給予 8,800 元目標價；日系外資本次跟進並再上調。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【電腦及週邊設備－工業電腦／伺服器代工】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09/21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外資（★未具名）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研華 (2395)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★原文未載制式評等（上修目標價）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782 元</w:t>
              <w:br/>
              <w:t>前值★未載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BB Ratio（接單出貨比）逐月走升，接單動能改善帶動外資上修目標價。★ 原文未載前值與制式評等，列為待確認。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高盛 Goldman Sachs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廣達 (2382)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高盛預估廣達 2026 下半年營收持平，股價當日小幅震盪。★ 僅取得標題層級資訊，內文細節未取得，列為待確認。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【其他－法人調升】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法人（★未具名）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富世達 (6805)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調升（獲利預估與目標價）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★未載數字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法人認為成長動能可延續至 2028 年，調升獲利預估值及目標價。★ 未具名法人且原文未載數字，列為待確認，不建個股摘要。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6"/>
        </w:rPr>
        <w:t>三、市場與大盤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數值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加權指數（09/22 收盤）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47,800.17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+81.33 點（+0.17%），創收盤歷史新高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盤中最高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48,601.53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+882.69 點，創盤中歷史新高；終場收當日最低、留長上影線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成交值（上市）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1.02 兆元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較 09/21 的 8,668.18 億元約 +17.7%。★ 官方 FMTQIK 尚未更新 09/22，暫採新聞值、待覆核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三大法人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買超 608.2 億元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外資+陸資 +447.26 億、投信 +2.4 億、自營商合計 +158.54 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 (2330)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2,460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 元（-0.81%），盤中翻黑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融資餘額（上市）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6,030.38 億元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 為 09/21 數值（單日 +89.98 億）；09/22 證交所 MI_MARGN 端點本場次無法取得，待更新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 SOX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12,433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+4.29%（09/21 美股收盤）；09/22 美股尚未收盤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當日最強五族群（資料日期：09/21 收盤）</w:t>
      </w:r>
    </w:p>
    <w:p>
      <w:r>
        <w:rPr>
          <w:rFonts w:ascii="Microsoft JhengHei" w:hAnsi="Microsoft JhengHei" w:eastAsia="Microsoft JhengHei"/>
          <w:b w:val="0"/>
          <w:sz w:val="18"/>
        </w:rPr>
        <w:t>★ 說明：證交所 MI_INDEX 類股指數端點於本場次執行環境仍無法取得（連續第六場），09/22 收盤之完整 29 類股排序無法產生，故下表沿用 09/21 已驗證之資料，並如實標示資料日期。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收盤指數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漲跌%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該族群最強 5 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三集瑞-KY(6862) +9.92%／詮欣(6205) +9.89%／宏致(3605) +9.74%／台達電(2308) +8.07%／聯茂(6213) +7.33%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元晶(6443) +10.00%／光鋐(4956) +9.98%／國碩(2406) +9.95%／GIS-KY(6456) +9.94%／宏齊(6168) +9.91%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華東(8110) +9.92%／矽統(2363) +9.87%／聯傑(3094) +9.86%／達能(3686) +9.79%／嘉雨思-創(6921) +9.75%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統一證(2855) +7.50%／凱基金(2883) +2.93%／富邦金(2881) +2.66%／中再保(2851) +2.45%／群益證(6005) +2.38%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貿聯-KY(3665) +4.07%／致茂(2360) +3.71%／美隆電(2477) +3.36%／玖鼎電力(4588) +3.26%／聚賢研發-創(7631) +2.54%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6"/>
        </w:rPr>
        <w:t>四、本場次其他焦點</w:t>
      </w:r>
    </w:p>
    <w:p>
      <w:r>
        <w:rPr>
          <w:rFonts w:ascii="Microsoft JhengHei" w:hAnsi="Microsoft JhengHei" w:eastAsia="Microsoft JhengHei"/>
          <w:b w:val="0"/>
          <w:sz w:val="21"/>
        </w:rPr>
        <w:t>． 高價股續強：川湖盤中達 13,305 元、嘉澤 1,745 元、南電 1,165 元、欣興 1,120 元均亮燈漲停；新掛牌漢測盤中達 4,995 元、勁揚逾 1.22 倍。</w:t>
      </w:r>
    </w:p>
    <w:p>
      <w:r>
        <w:rPr>
          <w:rFonts w:ascii="Microsoft JhengHei" w:hAnsi="Microsoft JhengHei" w:eastAsia="Microsoft JhengHei"/>
          <w:b w:val="0"/>
          <w:sz w:val="21"/>
        </w:rPr>
        <w:t>． 面板族群：傳英特爾將攜手友達投入先進封裝市場，友達連兩日漲停、盤中高掛 36.65 元；群創上揚 3.57% 至 52.2 元。惟陸面板三巨頭漲價與 10 月減產之際，業界示警終端旺季恐不如預期，分析師提醒轉型有時間差。</w:t>
      </w:r>
    </w:p>
    <w:p>
      <w:r>
        <w:rPr>
          <w:rFonts w:ascii="Microsoft JhengHei" w:hAnsi="Microsoft JhengHei" w:eastAsia="Microsoft JhengHei"/>
          <w:b w:val="0"/>
          <w:sz w:val="21"/>
        </w:rPr>
        <w:t>． 法人估上市櫃第 3 季獲利年增達 72%，並認為第 4 季指數衝破 5 萬點「無懸念」。★ 屬法人預估，非本站觀點。</w:t>
      </w:r>
    </w:p>
    <w:p>
      <w:r>
        <w:rPr>
          <w:rFonts w:ascii="Microsoft JhengHei" w:hAnsi="Microsoft JhengHei" w:eastAsia="Microsoft JhengHei"/>
          <w:b w:val="0"/>
          <w:sz w:val="21"/>
        </w:rPr>
        <w:t>． 證交所「台股儀表板」9/23 上線，整合不限用途借款、違約交割人數等三大類資訊；證期局同日核准證交所所提違約交割管理新制。</w:t>
      </w:r>
    </w:p>
    <w:p>
      <w:r>
        <w:rPr>
          <w:rFonts w:ascii="Microsoft JhengHei" w:hAnsi="Microsoft JhengHei" w:eastAsia="Microsoft JhengHei"/>
          <w:b w:val="0"/>
          <w:sz w:val="21"/>
        </w:rPr>
        <w:t>． 總經：8 月失業率 3.41%、創近一年新高（畢業季效應）；8 月外銷訂單首度突破千億美元。</w:t>
      </w:r>
    </w:p>
    <w:p>
      <w:r>
        <w:rPr>
          <w:rFonts w:ascii="Microsoft JhengHei" w:hAnsi="Microsoft JhengHei" w:eastAsia="Microsoft JhengHei"/>
          <w:b w:val="0"/>
          <w:sz w:val="21"/>
        </w:rPr>
        <w:t>． 國際：油價翻黑，伊朗擬於七天內重啟荷莫茲海峽通航（附帶條件）。</w:t>
      </w:r>
    </w:p>
    <w:p/>
    <w:p>
      <w:r>
        <w:rPr>
          <w:rFonts w:ascii="Microsoft JhengHei" w:hAnsi="Microsoft JhengHei" w:eastAsia="Microsoft JhengHei"/>
          <w:b/>
          <w:sz w:val="26"/>
        </w:rPr>
        <w:t>五、待確認事項</w:t>
      </w:r>
    </w:p>
    <w:p>
      <w:r>
        <w:rPr>
          <w:rFonts w:ascii="Microsoft JhengHei" w:hAnsi="Microsoft JhengHei" w:eastAsia="Microsoft JhengHei"/>
          <w:b w:val="0"/>
          <w:sz w:val="21"/>
        </w:rPr>
        <w:t>． 健策（3653）此次調升之日系外資券商名稱（原文僅載「日系外資」）。</w:t>
      </w:r>
    </w:p>
    <w:p>
      <w:r>
        <w:rPr>
          <w:rFonts w:ascii="Microsoft JhengHei" w:hAnsi="Microsoft JhengHei" w:eastAsia="Microsoft JhengHei"/>
          <w:b w:val="0"/>
          <w:sz w:val="21"/>
        </w:rPr>
        <w:t>． 研華（2395）目標價前值與制式評等；高盛廣達（2382）報告細節；富世達（6805）調升後目標價數字。</w:t>
      </w:r>
    </w:p>
    <w:p>
      <w:r>
        <w:rPr>
          <w:rFonts w:ascii="Microsoft JhengHei" w:hAnsi="Microsoft JhengHei" w:eastAsia="Microsoft JhengHei"/>
          <w:b w:val="0"/>
          <w:sz w:val="21"/>
        </w:rPr>
        <w:t>． 09/22 上市成交值官方值（FMTQIK 待更新）、09/22 融資餘額、09/22 類股指數完整排序。</w:t>
      </w:r>
    </w:p>
    <w:p>
      <w:r>
        <w:rPr>
          <w:rFonts w:ascii="Microsoft JhengHei" w:hAnsi="Microsoft JhengHei" w:eastAsia="Microsoft JhengHei"/>
          <w:b w:val="0"/>
          <w:sz w:val="21"/>
        </w:rPr>
        <w:t>． 承前場次未解：台達電（2308）調升後目標價與券商名稱、台塑化（6505）調升後目標價、高盛上詮（3363）833／聯亞（4401）、大和金像電（2368）1,380 報告日。</w:t>
      </w:r>
    </w:p>
    <w:p>
      <w:r>
        <w:rPr>
          <w:rFonts w:ascii="Microsoft JhengHei" w:hAnsi="Microsoft JhengHei" w:eastAsia="Microsoft JhengHei"/>
          <w:b w:val="0"/>
          <w:sz w:val="21"/>
        </w:rPr>
        <w:t>． 09/16–09/18 三日券商觀點缺口仍未回補。</w:t>
      </w:r>
    </w:p>
    <w:p/>
    <w:p>
      <w:r>
        <w:rPr>
          <w:rFonts w:ascii="Microsoft JhengHei" w:hAnsi="Microsoft JhengHei" w:eastAsia="Microsoft JhengHei"/>
          <w:b/>
          <w:sz w:val="26"/>
        </w:rPr>
        <w:t>六、來源連結</w:t>
      </w:r>
    </w:p>
    <w:p>
      <w:r>
        <w:rPr>
          <w:rFonts w:ascii="Microsoft JhengHei" w:hAnsi="Microsoft JhengHei" w:eastAsia="Microsoft JhengHei"/>
          <w:b w:val="0"/>
          <w:sz w:val="18"/>
        </w:rPr>
        <w:t>[1] 經濟日報｜外資買超447億元 ABF四雄全獲青睞 但買氣竟不如這檔「PCB ETF」（09/22 17:31）</w:t>
        <w:br/>
        <w:t>https://money.udn.com/money/story/5607/9771079</w:t>
      </w:r>
    </w:p>
    <w:p>
      <w:r>
        <w:rPr>
          <w:rFonts w:ascii="Microsoft JhengHei" w:hAnsi="Microsoft JhengHei" w:eastAsia="Microsoft JhengHei"/>
          <w:b w:val="0"/>
          <w:sz w:val="18"/>
        </w:rPr>
        <w:t>[2] 經濟日報｜台股漲81點收47,800點留長上影線 盤中及收盤指數同創新高（09/22 14:05）</w:t>
        <w:br/>
        <w:t>https://money.udn.com/money/story/5607/9770475</w:t>
      </w:r>
    </w:p>
    <w:p>
      <w:r>
        <w:rPr>
          <w:rFonts w:ascii="Microsoft JhengHei" w:hAnsi="Microsoft JhengHei" w:eastAsia="Microsoft JhengHei"/>
          <w:b w:val="0"/>
          <w:sz w:val="18"/>
        </w:rPr>
        <w:t>[3] 時報資訊｜《電零組》健策獲日系外資力挺上調EPS預估 目標價高喊9420元（09/21 09:39）</w:t>
        <w:br/>
        <w:t>https://www.chinatimes.com/realtimenews/20260921001410-260410</w:t>
      </w:r>
    </w:p>
    <w:p>
      <w:r>
        <w:rPr>
          <w:rFonts w:ascii="Microsoft JhengHei" w:hAnsi="Microsoft JhengHei" w:eastAsia="Microsoft JhengHei"/>
          <w:b w:val="0"/>
          <w:sz w:val="18"/>
        </w:rPr>
        <w:t>[4] 時報資訊｜《電週邊》研華BB Ratio逐月走升 外資上修目標價至782元（09/21 11:19）</w:t>
        <w:br/>
        <w:t>https://www.chinatimes.com/realtimenews/20260921001898-260410</w:t>
      </w:r>
    </w:p>
    <w:p>
      <w:r>
        <w:rPr>
          <w:rFonts w:ascii="Microsoft JhengHei" w:hAnsi="Microsoft JhengHei" w:eastAsia="Microsoft JhengHei"/>
          <w:b w:val="0"/>
          <w:sz w:val="18"/>
        </w:rPr>
        <w:t>[5] 經濟日報｜台股創高電子強勢 高價股多檔漲停（09/22 11:31）</w:t>
        <w:br/>
        <w:t>https://money.udn.com/money/story/5612/9770048</w:t>
      </w:r>
    </w:p>
    <w:p>
      <w:r>
        <w:rPr>
          <w:rFonts w:ascii="Microsoft JhengHei" w:hAnsi="Microsoft JhengHei" w:eastAsia="Microsoft JhengHei"/>
          <w:b w:val="0"/>
          <w:sz w:val="18"/>
        </w:rPr>
        <w:t>[6] 經濟日報｜外資狂買！面板雙虎爆量166萬張、成交值676億元 分析師提醒轉型時間差（09/22 19:02）</w:t>
        <w:br/>
        <w:t>https://money.udn.com/money/story/5607/9771134</w:t>
      </w:r>
    </w:p>
    <w:p>
      <w:r>
        <w:rPr>
          <w:rFonts w:ascii="Microsoft JhengHei" w:hAnsi="Microsoft JhengHei" w:eastAsia="Microsoft JhengHei"/>
          <w:b w:val="0"/>
          <w:sz w:val="18"/>
        </w:rPr>
        <w:t>[7] 經濟日報｜倒錘頭線沒在怕！上市櫃獲利喊暴增72% 法人：第4季衝破5萬點無懸念（09/22 17:40）</w:t>
        <w:br/>
        <w:t>https://money.udn.com/money/story/5607/9770960</w:t>
      </w:r>
    </w:p>
    <w:p>
      <w:r>
        <w:rPr>
          <w:rFonts w:ascii="Microsoft JhengHei" w:hAnsi="Microsoft JhengHei" w:eastAsia="Microsoft JhengHei"/>
          <w:b w:val="0"/>
          <w:sz w:val="18"/>
        </w:rPr>
        <w:t>[8] 經濟日報｜台股史上首檔逾2萬元神股誕生！外資目標價竟看到這裡（09/22 16:30）</w:t>
        <w:br/>
        <w:t>https://money.udn.com/money/story/5607/9770936</w:t>
      </w:r>
    </w:p>
    <w:p>
      <w:r>
        <w:rPr>
          <w:rFonts w:ascii="Microsoft JhengHei" w:hAnsi="Microsoft JhengHei" w:eastAsia="Microsoft JhengHei"/>
          <w:b w:val="0"/>
          <w:sz w:val="18"/>
        </w:rPr>
        <w:t>[9] 經濟日報｜成長動能延續至2028年 法人調升富世達獲利預估值及目標價（09/22 13:20）</w:t>
        <w:br/>
        <w:t>https://money.udn.com/money/story/5607/9770383</w:t>
      </w:r>
    </w:p>
    <w:p>
      <w:r>
        <w:rPr>
          <w:rFonts w:ascii="Microsoft JhengHei" w:hAnsi="Microsoft JhengHei" w:eastAsia="Microsoft JhengHei"/>
          <w:b w:val="0"/>
          <w:sz w:val="18"/>
        </w:rPr>
        <w:t>[10] 經濟日報｜高盛預估廣達下半年營收持平 股價小幅震盪（09/22 14:30）</w:t>
        <w:br/>
        <w:t>https://money.udn.com/money/story/5710/9770503</w:t>
      </w:r>
    </w:p>
    <w:p>
      <w:r>
        <w:rPr>
          <w:rFonts w:ascii="Microsoft JhengHei" w:hAnsi="Microsoft JhengHei" w:eastAsia="Microsoft JhengHei"/>
          <w:b w:val="0"/>
          <w:sz w:val="18"/>
        </w:rPr>
        <w:t>[11] 經濟日報｜陽明法說會／塞港成貨櫃航運新常態 美國線維持高檔（09/22 18:45）</w:t>
        <w:br/>
        <w:t>https://money.udn.com/money/story/5612/9770736</w:t>
      </w:r>
    </w:p>
    <w:p>
      <w:r>
        <w:rPr>
          <w:rFonts w:ascii="Microsoft JhengHei" w:hAnsi="Microsoft JhengHei" w:eastAsia="Microsoft JhengHei"/>
          <w:b w:val="0"/>
          <w:sz w:val="18"/>
        </w:rPr>
        <w:t>[12] 經濟日報｜畢業季效應延續 8月失業率3.41%創近一年新高（09/22 17:57）</w:t>
        <w:br/>
        <w:t>https://money.udn.com/money/story/10869/9771091</w:t>
      </w:r>
    </w:p>
    <w:p>
      <w:r>
        <w:rPr>
          <w:rFonts w:ascii="Microsoft JhengHei" w:hAnsi="Microsoft JhengHei" w:eastAsia="Microsoft JhengHei"/>
          <w:b w:val="0"/>
          <w:sz w:val="18"/>
        </w:rPr>
        <w:t>[13] 經濟日報｜國際油價翻黑 伊朗擬七天內重啟荷莫茲海峽...但前提是這個（09/22 17:23）</w:t>
        <w:br/>
        <w:t>https://money.udn.com/money/story/5599/9771066</w:t>
      </w:r>
    </w:p>
    <w:p>
      <w:r>
        <w:rPr>
          <w:rFonts w:ascii="Microsoft JhengHei" w:hAnsi="Microsoft JhengHei" w:eastAsia="Microsoft JhengHei"/>
          <w:b w:val="0"/>
          <w:sz w:val="18"/>
        </w:rPr>
        <w:t>[14] 經濟日報｜證交所「台股儀表板」明日上線 涵蓋不限用途借款、違約交割人數等（09/22 18:00）</w:t>
        <w:br/>
        <w:t>https://money.udn.com/money/story/5607/9771147</w:t>
      </w:r>
    </w:p>
    <w:p>
      <w:r>
        <w:rPr>
          <w:rFonts w:ascii="Microsoft JhengHei" w:hAnsi="Microsoft JhengHei" w:eastAsia="Microsoft JhengHei"/>
          <w:b w:val="0"/>
          <w:sz w:val="18"/>
        </w:rPr>
        <w:t>[15] 臺灣證券交易所｜每日市場成交資訊 FMTQIK（官方加權指數與成交值，最新僅至 09/21）</w:t>
        <w:br/>
        <w:t>https://openapi.twse.com.tw/v1/exchangeReport/FMTQIK</w:t>
      </w:r>
    </w:p>
    <w:p/>
    <w:p>
      <w:r>
        <w:rPr>
          <w:rFonts w:ascii="Microsoft JhengHei" w:hAnsi="Microsoft JhengHei" w:eastAsia="Microsoft JhengHei"/>
          <w:b w:val="0"/>
          <w:sz w:val="18"/>
        </w:rPr>
        <w:t>本總覽依公開新聞整理，非完整報告，亦非投資建議。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