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Microsoft JhengHei" w:hAnsi="Microsoft JhengHei" w:eastAsia="Microsoft JhengHei" w:cs="Microsoft JhengHei"/>
          <w:b/>
          <w:color w:val="1F3B63"/>
          <w:sz w:val="30"/>
        </w:rPr>
        <w:t>力成（6239） 券商觀點摘要</w:t>
      </w:r>
    </w:p>
    <w:p>
      <w:pPr>
        <w:spacing w:after="160"/>
      </w:pPr>
      <w:r>
        <w:rPr>
          <w:rFonts w:ascii="Microsoft JhengHei" w:hAnsi="Microsoft JhengHei" w:eastAsia="Microsoft JhengHei" w:cs="Microsoft JhengHei"/>
          <w:b w:val="0"/>
          <w:color w:val="606060"/>
          <w:sz w:val="19"/>
        </w:rPr>
        <w:t>2026/07/30｜FactSet 分析師共識彙整（外資）｜產業：半導體－封測</w:t>
      </w:r>
    </w:p>
    <w:p>
      <w:pPr>
        <w:spacing w:before="180" w:after="60"/>
      </w:pPr>
      <w:r>
        <w:rPr>
          <w:rFonts w:ascii="Microsoft JhengHei" w:hAnsi="Microsoft JhengHei" w:eastAsia="Microsoft JhengHei" w:cs="Microsoft JhengHei"/>
          <w:b/>
          <w:color w:val="1F3B63"/>
          <w:sz w:val="24"/>
        </w:rPr>
        <w:t>評等／目標價摘要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DCE3EF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項目</w:t>
            </w:r>
          </w:p>
        </w:tc>
        <w:tc>
          <w:tcPr>
            <w:tcW w:type="dxa" w:w="7087"/>
            <w:shd w:val="clear" w:color="auto" w:fill="DCE3EF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內容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來源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FactSet 最新調查（鉅亨速報）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評等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共識（未列評等）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最新共識目標價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310 元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前次共識目標價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300 元（調升約 3.3%）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2026 年 EPS 共識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中位數上修至 12.71 元（前值 12.65 元）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報告／報導日期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2026/07/29～30（原始連結待確認）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除息資訊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2026/07/30 除息 4.5 元，參考價 228.5 元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Microsoft JhengHei" w:hAnsi="Microsoft JhengHei" w:eastAsia="Microsoft JhengHei" w:cs="Microsoft JhengHei"/>
          <w:b/>
          <w:color w:val="1F3B63"/>
          <w:sz w:val="24"/>
        </w:rPr>
        <w:t>論點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1. FactSet 分析師共識同步上修 2026 年 EPS 中位數至 12.71 元與目標價至 310 元，方向與封測產業景氣回升一致。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2. 對照 7/20 老牌投顧「買進、目標價 400 元」之個別券商觀點，FactSet 共識 310 元相對保守，顯示分析師之間對 2027 年成長幅度看法仍有落差。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3. 先前個別投顧論點：博通 4 億美元新加坡合資 FOPLP、2027 年成長重心轉向邏輯封裝與 CPO，今明兩年 EPS 估 12.16／18.16 元；FactSet 2026 年共識 12.71 元略高於該投顧的 12.16 元。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4. 7/30 除息 4.5 元後參考價 228.5 元，相對共識目標價 310 元仍有折價空間。</w:t>
      </w:r>
    </w:p>
    <w:p>
      <w:pPr>
        <w:spacing w:before="180" w:after="60"/>
      </w:pPr>
      <w:r>
        <w:rPr>
          <w:rFonts w:ascii="Microsoft JhengHei" w:hAnsi="Microsoft JhengHei" w:eastAsia="Microsoft JhengHei" w:cs="Microsoft JhengHei"/>
          <w:b/>
          <w:color w:val="1F3B63"/>
          <w:sz w:val="24"/>
        </w:rPr>
        <w:t>風險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1. 共識目標價為多家分析師中位數，非單一機構評等，個別機構落差可能很大。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2. 封測產業評價受台股 AI 族群整體去槓桿修正牽動，7 月下旬指數自高點大幅回檔。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3. FOPLP 與 CPO 相關營收貢獻時點多落在 2027 年，短期獲利支撐仍以既有記憶體與邏輯封測為主。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4. 本則之原始鉅亨新聞連結尚未確認，數字以搜尋結果所載為準，建議覆核。</w:t>
      </w:r>
    </w:p>
    <w:p>
      <w:pPr>
        <w:spacing w:before="180" w:after="60"/>
      </w:pPr>
      <w:r>
        <w:rPr>
          <w:rFonts w:ascii="Microsoft JhengHei" w:hAnsi="Microsoft JhengHei" w:eastAsia="Microsoft JhengHei" w:cs="Microsoft JhengHei"/>
          <w:b/>
          <w:color w:val="1F3B63"/>
          <w:sz w:val="24"/>
        </w:rPr>
        <w:t>備註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本則數字（EPS 12.71 元／目標價 310 元）取自搜尋結果摘要，原始新聞頁面連結待確認，標註「待確認」。</w:t>
      </w:r>
    </w:p>
    <w:p>
      <w:pPr>
        <w:spacing w:before="180" w:after="60"/>
      </w:pPr>
      <w:r>
        <w:rPr>
          <w:rFonts w:ascii="Microsoft JhengHei" w:hAnsi="Microsoft JhengHei" w:eastAsia="Microsoft JhengHei" w:cs="Microsoft JhengHei"/>
          <w:b/>
          <w:color w:val="1F3B63"/>
          <w:sz w:val="24"/>
        </w:rPr>
        <w:t>來源連結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18"/>
        </w:rPr>
        <w:t>• 鉅亨網 台股預估：Factset 最新調查 力成(6239-TW) EPS 預估上修至 12.71 元，預估目標價為 310 元（原始連結待確認）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18"/>
        </w:rPr>
        <w:t>• 鉅亨網 2026/07/29 盤後速報：力成(6239)次交易(30)日除息4.5元，參考價228.5元 — https://news.cnyes.com/news/id/6550796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color w:val="606060"/>
          <w:sz w:val="18"/>
        </w:rPr>
        <w:t>本摘要依公開新聞整理，非完整報告。數據以原始報導為準，僅供研究參考，不構成投資建議。</w:t>
      </w:r>
    </w:p>
    <w:sectPr w:rsidR="00FC693F" w:rsidRPr="0006063C" w:rsidSect="00034616">
      <w:headerReference w:type="default" r:id="rIdWM9"/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Microsoft JhengHei" w:hAnsi="Microsoft JhengHei" w:eastAsia="Microsoft JhengHei" w:cs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WM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